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DD" w:rsidRDefault="001B729B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2018/8/2</w:t>
      </w:r>
      <w:r>
        <w:rPr>
          <w:rFonts w:eastAsia="宋体"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体成分界面软件检测报告</w:t>
      </w:r>
    </w:p>
    <w:p w:rsidR="00CA06DD" w:rsidRDefault="001B729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基础知识：</w:t>
      </w:r>
    </w:p>
    <w:p w:rsidR="00CA06DD" w:rsidRDefault="001B7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体重 =</w:t>
      </w:r>
      <w:r>
        <w:t xml:space="preserve"> </w:t>
      </w:r>
      <w:r>
        <w:rPr>
          <w:rFonts w:hint="eastAsia"/>
        </w:rPr>
        <w:t xml:space="preserve">瘦肉+脂肪 </w:t>
      </w:r>
      <w:r>
        <w:t xml:space="preserve">     </w:t>
      </w:r>
    </w:p>
    <w:p w:rsidR="00CA06DD" w:rsidRDefault="001B7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瘦肉 =</w:t>
      </w:r>
      <w:r>
        <w:t xml:space="preserve"> </w:t>
      </w:r>
      <w:r>
        <w:rPr>
          <w:rFonts w:hint="eastAsia"/>
        </w:rPr>
        <w:t>人体总水量+</w:t>
      </w:r>
      <w:bookmarkStart w:id="0" w:name="_Hlk522706704"/>
      <w:r>
        <w:rPr>
          <w:rFonts w:hint="eastAsia"/>
        </w:rPr>
        <w:t>干瘦肉</w:t>
      </w:r>
      <w:bookmarkEnd w:id="0"/>
      <w:r>
        <w:rPr>
          <w:rFonts w:hint="eastAsia"/>
        </w:rPr>
        <w:t xml:space="preserve"> </w:t>
      </w:r>
      <w:r>
        <w:t xml:space="preserve">  </w:t>
      </w:r>
    </w:p>
    <w:p w:rsidR="00CA06DD" w:rsidRDefault="001B729B">
      <w:pPr>
        <w:pStyle w:val="a5"/>
        <w:numPr>
          <w:ilvl w:val="0"/>
          <w:numId w:val="1"/>
        </w:numPr>
        <w:ind w:firstLineChars="0"/>
      </w:pPr>
      <w:bookmarkStart w:id="1" w:name="_Hlk522708483"/>
      <w:r>
        <w:rPr>
          <w:rFonts w:hint="eastAsia"/>
        </w:rPr>
        <w:t>人体</w:t>
      </w:r>
      <w:bookmarkStart w:id="2" w:name="_Hlk522708722"/>
      <w:r>
        <w:rPr>
          <w:rFonts w:hint="eastAsia"/>
        </w:rPr>
        <w:t>细胞总液</w:t>
      </w:r>
      <w:bookmarkEnd w:id="2"/>
      <w:r>
        <w:rPr>
          <w:rFonts w:hint="eastAsia"/>
        </w:rPr>
        <w:t xml:space="preserve"> </w:t>
      </w:r>
      <w:bookmarkEnd w:id="1"/>
      <w:r>
        <w:rPr>
          <w:rFonts w:hint="eastAsia"/>
        </w:rPr>
        <w:t>=</w:t>
      </w:r>
      <w:r>
        <w:t xml:space="preserve"> </w:t>
      </w:r>
      <w:bookmarkStart w:id="3" w:name="_Hlk522708251"/>
      <w:r>
        <w:rPr>
          <w:rFonts w:hint="eastAsia"/>
        </w:rPr>
        <w:t>细胞外液</w:t>
      </w:r>
      <w:bookmarkEnd w:id="3"/>
      <w:r>
        <w:rPr>
          <w:rFonts w:hint="eastAsia"/>
        </w:rPr>
        <w:t>+细胞内液+</w:t>
      </w:r>
      <w:bookmarkStart w:id="4" w:name="_Hlk522708375"/>
      <w:r>
        <w:rPr>
          <w:rFonts w:hint="eastAsia"/>
        </w:rPr>
        <w:t>第三空间水</w:t>
      </w:r>
      <w:bookmarkEnd w:id="4"/>
      <w:r>
        <w:rPr>
          <w:rFonts w:hint="eastAsia"/>
        </w:rPr>
        <w:t>；</w:t>
      </w:r>
    </w:p>
    <w:p w:rsidR="00CA06DD" w:rsidRDefault="001B729B">
      <w:pPr>
        <w:pStyle w:val="a5"/>
        <w:numPr>
          <w:ilvl w:val="0"/>
          <w:numId w:val="1"/>
        </w:numPr>
        <w:ind w:firstLineChars="0"/>
        <w:rPr>
          <w:b/>
        </w:rPr>
      </w:pPr>
      <w:r>
        <w:t xml:space="preserve"> </w:t>
      </w:r>
      <w:r>
        <w:rPr>
          <w:rFonts w:hint="eastAsia"/>
          <w:b/>
        </w:rPr>
        <w:t>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瘦肉重/体重%</w:t>
      </w:r>
      <w:r>
        <w:rPr>
          <w:b/>
        </w:rPr>
        <w:t xml:space="preserve">  </w:t>
      </w:r>
    </w:p>
    <w:p w:rsidR="00CA06DD" w:rsidRDefault="001B729B">
      <w:pPr>
        <w:ind w:firstLineChars="200" w:firstLine="420"/>
        <w:rPr>
          <w:b/>
        </w:rPr>
      </w:pPr>
      <w:r>
        <w:rPr>
          <w:rFonts w:hint="eastAsia"/>
          <w:b/>
        </w:rPr>
        <w:t>脂肪%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脂肪重/体重%</w:t>
      </w:r>
    </w:p>
    <w:p w:rsidR="00CA06DD" w:rsidRDefault="001B729B">
      <w:pPr>
        <w:ind w:firstLineChars="200" w:firstLine="420"/>
        <w:rPr>
          <w:b/>
        </w:rPr>
      </w:pPr>
      <w:r>
        <w:rPr>
          <w:rFonts w:hint="eastAsia"/>
          <w:b/>
        </w:rPr>
        <w:t>干瘦肉%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干瘦肉重/体重%</w:t>
      </w:r>
    </w:p>
    <w:p w:rsidR="00CA06DD" w:rsidRDefault="001B729B">
      <w:pPr>
        <w:ind w:firstLineChars="200" w:firstLine="420"/>
        <w:rPr>
          <w:b/>
        </w:rPr>
      </w:pPr>
      <w:bookmarkStart w:id="5" w:name="_Hlk522708348"/>
      <w:r>
        <w:rPr>
          <w:rFonts w:hint="eastAsia"/>
          <w:b/>
        </w:rPr>
        <w:t>细胞外液%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细胞外液重/体重%</w:t>
      </w:r>
    </w:p>
    <w:bookmarkEnd w:id="5"/>
    <w:p w:rsidR="00CA06DD" w:rsidRDefault="001B729B">
      <w:pPr>
        <w:ind w:firstLineChars="200" w:firstLine="420"/>
        <w:rPr>
          <w:b/>
        </w:rPr>
      </w:pPr>
      <w:r>
        <w:rPr>
          <w:rFonts w:hint="eastAsia"/>
          <w:b/>
        </w:rPr>
        <w:t>细胞内液%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细胞内液重/体重%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第三空间水%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第三空间水/体重%</w:t>
      </w:r>
    </w:p>
    <w:p w:rsidR="00CA06DD" w:rsidRDefault="001B729B">
      <w:pPr>
        <w:ind w:firstLine="420"/>
        <w:rPr>
          <w:b/>
        </w:rPr>
      </w:pPr>
      <w:r>
        <w:rPr>
          <w:rFonts w:hint="eastAsia"/>
          <w:b/>
        </w:rPr>
        <w:t>人体细胞总液%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人体细胞总液/体重%</w:t>
      </w:r>
    </w:p>
    <w:p w:rsidR="00CA06DD" w:rsidRDefault="001B729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骨骼肌重量计算公式：</w:t>
      </w:r>
    </w:p>
    <w:p w:rsidR="00CA06DD" w:rsidRDefault="001B729B">
      <w:pPr>
        <w:ind w:firstLineChars="300" w:firstLine="630"/>
        <w:rPr>
          <w:b/>
        </w:rPr>
      </w:pPr>
      <w:r>
        <w:rPr>
          <w:rFonts w:hint="eastAsia"/>
          <w:b/>
        </w:rPr>
        <w:t xml:space="preserve">SM </w:t>
      </w:r>
      <w:proofErr w:type="gramStart"/>
      <w:r>
        <w:rPr>
          <w:rFonts w:hint="eastAsia"/>
          <w:b/>
        </w:rPr>
        <w:t>mass(</w:t>
      </w:r>
      <w:proofErr w:type="gramEnd"/>
      <w:r>
        <w:rPr>
          <w:rFonts w:hint="eastAsia"/>
          <w:b/>
        </w:rPr>
        <w:t>kg) = (0.401*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/R)+3.825*gender - 0.071*age+5.102</w:t>
      </w:r>
    </w:p>
    <w:p w:rsidR="00CA06DD" w:rsidRDefault="001B729B">
      <w:pPr>
        <w:ind w:firstLineChars="500" w:firstLine="1050"/>
        <w:rPr>
          <w:b/>
        </w:rPr>
      </w:pP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代表身高，单位厘米；</w:t>
      </w:r>
    </w:p>
    <w:p w:rsidR="00CA06DD" w:rsidRDefault="001B729B">
      <w:pPr>
        <w:ind w:firstLineChars="400" w:firstLine="840"/>
        <w:rPr>
          <w:b/>
        </w:rPr>
      </w:pPr>
      <w:r>
        <w:rPr>
          <w:rFonts w:hint="eastAsia"/>
          <w:b/>
        </w:rPr>
        <w:t xml:space="preserve">  R 代表人体阻抗，本产品使用50KH阻抗，单位：欧姆；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        Gender  </w:t>
      </w:r>
      <w:proofErr w:type="gramStart"/>
      <w:r>
        <w:rPr>
          <w:rFonts w:hint="eastAsia"/>
          <w:b/>
        </w:rPr>
        <w:t>姓别</w:t>
      </w:r>
      <w:proofErr w:type="gramEnd"/>
      <w:r>
        <w:rPr>
          <w:rFonts w:hint="eastAsia"/>
          <w:b/>
        </w:rPr>
        <w:t xml:space="preserve">  男取1，女取0；</w:t>
      </w:r>
    </w:p>
    <w:p w:rsidR="00CA06DD" w:rsidRDefault="001B729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体重参数范围计算公式：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 体重下限值（Kg) = 瘦肉重（Kg)/(1-LOW%）或体重下限值（Kg) = 20*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 体重上限值（Kg) = 瘦肉重（Kg)/(1-HIGH%）或体重上限值（Kg) = 22*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--代表身高，单位：米。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LOW%--脂肪下限百分数值</w:t>
      </w:r>
    </w:p>
    <w:p w:rsidR="00CA06DD" w:rsidRDefault="001B729B">
      <w:pPr>
        <w:ind w:firstLineChars="100" w:firstLine="210"/>
        <w:rPr>
          <w:b/>
        </w:rPr>
      </w:pPr>
      <w:r>
        <w:rPr>
          <w:rFonts w:hint="eastAsia"/>
          <w:b/>
        </w:rPr>
        <w:t>HIGH%--脂肪上限百分数值 具体参数依据年龄，性别请查</w:t>
      </w:r>
      <w:bookmarkStart w:id="6" w:name="OLE_LINK1"/>
      <w:r>
        <w:rPr>
          <w:rFonts w:hint="eastAsia"/>
          <w:b/>
        </w:rPr>
        <w:t>脂肪参数表1 .</w:t>
      </w:r>
      <w:bookmarkEnd w:id="6"/>
    </w:p>
    <w:p w:rsidR="00CA06DD" w:rsidRDefault="001B729B">
      <w:pPr>
        <w:ind w:firstLineChars="100" w:firstLine="210"/>
        <w:rPr>
          <w:b/>
          <w:i/>
          <w:iCs/>
          <w:szCs w:val="21"/>
          <w:u w:val="single"/>
        </w:rPr>
      </w:pPr>
      <w:r>
        <w:rPr>
          <w:rFonts w:hint="eastAsia"/>
          <w:b/>
          <w:i/>
          <w:iCs/>
          <w:szCs w:val="21"/>
          <w:u w:val="single"/>
        </w:rPr>
        <w:t>两组上下限公式，分别计算，用上限参数比较取其</w:t>
      </w:r>
      <w:proofErr w:type="gramStart"/>
      <w:r>
        <w:rPr>
          <w:rFonts w:hint="eastAsia"/>
          <w:b/>
          <w:i/>
          <w:iCs/>
          <w:szCs w:val="21"/>
          <w:u w:val="single"/>
        </w:rPr>
        <w:t>较大那</w:t>
      </w:r>
      <w:proofErr w:type="gramEnd"/>
      <w:r>
        <w:rPr>
          <w:rFonts w:hint="eastAsia"/>
          <w:b/>
          <w:i/>
          <w:iCs/>
          <w:szCs w:val="21"/>
          <w:u w:val="single"/>
        </w:rPr>
        <w:t>组上</w:t>
      </w:r>
      <w:r>
        <w:rPr>
          <w:rFonts w:ascii="等线" w:eastAsia="等线" w:hAnsi="等线" w:cs="等线" w:hint="eastAsia"/>
          <w:b/>
          <w:i/>
          <w:iCs/>
          <w:szCs w:val="21"/>
          <w:u w:val="single"/>
        </w:rPr>
        <w:t>.</w:t>
      </w:r>
      <w:r>
        <w:rPr>
          <w:rFonts w:hint="eastAsia"/>
          <w:b/>
          <w:i/>
          <w:iCs/>
          <w:szCs w:val="21"/>
          <w:u w:val="single"/>
        </w:rPr>
        <w:t>下限两个值数据，并且数值取整。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</w:t>
      </w:r>
    </w:p>
    <w:p w:rsidR="00CA06DD" w:rsidRDefault="001B729B">
      <w:pPr>
        <w:ind w:firstLineChars="400" w:firstLine="840"/>
        <w:rPr>
          <w:b/>
        </w:rPr>
      </w:pPr>
      <w:r>
        <w:rPr>
          <w:rFonts w:hint="eastAsia"/>
          <w:b/>
        </w:rPr>
        <w:t>表1    脂肪参数表</w:t>
      </w:r>
    </w:p>
    <w:p w:rsidR="00CA06DD" w:rsidRDefault="001B729B">
      <w:r>
        <w:rPr>
          <w:noProof/>
        </w:rPr>
        <w:drawing>
          <wp:inline distT="0" distB="0" distL="114300" distR="114300">
            <wp:extent cx="5271135" cy="31172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06DD" w:rsidRDefault="001B729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其它参数安“附件3参数范围标处理与计算。</w:t>
      </w:r>
    </w:p>
    <w:p w:rsidR="00CA06DD" w:rsidRDefault="00CA06DD">
      <w:pPr>
        <w:ind w:firstLine="420"/>
        <w:rPr>
          <w:b/>
          <w:bCs/>
        </w:rPr>
      </w:pPr>
    </w:p>
    <w:p w:rsidR="00CA06DD" w:rsidRDefault="001B72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二．一点说明：</w:t>
      </w:r>
    </w:p>
    <w:p w:rsidR="00CA06DD" w:rsidRDefault="001B72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人体成分表格名称和%表格略有变化，请对照修改一下。</w:t>
      </w:r>
    </w:p>
    <w:p w:rsidR="00CA06DD" w:rsidRDefault="00CA06DD">
      <w:pPr>
        <w:rPr>
          <w:sz w:val="24"/>
          <w:szCs w:val="24"/>
        </w:rPr>
      </w:pPr>
    </w:p>
    <w:p w:rsidR="00CA06DD" w:rsidRDefault="001B72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三．完善修改意见</w:t>
      </w:r>
    </w:p>
    <w:p w:rsidR="00CA06DD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界面应安装简单，应配置安装说明与提示。</w:t>
      </w:r>
    </w:p>
    <w:p w:rsidR="00CA06DD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eastAsia="宋体" w:hint="eastAsia"/>
          <w:b/>
          <w:bCs/>
          <w:sz w:val="24"/>
          <w:szCs w:val="24"/>
        </w:rPr>
        <w:t>需要一个简单的软件安装使用说明</w:t>
      </w:r>
      <w:r>
        <w:rPr>
          <w:rFonts w:hint="eastAsia"/>
          <w:b/>
          <w:bCs/>
          <w:sz w:val="24"/>
          <w:szCs w:val="24"/>
        </w:rPr>
        <w:t>。</w:t>
      </w:r>
    </w:p>
    <w:p w:rsidR="00CA06DD" w:rsidRPr="0086530E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92D050"/>
        </w:rPr>
      </w:pPr>
      <w:bookmarkStart w:id="7" w:name="_Hlk522710959"/>
      <w:proofErr w:type="gramStart"/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蓝牙</w:t>
      </w:r>
      <w:bookmarkEnd w:id="7"/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连接</w:t>
      </w:r>
      <w:proofErr w:type="gramEnd"/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和断开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过程中应有动态进行提示图，</w:t>
      </w:r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连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接成功/失败提示，指导用户操作。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(</w:t>
      </w:r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已经增加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Pr="0086530E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92D050"/>
        </w:rPr>
      </w:pP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和P</w:t>
      </w:r>
      <w:r w:rsidRPr="0086530E">
        <w:rPr>
          <w:b/>
          <w:bCs/>
          <w:sz w:val="24"/>
          <w:szCs w:val="24"/>
          <w:shd w:val="clear" w:color="auto" w:fill="92D050"/>
        </w:rPr>
        <w:t>C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机联接时，时有</w:t>
      </w:r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连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接失败，需要优化。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(</w:t>
      </w:r>
      <w:proofErr w:type="gramStart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蓝牙第一次</w:t>
      </w:r>
      <w:proofErr w:type="gramEnd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连接时，使用【扫描设备信息】此过程会</w:t>
      </w:r>
      <w:proofErr w:type="gramStart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建立蓝牙与</w:t>
      </w:r>
      <w:proofErr w:type="gramEnd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设备的配对，此时会出现配对失败的一次提示，这是点击【重试】即可配对成功，配对完成后，系统会记录配对信息，此时不必再使用【扫描设备信息】，而是在连接设备时使用【重载设备信息】</w:t>
      </w:r>
      <w:r w:rsid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即可，这样便不会出现连接失败的情况了</w:t>
      </w:r>
      <w:r w:rsidR="00E11CB3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。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Pr="001B729B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70AD47" w:themeFill="accent6"/>
        </w:rPr>
      </w:pPr>
      <w:r w:rsidRPr="001B729B">
        <w:rPr>
          <w:rFonts w:hint="eastAsia"/>
          <w:b/>
          <w:bCs/>
          <w:sz w:val="24"/>
          <w:szCs w:val="24"/>
          <w:shd w:val="clear" w:color="auto" w:fill="70AD47" w:themeFill="accent6"/>
        </w:rPr>
        <w:t>分配下载处增加新建主题安</w:t>
      </w:r>
      <w:proofErr w:type="gramStart"/>
      <w:r w:rsidRPr="001B729B">
        <w:rPr>
          <w:rFonts w:hint="eastAsia"/>
          <w:b/>
          <w:bCs/>
          <w:sz w:val="24"/>
          <w:szCs w:val="24"/>
          <w:shd w:val="clear" w:color="auto" w:fill="70AD47" w:themeFill="accent6"/>
        </w:rPr>
        <w:t>纽</w:t>
      </w:r>
      <w:proofErr w:type="gramEnd"/>
      <w:r w:rsidRPr="001B729B">
        <w:rPr>
          <w:rFonts w:hint="eastAsia"/>
          <w:b/>
          <w:bCs/>
          <w:sz w:val="24"/>
          <w:szCs w:val="24"/>
          <w:shd w:val="clear" w:color="auto" w:fill="70AD47" w:themeFill="accent6"/>
        </w:rPr>
        <w:t>。</w:t>
      </w:r>
      <w:r w:rsidR="009A1D7D">
        <w:rPr>
          <w:rFonts w:hint="eastAsia"/>
          <w:b/>
          <w:bCs/>
          <w:sz w:val="24"/>
          <w:szCs w:val="24"/>
          <w:shd w:val="clear" w:color="auto" w:fill="70AD47" w:themeFill="accent6"/>
        </w:rPr>
        <w:t>（</w:t>
      </w:r>
      <w:r w:rsidR="009A1D7D" w:rsidRPr="00181EC0">
        <w:rPr>
          <w:rFonts w:hint="eastAsia"/>
          <w:b/>
          <w:bCs/>
          <w:color w:val="FF0000"/>
          <w:sz w:val="24"/>
          <w:szCs w:val="24"/>
          <w:shd w:val="clear" w:color="auto" w:fill="70AD47" w:themeFill="accent6"/>
        </w:rPr>
        <w:t>已经增加</w:t>
      </w:r>
      <w:r w:rsidR="009A1D7D">
        <w:rPr>
          <w:rFonts w:hint="eastAsia"/>
          <w:b/>
          <w:bCs/>
          <w:sz w:val="24"/>
          <w:szCs w:val="24"/>
          <w:shd w:val="clear" w:color="auto" w:fill="70AD47" w:themeFill="accent6"/>
        </w:rPr>
        <w:t>）</w:t>
      </w:r>
    </w:p>
    <w:p w:rsidR="00CA06DD" w:rsidRPr="00BB744D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92D050"/>
        </w:rPr>
      </w:pPr>
      <w:r w:rsidRPr="00BB744D">
        <w:rPr>
          <w:rFonts w:hint="eastAsia"/>
          <w:b/>
          <w:bCs/>
          <w:sz w:val="24"/>
          <w:szCs w:val="24"/>
          <w:shd w:val="clear" w:color="auto" w:fill="92D050"/>
        </w:rPr>
        <w:t>增加下载</w:t>
      </w:r>
      <w:r w:rsidRPr="00BB744D">
        <w:rPr>
          <w:rFonts w:eastAsia="宋体" w:hint="eastAsia"/>
          <w:b/>
          <w:bCs/>
          <w:sz w:val="24"/>
          <w:szCs w:val="24"/>
          <w:shd w:val="clear" w:color="auto" w:fill="92D050"/>
        </w:rPr>
        <w:t>时</w:t>
      </w:r>
      <w:r w:rsidRPr="00BB744D">
        <w:rPr>
          <w:rFonts w:hint="eastAsia"/>
          <w:b/>
          <w:bCs/>
          <w:sz w:val="24"/>
          <w:szCs w:val="24"/>
          <w:shd w:val="clear" w:color="auto" w:fill="92D050"/>
        </w:rPr>
        <w:t>病人</w:t>
      </w:r>
      <w:r w:rsidRPr="00BB744D">
        <w:rPr>
          <w:rFonts w:eastAsia="宋体" w:hint="eastAsia"/>
          <w:b/>
          <w:bCs/>
          <w:sz w:val="24"/>
          <w:szCs w:val="24"/>
          <w:shd w:val="clear" w:color="auto" w:fill="92D050"/>
        </w:rPr>
        <w:t>的</w:t>
      </w:r>
      <w:r w:rsidRPr="00BB744D">
        <w:rPr>
          <w:rFonts w:hint="eastAsia"/>
          <w:b/>
          <w:bCs/>
          <w:sz w:val="24"/>
          <w:szCs w:val="24"/>
          <w:shd w:val="clear" w:color="auto" w:fill="92D050"/>
        </w:rPr>
        <w:t>测试编号，测试编号应和测试仪显示的编号一致。</w:t>
      </w:r>
      <w:r w:rsidR="00BB744D">
        <w:rPr>
          <w:rFonts w:hint="eastAsia"/>
          <w:b/>
          <w:bCs/>
          <w:sz w:val="24"/>
          <w:szCs w:val="24"/>
          <w:shd w:val="clear" w:color="auto" w:fill="92D050"/>
        </w:rPr>
        <w:t>(</w:t>
      </w:r>
      <w:r w:rsidR="00BB744D" w:rsidRPr="00BB744D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测试编号</w:t>
      </w:r>
      <w:r w:rsidR="004C641D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有</w:t>
      </w:r>
      <w:bookmarkStart w:id="8" w:name="_GoBack"/>
      <w:bookmarkEnd w:id="8"/>
      <w:r w:rsidR="00BB744D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计算第三空间水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干瘦肉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人体总水量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的百分比%，并数添入表格中。计算骨骼肌添入表格中。</w:t>
      </w:r>
    </w:p>
    <w:p w:rsidR="00CA06DD" w:rsidRDefault="001B729B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表格需要增加医院与科室信息填写地方</w:t>
      </w:r>
      <w:r>
        <w:rPr>
          <w:rFonts w:eastAsia="宋体" w:hint="eastAsia"/>
          <w:b/>
          <w:bCs/>
          <w:sz w:val="24"/>
          <w:szCs w:val="24"/>
        </w:rPr>
        <w:t>（如页眉或页脚可以添加</w:t>
      </w:r>
      <w:r>
        <w:rPr>
          <w:rFonts w:eastAsia="宋体" w:hint="eastAsia"/>
          <w:b/>
          <w:bCs/>
          <w:sz w:val="24"/>
          <w:szCs w:val="24"/>
        </w:rPr>
        <w:t>logo</w:t>
      </w:r>
      <w:r>
        <w:rPr>
          <w:rFonts w:eastAsia="宋体"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。增加测量数据的范围计算与显示。</w:t>
      </w:r>
    </w:p>
    <w:p w:rsidR="00CA06DD" w:rsidRDefault="001B729B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b/>
          <w:bCs/>
          <w:sz w:val="24"/>
          <w:szCs w:val="24"/>
        </w:rPr>
        <w:t>输出表格增加EXECL格式和P</w:t>
      </w:r>
      <w:r>
        <w:rPr>
          <w:b/>
          <w:bCs/>
          <w:sz w:val="24"/>
          <w:szCs w:val="24"/>
        </w:rPr>
        <w:t>DF</w:t>
      </w:r>
      <w:r>
        <w:rPr>
          <w:rFonts w:hint="eastAsia"/>
          <w:b/>
          <w:bCs/>
          <w:sz w:val="24"/>
          <w:szCs w:val="24"/>
        </w:rPr>
        <w:t>文件输出方式。</w:t>
      </w:r>
    </w:p>
    <w:p w:rsidR="00CA06DD" w:rsidRDefault="001B729B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设备信息与下载数据合并（</w:t>
      </w:r>
      <w:proofErr w:type="gramStart"/>
      <w:r>
        <w:rPr>
          <w:rFonts w:hint="eastAsia"/>
          <w:b/>
          <w:sz w:val="24"/>
          <w:szCs w:val="24"/>
        </w:rPr>
        <w:t>即蓝牙连接</w:t>
      </w:r>
      <w:proofErr w:type="gramEnd"/>
      <w:r>
        <w:rPr>
          <w:rFonts w:hint="eastAsia"/>
          <w:b/>
          <w:sz w:val="24"/>
          <w:szCs w:val="24"/>
        </w:rPr>
        <w:t>与下载一次完成,完成下载自动</w:t>
      </w:r>
      <w:proofErr w:type="gramStart"/>
      <w:r>
        <w:rPr>
          <w:rFonts w:hint="eastAsia"/>
          <w:b/>
          <w:sz w:val="24"/>
          <w:szCs w:val="24"/>
        </w:rPr>
        <w:t>断开蓝牙连接</w:t>
      </w:r>
      <w:proofErr w:type="gramEnd"/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，下载完毕断开连接。</w:t>
      </w:r>
    </w:p>
    <w:p w:rsidR="00CA06DD" w:rsidRDefault="001B729B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能批量导出已下载/分配的数据。</w:t>
      </w:r>
      <w:r>
        <w:rPr>
          <w:rFonts w:eastAsia="宋体" w:hint="eastAsia"/>
          <w:b/>
          <w:sz w:val="24"/>
          <w:szCs w:val="24"/>
        </w:rPr>
        <w:t>可以查看所有的测试记录（已分配或是未分配）</w:t>
      </w:r>
    </w:p>
    <w:p w:rsidR="00CA06DD" w:rsidRDefault="00CA06DD">
      <w:pPr>
        <w:rPr>
          <w:sz w:val="30"/>
          <w:szCs w:val="30"/>
        </w:rPr>
      </w:pPr>
    </w:p>
    <w:p w:rsidR="00CA06DD" w:rsidRDefault="001B729B">
      <w:pPr>
        <w:rPr>
          <w:rFonts w:eastAsia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</w:t>
      </w:r>
      <w:r>
        <w:rPr>
          <w:rFonts w:hint="eastAsia"/>
          <w:sz w:val="30"/>
          <w:szCs w:val="30"/>
        </w:rPr>
        <w:t>2018-9-05</w:t>
      </w:r>
    </w:p>
    <w:sectPr w:rsidR="00CA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A7463"/>
    <w:multiLevelType w:val="multilevel"/>
    <w:tmpl w:val="2CCA74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87453"/>
    <w:multiLevelType w:val="multilevel"/>
    <w:tmpl w:val="78287453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8E"/>
    <w:rsid w:val="000E2D1E"/>
    <w:rsid w:val="00181EC0"/>
    <w:rsid w:val="001B729B"/>
    <w:rsid w:val="002224EB"/>
    <w:rsid w:val="00227DCF"/>
    <w:rsid w:val="002C2EA5"/>
    <w:rsid w:val="0031331B"/>
    <w:rsid w:val="00403F5B"/>
    <w:rsid w:val="004868B0"/>
    <w:rsid w:val="004B3181"/>
    <w:rsid w:val="004C641D"/>
    <w:rsid w:val="00515E79"/>
    <w:rsid w:val="00590BCC"/>
    <w:rsid w:val="006339C3"/>
    <w:rsid w:val="006971C8"/>
    <w:rsid w:val="00747AB4"/>
    <w:rsid w:val="00750D95"/>
    <w:rsid w:val="00757F0B"/>
    <w:rsid w:val="0079559D"/>
    <w:rsid w:val="007E5CD1"/>
    <w:rsid w:val="0086530E"/>
    <w:rsid w:val="008765A1"/>
    <w:rsid w:val="008B570A"/>
    <w:rsid w:val="00900907"/>
    <w:rsid w:val="00951C5C"/>
    <w:rsid w:val="0097360C"/>
    <w:rsid w:val="009923AC"/>
    <w:rsid w:val="009A1D7D"/>
    <w:rsid w:val="009F3DA6"/>
    <w:rsid w:val="00A03821"/>
    <w:rsid w:val="00A60E03"/>
    <w:rsid w:val="00A875FE"/>
    <w:rsid w:val="00AF7C8E"/>
    <w:rsid w:val="00BB744D"/>
    <w:rsid w:val="00BF57CC"/>
    <w:rsid w:val="00C12D42"/>
    <w:rsid w:val="00C76C9C"/>
    <w:rsid w:val="00C94087"/>
    <w:rsid w:val="00CA06DD"/>
    <w:rsid w:val="00CF7645"/>
    <w:rsid w:val="00D76C9A"/>
    <w:rsid w:val="00DF1DEC"/>
    <w:rsid w:val="00E11CB3"/>
    <w:rsid w:val="00EC6C1B"/>
    <w:rsid w:val="04147FBF"/>
    <w:rsid w:val="05B55BCA"/>
    <w:rsid w:val="07FC6DC0"/>
    <w:rsid w:val="0C4C6BA8"/>
    <w:rsid w:val="0FA2712E"/>
    <w:rsid w:val="16A35453"/>
    <w:rsid w:val="1B8F673F"/>
    <w:rsid w:val="1C6C2052"/>
    <w:rsid w:val="1D6736F9"/>
    <w:rsid w:val="1E5D7280"/>
    <w:rsid w:val="216B1357"/>
    <w:rsid w:val="2197459E"/>
    <w:rsid w:val="222B208A"/>
    <w:rsid w:val="28564734"/>
    <w:rsid w:val="2DA42D4C"/>
    <w:rsid w:val="34E84CB8"/>
    <w:rsid w:val="384E3DB4"/>
    <w:rsid w:val="3CD83E55"/>
    <w:rsid w:val="3E726307"/>
    <w:rsid w:val="479C600B"/>
    <w:rsid w:val="4C7927F8"/>
    <w:rsid w:val="4D366970"/>
    <w:rsid w:val="4DAA6BF1"/>
    <w:rsid w:val="4EDF063E"/>
    <w:rsid w:val="51E20D09"/>
    <w:rsid w:val="52313DA2"/>
    <w:rsid w:val="65D068F8"/>
    <w:rsid w:val="69F4133B"/>
    <w:rsid w:val="6A1C463D"/>
    <w:rsid w:val="6D19113F"/>
    <w:rsid w:val="6F4F0307"/>
    <w:rsid w:val="6F9926D8"/>
    <w:rsid w:val="7112102A"/>
    <w:rsid w:val="77C17826"/>
    <w:rsid w:val="78E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7A404-6975-46DD-90A0-807DBBC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yameng_he</cp:lastModifiedBy>
  <cp:revision>64</cp:revision>
  <cp:lastPrinted>2018-08-27T07:29:00Z</cp:lastPrinted>
  <dcterms:created xsi:type="dcterms:W3CDTF">2018-08-22T05:58:00Z</dcterms:created>
  <dcterms:modified xsi:type="dcterms:W3CDTF">2018-09-08T07:05:00Z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