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0C" w:rsidRDefault="00940E0C" w:rsidP="00FD50E8">
      <w:pPr>
        <w:pStyle w:val="Heading1"/>
        <w:jc w:val="center"/>
      </w:pPr>
      <w:r>
        <w:t>SSM</w:t>
      </w:r>
      <w:r>
        <w:rPr>
          <w:rFonts w:hint="eastAsia"/>
        </w:rPr>
        <w:t>开发框架编码规范</w:t>
      </w:r>
    </w:p>
    <w:p w:rsidR="00940E0C" w:rsidRDefault="00940E0C" w:rsidP="00886EA5">
      <w:pPr>
        <w:pStyle w:val="Heading2"/>
        <w:numPr>
          <w:ilvl w:val="0"/>
          <w:numId w:val="2"/>
        </w:numPr>
        <w:rPr>
          <w:rFonts w:eastAsia="黑体"/>
          <w:kern w:val="0"/>
        </w:rPr>
      </w:pPr>
      <w:r>
        <w:rPr>
          <w:rFonts w:eastAsia="黑体" w:hint="eastAsia"/>
          <w:kern w:val="0"/>
        </w:rPr>
        <w:t>前言</w:t>
      </w:r>
    </w:p>
    <w:p w:rsidR="00940E0C" w:rsidRDefault="00940E0C" w:rsidP="00886EA5">
      <w:pPr>
        <w:pStyle w:val="Heading3"/>
        <w:numPr>
          <w:ilvl w:val="1"/>
          <w:numId w:val="2"/>
        </w:numPr>
        <w:rPr>
          <w:kern w:val="0"/>
        </w:rPr>
      </w:pPr>
      <w:r>
        <w:rPr>
          <w:rFonts w:hint="eastAsia"/>
          <w:kern w:val="0"/>
        </w:rPr>
        <w:t>介绍</w:t>
      </w:r>
    </w:p>
    <w:p w:rsidR="00940E0C" w:rsidRPr="00C368C9" w:rsidRDefault="00940E0C" w:rsidP="008075E6">
      <w:pPr>
        <w:widowControl/>
        <w:spacing w:afterLines="50"/>
        <w:ind w:firstLine="420"/>
        <w:jc w:val="left"/>
        <w:rPr>
          <w:rFonts w:ascii="Calibri" w:hAnsi="Calibri"/>
          <w:kern w:val="0"/>
        </w:rPr>
      </w:pPr>
      <w:r w:rsidRPr="00C368C9">
        <w:rPr>
          <w:rFonts w:ascii="Calibri" w:hAnsi="Calibri" w:hint="eastAsia"/>
          <w:kern w:val="0"/>
        </w:rPr>
        <w:t>本文档内容</w:t>
      </w:r>
      <w:r>
        <w:rPr>
          <w:rFonts w:ascii="Calibri" w:hAnsi="Calibri" w:hint="eastAsia"/>
          <w:kern w:val="0"/>
        </w:rPr>
        <w:t>描述</w:t>
      </w:r>
      <w:r>
        <w:rPr>
          <w:rFonts w:ascii="Calibri" w:hAnsi="Calibri"/>
          <w:kern w:val="0"/>
        </w:rPr>
        <w:t>SSM(Struts+Spring+Mybatis)</w:t>
      </w:r>
      <w:r>
        <w:rPr>
          <w:rFonts w:ascii="Calibri" w:hAnsi="Calibri" w:hint="eastAsia"/>
          <w:kern w:val="0"/>
        </w:rPr>
        <w:t>开发框架的基本结构和编码指导规范</w:t>
      </w:r>
      <w:r w:rsidRPr="00C368C9">
        <w:rPr>
          <w:rFonts w:ascii="Calibri" w:hAnsi="Calibri" w:hint="eastAsia"/>
          <w:kern w:val="0"/>
        </w:rPr>
        <w:t>。</w:t>
      </w:r>
      <w:r>
        <w:rPr>
          <w:rFonts w:ascii="Calibri" w:hAnsi="Calibri" w:hint="eastAsia"/>
          <w:kern w:val="0"/>
        </w:rPr>
        <w:t>在统一团队成员代码风格一致性上，编码规范起到了至关重要的作用。在开发过程中有很多地方受益于编码规范。遵循编码规范可使小组构建一致、高效的程序。许多实例证明，如果在项目初期简历一套完善的编码规范，在开发过程中对代码扩展，及重构都有好处。</w:t>
      </w:r>
    </w:p>
    <w:p w:rsidR="00940E0C" w:rsidRDefault="00940E0C" w:rsidP="00AB0896">
      <w:pPr>
        <w:pStyle w:val="Heading3"/>
        <w:numPr>
          <w:ilvl w:val="1"/>
          <w:numId w:val="2"/>
        </w:numPr>
        <w:rPr>
          <w:kern w:val="0"/>
        </w:rPr>
      </w:pPr>
      <w:r w:rsidRPr="00AB0896">
        <w:rPr>
          <w:rFonts w:hint="eastAsia"/>
          <w:kern w:val="0"/>
        </w:rPr>
        <w:t>目标</w:t>
      </w:r>
    </w:p>
    <w:p w:rsidR="00940E0C" w:rsidRDefault="00940E0C" w:rsidP="002028A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让开发人员快速理解</w:t>
      </w:r>
      <w:r>
        <w:t>SSM</w:t>
      </w:r>
      <w:r>
        <w:rPr>
          <w:rFonts w:hint="eastAsia"/>
        </w:rPr>
        <w:t>开发框架，以及相关技术</w:t>
      </w:r>
    </w:p>
    <w:p w:rsidR="00940E0C" w:rsidRDefault="00940E0C" w:rsidP="002028A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保持团队成员代码风格的一致性</w:t>
      </w:r>
    </w:p>
    <w:p w:rsidR="00940E0C" w:rsidRPr="00893BE7" w:rsidRDefault="00940E0C" w:rsidP="00C8145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提高代码质量与可读性，从而改善开发人员之间的沟通效果</w:t>
      </w:r>
    </w:p>
    <w:p w:rsidR="00940E0C" w:rsidRDefault="00940E0C" w:rsidP="00C96F73">
      <w:pPr>
        <w:pStyle w:val="Heading3"/>
        <w:numPr>
          <w:ilvl w:val="1"/>
          <w:numId w:val="2"/>
        </w:numPr>
        <w:rPr>
          <w:kern w:val="0"/>
        </w:rPr>
      </w:pPr>
      <w:r w:rsidRPr="00C96F73">
        <w:rPr>
          <w:rFonts w:hint="eastAsia"/>
          <w:kern w:val="0"/>
        </w:rPr>
        <w:t>适用范围</w:t>
      </w:r>
    </w:p>
    <w:p w:rsidR="00940E0C" w:rsidRPr="003A0BA8" w:rsidRDefault="00940E0C" w:rsidP="003A0BA8">
      <w:pPr>
        <w:ind w:firstLine="420"/>
      </w:pPr>
      <w:r>
        <w:rPr>
          <w:rFonts w:hint="eastAsia"/>
        </w:rPr>
        <w:t>本文档规范适用于金鑫公司内部所有以</w:t>
      </w:r>
      <w:r>
        <w:t>SSM</w:t>
      </w:r>
      <w:r>
        <w:rPr>
          <w:rFonts w:hint="eastAsia"/>
        </w:rPr>
        <w:t>作为开发框架的项目。</w:t>
      </w:r>
    </w:p>
    <w:p w:rsidR="00940E0C" w:rsidRPr="006C112D" w:rsidRDefault="00940E0C" w:rsidP="006C112D">
      <w:pPr>
        <w:pStyle w:val="Heading2"/>
        <w:numPr>
          <w:ilvl w:val="0"/>
          <w:numId w:val="2"/>
        </w:numPr>
        <w:rPr>
          <w:rFonts w:eastAsia="黑体"/>
          <w:kern w:val="0"/>
        </w:rPr>
      </w:pPr>
      <w:r>
        <w:rPr>
          <w:rFonts w:eastAsia="黑体" w:hint="eastAsia"/>
          <w:kern w:val="0"/>
        </w:rPr>
        <w:t>软件技术环境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40"/>
        <w:gridCol w:w="2841"/>
        <w:gridCol w:w="2841"/>
      </w:tblGrid>
      <w:tr w:rsidR="00940E0C" w:rsidTr="00F83B78">
        <w:tc>
          <w:tcPr>
            <w:tcW w:w="2840" w:type="dxa"/>
            <w:shd w:val="clear" w:color="auto" w:fill="A6A6A6"/>
          </w:tcPr>
          <w:p w:rsidR="00940E0C" w:rsidRPr="00305C25" w:rsidRDefault="00940E0C" w:rsidP="00324D13">
            <w:r w:rsidRPr="00305C25">
              <w:rPr>
                <w:rFonts w:hint="eastAsia"/>
              </w:rPr>
              <w:t>软件技术名称</w:t>
            </w:r>
          </w:p>
        </w:tc>
        <w:tc>
          <w:tcPr>
            <w:tcW w:w="2841" w:type="dxa"/>
            <w:shd w:val="clear" w:color="auto" w:fill="A6A6A6"/>
          </w:tcPr>
          <w:p w:rsidR="00940E0C" w:rsidRPr="00305C25" w:rsidRDefault="00940E0C" w:rsidP="00324D13">
            <w:r w:rsidRPr="00305C25">
              <w:rPr>
                <w:rFonts w:hint="eastAsia"/>
              </w:rPr>
              <w:t>版本</w:t>
            </w:r>
          </w:p>
        </w:tc>
        <w:tc>
          <w:tcPr>
            <w:tcW w:w="2841" w:type="dxa"/>
            <w:shd w:val="clear" w:color="auto" w:fill="A6A6A6"/>
          </w:tcPr>
          <w:p w:rsidR="00940E0C" w:rsidRPr="00305C25" w:rsidRDefault="00940E0C" w:rsidP="00324D13">
            <w:r w:rsidRPr="00305C25">
              <w:rPr>
                <w:rFonts w:hint="eastAsia"/>
              </w:rPr>
              <w:t>备注</w:t>
            </w:r>
          </w:p>
        </w:tc>
      </w:tr>
      <w:tr w:rsidR="00940E0C" w:rsidTr="00F83B78">
        <w:tc>
          <w:tcPr>
            <w:tcW w:w="2840" w:type="dxa"/>
          </w:tcPr>
          <w:p w:rsidR="00940E0C" w:rsidRDefault="00940E0C" w:rsidP="00DD65F7">
            <w:r>
              <w:t>JAVA</w:t>
            </w:r>
          </w:p>
        </w:tc>
        <w:tc>
          <w:tcPr>
            <w:tcW w:w="2841" w:type="dxa"/>
          </w:tcPr>
          <w:p w:rsidR="00940E0C" w:rsidRDefault="00940E0C" w:rsidP="00324D13">
            <w:r w:rsidRPr="00DD65F7">
              <w:t>jdk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D65F7">
                <w:t>1.6.0</w:t>
              </w:r>
            </w:smartTag>
            <w:r w:rsidRPr="00DD65F7">
              <w:t>_10</w:t>
            </w:r>
          </w:p>
        </w:tc>
        <w:tc>
          <w:tcPr>
            <w:tcW w:w="2841" w:type="dxa"/>
          </w:tcPr>
          <w:p w:rsidR="00940E0C" w:rsidRDefault="00940E0C" w:rsidP="00324D13"/>
        </w:tc>
      </w:tr>
      <w:tr w:rsidR="00940E0C" w:rsidTr="00F83B78">
        <w:tc>
          <w:tcPr>
            <w:tcW w:w="2840" w:type="dxa"/>
          </w:tcPr>
          <w:p w:rsidR="00940E0C" w:rsidRDefault="00940E0C" w:rsidP="00324D13">
            <w:r>
              <w:t>Tomcat</w:t>
            </w:r>
          </w:p>
        </w:tc>
        <w:tc>
          <w:tcPr>
            <w:tcW w:w="2841" w:type="dxa"/>
          </w:tcPr>
          <w:p w:rsidR="00940E0C" w:rsidRDefault="00940E0C" w:rsidP="00324D13">
            <w:r w:rsidRPr="00DD65F7">
              <w:t>apache-tomcat-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D65F7">
                <w:t>6.0.35</w:t>
              </w:r>
            </w:smartTag>
          </w:p>
        </w:tc>
        <w:tc>
          <w:tcPr>
            <w:tcW w:w="2841" w:type="dxa"/>
          </w:tcPr>
          <w:p w:rsidR="00940E0C" w:rsidRDefault="00940E0C" w:rsidP="00324D13"/>
        </w:tc>
      </w:tr>
      <w:tr w:rsidR="00940E0C" w:rsidTr="00F83B78">
        <w:tc>
          <w:tcPr>
            <w:tcW w:w="2840" w:type="dxa"/>
          </w:tcPr>
          <w:p w:rsidR="00940E0C" w:rsidRDefault="00940E0C" w:rsidP="00324D13">
            <w:r>
              <w:t>Struts</w:t>
            </w:r>
          </w:p>
        </w:tc>
        <w:tc>
          <w:tcPr>
            <w:tcW w:w="2841" w:type="dxa"/>
          </w:tcPr>
          <w:p w:rsidR="00940E0C" w:rsidRDefault="00940E0C" w:rsidP="00324D13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2.0.11</w:t>
              </w:r>
            </w:smartTag>
          </w:p>
        </w:tc>
        <w:tc>
          <w:tcPr>
            <w:tcW w:w="2841" w:type="dxa"/>
          </w:tcPr>
          <w:p w:rsidR="00940E0C" w:rsidRDefault="00940E0C" w:rsidP="00324D13"/>
        </w:tc>
      </w:tr>
      <w:tr w:rsidR="00940E0C" w:rsidTr="00F83B78">
        <w:tc>
          <w:tcPr>
            <w:tcW w:w="2840" w:type="dxa"/>
          </w:tcPr>
          <w:p w:rsidR="00940E0C" w:rsidRDefault="00940E0C" w:rsidP="00324D13">
            <w:r>
              <w:t>Spring</w:t>
            </w:r>
          </w:p>
        </w:tc>
        <w:tc>
          <w:tcPr>
            <w:tcW w:w="2841" w:type="dxa"/>
          </w:tcPr>
          <w:p w:rsidR="00940E0C" w:rsidRDefault="00940E0C" w:rsidP="00324D13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3.0.5</w:t>
              </w:r>
            </w:smartTag>
          </w:p>
        </w:tc>
        <w:tc>
          <w:tcPr>
            <w:tcW w:w="2841" w:type="dxa"/>
          </w:tcPr>
          <w:p w:rsidR="00940E0C" w:rsidRDefault="00940E0C" w:rsidP="00324D13"/>
        </w:tc>
      </w:tr>
      <w:tr w:rsidR="00940E0C" w:rsidTr="00F83B78">
        <w:tc>
          <w:tcPr>
            <w:tcW w:w="2840" w:type="dxa"/>
          </w:tcPr>
          <w:p w:rsidR="00940E0C" w:rsidRDefault="00940E0C" w:rsidP="00324D13">
            <w:r>
              <w:t>Mybatis</w:t>
            </w:r>
          </w:p>
        </w:tc>
        <w:tc>
          <w:tcPr>
            <w:tcW w:w="2841" w:type="dxa"/>
          </w:tcPr>
          <w:p w:rsidR="00940E0C" w:rsidRDefault="00940E0C" w:rsidP="00324D13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3.0.5</w:t>
              </w:r>
            </w:smartTag>
          </w:p>
        </w:tc>
        <w:tc>
          <w:tcPr>
            <w:tcW w:w="2841" w:type="dxa"/>
          </w:tcPr>
          <w:p w:rsidR="00940E0C" w:rsidRDefault="00940E0C" w:rsidP="00324D13"/>
        </w:tc>
      </w:tr>
    </w:tbl>
    <w:p w:rsidR="00940E0C" w:rsidRDefault="00940E0C" w:rsidP="002A2CD7">
      <w:pPr>
        <w:pStyle w:val="Heading2"/>
        <w:numPr>
          <w:ilvl w:val="0"/>
          <w:numId w:val="2"/>
        </w:numPr>
        <w:rPr>
          <w:rFonts w:eastAsia="黑体"/>
          <w:kern w:val="0"/>
        </w:rPr>
      </w:pPr>
      <w:r w:rsidRPr="00DB12EE">
        <w:rPr>
          <w:rFonts w:eastAsia="黑体" w:hint="eastAsia"/>
          <w:kern w:val="0"/>
        </w:rPr>
        <w:t>框架总体结构</w:t>
      </w:r>
    </w:p>
    <w:p w:rsidR="00940E0C" w:rsidRPr="007D09CA" w:rsidRDefault="00940E0C" w:rsidP="007D09CA">
      <w:pPr>
        <w:ind w:firstLine="420"/>
      </w:pPr>
      <w:r>
        <w:t>SSM</w:t>
      </w:r>
      <w:r>
        <w:rPr>
          <w:rFonts w:hint="eastAsia"/>
        </w:rPr>
        <w:t>框架总体结构如下图所示：</w:t>
      </w:r>
    </w:p>
    <w:p w:rsidR="00940E0C" w:rsidRDefault="00940E0C" w:rsidP="00F43555">
      <w:r>
        <w:object w:dxaOrig="6574" w:dyaOrig="9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7.25pt;height:483pt" o:ole="">
            <v:imagedata r:id="rId7" o:title=""/>
          </v:shape>
          <o:OLEObject Type="Embed" ProgID="Visio.Drawing.11" ShapeID="_x0000_i1027" DrawAspect="Content" ObjectID="_1405498040" r:id="rId8"/>
        </w:object>
      </w:r>
    </w:p>
    <w:p w:rsidR="00940E0C" w:rsidRPr="001F7B95" w:rsidRDefault="00940E0C" w:rsidP="001F7B95">
      <w:pPr>
        <w:pStyle w:val="Heading2"/>
        <w:numPr>
          <w:ilvl w:val="0"/>
          <w:numId w:val="2"/>
        </w:numPr>
        <w:rPr>
          <w:rFonts w:eastAsia="黑体"/>
          <w:kern w:val="0"/>
        </w:rPr>
      </w:pPr>
      <w:r>
        <w:rPr>
          <w:rFonts w:eastAsia="黑体" w:hint="eastAsia"/>
          <w:kern w:val="0"/>
        </w:rPr>
        <w:t>程序文件介绍</w:t>
      </w:r>
    </w:p>
    <w:p w:rsidR="00940E0C" w:rsidRPr="00F3142A" w:rsidRDefault="00940E0C" w:rsidP="00F3142A">
      <w:pPr>
        <w:pStyle w:val="Heading3"/>
        <w:numPr>
          <w:ilvl w:val="1"/>
          <w:numId w:val="2"/>
        </w:numPr>
        <w:rPr>
          <w:kern w:val="0"/>
        </w:rPr>
      </w:pPr>
      <w:r w:rsidRPr="00F3142A">
        <w:rPr>
          <w:rFonts w:hint="eastAsia"/>
          <w:kern w:val="0"/>
        </w:rPr>
        <w:t>公共核心程序包</w:t>
      </w:r>
    </w:p>
    <w:p w:rsidR="00940E0C" w:rsidRDefault="00940E0C" w:rsidP="00784695">
      <w:pPr>
        <w:ind w:firstLine="420"/>
      </w:pPr>
      <w:r>
        <w:rPr>
          <w:rFonts w:hint="eastAsia"/>
        </w:rPr>
        <w:t>公共核心程序存放在</w:t>
      </w:r>
      <w:r>
        <w:t>core</w:t>
      </w:r>
      <w:r>
        <w:rPr>
          <w:rFonts w:hint="eastAsia"/>
        </w:rPr>
        <w:t>包下：</w:t>
      </w:r>
      <w:r w:rsidRPr="00083D34">
        <w:rPr>
          <w:highlight w:val="darkGray"/>
        </w:rPr>
        <w:t>com.jinxinol.core.*</w:t>
      </w:r>
      <w:r>
        <w:rPr>
          <w:rFonts w:hint="eastAsia"/>
        </w:rPr>
        <w:t>。在核心包中提供了以下内容：常用工具类、</w:t>
      </w:r>
      <w:r>
        <w:t>WEB</w:t>
      </w:r>
      <w:r>
        <w:rPr>
          <w:rFonts w:hint="eastAsia"/>
        </w:rPr>
        <w:t>层通用支持类、</w:t>
      </w:r>
      <w:r>
        <w:t>Service</w:t>
      </w:r>
      <w:r>
        <w:rPr>
          <w:rFonts w:hint="eastAsia"/>
        </w:rPr>
        <w:t>层通用支持类、数据访问层通用支持类、</w:t>
      </w:r>
      <w:r>
        <w:t>WebService</w:t>
      </w:r>
      <w:r>
        <w:rPr>
          <w:rFonts w:hint="eastAsia"/>
        </w:rPr>
        <w:t>通用支持类。</w:t>
      </w:r>
    </w:p>
    <w:p w:rsidR="00940E0C" w:rsidRPr="0040773C" w:rsidRDefault="00940E0C" w:rsidP="0040773C">
      <w:pPr>
        <w:pStyle w:val="Heading4"/>
        <w:numPr>
          <w:ilvl w:val="3"/>
          <w:numId w:val="2"/>
        </w:numPr>
      </w:pPr>
      <w:r w:rsidRPr="0040773C">
        <w:rPr>
          <w:rFonts w:hint="eastAsia"/>
        </w:rPr>
        <w:t>常用工具包</w:t>
      </w:r>
    </w:p>
    <w:p w:rsidR="00940E0C" w:rsidRDefault="00940E0C" w:rsidP="00351BAC">
      <w:pPr>
        <w:ind w:firstLine="420"/>
      </w:pPr>
      <w:r>
        <w:rPr>
          <w:rFonts w:hint="eastAsia"/>
        </w:rPr>
        <w:t>常用工具包</w:t>
      </w:r>
      <w:r>
        <w:t>(</w:t>
      </w:r>
      <w:r>
        <w:rPr>
          <w:highlight w:val="darkGray"/>
        </w:rPr>
        <w:t>com.jinxinol.co</w:t>
      </w:r>
      <w:r w:rsidRPr="002714BB">
        <w:rPr>
          <w:highlight w:val="darkGray"/>
        </w:rPr>
        <w:t>re.util.*</w:t>
      </w:r>
      <w:r>
        <w:t>)</w:t>
      </w:r>
      <w:r>
        <w:rPr>
          <w:rFonts w:hint="eastAsia"/>
        </w:rPr>
        <w:t>提供了在编码过程中频繁使用的工具类：</w:t>
      </w:r>
    </w:p>
    <w:p w:rsidR="00940E0C" w:rsidRDefault="00940E0C" w:rsidP="00351BAC">
      <w:pPr>
        <w:pStyle w:val="ListParagraph"/>
        <w:numPr>
          <w:ilvl w:val="0"/>
          <w:numId w:val="7"/>
        </w:numPr>
        <w:ind w:firstLineChars="0"/>
      </w:pPr>
      <w:r w:rsidRPr="00007744">
        <w:rPr>
          <w:rFonts w:hint="eastAsia"/>
          <w:b/>
        </w:rPr>
        <w:t>字符串工具类</w:t>
      </w:r>
      <w:r w:rsidRPr="00007744">
        <w:rPr>
          <w:b/>
        </w:rPr>
        <w:t>(StringUtils)</w:t>
      </w:r>
      <w:r>
        <w:rPr>
          <w:rFonts w:hint="eastAsia"/>
        </w:rPr>
        <w:t>：定义了针对字符串的若干静态方法</w:t>
      </w:r>
    </w:p>
    <w:p w:rsidR="00940E0C" w:rsidRDefault="00940E0C" w:rsidP="00351BAC">
      <w:pPr>
        <w:pStyle w:val="ListParagraph"/>
        <w:numPr>
          <w:ilvl w:val="0"/>
          <w:numId w:val="7"/>
        </w:numPr>
        <w:ind w:firstLineChars="0"/>
      </w:pPr>
      <w:r w:rsidRPr="00007744">
        <w:rPr>
          <w:rFonts w:hint="eastAsia"/>
          <w:b/>
        </w:rPr>
        <w:t>对象工具类</w:t>
      </w:r>
      <w:r w:rsidRPr="00007744">
        <w:rPr>
          <w:b/>
        </w:rPr>
        <w:t>(ObjectUtils)</w:t>
      </w:r>
      <w:r>
        <w:rPr>
          <w:rFonts w:hint="eastAsia"/>
        </w:rPr>
        <w:t>：定义了用于处理一不安对象的若干静态方法</w:t>
      </w:r>
    </w:p>
    <w:p w:rsidR="00940E0C" w:rsidRDefault="00940E0C" w:rsidP="00351BAC">
      <w:pPr>
        <w:pStyle w:val="ListParagraph"/>
        <w:numPr>
          <w:ilvl w:val="0"/>
          <w:numId w:val="7"/>
        </w:numPr>
        <w:ind w:firstLineChars="0"/>
      </w:pPr>
      <w:r w:rsidRPr="00007744">
        <w:rPr>
          <w:rFonts w:hint="eastAsia"/>
          <w:b/>
        </w:rPr>
        <w:t>日期工具类</w:t>
      </w:r>
      <w:r w:rsidRPr="00007744">
        <w:rPr>
          <w:b/>
        </w:rPr>
        <w:t>(DateUtils)</w:t>
      </w:r>
      <w:r>
        <w:rPr>
          <w:rFonts w:hint="eastAsia"/>
        </w:rPr>
        <w:t>：定义了针对日期的若干静态方法</w:t>
      </w:r>
    </w:p>
    <w:p w:rsidR="00940E0C" w:rsidRDefault="00940E0C" w:rsidP="00351BAC">
      <w:pPr>
        <w:pStyle w:val="ListParagraph"/>
        <w:numPr>
          <w:ilvl w:val="0"/>
          <w:numId w:val="7"/>
        </w:numPr>
        <w:ind w:firstLineChars="0"/>
      </w:pPr>
      <w:r w:rsidRPr="00007744">
        <w:rPr>
          <w:b/>
        </w:rPr>
        <w:t>JSON</w:t>
      </w:r>
      <w:r w:rsidRPr="00007744">
        <w:rPr>
          <w:rFonts w:hint="eastAsia"/>
          <w:b/>
        </w:rPr>
        <w:t>生成器</w:t>
      </w:r>
      <w:r w:rsidRPr="00007744">
        <w:rPr>
          <w:b/>
        </w:rPr>
        <w:t>(JSONGenerator)</w:t>
      </w:r>
      <w:r>
        <w:rPr>
          <w:rFonts w:hint="eastAsia"/>
        </w:rPr>
        <w:t>：提供了将</w:t>
      </w:r>
      <w:r>
        <w:t>java</w:t>
      </w:r>
      <w:r>
        <w:rPr>
          <w:rFonts w:hint="eastAsia"/>
        </w:rPr>
        <w:t>对象转换为</w:t>
      </w:r>
      <w:r>
        <w:t>JSON</w:t>
      </w:r>
      <w:r>
        <w:rPr>
          <w:rFonts w:hint="eastAsia"/>
        </w:rPr>
        <w:t>格式字符串的静态方法</w:t>
      </w:r>
    </w:p>
    <w:p w:rsidR="00940E0C" w:rsidRDefault="00940E0C" w:rsidP="00351BAC">
      <w:pPr>
        <w:pStyle w:val="ListParagraph"/>
        <w:numPr>
          <w:ilvl w:val="0"/>
          <w:numId w:val="7"/>
        </w:numPr>
        <w:ind w:firstLineChars="0"/>
      </w:pPr>
      <w:r w:rsidRPr="00007744">
        <w:rPr>
          <w:rFonts w:hint="eastAsia"/>
          <w:b/>
        </w:rPr>
        <w:t>加密支持工具类</w:t>
      </w:r>
      <w:r>
        <w:rPr>
          <w:rFonts w:hint="eastAsia"/>
        </w:rPr>
        <w:t>：加密支持工具类存放在</w:t>
      </w:r>
      <w:r w:rsidRPr="00351BAC">
        <w:rPr>
          <w:highlight w:val="darkGray"/>
        </w:rPr>
        <w:t>com.jinxinol.core.util.encription</w:t>
      </w:r>
      <w:r>
        <w:rPr>
          <w:rFonts w:hint="eastAsia"/>
        </w:rPr>
        <w:t>包下，在</w:t>
      </w:r>
      <w:r>
        <w:t>encription</w:t>
      </w:r>
      <w:r>
        <w:rPr>
          <w:rFonts w:hint="eastAsia"/>
        </w:rPr>
        <w:t>包中有</w:t>
      </w:r>
      <w:r>
        <w:t>Base64</w:t>
      </w:r>
      <w:r>
        <w:rPr>
          <w:rFonts w:hint="eastAsia"/>
        </w:rPr>
        <w:t>编码解码工具类</w:t>
      </w:r>
      <w:r>
        <w:t>(Base64Utils)</w:t>
      </w:r>
      <w:r>
        <w:rPr>
          <w:rFonts w:hint="eastAsia"/>
        </w:rPr>
        <w:t>、对称</w:t>
      </w:r>
      <w:r>
        <w:t>DES</w:t>
      </w:r>
      <w:r>
        <w:rPr>
          <w:rFonts w:hint="eastAsia"/>
        </w:rPr>
        <w:t>加密工具类</w:t>
      </w:r>
      <w:r>
        <w:t>(DESUtils)</w:t>
      </w:r>
      <w:r>
        <w:rPr>
          <w:rFonts w:hint="eastAsia"/>
        </w:rPr>
        <w:t>、</w:t>
      </w:r>
      <w:r>
        <w:t>MD5</w:t>
      </w:r>
      <w:r>
        <w:rPr>
          <w:rFonts w:hint="eastAsia"/>
        </w:rPr>
        <w:t>摘要工具类、消息摘要工具类</w:t>
      </w:r>
      <w:r>
        <w:t>(MessageDigestUtils)</w:t>
      </w:r>
      <w:r>
        <w:rPr>
          <w:rFonts w:hint="eastAsia"/>
        </w:rPr>
        <w:t>。</w:t>
      </w:r>
    </w:p>
    <w:p w:rsidR="00940E0C" w:rsidRDefault="00940E0C" w:rsidP="00351BAC">
      <w:pPr>
        <w:pStyle w:val="ListParagraph"/>
        <w:numPr>
          <w:ilvl w:val="0"/>
          <w:numId w:val="7"/>
        </w:numPr>
        <w:ind w:firstLineChars="0"/>
      </w:pPr>
      <w:r>
        <w:rPr>
          <w:b/>
        </w:rPr>
        <w:t>HTTP</w:t>
      </w:r>
      <w:r>
        <w:rPr>
          <w:rFonts w:hint="eastAsia"/>
          <w:b/>
        </w:rPr>
        <w:t>请求</w:t>
      </w:r>
      <w:r>
        <w:rPr>
          <w:b/>
        </w:rPr>
        <w:t>/</w:t>
      </w:r>
      <w:r>
        <w:rPr>
          <w:rFonts w:hint="eastAsia"/>
          <w:b/>
        </w:rPr>
        <w:t>相应处理工具</w:t>
      </w:r>
      <w:r w:rsidRPr="00FF2B8E">
        <w:rPr>
          <w:rFonts w:hint="eastAsia"/>
        </w:rPr>
        <w:t>：提供对</w:t>
      </w:r>
      <w:r w:rsidRPr="00FF2B8E">
        <w:t>Http</w:t>
      </w:r>
      <w:r w:rsidRPr="00FF2B8E">
        <w:rPr>
          <w:rFonts w:hint="eastAsia"/>
        </w:rPr>
        <w:t>请求和相应的处理</w:t>
      </w:r>
    </w:p>
    <w:p w:rsidR="00940E0C" w:rsidRDefault="00940E0C" w:rsidP="00415A0F">
      <w:pPr>
        <w:ind w:firstLine="420"/>
      </w:pPr>
      <w:r>
        <w:rPr>
          <w:rFonts w:hint="eastAsia"/>
        </w:rPr>
        <w:t>在开始编码前，开发人员需要了解核心包中提供的工具类。为了保持代码的整洁度和一致性，开发人员应该优先统一使用核心包中提供的工具支持类。在</w:t>
      </w:r>
      <w:r>
        <w:t>WEB</w:t>
      </w:r>
      <w:r>
        <w:rPr>
          <w:rFonts w:hint="eastAsia"/>
        </w:rPr>
        <w:t>应用编码过程中，会经常对字符串和日期对象进行判断或处理，此时开发人员应该首先查看核心包中的</w:t>
      </w:r>
      <w:r>
        <w:t>StringUtils</w:t>
      </w:r>
      <w:r>
        <w:rPr>
          <w:rFonts w:hint="eastAsia"/>
        </w:rPr>
        <w:t>和</w:t>
      </w:r>
      <w:r>
        <w:t>DateUtils</w:t>
      </w:r>
      <w:r>
        <w:rPr>
          <w:rFonts w:hint="eastAsia"/>
        </w:rPr>
        <w:t>是否已经提供了相应的方法。</w:t>
      </w:r>
    </w:p>
    <w:p w:rsidR="00940E0C" w:rsidRPr="00456DA4" w:rsidRDefault="00940E0C" w:rsidP="00456DA4">
      <w:pPr>
        <w:pStyle w:val="Heading4"/>
        <w:numPr>
          <w:ilvl w:val="3"/>
          <w:numId w:val="2"/>
        </w:numPr>
      </w:pPr>
      <w:r w:rsidRPr="00456DA4">
        <w:t>WEB</w:t>
      </w:r>
      <w:r w:rsidRPr="00456DA4">
        <w:rPr>
          <w:rFonts w:hint="eastAsia"/>
        </w:rPr>
        <w:t>层通用支持类</w:t>
      </w:r>
    </w:p>
    <w:p w:rsidR="00940E0C" w:rsidRDefault="00940E0C" w:rsidP="00B36832">
      <w:pPr>
        <w:ind w:left="420"/>
      </w:pPr>
      <w:r>
        <w:rPr>
          <w:rFonts w:hint="eastAsia"/>
        </w:rPr>
        <w:t>在</w:t>
      </w:r>
      <w:r>
        <w:t>SSM</w:t>
      </w:r>
      <w:r>
        <w:rPr>
          <w:rFonts w:hint="eastAsia"/>
        </w:rPr>
        <w:t>框架核心包中定义了</w:t>
      </w:r>
      <w:r>
        <w:t>WEB</w:t>
      </w:r>
      <w:r>
        <w:rPr>
          <w:rFonts w:hint="eastAsia"/>
        </w:rPr>
        <w:t>层通用支持类：</w:t>
      </w:r>
    </w:p>
    <w:p w:rsidR="00940E0C" w:rsidRDefault="00940E0C" w:rsidP="00456DA4">
      <w:pPr>
        <w:rPr>
          <w:highlight w:val="darkGray"/>
        </w:rPr>
      </w:pPr>
      <w:r w:rsidRPr="00B36832">
        <w:rPr>
          <w:highlight w:val="darkGray"/>
        </w:rPr>
        <w:t>com.jinxinol.core.common.BaseAction</w:t>
      </w:r>
    </w:p>
    <w:p w:rsidR="00940E0C" w:rsidRDefault="00940E0C" w:rsidP="00340726">
      <w:pPr>
        <w:ind w:firstLine="420"/>
      </w:pPr>
      <w:r w:rsidRPr="00340726">
        <w:t>BaseAction</w:t>
      </w:r>
      <w:r w:rsidRPr="00340726">
        <w:rPr>
          <w:rFonts w:hint="eastAsia"/>
        </w:rPr>
        <w:t>继承了</w:t>
      </w:r>
      <w:r w:rsidRPr="00340726">
        <w:t>ActionSupport</w:t>
      </w:r>
      <w:r w:rsidRPr="00340726">
        <w:rPr>
          <w:rFonts w:hint="eastAsia"/>
        </w:rPr>
        <w:t>，并实现了</w:t>
      </w:r>
      <w:r w:rsidRPr="00340726">
        <w:t>ServletRequestAware</w:t>
      </w:r>
      <w:r w:rsidRPr="00340726">
        <w:rPr>
          <w:rFonts w:hint="eastAsia"/>
        </w:rPr>
        <w:t>和</w:t>
      </w:r>
      <w:r w:rsidRPr="00340726">
        <w:t>ServletResponseAware</w:t>
      </w:r>
      <w:r w:rsidRPr="00340726">
        <w:rPr>
          <w:rFonts w:hint="eastAsia"/>
        </w:rPr>
        <w:t>接口</w:t>
      </w:r>
      <w:r>
        <w:rPr>
          <w:rFonts w:hint="eastAsia"/>
        </w:rPr>
        <w:t>。</w:t>
      </w:r>
      <w:r>
        <w:t>BaseAction</w:t>
      </w:r>
      <w:r>
        <w:rPr>
          <w:rFonts w:hint="eastAsia"/>
        </w:rPr>
        <w:t>的类图结构如下：</w:t>
      </w:r>
    </w:p>
    <w:p w:rsidR="00940E0C" w:rsidRDefault="00940E0C" w:rsidP="00340726">
      <w:pPr>
        <w:ind w:firstLine="420"/>
      </w:pPr>
      <w:r>
        <w:object w:dxaOrig="4143" w:dyaOrig="5016">
          <v:shape id="_x0000_i1028" type="#_x0000_t75" style="width:203.25pt;height:248.25pt" o:ole="">
            <v:imagedata r:id="rId9" o:title=""/>
          </v:shape>
          <o:OLEObject Type="Embed" ProgID="Visio.Drawing.11" ShapeID="_x0000_i1028" DrawAspect="Content" ObjectID="_1405498041" r:id="rId10"/>
        </w:object>
      </w:r>
      <w:r>
        <w:t xml:space="preserve"> </w:t>
      </w:r>
    </w:p>
    <w:p w:rsidR="00940E0C" w:rsidRDefault="00940E0C" w:rsidP="000074B0">
      <w:pPr>
        <w:pStyle w:val="ListParagraph"/>
        <w:numPr>
          <w:ilvl w:val="0"/>
          <w:numId w:val="9"/>
        </w:numPr>
        <w:ind w:firstLineChars="0"/>
      </w:pPr>
      <w:r>
        <w:t>ActionSupport</w:t>
      </w:r>
      <w:r>
        <w:rPr>
          <w:rFonts w:hint="eastAsia"/>
        </w:rPr>
        <w:t>：来自</w:t>
      </w:r>
      <w:r>
        <w:t>Struts2</w:t>
      </w:r>
      <w:r>
        <w:rPr>
          <w:rFonts w:hint="eastAsia"/>
        </w:rPr>
        <w:t>提供的</w:t>
      </w:r>
      <w:r>
        <w:t>Action</w:t>
      </w:r>
      <w:r>
        <w:rPr>
          <w:rFonts w:hint="eastAsia"/>
        </w:rPr>
        <w:t>支持类；</w:t>
      </w:r>
    </w:p>
    <w:p w:rsidR="00940E0C" w:rsidRDefault="00940E0C" w:rsidP="000074B0">
      <w:pPr>
        <w:pStyle w:val="ListParagraph"/>
        <w:numPr>
          <w:ilvl w:val="0"/>
          <w:numId w:val="9"/>
        </w:numPr>
        <w:ind w:firstLineChars="0"/>
      </w:pPr>
      <w:r>
        <w:t>ServletRequestAware</w:t>
      </w:r>
      <w:r>
        <w:rPr>
          <w:rFonts w:hint="eastAsia"/>
        </w:rPr>
        <w:t>：通过实现该接口，将</w:t>
      </w:r>
      <w:r>
        <w:t>HttpServletRequest</w:t>
      </w:r>
      <w:r>
        <w:rPr>
          <w:rFonts w:hint="eastAsia"/>
        </w:rPr>
        <w:t>注入到</w:t>
      </w:r>
      <w:r>
        <w:t>Action</w:t>
      </w:r>
      <w:r>
        <w:rPr>
          <w:rFonts w:hint="eastAsia"/>
        </w:rPr>
        <w:t>实例对象中；</w:t>
      </w:r>
    </w:p>
    <w:p w:rsidR="00940E0C" w:rsidRDefault="00940E0C" w:rsidP="000074B0">
      <w:pPr>
        <w:pStyle w:val="ListParagraph"/>
        <w:numPr>
          <w:ilvl w:val="0"/>
          <w:numId w:val="9"/>
        </w:numPr>
        <w:ind w:firstLineChars="0"/>
      </w:pPr>
      <w:r>
        <w:t>ServletResponseAware</w:t>
      </w:r>
      <w:r>
        <w:rPr>
          <w:rFonts w:hint="eastAsia"/>
        </w:rPr>
        <w:t>：通过实现该接口，将</w:t>
      </w:r>
      <w:r>
        <w:t>HttpServletResponse</w:t>
      </w:r>
      <w:r>
        <w:rPr>
          <w:rFonts w:hint="eastAsia"/>
        </w:rPr>
        <w:t>注入到</w:t>
      </w:r>
      <w:r>
        <w:t>Action</w:t>
      </w:r>
      <w:r>
        <w:rPr>
          <w:rFonts w:hint="eastAsia"/>
        </w:rPr>
        <w:t>实例对象中；</w:t>
      </w:r>
    </w:p>
    <w:p w:rsidR="00940E0C" w:rsidRDefault="00940E0C" w:rsidP="000074B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支持</w:t>
      </w:r>
      <w:r>
        <w:t>JSON</w:t>
      </w:r>
      <w:r>
        <w:rPr>
          <w:rFonts w:hint="eastAsia"/>
        </w:rPr>
        <w:t>结果对象返回：支持</w:t>
      </w:r>
      <w:r>
        <w:t>Ajax</w:t>
      </w:r>
      <w:r>
        <w:rPr>
          <w:rFonts w:hint="eastAsia"/>
        </w:rPr>
        <w:t>请求</w:t>
      </w:r>
      <w:r>
        <w:t>JSON</w:t>
      </w:r>
      <w:r>
        <w:rPr>
          <w:rFonts w:hint="eastAsia"/>
        </w:rPr>
        <w:t>数据格式返回；</w:t>
      </w:r>
    </w:p>
    <w:p w:rsidR="00940E0C" w:rsidRDefault="00940E0C" w:rsidP="00B2790D">
      <w:pPr>
        <w:ind w:firstLine="420"/>
      </w:pPr>
      <w:r>
        <w:rPr>
          <w:rFonts w:hint="eastAsia"/>
        </w:rPr>
        <w:t>使用</w:t>
      </w:r>
      <w:r>
        <w:t>SSM</w:t>
      </w:r>
      <w:r>
        <w:rPr>
          <w:rFonts w:hint="eastAsia"/>
        </w:rPr>
        <w:t>框架开发</w:t>
      </w:r>
      <w:r>
        <w:t>WEB</w:t>
      </w:r>
      <w:r>
        <w:rPr>
          <w:rFonts w:hint="eastAsia"/>
        </w:rPr>
        <w:t>应用时，所有</w:t>
      </w:r>
      <w:r>
        <w:t xml:space="preserve">WEB Action </w:t>
      </w:r>
      <w:r>
        <w:rPr>
          <w:rFonts w:hint="eastAsia"/>
        </w:rPr>
        <w:t>都需要继承</w:t>
      </w:r>
      <w:r>
        <w:t>BaseAction</w:t>
      </w:r>
      <w:r>
        <w:rPr>
          <w:rFonts w:hint="eastAsia"/>
        </w:rPr>
        <w:t>。</w:t>
      </w:r>
    </w:p>
    <w:p w:rsidR="00940E0C" w:rsidRDefault="00940E0C" w:rsidP="00715AEB">
      <w:pPr>
        <w:pStyle w:val="Heading4"/>
        <w:numPr>
          <w:ilvl w:val="3"/>
          <w:numId w:val="2"/>
        </w:numPr>
      </w:pPr>
      <w:r>
        <w:rPr>
          <w:rFonts w:hint="eastAsia"/>
        </w:rPr>
        <w:t>实体抽象类</w:t>
      </w:r>
    </w:p>
    <w:p w:rsidR="00940E0C" w:rsidRDefault="00940E0C" w:rsidP="003E63A0">
      <w:pPr>
        <w:ind w:firstLine="420"/>
      </w:pPr>
      <w:r>
        <w:rPr>
          <w:rFonts w:hint="eastAsia"/>
        </w:rPr>
        <w:t>在</w:t>
      </w:r>
      <w:r>
        <w:t>SSM</w:t>
      </w:r>
      <w:r>
        <w:rPr>
          <w:rFonts w:hint="eastAsia"/>
        </w:rPr>
        <w:t>框架中定了实体抽象类：</w:t>
      </w:r>
    </w:p>
    <w:p w:rsidR="00940E0C" w:rsidRDefault="00940E0C" w:rsidP="003E63A0">
      <w:pPr>
        <w:ind w:firstLine="420"/>
      </w:pPr>
      <w:r w:rsidRPr="00B36832">
        <w:rPr>
          <w:highlight w:val="darkGray"/>
        </w:rPr>
        <w:t>com.jinxinol.core.common.</w:t>
      </w:r>
      <w:r w:rsidRPr="003E63A0">
        <w:rPr>
          <w:highlight w:val="darkGray"/>
        </w:rPr>
        <w:t>E</w:t>
      </w:r>
      <w:r>
        <w:rPr>
          <w:highlight w:val="darkGray"/>
        </w:rPr>
        <w:t>nti</w:t>
      </w:r>
      <w:r w:rsidRPr="003E63A0">
        <w:rPr>
          <w:highlight w:val="darkGray"/>
        </w:rPr>
        <w:t>ty</w:t>
      </w:r>
    </w:p>
    <w:p w:rsidR="00940E0C" w:rsidRDefault="00940E0C" w:rsidP="003E63A0">
      <w:pPr>
        <w:ind w:firstLine="420"/>
      </w:pPr>
      <w:r>
        <w:rPr>
          <w:rFonts w:hint="eastAsia"/>
        </w:rPr>
        <w:t>抽象实体类</w:t>
      </w:r>
      <w:r>
        <w:t>Entity</w:t>
      </w:r>
      <w:r>
        <w:rPr>
          <w:rFonts w:hint="eastAsia"/>
        </w:rPr>
        <w:t>实现了可序列化接口</w:t>
      </w:r>
      <w:r>
        <w:t>java.io.Serializable</w:t>
      </w:r>
      <w:r>
        <w:rPr>
          <w:rFonts w:hint="eastAsia"/>
        </w:rPr>
        <w:t>，</w:t>
      </w:r>
      <w:r>
        <w:t>Entity</w:t>
      </w:r>
      <w:r>
        <w:rPr>
          <w:rFonts w:hint="eastAsia"/>
        </w:rPr>
        <w:t>类图结构如下所示：</w:t>
      </w:r>
    </w:p>
    <w:p w:rsidR="00940E0C" w:rsidRDefault="00940E0C" w:rsidP="003E63A0">
      <w:pPr>
        <w:ind w:firstLine="420"/>
      </w:pPr>
      <w:r>
        <w:object w:dxaOrig="2422" w:dyaOrig="2702">
          <v:shape id="_x0000_i1029" type="#_x0000_t75" style="width:120pt;height:132.75pt" o:ole="">
            <v:imagedata r:id="rId11" o:title=""/>
          </v:shape>
          <o:OLEObject Type="Embed" ProgID="Visio.Drawing.11" ShapeID="_x0000_i1029" DrawAspect="Content" ObjectID="_1405498042" r:id="rId12"/>
        </w:object>
      </w:r>
    </w:p>
    <w:p w:rsidR="00940E0C" w:rsidRDefault="00940E0C" w:rsidP="003E63A0">
      <w:pPr>
        <w:ind w:firstLine="420"/>
      </w:pPr>
      <w:r>
        <w:t>Entity</w:t>
      </w:r>
      <w:r>
        <w:rPr>
          <w:rFonts w:hint="eastAsia"/>
        </w:rPr>
        <w:t>具有两个用于支持分页查询的属性：</w:t>
      </w:r>
      <w:r>
        <w:t>pageSize</w:t>
      </w:r>
      <w:r>
        <w:rPr>
          <w:rFonts w:hint="eastAsia"/>
        </w:rPr>
        <w:t>和</w:t>
      </w:r>
      <w:r>
        <w:t>pageNo</w:t>
      </w:r>
      <w:r>
        <w:rPr>
          <w:rFonts w:hint="eastAsia"/>
        </w:rPr>
        <w:t>。</w:t>
      </w:r>
      <w:r>
        <w:t>pageSize</w:t>
      </w:r>
      <w:r>
        <w:rPr>
          <w:rFonts w:hint="eastAsia"/>
        </w:rPr>
        <w:t>每页显示的数据记录数，默认值为</w:t>
      </w:r>
      <w:r>
        <w:t>10</w:t>
      </w:r>
      <w:r>
        <w:rPr>
          <w:rFonts w:hint="eastAsia"/>
        </w:rPr>
        <w:t>。</w:t>
      </w:r>
      <w:r>
        <w:t>pageNo</w:t>
      </w:r>
      <w:r>
        <w:rPr>
          <w:rFonts w:hint="eastAsia"/>
        </w:rPr>
        <w:t>当前的页码，默认值为</w:t>
      </w:r>
      <w:r>
        <w:t>0</w:t>
      </w:r>
      <w:r>
        <w:rPr>
          <w:rFonts w:hint="eastAsia"/>
        </w:rPr>
        <w:t>。</w:t>
      </w:r>
    </w:p>
    <w:p w:rsidR="00940E0C" w:rsidRPr="0033327E" w:rsidRDefault="00940E0C" w:rsidP="003E63A0">
      <w:pPr>
        <w:ind w:firstLine="420"/>
      </w:pPr>
      <w:r>
        <w:rPr>
          <w:rFonts w:hint="eastAsia"/>
        </w:rPr>
        <w:t>使用</w:t>
      </w:r>
      <w:r>
        <w:t>SSM</w:t>
      </w:r>
      <w:r>
        <w:rPr>
          <w:rFonts w:hint="eastAsia"/>
        </w:rPr>
        <w:t>框架开发</w:t>
      </w:r>
      <w:r>
        <w:t>WEB</w:t>
      </w:r>
      <w:r>
        <w:rPr>
          <w:rFonts w:hint="eastAsia"/>
        </w:rPr>
        <w:t>应用时，所有实体类都需要继承抽象实体类</w:t>
      </w:r>
      <w:r>
        <w:t>Entity</w:t>
      </w:r>
      <w:r>
        <w:rPr>
          <w:rFonts w:hint="eastAsia"/>
        </w:rPr>
        <w:t>。</w:t>
      </w:r>
    </w:p>
    <w:p w:rsidR="00940E0C" w:rsidRDefault="00940E0C" w:rsidP="00456DA4">
      <w:pPr>
        <w:pStyle w:val="Heading4"/>
        <w:numPr>
          <w:ilvl w:val="3"/>
          <w:numId w:val="2"/>
        </w:numPr>
      </w:pPr>
      <w:r w:rsidRPr="00456DA4">
        <w:t>Service</w:t>
      </w:r>
      <w:r w:rsidRPr="00456DA4">
        <w:rPr>
          <w:rFonts w:hint="eastAsia"/>
        </w:rPr>
        <w:t>层通用支持类</w:t>
      </w:r>
    </w:p>
    <w:p w:rsidR="00940E0C" w:rsidRDefault="00940E0C" w:rsidP="00164416">
      <w:pPr>
        <w:ind w:firstLine="420"/>
      </w:pPr>
      <w:r>
        <w:rPr>
          <w:rFonts w:hint="eastAsia"/>
        </w:rPr>
        <w:t>在</w:t>
      </w:r>
      <w:r>
        <w:t>SSM</w:t>
      </w:r>
      <w:r>
        <w:rPr>
          <w:rFonts w:hint="eastAsia"/>
        </w:rPr>
        <w:t>框架核心包中定义了</w:t>
      </w:r>
      <w:r>
        <w:t>Service</w:t>
      </w:r>
      <w:r>
        <w:rPr>
          <w:rFonts w:hint="eastAsia"/>
        </w:rPr>
        <w:t>通用支持类：</w:t>
      </w:r>
    </w:p>
    <w:p w:rsidR="00940E0C" w:rsidRPr="005D0DFD" w:rsidRDefault="00940E0C" w:rsidP="00164416">
      <w:pPr>
        <w:ind w:firstLine="420"/>
        <w:rPr>
          <w:highlight w:val="darkGray"/>
        </w:rPr>
      </w:pPr>
      <w:r w:rsidRPr="005D0DFD">
        <w:rPr>
          <w:highlight w:val="darkGray"/>
        </w:rPr>
        <w:t>com.jinxinol.core.common.IService</w:t>
      </w:r>
    </w:p>
    <w:p w:rsidR="00940E0C" w:rsidRDefault="00940E0C" w:rsidP="00164416">
      <w:pPr>
        <w:ind w:firstLine="420"/>
        <w:rPr>
          <w:highlight w:val="darkGray"/>
        </w:rPr>
      </w:pPr>
      <w:r w:rsidRPr="005D0DFD">
        <w:rPr>
          <w:highlight w:val="darkGray"/>
        </w:rPr>
        <w:t>com.jinxinol.core.common. AbstractService</w:t>
      </w:r>
    </w:p>
    <w:p w:rsidR="00940E0C" w:rsidRDefault="00940E0C" w:rsidP="00164416">
      <w:pPr>
        <w:ind w:firstLine="420"/>
      </w:pPr>
      <w:r w:rsidRPr="005E43CB">
        <w:rPr>
          <w:rFonts w:hint="eastAsia"/>
        </w:rPr>
        <w:t>通用业务服务接口</w:t>
      </w:r>
      <w:r w:rsidRPr="005E43CB">
        <w:t>IService</w:t>
      </w:r>
      <w:r w:rsidRPr="005E43CB">
        <w:rPr>
          <w:rFonts w:hint="eastAsia"/>
        </w:rPr>
        <w:t>定义了</w:t>
      </w:r>
      <w:r>
        <w:rPr>
          <w:rFonts w:hint="eastAsia"/>
        </w:rPr>
        <w:t>通用的业务层方法：对象的添加、对象的删除、对象的更新、对象的查询。下图是</w:t>
      </w:r>
      <w:r>
        <w:t>IService</w:t>
      </w:r>
      <w:r>
        <w:rPr>
          <w:rFonts w:hint="eastAsia"/>
        </w:rPr>
        <w:t>和</w:t>
      </w:r>
      <w:r>
        <w:t>AbstractService</w:t>
      </w:r>
      <w:r>
        <w:rPr>
          <w:rFonts w:hint="eastAsia"/>
        </w:rPr>
        <w:t>的实现关系：</w:t>
      </w:r>
    </w:p>
    <w:p w:rsidR="00940E0C" w:rsidRDefault="00940E0C" w:rsidP="00ED1CF5">
      <w:r>
        <w:tab/>
      </w:r>
      <w:r>
        <w:object w:dxaOrig="2295" w:dyaOrig="3106">
          <v:shape id="_x0000_i1030" type="#_x0000_t75" style="width:114.75pt;height:155.25pt" o:ole="">
            <v:imagedata r:id="rId13" o:title=""/>
          </v:shape>
          <o:OLEObject Type="Embed" ProgID="Visio.Drawing.11" ShapeID="_x0000_i1030" DrawAspect="Content" ObjectID="_1405498043" r:id="rId14"/>
        </w:object>
      </w:r>
    </w:p>
    <w:p w:rsidR="00940E0C" w:rsidRDefault="00940E0C" w:rsidP="00ED1CF5"/>
    <w:p w:rsidR="00940E0C" w:rsidRDefault="00940E0C" w:rsidP="000146B2">
      <w:pPr>
        <w:ind w:firstLine="420"/>
      </w:pPr>
      <w:r>
        <w:rPr>
          <w:rFonts w:hint="eastAsia"/>
        </w:rPr>
        <w:t>定义</w:t>
      </w:r>
      <w:r>
        <w:t>IService</w:t>
      </w:r>
      <w:r>
        <w:rPr>
          <w:rFonts w:hint="eastAsia"/>
        </w:rPr>
        <w:t>时加入了泛型支持</w:t>
      </w:r>
      <w:r>
        <w:t>&lt;T extends Entity&gt;</w:t>
      </w:r>
      <w:r>
        <w:rPr>
          <w:rFonts w:hint="eastAsia"/>
        </w:rPr>
        <w:t>，如下所示：</w:t>
      </w:r>
    </w:p>
    <w:p w:rsidR="00940E0C" w:rsidRDefault="00940E0C" w:rsidP="00ED1CF5">
      <w:r>
        <w:rPr>
          <w:noProof/>
        </w:rPr>
        <w:pict>
          <v:shape id="图片 1" o:spid="_x0000_i1031" type="#_x0000_t75" alt="IService.png" style="width:409.5pt;height:277.5pt;visibility:visible">
            <v:imagedata r:id="rId15" o:title=""/>
          </v:shape>
        </w:pict>
      </w:r>
    </w:p>
    <w:p w:rsidR="00940E0C" w:rsidRDefault="00940E0C" w:rsidP="003D4BE7">
      <w:pPr>
        <w:ind w:firstLine="420"/>
      </w:pPr>
      <w:r>
        <w:rPr>
          <w:rFonts w:hint="eastAsia"/>
        </w:rPr>
        <w:t>在</w:t>
      </w:r>
      <w:r>
        <w:t>IService</w:t>
      </w:r>
      <w:r>
        <w:rPr>
          <w:rFonts w:hint="eastAsia"/>
        </w:rPr>
        <w:t>定义的查询方式</w:t>
      </w:r>
      <w:r>
        <w:t>3</w:t>
      </w:r>
      <w:r>
        <w:rPr>
          <w:rFonts w:hint="eastAsia"/>
        </w:rPr>
        <w:t>类：</w:t>
      </w:r>
    </w:p>
    <w:p w:rsidR="00940E0C" w:rsidRDefault="00940E0C" w:rsidP="00B27439">
      <w:pPr>
        <w:pStyle w:val="ListParagraph"/>
        <w:numPr>
          <w:ilvl w:val="0"/>
          <w:numId w:val="10"/>
        </w:numPr>
        <w:ind w:leftChars="400" w:left="31680" w:firstLineChars="0"/>
      </w:pPr>
      <w:r>
        <w:rPr>
          <w:rFonts w:hint="eastAsia"/>
        </w:rPr>
        <w:t>根据实体</w:t>
      </w:r>
      <w:r>
        <w:t>ID</w:t>
      </w:r>
      <w:r>
        <w:rPr>
          <w:rFonts w:hint="eastAsia"/>
        </w:rPr>
        <w:t>查找实体对象：</w:t>
      </w:r>
      <w:r>
        <w:t xml:space="preserve">T findById(Long id) </w:t>
      </w:r>
    </w:p>
    <w:p w:rsidR="00940E0C" w:rsidRDefault="00940E0C" w:rsidP="00B27439">
      <w:pPr>
        <w:pStyle w:val="ListParagraph"/>
        <w:numPr>
          <w:ilvl w:val="0"/>
          <w:numId w:val="10"/>
        </w:numPr>
        <w:ind w:leftChars="400" w:left="31680" w:firstLineChars="0"/>
      </w:pPr>
      <w:r>
        <w:rPr>
          <w:rFonts w:hint="eastAsia"/>
        </w:rPr>
        <w:t>根据传入查询条件查询满足条件的结果集：</w:t>
      </w:r>
    </w:p>
    <w:p w:rsidR="00940E0C" w:rsidRDefault="00940E0C" w:rsidP="008952DC">
      <w:pPr>
        <w:pStyle w:val="ListParagraph"/>
        <w:numPr>
          <w:ilvl w:val="3"/>
          <w:numId w:val="11"/>
        </w:numPr>
        <w:ind w:firstLineChars="0"/>
      </w:pPr>
      <w:r>
        <w:rPr>
          <w:rFonts w:hint="eastAsia"/>
        </w:rPr>
        <w:t>传入实体查询条件：</w:t>
      </w:r>
      <w:r>
        <w:t>List&lt;T&gt; find(T t)</w:t>
      </w:r>
    </w:p>
    <w:p w:rsidR="00940E0C" w:rsidRDefault="00940E0C" w:rsidP="008952DC">
      <w:pPr>
        <w:pStyle w:val="ListParagraph"/>
        <w:numPr>
          <w:ilvl w:val="3"/>
          <w:numId w:val="11"/>
        </w:numPr>
        <w:ind w:firstLineChars="0"/>
      </w:pPr>
      <w:r>
        <w:rPr>
          <w:rFonts w:hint="eastAsia"/>
        </w:rPr>
        <w:t>传入</w:t>
      </w:r>
      <w:r>
        <w:t>map</w:t>
      </w:r>
      <w:r>
        <w:rPr>
          <w:rFonts w:hint="eastAsia"/>
        </w:rPr>
        <w:t>查询条件：</w:t>
      </w:r>
      <w:r>
        <w:t>List&lt;T&gt; find(Map&lt;String, Object&gt; map)</w:t>
      </w:r>
    </w:p>
    <w:p w:rsidR="00940E0C" w:rsidRDefault="00940E0C" w:rsidP="00B27439">
      <w:pPr>
        <w:pStyle w:val="ListParagraph"/>
        <w:numPr>
          <w:ilvl w:val="0"/>
          <w:numId w:val="10"/>
        </w:numPr>
        <w:ind w:leftChars="400" w:left="31680" w:firstLineChars="0"/>
      </w:pPr>
      <w:r>
        <w:rPr>
          <w:rFonts w:hint="eastAsia"/>
        </w:rPr>
        <w:t>根据传入查询条件进行分页查询</w:t>
      </w:r>
    </w:p>
    <w:p w:rsidR="00940E0C" w:rsidRDefault="00940E0C" w:rsidP="008952DC">
      <w:pPr>
        <w:pStyle w:val="ListParagraph"/>
        <w:numPr>
          <w:ilvl w:val="3"/>
          <w:numId w:val="12"/>
        </w:numPr>
        <w:ind w:firstLineChars="0"/>
      </w:pPr>
      <w:r>
        <w:rPr>
          <w:rFonts w:hint="eastAsia"/>
        </w:rPr>
        <w:t>传入实体查询条件：</w:t>
      </w:r>
      <w:r>
        <w:t>List&lt;T&gt; findOnPage(T t, PageModel&lt;T&gt; pm)</w:t>
      </w:r>
    </w:p>
    <w:p w:rsidR="00940E0C" w:rsidRDefault="00940E0C" w:rsidP="008952DC">
      <w:pPr>
        <w:pStyle w:val="ListParagraph"/>
        <w:numPr>
          <w:ilvl w:val="3"/>
          <w:numId w:val="12"/>
        </w:numPr>
        <w:ind w:firstLineChars="0"/>
      </w:pPr>
      <w:r>
        <w:rPr>
          <w:rFonts w:hint="eastAsia"/>
        </w:rPr>
        <w:t>传入</w:t>
      </w:r>
      <w:r>
        <w:t>map</w:t>
      </w:r>
      <w:r>
        <w:rPr>
          <w:rFonts w:hint="eastAsia"/>
        </w:rPr>
        <w:t>查询条件：</w:t>
      </w:r>
      <w:r>
        <w:t>List&lt;T&gt; findOnPage(Map&lt;String, Object&gt; map, PageModel&lt;T&gt; pm)</w:t>
      </w:r>
    </w:p>
    <w:p w:rsidR="00940E0C" w:rsidRPr="003D4BE7" w:rsidRDefault="00940E0C" w:rsidP="00114810">
      <w:pPr>
        <w:ind w:firstLine="420"/>
      </w:pPr>
      <w:r>
        <w:rPr>
          <w:rFonts w:hint="eastAsia"/>
        </w:rPr>
        <w:t>使用</w:t>
      </w:r>
      <w:r>
        <w:t>SSM</w:t>
      </w:r>
      <w:r>
        <w:rPr>
          <w:rFonts w:hint="eastAsia"/>
        </w:rPr>
        <w:t>框架开发</w:t>
      </w:r>
      <w:r>
        <w:t>WEB</w:t>
      </w:r>
      <w:r>
        <w:rPr>
          <w:rFonts w:hint="eastAsia"/>
        </w:rPr>
        <w:t>应用时，所有业务类都需要继承</w:t>
      </w:r>
      <w:r>
        <w:t>AbstractService</w:t>
      </w:r>
      <w:r>
        <w:rPr>
          <w:rFonts w:hint="eastAsia"/>
        </w:rPr>
        <w:t>抽象类。</w:t>
      </w:r>
    </w:p>
    <w:p w:rsidR="00940E0C" w:rsidRDefault="00940E0C" w:rsidP="00456DA4">
      <w:pPr>
        <w:pStyle w:val="Heading4"/>
        <w:numPr>
          <w:ilvl w:val="3"/>
          <w:numId w:val="2"/>
        </w:numPr>
      </w:pPr>
      <w:r w:rsidRPr="00456DA4">
        <w:rPr>
          <w:rFonts w:hint="eastAsia"/>
        </w:rPr>
        <w:t>数据访问层通用支持类</w:t>
      </w:r>
    </w:p>
    <w:p w:rsidR="00940E0C" w:rsidRDefault="00940E0C" w:rsidP="00F025A8">
      <w:pPr>
        <w:pStyle w:val="ListParagraph"/>
        <w:ind w:left="425" w:firstLineChars="0" w:firstLine="0"/>
      </w:pPr>
      <w:r>
        <w:rPr>
          <w:rFonts w:hint="eastAsia"/>
        </w:rPr>
        <w:t>在</w:t>
      </w:r>
      <w:r>
        <w:t>SSM</w:t>
      </w:r>
      <w:r>
        <w:rPr>
          <w:rFonts w:hint="eastAsia"/>
        </w:rPr>
        <w:t>框架核心包中定义了数据访问通用支持类：</w:t>
      </w:r>
    </w:p>
    <w:p w:rsidR="00940E0C" w:rsidRDefault="00940E0C" w:rsidP="00F025A8">
      <w:pPr>
        <w:pStyle w:val="ListParagraph"/>
        <w:ind w:left="425" w:firstLineChars="0" w:firstLine="0"/>
      </w:pPr>
      <w:r w:rsidRPr="00A360D4">
        <w:rPr>
          <w:highlight w:val="darkGray"/>
        </w:rPr>
        <w:t>com.jinxinol.core.common.IMapper</w:t>
      </w:r>
    </w:p>
    <w:p w:rsidR="00940E0C" w:rsidRDefault="00940E0C" w:rsidP="0053635A">
      <w:pPr>
        <w:ind w:firstLine="420"/>
      </w:pPr>
      <w:r>
        <w:rPr>
          <w:rFonts w:hint="eastAsia"/>
        </w:rPr>
        <w:t>通用数据访问</w:t>
      </w:r>
      <w:r w:rsidRPr="005E43CB">
        <w:rPr>
          <w:rFonts w:hint="eastAsia"/>
        </w:rPr>
        <w:t>接口</w:t>
      </w:r>
      <w:r w:rsidRPr="005E43CB">
        <w:t>I</w:t>
      </w:r>
      <w:r>
        <w:t>Mapper</w:t>
      </w:r>
      <w:r w:rsidRPr="005E43CB">
        <w:rPr>
          <w:rFonts w:hint="eastAsia"/>
        </w:rPr>
        <w:t>定义了</w:t>
      </w:r>
      <w:r>
        <w:rPr>
          <w:rFonts w:hint="eastAsia"/>
        </w:rPr>
        <w:t>通用的</w:t>
      </w:r>
      <w:r>
        <w:t>DAO</w:t>
      </w:r>
      <w:r>
        <w:rPr>
          <w:rFonts w:hint="eastAsia"/>
        </w:rPr>
        <w:t>方法：对象的添加、对象的删除、对象的更新、对象的查询。</w:t>
      </w:r>
    </w:p>
    <w:p w:rsidR="00940E0C" w:rsidRDefault="00940E0C" w:rsidP="0053635A">
      <w:pPr>
        <w:ind w:firstLine="420"/>
      </w:pPr>
      <w:r>
        <w:rPr>
          <w:rFonts w:hint="eastAsia"/>
        </w:rPr>
        <w:t>定义</w:t>
      </w:r>
      <w:r>
        <w:t>IMapper</w:t>
      </w:r>
      <w:r>
        <w:rPr>
          <w:rFonts w:hint="eastAsia"/>
        </w:rPr>
        <w:t>时加入了泛型支持</w:t>
      </w:r>
    </w:p>
    <w:p w:rsidR="00940E0C" w:rsidRDefault="00940E0C" w:rsidP="0053635A">
      <w:pPr>
        <w:ind w:firstLine="420"/>
      </w:pPr>
      <w:r>
        <w:rPr>
          <w:noProof/>
        </w:rPr>
        <w:pict>
          <v:shape id="图片 3" o:spid="_x0000_i1032" type="#_x0000_t75" alt="IMapper.png" style="width:415.5pt;height:396.75pt;visibility:visible">
            <v:imagedata r:id="rId16" o:title=""/>
          </v:shape>
        </w:pict>
      </w:r>
    </w:p>
    <w:p w:rsidR="00940E0C" w:rsidRPr="00320637" w:rsidRDefault="00940E0C" w:rsidP="005046CD">
      <w:pPr>
        <w:ind w:firstLine="420"/>
      </w:pPr>
      <w:r>
        <w:rPr>
          <w:rFonts w:hint="eastAsia"/>
        </w:rPr>
        <w:t>使用</w:t>
      </w:r>
      <w:r>
        <w:t>SSM</w:t>
      </w:r>
      <w:r>
        <w:rPr>
          <w:rFonts w:hint="eastAsia"/>
        </w:rPr>
        <w:t>框架开发</w:t>
      </w:r>
      <w:r>
        <w:t>WEB</w:t>
      </w:r>
      <w:r>
        <w:rPr>
          <w:rFonts w:hint="eastAsia"/>
        </w:rPr>
        <w:t>应用时，所有数据访问接口都需要继承</w:t>
      </w:r>
      <w:r>
        <w:t>IMapper</w:t>
      </w:r>
      <w:r>
        <w:rPr>
          <w:rFonts w:hint="eastAsia"/>
        </w:rPr>
        <w:t>接口。</w:t>
      </w:r>
    </w:p>
    <w:p w:rsidR="00940E0C" w:rsidRPr="00B81DD8" w:rsidRDefault="00940E0C" w:rsidP="00B81DD8">
      <w:pPr>
        <w:pStyle w:val="Heading4"/>
        <w:numPr>
          <w:ilvl w:val="3"/>
          <w:numId w:val="2"/>
        </w:numPr>
      </w:pPr>
      <w:r w:rsidRPr="00456DA4">
        <w:t>WebService</w:t>
      </w:r>
    </w:p>
    <w:p w:rsidR="00940E0C" w:rsidRDefault="00940E0C" w:rsidP="00F43555"/>
    <w:p w:rsidR="00940E0C" w:rsidRDefault="00940E0C" w:rsidP="00F43555"/>
    <w:p w:rsidR="00940E0C" w:rsidRDefault="00940E0C" w:rsidP="00F43555"/>
    <w:p w:rsidR="00940E0C" w:rsidRDefault="00940E0C" w:rsidP="008B0313">
      <w:pPr>
        <w:pStyle w:val="Heading2"/>
        <w:numPr>
          <w:ilvl w:val="0"/>
          <w:numId w:val="2"/>
        </w:numPr>
      </w:pPr>
      <w:r>
        <w:rPr>
          <w:rFonts w:hint="eastAsia"/>
        </w:rPr>
        <w:t>配置文件介绍</w:t>
      </w:r>
    </w:p>
    <w:p w:rsidR="00940E0C" w:rsidRDefault="00940E0C" w:rsidP="000A0D06">
      <w:pPr>
        <w:pStyle w:val="Heading3"/>
      </w:pPr>
      <w:r>
        <w:t>5.1 struts.xml</w:t>
      </w:r>
    </w:p>
    <w:p w:rsidR="00940E0C" w:rsidRDefault="00940E0C" w:rsidP="00F632E3">
      <w:pPr>
        <w:tabs>
          <w:tab w:val="left" w:pos="420"/>
        </w:tabs>
        <w:rPr>
          <w:rFonts w:ascii="Arial" w:hAnsi="Arial" w:cs="Arial"/>
          <w:color w:val="333333"/>
          <w:szCs w:val="21"/>
        </w:rPr>
      </w:pPr>
      <w:r>
        <w:tab/>
        <w:t>struts.xml</w:t>
      </w:r>
      <w:r>
        <w:rPr>
          <w:rFonts w:hint="eastAsia"/>
        </w:rPr>
        <w:t>配置文件是</w:t>
      </w:r>
      <w:r>
        <w:rPr>
          <w:rFonts w:ascii="Arial" w:hAnsi="Arial" w:cs="Arial"/>
          <w:color w:val="333333"/>
          <w:szCs w:val="21"/>
        </w:rPr>
        <w:t>Struts</w:t>
      </w:r>
      <w:r>
        <w:rPr>
          <w:rFonts w:ascii="Arial" w:hAnsi="Arial" w:cs="Arial" w:hint="eastAsia"/>
          <w:color w:val="333333"/>
          <w:szCs w:val="21"/>
        </w:rPr>
        <w:t>框架</w:t>
      </w:r>
      <w:r>
        <w:rPr>
          <w:rFonts w:hint="eastAsia"/>
        </w:rPr>
        <w:t>的核心配置文件，</w:t>
      </w:r>
      <w:r>
        <w:rPr>
          <w:rFonts w:ascii="Arial" w:hAnsi="Arial" w:cs="Arial" w:hint="eastAsia"/>
          <w:color w:val="333333"/>
          <w:szCs w:val="21"/>
        </w:rPr>
        <w:t>该文件主要负责管理</w:t>
      </w:r>
      <w:r>
        <w:rPr>
          <w:rFonts w:ascii="Arial" w:hAnsi="Arial" w:cs="Arial"/>
          <w:color w:val="333333"/>
          <w:szCs w:val="21"/>
        </w:rPr>
        <w:t>Struts 2</w:t>
      </w:r>
      <w:r>
        <w:rPr>
          <w:rFonts w:ascii="Arial" w:hAnsi="Arial" w:cs="Arial" w:hint="eastAsia"/>
          <w:color w:val="333333"/>
          <w:szCs w:val="21"/>
        </w:rPr>
        <w:t>框架的业务控制器</w:t>
      </w:r>
      <w:r>
        <w:rPr>
          <w:rFonts w:ascii="Arial" w:hAnsi="Arial" w:cs="Arial"/>
          <w:color w:val="333333"/>
          <w:szCs w:val="21"/>
        </w:rPr>
        <w:t>Action</w:t>
      </w:r>
      <w:r>
        <w:rPr>
          <w:rFonts w:ascii="Arial" w:hAnsi="Arial" w:cs="Arial" w:hint="eastAsia"/>
          <w:color w:val="333333"/>
          <w:szCs w:val="21"/>
        </w:rPr>
        <w:t>，该文件位于开发环境中的</w:t>
      </w:r>
      <w:r>
        <w:rPr>
          <w:rFonts w:ascii="Arial" w:hAnsi="Arial" w:cs="Arial"/>
          <w:color w:val="333333"/>
          <w:szCs w:val="21"/>
        </w:rPr>
        <w:t>src</w:t>
      </w:r>
      <w:r>
        <w:rPr>
          <w:rFonts w:ascii="Arial" w:hAnsi="Arial" w:cs="Arial" w:hint="eastAsia"/>
          <w:color w:val="333333"/>
          <w:szCs w:val="21"/>
        </w:rPr>
        <w:t>目录下。</w:t>
      </w:r>
    </w:p>
    <w:p w:rsidR="00940E0C" w:rsidRDefault="00940E0C" w:rsidP="00F632E3">
      <w:pPr>
        <w:tabs>
          <w:tab w:val="left" w:pos="735"/>
        </w:tabs>
        <w:ind w:firstLineChars="200" w:firstLine="316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为了便于开发及结构清晰，在项目中的各个模块或者功能都会单独建立一个配置文件，然后引入到</w:t>
      </w:r>
      <w:r>
        <w:t>struts.xml</w:t>
      </w:r>
      <w:r>
        <w:rPr>
          <w:rFonts w:hint="eastAsia"/>
        </w:rPr>
        <w:t>主配置文件中</w:t>
      </w:r>
      <w:r>
        <w:rPr>
          <w:rFonts w:ascii="Arial" w:hAnsi="Arial" w:cs="Arial" w:hint="eastAsia"/>
          <w:color w:val="333333"/>
          <w:szCs w:val="21"/>
        </w:rPr>
        <w:t>，目录位于</w:t>
      </w:r>
      <w:r>
        <w:rPr>
          <w:rFonts w:ascii="Arial" w:hAnsi="Arial" w:cs="Arial"/>
          <w:color w:val="333333"/>
          <w:szCs w:val="21"/>
        </w:rPr>
        <w:t>src.</w:t>
      </w:r>
      <w:r w:rsidRPr="00E137DE">
        <w:t xml:space="preserve"> </w:t>
      </w:r>
      <w:r w:rsidRPr="00E137DE">
        <w:rPr>
          <w:rFonts w:ascii="Arial" w:hAnsi="Arial" w:cs="Arial"/>
          <w:color w:val="333333"/>
          <w:szCs w:val="21"/>
        </w:rPr>
        <w:t>config_struts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 w:hint="eastAsia"/>
          <w:color w:val="333333"/>
          <w:szCs w:val="21"/>
        </w:rPr>
        <w:t>，每个配置文件都会继承</w:t>
      </w:r>
      <w:r w:rsidRPr="00A22B81">
        <w:rPr>
          <w:rFonts w:ascii="Arial" w:hAnsi="Arial" w:cs="Arial"/>
          <w:color w:val="333333"/>
          <w:szCs w:val="21"/>
        </w:rPr>
        <w:t>global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940E0C" w:rsidRDefault="00940E0C" w:rsidP="0094727E">
      <w:pPr>
        <w:tabs>
          <w:tab w:val="left" w:pos="735"/>
        </w:tabs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如下图所示：</w:t>
      </w:r>
    </w:p>
    <w:p w:rsidR="00940E0C" w:rsidRDefault="00940E0C" w:rsidP="0094727E">
      <w:pPr>
        <w:tabs>
          <w:tab w:val="left" w:pos="735"/>
        </w:tabs>
        <w:rPr>
          <w:rFonts w:ascii="Arial" w:hAnsi="Arial" w:cs="Arial"/>
          <w:color w:val="333333"/>
          <w:szCs w:val="21"/>
        </w:rPr>
      </w:pPr>
      <w:r>
        <w:rPr>
          <w:noProof/>
        </w:rPr>
        <w:pict>
          <v:shape id="_x0000_s1026" type="#_x0000_t75" style="position:absolute;left:0;text-align:left;margin-left:0;margin-top:0;width:132pt;height:36.75pt;z-index:251658240;mso-position-horizontal:left">
            <v:imagedata r:id="rId17" o:title=""/>
            <w10:wrap type="square" side="right"/>
          </v:shape>
        </w:pict>
      </w:r>
      <w:r>
        <w:rPr>
          <w:rFonts w:ascii="Arial" w:hAnsi="Arial" w:cs="Arial"/>
          <w:color w:val="333333"/>
          <w:szCs w:val="21"/>
        </w:rPr>
        <w:br w:type="textWrapping" w:clear="all"/>
      </w:r>
    </w:p>
    <w:p w:rsidR="00940E0C" w:rsidRDefault="00940E0C" w:rsidP="0094727E">
      <w:pPr>
        <w:tabs>
          <w:tab w:val="left" w:pos="735"/>
        </w:tabs>
        <w:rPr>
          <w:rFonts w:ascii="Arial" w:hAnsi="Arial" w:cs="Arial"/>
          <w:color w:val="333333"/>
          <w:szCs w:val="21"/>
        </w:rPr>
      </w:pPr>
      <w:r w:rsidRPr="0035349E">
        <w:rPr>
          <w:rFonts w:ascii="Arial" w:hAnsi="Arial" w:cs="Arial"/>
          <w:color w:val="333333"/>
          <w:szCs w:val="21"/>
        </w:rPr>
        <w:pict>
          <v:shape id="_x0000_i1033" type="#_x0000_t75" style="width:414pt;height:255pt">
            <v:imagedata r:id="rId18" o:title=""/>
          </v:shape>
        </w:pict>
      </w:r>
    </w:p>
    <w:p w:rsidR="00940E0C" w:rsidRDefault="00940E0C" w:rsidP="0094727E">
      <w:pPr>
        <w:tabs>
          <w:tab w:val="left" w:pos="735"/>
        </w:tabs>
        <w:rPr>
          <w:rFonts w:ascii="Arial" w:hAnsi="Arial" w:cs="Arial"/>
          <w:color w:val="333333"/>
          <w:szCs w:val="21"/>
        </w:rPr>
      </w:pPr>
      <w:r w:rsidRPr="0035349E">
        <w:rPr>
          <w:rFonts w:ascii="Arial" w:hAnsi="Arial" w:cs="Arial"/>
          <w:color w:val="333333"/>
          <w:szCs w:val="21"/>
        </w:rPr>
        <w:pict>
          <v:shape id="_x0000_i1034" type="#_x0000_t75" style="width:411.75pt;height:179.25pt">
            <v:imagedata r:id="rId19" o:title=""/>
          </v:shape>
        </w:pict>
      </w:r>
    </w:p>
    <w:p w:rsidR="00940E0C" w:rsidRPr="00A22B81" w:rsidRDefault="00940E0C" w:rsidP="0094727E">
      <w:pPr>
        <w:tabs>
          <w:tab w:val="left" w:pos="735"/>
        </w:tabs>
        <w:rPr>
          <w:rFonts w:ascii="Arial" w:hAnsi="Arial" w:cs="Arial"/>
          <w:color w:val="333333"/>
          <w:szCs w:val="21"/>
        </w:rPr>
      </w:pPr>
    </w:p>
    <w:p w:rsidR="00940E0C" w:rsidRPr="008B0234" w:rsidRDefault="00940E0C" w:rsidP="000A0D06">
      <w:pPr>
        <w:pStyle w:val="Heading3"/>
      </w:pPr>
      <w:r>
        <w:t xml:space="preserve">5.2 </w:t>
      </w:r>
      <w:r w:rsidRPr="008B0234">
        <w:t>mybatis-config.xml</w:t>
      </w:r>
    </w:p>
    <w:p w:rsidR="00940E0C" w:rsidRDefault="00940E0C" w:rsidP="008E04E7">
      <w:pPr>
        <w:tabs>
          <w:tab w:val="left" w:pos="735"/>
        </w:tabs>
      </w:pPr>
      <w:r w:rsidRPr="008B0234">
        <w:t>mybatis-config.xml</w:t>
      </w:r>
      <w:r>
        <w:rPr>
          <w:rFonts w:hint="eastAsia"/>
        </w:rPr>
        <w:t>是</w:t>
      </w:r>
      <w:r>
        <w:t>Mybatis</w:t>
      </w:r>
      <w:r>
        <w:rPr>
          <w:rFonts w:hint="eastAsia"/>
        </w:rPr>
        <w:t>的主配置文件之一，主要作用域</w:t>
      </w:r>
      <w:r>
        <w:t>Mapper</w:t>
      </w:r>
      <w:r>
        <w:rPr>
          <w:rFonts w:hint="eastAsia"/>
        </w:rPr>
        <w:t>的</w:t>
      </w:r>
      <w:r>
        <w:t>sql</w:t>
      </w:r>
      <w:r>
        <w:rPr>
          <w:rFonts w:hint="eastAsia"/>
        </w:rPr>
        <w:t>返回映射及</w:t>
      </w:r>
      <w:r>
        <w:t>mybatis</w:t>
      </w:r>
      <w:r>
        <w:rPr>
          <w:rFonts w:hint="eastAsia"/>
        </w:rPr>
        <w:t>的基础配置等。</w:t>
      </w:r>
    </w:p>
    <w:p w:rsidR="00940E0C" w:rsidRDefault="00940E0C" w:rsidP="008E04E7">
      <w:pPr>
        <w:tabs>
          <w:tab w:val="left" w:pos="735"/>
        </w:tabs>
      </w:pPr>
      <w:r>
        <w:pict>
          <v:shape id="_x0000_i1035" type="#_x0000_t75" style="width:410.25pt;height:222pt">
            <v:imagedata r:id="rId20" o:title=""/>
          </v:shape>
        </w:pict>
      </w:r>
    </w:p>
    <w:p w:rsidR="00940E0C" w:rsidRPr="008B0313" w:rsidRDefault="00940E0C" w:rsidP="008B0313"/>
    <w:p w:rsidR="00940E0C" w:rsidRDefault="00940E0C" w:rsidP="008B0313">
      <w:pPr>
        <w:pStyle w:val="Heading2"/>
        <w:numPr>
          <w:ilvl w:val="0"/>
          <w:numId w:val="2"/>
        </w:numPr>
      </w:pPr>
      <w:r>
        <w:rPr>
          <w:rFonts w:hint="eastAsia"/>
        </w:rPr>
        <w:t>开发实例</w:t>
      </w:r>
    </w:p>
    <w:p w:rsidR="00940E0C" w:rsidRDefault="00940E0C" w:rsidP="00080CB3">
      <w:pPr>
        <w:pStyle w:val="Heading3"/>
      </w:pPr>
      <w:r>
        <w:t xml:space="preserve">6.1 </w:t>
      </w:r>
      <w:r>
        <w:rPr>
          <w:rFonts w:hint="eastAsia"/>
        </w:rPr>
        <w:t>基础准备</w:t>
      </w:r>
    </w:p>
    <w:p w:rsidR="00940E0C" w:rsidRDefault="00940E0C" w:rsidP="00080CB3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6.1.1</w:t>
        </w:r>
      </w:smartTag>
      <w:r>
        <w:t xml:space="preserve"> </w:t>
      </w:r>
      <w:r>
        <w:rPr>
          <w:rFonts w:hint="eastAsia"/>
        </w:rPr>
        <w:t>建立自己功能模块的包结构</w:t>
      </w:r>
    </w:p>
    <w:p w:rsidR="00940E0C" w:rsidRPr="00420C4D" w:rsidRDefault="00940E0C" w:rsidP="00420C4D">
      <w:r>
        <w:pict>
          <v:shape id="_x0000_i1036" type="#_x0000_t75" style="width:207pt;height:75pt">
            <v:imagedata r:id="rId21" o:title=""/>
          </v:shape>
        </w:pict>
      </w:r>
      <w:r>
        <w:t>s</w:t>
      </w:r>
    </w:p>
    <w:p w:rsidR="00940E0C" w:rsidRDefault="00940E0C" w:rsidP="00080CB3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6.1.2</w:t>
        </w:r>
      </w:smartTag>
      <w:r>
        <w:t xml:space="preserve"> </w:t>
      </w:r>
      <w:r>
        <w:rPr>
          <w:rFonts w:hint="eastAsia"/>
        </w:rPr>
        <w:t>根据数据结构建立</w:t>
      </w:r>
      <w:r>
        <w:t>DOMAIN</w:t>
      </w:r>
      <w:r>
        <w:rPr>
          <w:rFonts w:hint="eastAsia"/>
        </w:rPr>
        <w:t>类</w:t>
      </w:r>
    </w:p>
    <w:p w:rsidR="00940E0C" w:rsidRDefault="00940E0C" w:rsidP="00A5554D">
      <w:r>
        <w:rPr>
          <w:rFonts w:hint="eastAsia"/>
        </w:rPr>
        <w:t>如果需要分页需继承</w:t>
      </w:r>
      <w:r w:rsidRPr="000F7BB6">
        <w:t>Entity</w:t>
      </w:r>
      <w:r>
        <w:rPr>
          <w:rFonts w:hint="eastAsia"/>
        </w:rPr>
        <w:t>类。如下图：</w:t>
      </w:r>
      <w:r>
        <w:t>s</w:t>
      </w:r>
    </w:p>
    <w:p w:rsidR="00940E0C" w:rsidRPr="000F7BB6" w:rsidRDefault="00940E0C" w:rsidP="00A5554D">
      <w:r>
        <w:pict>
          <v:shape id="_x0000_i1037" type="#_x0000_t75" style="width:309.75pt;height:306pt">
            <v:imagedata r:id="rId22" o:title=""/>
          </v:shape>
        </w:pict>
      </w:r>
    </w:p>
    <w:p w:rsidR="00940E0C" w:rsidRDefault="00940E0C" w:rsidP="00C30909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6.1.3</w:t>
        </w:r>
      </w:smartTag>
      <w:r>
        <w:t xml:space="preserve"> </w:t>
      </w:r>
      <w:r>
        <w:rPr>
          <w:rFonts w:hint="eastAsia"/>
        </w:rPr>
        <w:t>根据业务建立数据访问层</w:t>
      </w:r>
    </w:p>
    <w:p w:rsidR="00940E0C" w:rsidRDefault="00940E0C" w:rsidP="00A5554D">
      <w:r>
        <w:rPr>
          <w:rFonts w:hint="eastAsia"/>
        </w:rPr>
        <w:t>数据访问层对应两个文件：</w:t>
      </w:r>
      <w:r>
        <w:t>Mapper.java</w:t>
      </w:r>
      <w:r>
        <w:rPr>
          <w:rFonts w:hint="eastAsia"/>
        </w:rPr>
        <w:t>、</w:t>
      </w:r>
      <w:r>
        <w:t>Mapper.xml</w:t>
      </w:r>
      <w:r>
        <w:rPr>
          <w:rFonts w:hint="eastAsia"/>
        </w:rPr>
        <w:t>。</w:t>
      </w:r>
    </w:p>
    <w:p w:rsidR="00940E0C" w:rsidRPr="00124692" w:rsidRDefault="00940E0C" w:rsidP="00A5554D">
      <w:r>
        <w:pict>
          <v:shape id="_x0000_i1038" type="#_x0000_t75" style="width:292.5pt;height:89.25pt">
            <v:imagedata r:id="rId23" o:title=""/>
          </v:shape>
        </w:pict>
      </w:r>
    </w:p>
    <w:p w:rsidR="00940E0C" w:rsidRDefault="00940E0C" w:rsidP="00A5554D">
      <w:r>
        <w:rPr>
          <w:rFonts w:hint="eastAsia"/>
        </w:rPr>
        <w:t>编写规范如下：</w:t>
      </w:r>
    </w:p>
    <w:p w:rsidR="00940E0C" w:rsidRDefault="00940E0C" w:rsidP="00A5554D">
      <w:r>
        <w:pict>
          <v:shape id="_x0000_i1039" type="#_x0000_t75" style="width:410.25pt;height:249.75pt">
            <v:imagedata r:id="rId24" o:title=""/>
          </v:shape>
        </w:pict>
      </w:r>
    </w:p>
    <w:p w:rsidR="00940E0C" w:rsidRDefault="00940E0C" w:rsidP="00A5554D">
      <w:r>
        <w:rPr>
          <w:rFonts w:hint="eastAsia"/>
        </w:rPr>
        <w:t>这里会进行配置</w:t>
      </w:r>
      <w:r>
        <w:t>Mybatis_config.xml</w:t>
      </w:r>
      <w:r>
        <w:rPr>
          <w:rFonts w:hint="eastAsia"/>
        </w:rPr>
        <w:t>。</w:t>
      </w:r>
    </w:p>
    <w:p w:rsidR="00940E0C" w:rsidRDefault="00940E0C" w:rsidP="00A5554D">
      <w:r>
        <w:pict>
          <v:shape id="_x0000_i1040" type="#_x0000_t75" style="width:414.75pt;height:102pt">
            <v:imagedata r:id="rId25" o:title=""/>
          </v:shape>
        </w:pict>
      </w:r>
    </w:p>
    <w:p w:rsidR="00940E0C" w:rsidRDefault="00940E0C" w:rsidP="00DC7F44">
      <w:pPr>
        <w:pStyle w:val="Heading4"/>
        <w:tabs>
          <w:tab w:val="left" w:pos="4575"/>
        </w:tabs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6.1.4</w:t>
        </w:r>
      </w:smartTag>
      <w:r>
        <w:t xml:space="preserve"> </w:t>
      </w:r>
      <w:r>
        <w:rPr>
          <w:rFonts w:hint="eastAsia"/>
        </w:rPr>
        <w:t>根据业务建立业务逻辑层</w:t>
      </w:r>
    </w:p>
    <w:p w:rsidR="00940E0C" w:rsidRDefault="00940E0C" w:rsidP="00A5554D">
      <w:r>
        <w:rPr>
          <w:rFonts w:hint="eastAsia"/>
        </w:rPr>
        <w:t>业务逻辑层对应两个文件：</w:t>
      </w:r>
      <w:r>
        <w:t>IService.java</w:t>
      </w:r>
      <w:r>
        <w:rPr>
          <w:rFonts w:hint="eastAsia"/>
        </w:rPr>
        <w:t>、</w:t>
      </w:r>
      <w:r>
        <w:t>Service.java</w:t>
      </w:r>
      <w:r>
        <w:rPr>
          <w:rFonts w:hint="eastAsia"/>
        </w:rPr>
        <w:t>。</w:t>
      </w:r>
    </w:p>
    <w:p w:rsidR="00940E0C" w:rsidRPr="00F1441A" w:rsidRDefault="00940E0C" w:rsidP="00A5554D">
      <w:r>
        <w:pict>
          <v:shape id="_x0000_i1041" type="#_x0000_t75" style="width:228pt;height:75.75pt">
            <v:imagedata r:id="rId26" o:title=""/>
          </v:shape>
        </w:pict>
      </w:r>
    </w:p>
    <w:p w:rsidR="00940E0C" w:rsidRDefault="00940E0C" w:rsidP="00A5554D">
      <w:r>
        <w:rPr>
          <w:rFonts w:hint="eastAsia"/>
        </w:rPr>
        <w:t>编写规范如下：</w:t>
      </w:r>
    </w:p>
    <w:p w:rsidR="00940E0C" w:rsidRDefault="00940E0C" w:rsidP="00A5554D">
      <w:r>
        <w:pict>
          <v:shape id="_x0000_i1042" type="#_x0000_t75" style="width:408.75pt;height:229.5pt">
            <v:imagedata r:id="rId27" o:title=""/>
          </v:shape>
        </w:pict>
      </w:r>
    </w:p>
    <w:p w:rsidR="00940E0C" w:rsidRDefault="00940E0C" w:rsidP="00F232C5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6.1.5</w:t>
        </w:r>
      </w:smartTag>
      <w:r>
        <w:t xml:space="preserve"> </w:t>
      </w:r>
      <w:r>
        <w:rPr>
          <w:rFonts w:hint="eastAsia"/>
        </w:rPr>
        <w:t>建立</w:t>
      </w:r>
      <w:r>
        <w:t>Struts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控制层</w:t>
      </w:r>
    </w:p>
    <w:p w:rsidR="00940E0C" w:rsidRDefault="00940E0C" w:rsidP="00A5554D">
      <w:r>
        <w:pict>
          <v:shape id="_x0000_i1043" type="#_x0000_t75" style="width:411pt;height:460.5pt">
            <v:imagedata r:id="rId28" o:title=""/>
          </v:shape>
        </w:pict>
      </w:r>
    </w:p>
    <w:p w:rsidR="00940E0C" w:rsidRDefault="00940E0C" w:rsidP="00A5554D">
      <w:r>
        <w:t>Action</w:t>
      </w:r>
      <w:r>
        <w:rPr>
          <w:rFonts w:hint="eastAsia"/>
        </w:rPr>
        <w:t>涉及到</w:t>
      </w:r>
      <w:r>
        <w:t>Struts.xml</w:t>
      </w:r>
      <w:r>
        <w:rPr>
          <w:rFonts w:hint="eastAsia"/>
        </w:rPr>
        <w:t>文件的配置：</w:t>
      </w:r>
    </w:p>
    <w:p w:rsidR="00940E0C" w:rsidRPr="00597D93" w:rsidRDefault="00940E0C" w:rsidP="00A5554D">
      <w:r>
        <w:pict>
          <v:shape id="_x0000_i1044" type="#_x0000_t75" style="width:415.5pt;height:135pt">
            <v:imagedata r:id="rId29" o:title=""/>
          </v:shape>
        </w:pict>
      </w:r>
    </w:p>
    <w:p w:rsidR="00940E0C" w:rsidRDefault="00940E0C" w:rsidP="00800245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6.1.6</w:t>
        </w:r>
      </w:smartTag>
      <w:r>
        <w:t xml:space="preserve"> </w:t>
      </w:r>
      <w:r>
        <w:rPr>
          <w:rFonts w:hint="eastAsia"/>
        </w:rPr>
        <w:t>前台</w:t>
      </w:r>
      <w:r>
        <w:t>View</w:t>
      </w:r>
      <w:r>
        <w:rPr>
          <w:rFonts w:hint="eastAsia"/>
        </w:rPr>
        <w:t>展示层</w:t>
      </w:r>
    </w:p>
    <w:p w:rsidR="00940E0C" w:rsidRDefault="00940E0C" w:rsidP="00A5554D">
      <w:r>
        <w:rPr>
          <w:rFonts w:hint="eastAsia"/>
        </w:rPr>
        <w:t>可以包含</w:t>
      </w:r>
      <w:r>
        <w:t>javascript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等文件，目录结构如下：</w:t>
      </w:r>
    </w:p>
    <w:p w:rsidR="00940E0C" w:rsidRDefault="00940E0C" w:rsidP="00A5554D">
      <w:r>
        <w:pict>
          <v:shape id="_x0000_i1045" type="#_x0000_t75" style="width:267.75pt;height:126.75pt">
            <v:imagedata r:id="rId30" o:title=""/>
          </v:shape>
        </w:pict>
      </w:r>
    </w:p>
    <w:p w:rsidR="00940E0C" w:rsidRPr="00080CB3" w:rsidRDefault="00940E0C" w:rsidP="00080CB3">
      <w:pPr>
        <w:pStyle w:val="Heading3"/>
      </w:pPr>
      <w:r>
        <w:t xml:space="preserve">6.2 </w:t>
      </w:r>
      <w:r>
        <w:rPr>
          <w:rFonts w:hint="eastAsia"/>
        </w:rPr>
        <w:t>增删改查数据</w:t>
      </w:r>
    </w:p>
    <w:p w:rsidR="00940E0C" w:rsidRDefault="00940E0C" w:rsidP="00647200">
      <w:pPr>
        <w:tabs>
          <w:tab w:val="left" w:pos="600"/>
        </w:tabs>
      </w:pPr>
      <w:r>
        <w:rPr>
          <w:rFonts w:hint="eastAsia"/>
        </w:rPr>
        <w:t>整体配置参考基础准备，主要业务是增删改查用户信息。</w:t>
      </w:r>
    </w:p>
    <w:p w:rsidR="00940E0C" w:rsidRDefault="00940E0C" w:rsidP="000A5924">
      <w:pPr>
        <w:numPr>
          <w:ilvl w:val="0"/>
          <w:numId w:val="23"/>
        </w:numPr>
        <w:tabs>
          <w:tab w:val="left" w:pos="600"/>
        </w:tabs>
      </w:pPr>
      <w:r>
        <w:rPr>
          <w:rFonts w:hint="eastAsia"/>
        </w:rPr>
        <w:t>前台页面</w:t>
      </w:r>
      <w:r>
        <w:t>jsp</w:t>
      </w:r>
      <w:r>
        <w:rPr>
          <w:rFonts w:hint="eastAsia"/>
        </w:rPr>
        <w:t>页面，</w:t>
      </w:r>
      <w:r>
        <w:t>form</w:t>
      </w:r>
      <w:r>
        <w:rPr>
          <w:rFonts w:hint="eastAsia"/>
        </w:rPr>
        <w:t>表单或请求路径的</w:t>
      </w:r>
      <w:r>
        <w:t>action</w:t>
      </w:r>
      <w:r>
        <w:rPr>
          <w:rFonts w:hint="eastAsia"/>
        </w:rPr>
        <w:t>为</w:t>
      </w:r>
      <w:r w:rsidRPr="00465F47">
        <w:t>sys/user_</w:t>
      </w:r>
      <w:r>
        <w:t>{Action</w:t>
      </w:r>
      <w:r>
        <w:rPr>
          <w:rFonts w:hint="eastAsia"/>
        </w:rPr>
        <w:t>方法名</w:t>
      </w:r>
      <w:r>
        <w:t>}</w:t>
      </w:r>
      <w:r w:rsidRPr="00465F47">
        <w:t>.action</w:t>
      </w:r>
      <w:r>
        <w:rPr>
          <w:rFonts w:hint="eastAsia"/>
        </w:rPr>
        <w:t>，请求</w:t>
      </w:r>
      <w:r>
        <w:t>UserAction.java</w:t>
      </w:r>
      <w:r>
        <w:rPr>
          <w:rFonts w:hint="eastAsia"/>
        </w:rPr>
        <w:t>的</w:t>
      </w:r>
      <w:r>
        <w:t>{Action</w:t>
      </w:r>
      <w:r>
        <w:rPr>
          <w:rFonts w:hint="eastAsia"/>
        </w:rPr>
        <w:t>方法名</w:t>
      </w:r>
      <w:r>
        <w:t>}</w:t>
      </w:r>
      <w:r>
        <w:rPr>
          <w:rFonts w:hint="eastAsia"/>
        </w:rPr>
        <w:t>方法。</w:t>
      </w:r>
    </w:p>
    <w:p w:rsidR="00940E0C" w:rsidRPr="004710DB" w:rsidRDefault="00940E0C" w:rsidP="006D48C5">
      <w:pPr>
        <w:tabs>
          <w:tab w:val="left" w:pos="600"/>
        </w:tabs>
      </w:pPr>
      <w:r>
        <w:t>s</w:t>
      </w:r>
    </w:p>
    <w:p w:rsidR="00940E0C" w:rsidRDefault="00940E0C" w:rsidP="000A5924">
      <w:pPr>
        <w:numPr>
          <w:ilvl w:val="0"/>
          <w:numId w:val="23"/>
        </w:numPr>
        <w:tabs>
          <w:tab w:val="left" w:pos="600"/>
        </w:tabs>
      </w:pPr>
      <w:r>
        <w:t>UserAction</w:t>
      </w:r>
      <w:r>
        <w:rPr>
          <w:rFonts w:hint="eastAsia"/>
        </w:rPr>
        <w:t>控制层负责接收页面传来的数据，然后传入</w:t>
      </w:r>
      <w:r w:rsidRPr="000A5924">
        <w:t>UserService</w:t>
      </w:r>
      <w:r>
        <w:rPr>
          <w:rFonts w:hint="eastAsia"/>
        </w:rPr>
        <w:t>的</w:t>
      </w:r>
      <w:r>
        <w:t>{Action</w:t>
      </w:r>
      <w:r>
        <w:rPr>
          <w:rFonts w:hint="eastAsia"/>
        </w:rPr>
        <w:t>方法名</w:t>
      </w:r>
      <w:r>
        <w:t>}</w:t>
      </w:r>
      <w:r>
        <w:rPr>
          <w:rFonts w:hint="eastAsia"/>
        </w:rPr>
        <w:t>方法进行业务逻辑处理。</w:t>
      </w:r>
    </w:p>
    <w:p w:rsidR="00940E0C" w:rsidRPr="001A048C" w:rsidRDefault="00940E0C" w:rsidP="006D48C5">
      <w:pPr>
        <w:tabs>
          <w:tab w:val="left" w:pos="600"/>
        </w:tabs>
      </w:pPr>
      <w:r>
        <w:t>s</w:t>
      </w:r>
    </w:p>
    <w:p w:rsidR="00940E0C" w:rsidRDefault="00940E0C" w:rsidP="00647200">
      <w:pPr>
        <w:numPr>
          <w:ilvl w:val="0"/>
          <w:numId w:val="23"/>
        </w:numPr>
        <w:tabs>
          <w:tab w:val="left" w:pos="600"/>
        </w:tabs>
      </w:pPr>
      <w:r w:rsidRPr="000A5924">
        <w:t>UserService</w:t>
      </w:r>
      <w:r>
        <w:rPr>
          <w:rFonts w:hint="eastAsia"/>
        </w:rPr>
        <w:t>逻辑控制层需要注入</w:t>
      </w:r>
      <w:r w:rsidRPr="009F6F0D">
        <w:t>UserMapper</w:t>
      </w:r>
      <w:r>
        <w:rPr>
          <w:rFonts w:hint="eastAsia"/>
        </w:rPr>
        <w:t>数据处理类，</w:t>
      </w:r>
      <w:r w:rsidRPr="000A5924">
        <w:t>UserService</w:t>
      </w:r>
      <w:r>
        <w:rPr>
          <w:rFonts w:hint="eastAsia"/>
        </w:rPr>
        <w:t>负责调用</w:t>
      </w:r>
      <w:r w:rsidRPr="009F6F0D">
        <w:t>UserMapper</w:t>
      </w:r>
      <w:r>
        <w:rPr>
          <w:rFonts w:hint="eastAsia"/>
        </w:rPr>
        <w:t>提供的方法实现用户功能。</w:t>
      </w:r>
    </w:p>
    <w:p w:rsidR="00940E0C" w:rsidRDefault="00940E0C" w:rsidP="006D48C5">
      <w:pPr>
        <w:tabs>
          <w:tab w:val="left" w:pos="600"/>
        </w:tabs>
      </w:pPr>
    </w:p>
    <w:p w:rsidR="00940E0C" w:rsidRDefault="00940E0C" w:rsidP="00647200">
      <w:pPr>
        <w:numPr>
          <w:ilvl w:val="0"/>
          <w:numId w:val="23"/>
        </w:numPr>
        <w:tabs>
          <w:tab w:val="left" w:pos="600"/>
        </w:tabs>
      </w:pPr>
      <w:r w:rsidRPr="009F6F0D">
        <w:t>UserMapper</w:t>
      </w:r>
      <w:r>
        <w:rPr>
          <w:rFonts w:hint="eastAsia"/>
        </w:rPr>
        <w:t>数据访问层主要是</w:t>
      </w:r>
      <w:r>
        <w:t>mybatis</w:t>
      </w:r>
      <w:r>
        <w:rPr>
          <w:rFonts w:hint="eastAsia"/>
        </w:rPr>
        <w:t>会根据包名和方法名结合</w:t>
      </w:r>
      <w:r>
        <w:t>sping</w:t>
      </w:r>
      <w:r>
        <w:rPr>
          <w:rFonts w:hint="eastAsia"/>
        </w:rPr>
        <w:t>自动调用映射相应的</w:t>
      </w:r>
      <w:r>
        <w:t>SQL</w:t>
      </w:r>
      <w:r>
        <w:rPr>
          <w:rFonts w:hint="eastAsia"/>
        </w:rPr>
        <w:t>语句来执行数据库操作。</w:t>
      </w:r>
    </w:p>
    <w:p w:rsidR="00940E0C" w:rsidRDefault="00940E0C" w:rsidP="006D48C5">
      <w:pPr>
        <w:tabs>
          <w:tab w:val="left" w:pos="600"/>
        </w:tabs>
      </w:pPr>
    </w:p>
    <w:p w:rsidR="00940E0C" w:rsidRDefault="00940E0C" w:rsidP="006D48C5">
      <w:pPr>
        <w:numPr>
          <w:ilvl w:val="0"/>
          <w:numId w:val="23"/>
        </w:numPr>
        <w:tabs>
          <w:tab w:val="left" w:pos="600"/>
        </w:tabs>
      </w:pPr>
      <w:r>
        <w:rPr>
          <w:rFonts w:hint="eastAsia"/>
        </w:rPr>
        <w:t>上述执行完成后，会回到</w:t>
      </w:r>
      <w:r>
        <w:t>Action</w:t>
      </w:r>
      <w:r>
        <w:rPr>
          <w:rFonts w:hint="eastAsia"/>
        </w:rPr>
        <w:t>继续执行，</w:t>
      </w:r>
      <w:r>
        <w:t>struts</w:t>
      </w:r>
      <w:r>
        <w:rPr>
          <w:rFonts w:hint="eastAsia"/>
        </w:rPr>
        <w:t>返</w:t>
      </w:r>
      <w:r>
        <w:t>s</w:t>
      </w:r>
      <w:r>
        <w:rPr>
          <w:rFonts w:hint="eastAsia"/>
        </w:rPr>
        <w:t>回“字符串”，根据</w:t>
      </w:r>
      <w:r>
        <w:t>struts_system.xml</w:t>
      </w:r>
      <w:r>
        <w:rPr>
          <w:rFonts w:hint="eastAsia"/>
        </w:rPr>
        <w:t>配置文件找到</w:t>
      </w:r>
      <w:r w:rsidRPr="002D0F03">
        <w:t>&lt;result name="</w:t>
      </w:r>
      <w:r>
        <w:rPr>
          <w:rFonts w:hint="eastAsia"/>
        </w:rPr>
        <w:t>字符串</w:t>
      </w:r>
      <w:r w:rsidRPr="002D0F03">
        <w:t>"</w:t>
      </w:r>
      <w:r>
        <w:t>&gt;</w:t>
      </w:r>
      <w:r>
        <w:rPr>
          <w:rFonts w:hint="eastAsia"/>
        </w:rPr>
        <w:t>，跳转到相应的页面或者</w:t>
      </w:r>
      <w:r>
        <w:t>Actiossn</w:t>
      </w:r>
      <w:r>
        <w:rPr>
          <w:rFonts w:hint="eastAsia"/>
        </w:rPr>
        <w:t>结束操作。</w:t>
      </w:r>
    </w:p>
    <w:p w:rsidR="00940E0C" w:rsidRDefault="00940E0C" w:rsidP="006D48C5">
      <w:pPr>
        <w:tabs>
          <w:tab w:val="left" w:pos="600"/>
        </w:tabs>
      </w:pPr>
    </w:p>
    <w:p w:rsidR="00940E0C" w:rsidRDefault="00940E0C" w:rsidP="00FB66D2">
      <w:pPr>
        <w:pStyle w:val="Heading3"/>
      </w:pPr>
      <w:r>
        <w:t xml:space="preserve">6.3 </w:t>
      </w:r>
      <w:r>
        <w:rPr>
          <w:rFonts w:hint="eastAsia"/>
        </w:rPr>
        <w:t>分页查询数据</w:t>
      </w:r>
    </w:p>
    <w:p w:rsidR="00940E0C" w:rsidRDefault="00940E0C" w:rsidP="0042191F">
      <w:r>
        <w:rPr>
          <w:rFonts w:hint="eastAsia"/>
        </w:rPr>
        <w:t>整体配置参考基础准备，主要业务是根据相应信息查询用户信息列表分页。</w:t>
      </w:r>
    </w:p>
    <w:p w:rsidR="00940E0C" w:rsidRDefault="00940E0C" w:rsidP="00A5554D">
      <w:r>
        <w:t>1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页面请求</w:t>
      </w:r>
      <w:r>
        <w:pict>
          <v:shape id="_x0000_i1046" type="#_x0000_t75" style="width:295.5pt;height:15.75pt">
            <v:imagedata r:id="rId31" o:title=""/>
          </v:shape>
        </w:pict>
      </w:r>
      <w:r>
        <w:rPr>
          <w:rFonts w:hint="eastAsia"/>
        </w:rPr>
        <w:t>。</w:t>
      </w:r>
    </w:p>
    <w:p w:rsidR="00940E0C" w:rsidRDefault="00940E0C" w:rsidP="00A5554D">
      <w:r>
        <w:t>2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控制层：</w:t>
      </w:r>
    </w:p>
    <w:p w:rsidR="00940E0C" w:rsidRPr="00060D84" w:rsidRDefault="00940E0C" w:rsidP="00A5554D">
      <w:r>
        <w:pict>
          <v:shape id="_x0000_i1047" type="#_x0000_t75" style="width:413.25pt;height:328.5pt">
            <v:imagedata r:id="rId32" o:title=""/>
          </v:shape>
        </w:pict>
      </w:r>
    </w:p>
    <w:p w:rsidR="00940E0C" w:rsidRDefault="00940E0C" w:rsidP="00A5554D">
      <w:r>
        <w:t>3</w:t>
      </w:r>
      <w:r>
        <w:rPr>
          <w:rFonts w:hint="eastAsia"/>
        </w:rPr>
        <w:t>、</w:t>
      </w:r>
      <w:r>
        <w:t>Mapper.xml</w:t>
      </w:r>
      <w:r>
        <w:rPr>
          <w:rFonts w:hint="eastAsia"/>
        </w:rPr>
        <w:t>配置文件的</w:t>
      </w:r>
      <w:r>
        <w:t>sql</w:t>
      </w:r>
      <w:r>
        <w:rPr>
          <w:rFonts w:hint="eastAsia"/>
        </w:rPr>
        <w:t>如下：</w:t>
      </w:r>
    </w:p>
    <w:p w:rsidR="00940E0C" w:rsidRDefault="00940E0C" w:rsidP="00A5554D">
      <w:r>
        <w:pict>
          <v:shape id="_x0000_i1048" type="#_x0000_t75" style="width:412.5pt;height:345.75pt">
            <v:imagedata r:id="rId33" o:title=""/>
          </v:shape>
        </w:pict>
      </w:r>
    </w:p>
    <w:p w:rsidR="00940E0C" w:rsidRDefault="00940E0C" w:rsidP="00A5554D">
      <w:r>
        <w:t>4</w:t>
      </w:r>
      <w:r>
        <w:rPr>
          <w:rFonts w:hint="eastAsia"/>
        </w:rPr>
        <w:t>、</w:t>
      </w:r>
      <w:r>
        <w:t>View</w:t>
      </w:r>
      <w:r>
        <w:rPr>
          <w:rFonts w:hint="eastAsia"/>
        </w:rPr>
        <w:t>视图层</w:t>
      </w:r>
    </w:p>
    <w:p w:rsidR="00940E0C" w:rsidRDefault="00940E0C" w:rsidP="00A5554D">
      <w:r>
        <w:pict>
          <v:shape id="_x0000_i1049" type="#_x0000_t75" style="width:411.75pt;height:205.5pt">
            <v:imagedata r:id="rId34" o:title=""/>
          </v:shape>
        </w:pict>
      </w:r>
    </w:p>
    <w:p w:rsidR="00940E0C" w:rsidRDefault="00940E0C" w:rsidP="00A5554D"/>
    <w:p w:rsidR="00940E0C" w:rsidRDefault="00940E0C" w:rsidP="00FB66D2">
      <w:pPr>
        <w:pStyle w:val="Heading3"/>
      </w:pPr>
      <w:r>
        <w:t>6.4 Mybatis</w:t>
      </w:r>
      <w:r>
        <w:rPr>
          <w:rFonts w:hint="eastAsia"/>
        </w:rPr>
        <w:t>一对多关联查询</w:t>
      </w:r>
    </w:p>
    <w:p w:rsidR="00940E0C" w:rsidRDefault="00940E0C" w:rsidP="001412A9">
      <w:r>
        <w:rPr>
          <w:rFonts w:hint="eastAsia"/>
        </w:rPr>
        <w:t>整体配置参考基础准备，主要业务是根据用户</w:t>
      </w:r>
      <w:r>
        <w:t>ID</w:t>
      </w:r>
      <w:r>
        <w:rPr>
          <w:rFonts w:hint="eastAsia"/>
        </w:rPr>
        <w:t>查询用户信息及所关联所拥有的角色信息。</w:t>
      </w:r>
    </w:p>
    <w:p w:rsidR="00940E0C" w:rsidRPr="0092067B" w:rsidRDefault="00940E0C" w:rsidP="00A5554D">
      <w:r>
        <w:t>1</w:t>
      </w:r>
      <w:r>
        <w:rPr>
          <w:rFonts w:hint="eastAsia"/>
        </w:rPr>
        <w:t>、总体跟前面的配置操作一样，主要是</w:t>
      </w:r>
      <w:r>
        <w:t>xml</w:t>
      </w:r>
      <w:r>
        <w:rPr>
          <w:rFonts w:hint="eastAsia"/>
        </w:rPr>
        <w:t>的配置文件不一样，一个</w:t>
      </w:r>
      <w:r>
        <w:t>xml</w:t>
      </w:r>
      <w:r>
        <w:rPr>
          <w:rFonts w:hint="eastAsia"/>
        </w:rPr>
        <w:t>文件调用另一个</w:t>
      </w:r>
      <w:r>
        <w:t>xml</w:t>
      </w:r>
      <w:r>
        <w:rPr>
          <w:rFonts w:hint="eastAsia"/>
        </w:rPr>
        <w:t>配置文件的</w:t>
      </w:r>
      <w:r>
        <w:t>sql</w:t>
      </w:r>
      <w:r>
        <w:rPr>
          <w:rFonts w:hint="eastAsia"/>
        </w:rPr>
        <w:t>语句。</w:t>
      </w:r>
    </w:p>
    <w:p w:rsidR="00940E0C" w:rsidRDefault="00940E0C" w:rsidP="00A5554D">
      <w:r>
        <w:t>2</w:t>
      </w:r>
      <w:r>
        <w:rPr>
          <w:rFonts w:hint="eastAsia"/>
        </w:rPr>
        <w:t>、首先配置用户角色的</w:t>
      </w:r>
      <w:r>
        <w:t>DOMAIN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、</w:t>
      </w:r>
      <w:r>
        <w:t>mybatis_config.xml</w:t>
      </w:r>
      <w:r>
        <w:rPr>
          <w:rFonts w:hint="eastAsia"/>
        </w:rPr>
        <w:t>等相关文件。</w:t>
      </w:r>
    </w:p>
    <w:p w:rsidR="00940E0C" w:rsidRDefault="00940E0C" w:rsidP="00A5554D">
      <w:r>
        <w:pict>
          <v:shape id="_x0000_i1050" type="#_x0000_t75" style="width:414.75pt;height:139.5pt">
            <v:imagedata r:id="rId35" o:title=""/>
          </v:shape>
        </w:pict>
      </w:r>
    </w:p>
    <w:p w:rsidR="00940E0C" w:rsidRDefault="00940E0C" w:rsidP="00A5554D">
      <w:r>
        <w:t>3</w:t>
      </w:r>
      <w:r>
        <w:rPr>
          <w:rFonts w:hint="eastAsia"/>
        </w:rPr>
        <w:t>、</w:t>
      </w:r>
      <w:r>
        <w:t>UserMapper.xml</w:t>
      </w:r>
      <w:r>
        <w:rPr>
          <w:rFonts w:hint="eastAsia"/>
        </w:rPr>
        <w:t>配置文件如下：</w:t>
      </w:r>
    </w:p>
    <w:p w:rsidR="00940E0C" w:rsidRDefault="00940E0C" w:rsidP="00A5554D">
      <w:r>
        <w:pict>
          <v:shape id="_x0000_i1051" type="#_x0000_t75" style="width:413.25pt;height:102.75pt">
            <v:imagedata r:id="rId36" o:title=""/>
          </v:shape>
        </w:pict>
      </w:r>
    </w:p>
    <w:p w:rsidR="00940E0C" w:rsidRPr="0094727E" w:rsidRDefault="00940E0C" w:rsidP="00A5554D"/>
    <w:p w:rsidR="00940E0C" w:rsidRDefault="00940E0C" w:rsidP="00FB66D2">
      <w:pPr>
        <w:pStyle w:val="Heading3"/>
      </w:pPr>
      <w:r>
        <w:t xml:space="preserve">6.5 </w:t>
      </w:r>
      <w:r>
        <w:rPr>
          <w:rFonts w:hint="eastAsia"/>
        </w:rPr>
        <w:t>调用存储过程返回单个结果</w:t>
      </w:r>
    </w:p>
    <w:p w:rsidR="00940E0C" w:rsidRDefault="00940E0C" w:rsidP="00DD6B7F">
      <w:r>
        <w:rPr>
          <w:rFonts w:hint="eastAsia"/>
        </w:rPr>
        <w:t>整体配置参考基础准备，主要业务是调用存储过程改变用户的状态，传入参数</w:t>
      </w:r>
      <w:r>
        <w:t>2</w:t>
      </w:r>
      <w:r>
        <w:rPr>
          <w:rFonts w:hint="eastAsia"/>
        </w:rPr>
        <w:t>个（用户</w:t>
      </w:r>
      <w:r>
        <w:t>ID</w:t>
      </w:r>
      <w:r>
        <w:rPr>
          <w:rFonts w:hint="eastAsia"/>
        </w:rPr>
        <w:t>、用户状态），输出参数一个。</w:t>
      </w:r>
    </w:p>
    <w:p w:rsidR="00940E0C" w:rsidRDefault="00940E0C" w:rsidP="00F13917">
      <w:pPr>
        <w:numPr>
          <w:ilvl w:val="0"/>
          <w:numId w:val="24"/>
        </w:numPr>
        <w:tabs>
          <w:tab w:val="left" w:pos="1170"/>
        </w:tabs>
      </w:pPr>
      <w:r>
        <w:rPr>
          <w:rFonts w:hint="eastAsia"/>
        </w:rPr>
        <w:t>总体配置操作跟前面一样，主要是</w:t>
      </w:r>
      <w:r>
        <w:t>xml</w:t>
      </w:r>
      <w:r>
        <w:rPr>
          <w:rFonts w:hint="eastAsia"/>
        </w:rPr>
        <w:t>的</w:t>
      </w:r>
      <w:r>
        <w:t>sql</w:t>
      </w:r>
      <w:r>
        <w:rPr>
          <w:rFonts w:hint="eastAsia"/>
        </w:rPr>
        <w:t>语句写法不一样，写法是调用存储过程的写法。</w:t>
      </w:r>
    </w:p>
    <w:p w:rsidR="00940E0C" w:rsidRDefault="00940E0C" w:rsidP="00F13917">
      <w:pPr>
        <w:numPr>
          <w:ilvl w:val="0"/>
          <w:numId w:val="24"/>
        </w:numPr>
        <w:tabs>
          <w:tab w:val="left" w:pos="1170"/>
        </w:tabs>
      </w:pPr>
      <w:r>
        <w:t>Service</w:t>
      </w:r>
      <w:r>
        <w:rPr>
          <w:rFonts w:hint="eastAsia"/>
        </w:rPr>
        <w:t>的写法：</w:t>
      </w:r>
    </w:p>
    <w:p w:rsidR="00940E0C" w:rsidRPr="00F13917" w:rsidRDefault="00940E0C" w:rsidP="00F13917">
      <w:pPr>
        <w:tabs>
          <w:tab w:val="left" w:pos="1170"/>
        </w:tabs>
        <w:rPr>
          <w:b/>
        </w:rPr>
      </w:pPr>
      <w:r w:rsidRPr="0035349E">
        <w:rPr>
          <w:b/>
        </w:rPr>
        <w:pict>
          <v:shape id="_x0000_i1052" type="#_x0000_t75" style="width:412.5pt;height:160.5pt">
            <v:imagedata r:id="rId37" o:title=""/>
          </v:shape>
        </w:pict>
      </w:r>
    </w:p>
    <w:p w:rsidR="00940E0C" w:rsidRDefault="00940E0C" w:rsidP="00F13917">
      <w:pPr>
        <w:numPr>
          <w:ilvl w:val="0"/>
          <w:numId w:val="24"/>
        </w:numPr>
        <w:tabs>
          <w:tab w:val="left" w:pos="1170"/>
        </w:tabs>
      </w:pPr>
      <w:r>
        <w:t>Mapper.xml</w:t>
      </w:r>
      <w:r>
        <w:rPr>
          <w:rFonts w:hint="eastAsia"/>
        </w:rPr>
        <w:t>的写法：</w:t>
      </w:r>
    </w:p>
    <w:p w:rsidR="00940E0C" w:rsidRDefault="00940E0C" w:rsidP="00F13917">
      <w:pPr>
        <w:tabs>
          <w:tab w:val="left" w:pos="1170"/>
        </w:tabs>
      </w:pPr>
      <w:r>
        <w:pict>
          <v:shape id="_x0000_i1053" type="#_x0000_t75" style="width:412.5pt;height:94.5pt">
            <v:imagedata r:id="rId38" o:title=""/>
          </v:shape>
        </w:pict>
      </w:r>
    </w:p>
    <w:p w:rsidR="00940E0C" w:rsidRDefault="00940E0C" w:rsidP="00F13917">
      <w:pPr>
        <w:tabs>
          <w:tab w:val="left" w:pos="1170"/>
        </w:tabs>
      </w:pPr>
      <w:r>
        <w:rPr>
          <w:rFonts w:hint="eastAsia"/>
        </w:rPr>
        <w:t>调用存储过程</w:t>
      </w:r>
      <w:r>
        <w:t>statementType=</w:t>
      </w:r>
      <w:r>
        <w:rPr>
          <w:rFonts w:hint="eastAsia"/>
        </w:rPr>
        <w:t>“</w:t>
      </w:r>
      <w:r>
        <w:t>CALLABLE</w:t>
      </w:r>
      <w:r>
        <w:rPr>
          <w:rFonts w:hint="eastAsia"/>
        </w:rPr>
        <w:t>”</w:t>
      </w:r>
    </w:p>
    <w:p w:rsidR="00940E0C" w:rsidRDefault="00940E0C" w:rsidP="00F13917">
      <w:pPr>
        <w:tabs>
          <w:tab w:val="left" w:pos="1170"/>
        </w:tabs>
      </w:pPr>
      <w:r>
        <w:t xml:space="preserve">{call  </w:t>
      </w:r>
      <w:r>
        <w:rPr>
          <w:rFonts w:hint="eastAsia"/>
        </w:rPr>
        <w:t>存储过程名（</w:t>
      </w:r>
    </w:p>
    <w:p w:rsidR="00940E0C" w:rsidRDefault="00940E0C" w:rsidP="00F13917">
      <w:pPr>
        <w:tabs>
          <w:tab w:val="left" w:pos="1170"/>
        </w:tabs>
      </w:pPr>
      <w:r>
        <w:tab/>
        <w:t>#{</w:t>
      </w:r>
      <w:r>
        <w:rPr>
          <w:rFonts w:hint="eastAsia"/>
        </w:rPr>
        <w:t>参数</w:t>
      </w:r>
      <w:r>
        <w:t>1</w:t>
      </w:r>
      <w:r>
        <w:rPr>
          <w:rFonts w:hint="eastAsia"/>
        </w:rPr>
        <w:t>，</w:t>
      </w:r>
      <w:r>
        <w:t>jdbcType=</w:t>
      </w:r>
      <w:r>
        <w:rPr>
          <w:rFonts w:hint="eastAsia"/>
        </w:rPr>
        <w:t>类型，</w:t>
      </w:r>
      <w:r>
        <w:t>mode=</w:t>
      </w:r>
      <w:r>
        <w:rPr>
          <w:rFonts w:hint="eastAsia"/>
        </w:rPr>
        <w:t>参数类型</w:t>
      </w:r>
      <w:r>
        <w:t>},</w:t>
      </w:r>
    </w:p>
    <w:p w:rsidR="00940E0C" w:rsidRPr="00F13917" w:rsidRDefault="00940E0C" w:rsidP="00F13917">
      <w:pPr>
        <w:tabs>
          <w:tab w:val="left" w:pos="1170"/>
        </w:tabs>
      </w:pPr>
      <w:r>
        <w:tab/>
        <w:t>#{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，</w:t>
      </w:r>
      <w:r>
        <w:t>jdbcType=</w:t>
      </w:r>
      <w:r>
        <w:rPr>
          <w:rFonts w:hint="eastAsia"/>
        </w:rPr>
        <w:t>类型，</w:t>
      </w:r>
      <w:r>
        <w:t>mode=</w:t>
      </w:r>
      <w:r>
        <w:rPr>
          <w:rFonts w:hint="eastAsia"/>
        </w:rPr>
        <w:t>参数类型</w:t>
      </w:r>
      <w:r>
        <w:t>}</w:t>
      </w:r>
    </w:p>
    <w:p w:rsidR="00940E0C" w:rsidRDefault="00940E0C" w:rsidP="00F13917">
      <w:pPr>
        <w:tabs>
          <w:tab w:val="left" w:pos="1170"/>
        </w:tabs>
      </w:pPr>
      <w:r>
        <w:rPr>
          <w:rFonts w:hint="eastAsia"/>
        </w:rPr>
        <w:t>）</w:t>
      </w:r>
    </w:p>
    <w:p w:rsidR="00940E0C" w:rsidRDefault="00940E0C" w:rsidP="00097164">
      <w:pPr>
        <w:tabs>
          <w:tab w:val="left" w:pos="1170"/>
        </w:tabs>
      </w:pPr>
      <w:r>
        <w:t>}</w:t>
      </w:r>
    </w:p>
    <w:p w:rsidR="00940E0C" w:rsidRPr="00181A52" w:rsidRDefault="00940E0C" w:rsidP="00A5554D"/>
    <w:p w:rsidR="00940E0C" w:rsidRDefault="00940E0C" w:rsidP="00FB66D2">
      <w:pPr>
        <w:pStyle w:val="Heading3"/>
      </w:pPr>
      <w:r>
        <w:t xml:space="preserve">6.6 </w:t>
      </w:r>
      <w:r>
        <w:rPr>
          <w:rFonts w:hint="eastAsia"/>
        </w:rPr>
        <w:t>调用存储过程返回结果集</w:t>
      </w:r>
    </w:p>
    <w:p w:rsidR="00940E0C" w:rsidRDefault="00940E0C" w:rsidP="00AA34B3">
      <w:r>
        <w:rPr>
          <w:rFonts w:hint="eastAsia"/>
        </w:rPr>
        <w:t>整体配置参考基础准备，主要业务是调用存储过程查询用户的一个结果集列表。</w:t>
      </w:r>
    </w:p>
    <w:p w:rsidR="00940E0C" w:rsidRDefault="00940E0C" w:rsidP="00764FF2">
      <w:pPr>
        <w:numPr>
          <w:ilvl w:val="0"/>
          <w:numId w:val="25"/>
        </w:numPr>
        <w:tabs>
          <w:tab w:val="left" w:pos="1170"/>
        </w:tabs>
      </w:pPr>
      <w:r>
        <w:rPr>
          <w:rFonts w:hint="eastAsia"/>
        </w:rPr>
        <w:t>总体配置操作跟前面一样，主要是</w:t>
      </w:r>
      <w:r>
        <w:t>xml</w:t>
      </w:r>
      <w:r>
        <w:rPr>
          <w:rFonts w:hint="eastAsia"/>
        </w:rPr>
        <w:t>的</w:t>
      </w:r>
      <w:r>
        <w:t>sql</w:t>
      </w:r>
      <w:r>
        <w:rPr>
          <w:rFonts w:hint="eastAsia"/>
        </w:rPr>
        <w:t>语句写法不一样，写法是调用存储过程的写法。</w:t>
      </w:r>
    </w:p>
    <w:p w:rsidR="00940E0C" w:rsidRDefault="00940E0C" w:rsidP="00764FF2">
      <w:pPr>
        <w:numPr>
          <w:ilvl w:val="0"/>
          <w:numId w:val="25"/>
        </w:numPr>
        <w:tabs>
          <w:tab w:val="left" w:pos="1170"/>
        </w:tabs>
      </w:pPr>
      <w:r>
        <w:t>Service</w:t>
      </w:r>
      <w:r>
        <w:rPr>
          <w:rFonts w:hint="eastAsia"/>
        </w:rPr>
        <w:t>的写法：</w:t>
      </w:r>
    </w:p>
    <w:p w:rsidR="00940E0C" w:rsidRDefault="00940E0C" w:rsidP="00764FF2">
      <w:pPr>
        <w:tabs>
          <w:tab w:val="left" w:pos="1170"/>
        </w:tabs>
      </w:pPr>
      <w:r>
        <w:pict>
          <v:shape id="_x0000_i1054" type="#_x0000_t75" style="width:411pt;height:120.75pt">
            <v:imagedata r:id="rId39" o:title=""/>
          </v:shape>
        </w:pict>
      </w:r>
    </w:p>
    <w:p w:rsidR="00940E0C" w:rsidRDefault="00940E0C" w:rsidP="00764FF2">
      <w:pPr>
        <w:numPr>
          <w:ilvl w:val="0"/>
          <w:numId w:val="25"/>
        </w:numPr>
        <w:tabs>
          <w:tab w:val="left" w:pos="1170"/>
        </w:tabs>
      </w:pPr>
      <w:r>
        <w:t>Mapper.xml</w:t>
      </w:r>
      <w:r>
        <w:rPr>
          <w:rFonts w:hint="eastAsia"/>
        </w:rPr>
        <w:t>的写法</w:t>
      </w:r>
    </w:p>
    <w:p w:rsidR="00940E0C" w:rsidRDefault="00940E0C" w:rsidP="00764FF2">
      <w:pPr>
        <w:tabs>
          <w:tab w:val="left" w:pos="1170"/>
        </w:tabs>
      </w:pPr>
      <w:r>
        <w:pict>
          <v:shape id="_x0000_i1055" type="#_x0000_t75" style="width:414pt;height:145.5pt">
            <v:imagedata r:id="rId40" o:title=""/>
          </v:shape>
        </w:pict>
      </w:r>
    </w:p>
    <w:p w:rsidR="00940E0C" w:rsidRDefault="00940E0C" w:rsidP="00764FF2">
      <w:pPr>
        <w:tabs>
          <w:tab w:val="left" w:pos="1170"/>
        </w:tabs>
      </w:pPr>
    </w:p>
    <w:p w:rsidR="00940E0C" w:rsidRDefault="00940E0C" w:rsidP="00764FF2">
      <w:pPr>
        <w:tabs>
          <w:tab w:val="left" w:pos="1170"/>
        </w:tabs>
      </w:pPr>
    </w:p>
    <w:sectPr w:rsidR="00940E0C" w:rsidSect="00FB06FF">
      <w:head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E0C" w:rsidRDefault="00940E0C" w:rsidP="00DA2DE1">
      <w:r>
        <w:separator/>
      </w:r>
    </w:p>
  </w:endnote>
  <w:endnote w:type="continuationSeparator" w:id="0">
    <w:p w:rsidR="00940E0C" w:rsidRDefault="00940E0C" w:rsidP="00DA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E0C" w:rsidRDefault="00940E0C" w:rsidP="00DA2DE1">
      <w:r>
        <w:separator/>
      </w:r>
    </w:p>
  </w:footnote>
  <w:footnote w:type="continuationSeparator" w:id="0">
    <w:p w:rsidR="00940E0C" w:rsidRDefault="00940E0C" w:rsidP="00DA2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0C" w:rsidRDefault="00940E0C" w:rsidP="00E70305">
    <w:pPr>
      <w:pStyle w:val="Header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26" type="#_x0000_t75" alt="clip_image002.jpg" style="width:22.5pt;height:22.5pt;visibility:visible">
          <v:imagedata r:id="rId1" o:title=""/>
        </v:shape>
      </w:pict>
    </w:r>
    <w:r>
      <w:rPr>
        <w:rFonts w:hint="eastAsia"/>
      </w:rPr>
      <w:t>金鑫</w:t>
    </w:r>
    <w:r>
      <w:t xml:space="preserve">-Software Dev. Dept. </w:t>
    </w:r>
    <w:r>
      <w:tab/>
      <w:t>JX-PM-004</w:t>
    </w:r>
    <w:r>
      <w:tab/>
      <w:t>SSM</w:t>
    </w:r>
    <w:r>
      <w:rPr>
        <w:rFonts w:hint="eastAsia"/>
      </w:rPr>
      <w:t>开发框架编码规范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8740BF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D04D10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55AF8A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D50F30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67BC0A3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3AC3B6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CF63C1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96EB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1F4E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02E0E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CD4C6B"/>
    <w:multiLevelType w:val="hybridMultilevel"/>
    <w:tmpl w:val="C6CAC4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7A742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15964557"/>
    <w:multiLevelType w:val="hybridMultilevel"/>
    <w:tmpl w:val="9CAE29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BEB3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>
    <w:nsid w:val="219A4321"/>
    <w:multiLevelType w:val="hybridMultilevel"/>
    <w:tmpl w:val="FFAC22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51E3292"/>
    <w:multiLevelType w:val="hybridMultilevel"/>
    <w:tmpl w:val="ABDEF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7273BE"/>
    <w:multiLevelType w:val="hybridMultilevel"/>
    <w:tmpl w:val="A3162A10"/>
    <w:lvl w:ilvl="0" w:tplc="87A06A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4E595FEB"/>
    <w:multiLevelType w:val="hybridMultilevel"/>
    <w:tmpl w:val="26BC4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21F38E2"/>
    <w:multiLevelType w:val="hybridMultilevel"/>
    <w:tmpl w:val="F1B083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7ED6EE8"/>
    <w:multiLevelType w:val="hybridMultilevel"/>
    <w:tmpl w:val="62246C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96701C6"/>
    <w:multiLevelType w:val="hybridMultilevel"/>
    <w:tmpl w:val="F8660688"/>
    <w:lvl w:ilvl="0" w:tplc="87A06A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6DEF3CB6"/>
    <w:multiLevelType w:val="hybridMultilevel"/>
    <w:tmpl w:val="A09AC2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EF4598A"/>
    <w:multiLevelType w:val="hybridMultilevel"/>
    <w:tmpl w:val="8D9E8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9870AC"/>
    <w:multiLevelType w:val="hybridMultilevel"/>
    <w:tmpl w:val="BD227A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F5701FA"/>
    <w:multiLevelType w:val="hybridMultilevel"/>
    <w:tmpl w:val="F6887190"/>
    <w:lvl w:ilvl="0" w:tplc="87A06A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2"/>
  </w:num>
  <w:num w:numId="5">
    <w:abstractNumId w:val="13"/>
  </w:num>
  <w:num w:numId="6">
    <w:abstractNumId w:val="21"/>
  </w:num>
  <w:num w:numId="7">
    <w:abstractNumId w:val="18"/>
  </w:num>
  <w:num w:numId="8">
    <w:abstractNumId w:val="12"/>
  </w:num>
  <w:num w:numId="9">
    <w:abstractNumId w:val="19"/>
  </w:num>
  <w:num w:numId="10">
    <w:abstractNumId w:val="17"/>
  </w:num>
  <w:num w:numId="11">
    <w:abstractNumId w:val="23"/>
  </w:num>
  <w:num w:numId="12">
    <w:abstractNumId w:val="1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2DE1"/>
    <w:rsid w:val="00000D29"/>
    <w:rsid w:val="00002DD5"/>
    <w:rsid w:val="000074B0"/>
    <w:rsid w:val="00007744"/>
    <w:rsid w:val="000146B2"/>
    <w:rsid w:val="00025B8A"/>
    <w:rsid w:val="000264CD"/>
    <w:rsid w:val="00036444"/>
    <w:rsid w:val="000404F4"/>
    <w:rsid w:val="00041AF0"/>
    <w:rsid w:val="00042405"/>
    <w:rsid w:val="000429C0"/>
    <w:rsid w:val="00043AB3"/>
    <w:rsid w:val="00045B4B"/>
    <w:rsid w:val="0004781B"/>
    <w:rsid w:val="000566E7"/>
    <w:rsid w:val="00056E34"/>
    <w:rsid w:val="00060D84"/>
    <w:rsid w:val="00080CB3"/>
    <w:rsid w:val="00080CF5"/>
    <w:rsid w:val="00083D34"/>
    <w:rsid w:val="00097164"/>
    <w:rsid w:val="000A0D06"/>
    <w:rsid w:val="000A5924"/>
    <w:rsid w:val="000C116E"/>
    <w:rsid w:val="000C2566"/>
    <w:rsid w:val="000D0BF1"/>
    <w:rsid w:val="000D1316"/>
    <w:rsid w:val="000D2E09"/>
    <w:rsid w:val="000D5CD7"/>
    <w:rsid w:val="000F21BE"/>
    <w:rsid w:val="000F4C26"/>
    <w:rsid w:val="000F7BB6"/>
    <w:rsid w:val="00103E58"/>
    <w:rsid w:val="001054BF"/>
    <w:rsid w:val="001068C5"/>
    <w:rsid w:val="001069B0"/>
    <w:rsid w:val="00111D6F"/>
    <w:rsid w:val="00114810"/>
    <w:rsid w:val="001158F0"/>
    <w:rsid w:val="00123677"/>
    <w:rsid w:val="00124692"/>
    <w:rsid w:val="0014043A"/>
    <w:rsid w:val="001412A9"/>
    <w:rsid w:val="00144400"/>
    <w:rsid w:val="001607E7"/>
    <w:rsid w:val="0016413B"/>
    <w:rsid w:val="00164416"/>
    <w:rsid w:val="00164DE0"/>
    <w:rsid w:val="001665BB"/>
    <w:rsid w:val="00166BA4"/>
    <w:rsid w:val="00175C5B"/>
    <w:rsid w:val="00176226"/>
    <w:rsid w:val="00181A52"/>
    <w:rsid w:val="0019005C"/>
    <w:rsid w:val="00190D33"/>
    <w:rsid w:val="001911E2"/>
    <w:rsid w:val="001952A6"/>
    <w:rsid w:val="001A048C"/>
    <w:rsid w:val="001A0EB4"/>
    <w:rsid w:val="001B4F02"/>
    <w:rsid w:val="001C6565"/>
    <w:rsid w:val="001D0C45"/>
    <w:rsid w:val="001E5268"/>
    <w:rsid w:val="001F7B95"/>
    <w:rsid w:val="00201D28"/>
    <w:rsid w:val="002028A8"/>
    <w:rsid w:val="00210659"/>
    <w:rsid w:val="00214796"/>
    <w:rsid w:val="00223D12"/>
    <w:rsid w:val="00227CA0"/>
    <w:rsid w:val="002350B8"/>
    <w:rsid w:val="00235E32"/>
    <w:rsid w:val="002448EB"/>
    <w:rsid w:val="00250239"/>
    <w:rsid w:val="002545C9"/>
    <w:rsid w:val="0025683B"/>
    <w:rsid w:val="002570A1"/>
    <w:rsid w:val="002714BB"/>
    <w:rsid w:val="00274B1E"/>
    <w:rsid w:val="0028427A"/>
    <w:rsid w:val="002844CE"/>
    <w:rsid w:val="00284CD9"/>
    <w:rsid w:val="00290EFB"/>
    <w:rsid w:val="002956EF"/>
    <w:rsid w:val="002961EC"/>
    <w:rsid w:val="002A230E"/>
    <w:rsid w:val="002A2CD7"/>
    <w:rsid w:val="002A6B28"/>
    <w:rsid w:val="002A6B65"/>
    <w:rsid w:val="002B55DD"/>
    <w:rsid w:val="002C116B"/>
    <w:rsid w:val="002C4042"/>
    <w:rsid w:val="002C7111"/>
    <w:rsid w:val="002D0F03"/>
    <w:rsid w:val="002D1CFF"/>
    <w:rsid w:val="002E2F9F"/>
    <w:rsid w:val="002E4109"/>
    <w:rsid w:val="002F0524"/>
    <w:rsid w:val="002F0C65"/>
    <w:rsid w:val="002F3D3D"/>
    <w:rsid w:val="00305678"/>
    <w:rsid w:val="00305C25"/>
    <w:rsid w:val="00320637"/>
    <w:rsid w:val="00324D13"/>
    <w:rsid w:val="0033327E"/>
    <w:rsid w:val="00335D83"/>
    <w:rsid w:val="00336ED5"/>
    <w:rsid w:val="00340726"/>
    <w:rsid w:val="00351BAC"/>
    <w:rsid w:val="0035349E"/>
    <w:rsid w:val="0035380A"/>
    <w:rsid w:val="00355B5B"/>
    <w:rsid w:val="0036554B"/>
    <w:rsid w:val="003715ED"/>
    <w:rsid w:val="00376597"/>
    <w:rsid w:val="00392D64"/>
    <w:rsid w:val="003931D0"/>
    <w:rsid w:val="003A0BA8"/>
    <w:rsid w:val="003A27FA"/>
    <w:rsid w:val="003C7643"/>
    <w:rsid w:val="003D4BE7"/>
    <w:rsid w:val="003E63A0"/>
    <w:rsid w:val="003F4A2E"/>
    <w:rsid w:val="003F76C2"/>
    <w:rsid w:val="004024FC"/>
    <w:rsid w:val="00404E0F"/>
    <w:rsid w:val="00406F37"/>
    <w:rsid w:val="004075C1"/>
    <w:rsid w:val="0040773C"/>
    <w:rsid w:val="00415A0F"/>
    <w:rsid w:val="00420C4D"/>
    <w:rsid w:val="0042191F"/>
    <w:rsid w:val="00434F91"/>
    <w:rsid w:val="00437196"/>
    <w:rsid w:val="00437F6D"/>
    <w:rsid w:val="004545AE"/>
    <w:rsid w:val="004561A3"/>
    <w:rsid w:val="00456DA4"/>
    <w:rsid w:val="00462807"/>
    <w:rsid w:val="004628C3"/>
    <w:rsid w:val="004658A1"/>
    <w:rsid w:val="00465F47"/>
    <w:rsid w:val="004710DB"/>
    <w:rsid w:val="00484CCB"/>
    <w:rsid w:val="00491014"/>
    <w:rsid w:val="004A4198"/>
    <w:rsid w:val="004B0EE7"/>
    <w:rsid w:val="004B5E4A"/>
    <w:rsid w:val="004C6618"/>
    <w:rsid w:val="004D1F19"/>
    <w:rsid w:val="004D45B0"/>
    <w:rsid w:val="004D5915"/>
    <w:rsid w:val="005046CD"/>
    <w:rsid w:val="00506185"/>
    <w:rsid w:val="005151FF"/>
    <w:rsid w:val="005307F7"/>
    <w:rsid w:val="00531432"/>
    <w:rsid w:val="005319CE"/>
    <w:rsid w:val="0053506F"/>
    <w:rsid w:val="0053635A"/>
    <w:rsid w:val="00540315"/>
    <w:rsid w:val="0054256D"/>
    <w:rsid w:val="0058679F"/>
    <w:rsid w:val="00597D93"/>
    <w:rsid w:val="005A3DBB"/>
    <w:rsid w:val="005A46D9"/>
    <w:rsid w:val="005A531F"/>
    <w:rsid w:val="005A54BF"/>
    <w:rsid w:val="005A6424"/>
    <w:rsid w:val="005B2326"/>
    <w:rsid w:val="005B58DD"/>
    <w:rsid w:val="005B6094"/>
    <w:rsid w:val="005D0DFD"/>
    <w:rsid w:val="005D11B6"/>
    <w:rsid w:val="005E1C27"/>
    <w:rsid w:val="005E37C7"/>
    <w:rsid w:val="005E3A34"/>
    <w:rsid w:val="005E43CB"/>
    <w:rsid w:val="005E7B12"/>
    <w:rsid w:val="005F1691"/>
    <w:rsid w:val="005F6F38"/>
    <w:rsid w:val="005F6F7D"/>
    <w:rsid w:val="00600D63"/>
    <w:rsid w:val="00603368"/>
    <w:rsid w:val="0060343D"/>
    <w:rsid w:val="0060349A"/>
    <w:rsid w:val="0062445A"/>
    <w:rsid w:val="00633376"/>
    <w:rsid w:val="00633D71"/>
    <w:rsid w:val="006354F8"/>
    <w:rsid w:val="00643A5B"/>
    <w:rsid w:val="00644250"/>
    <w:rsid w:val="00644CAD"/>
    <w:rsid w:val="00647200"/>
    <w:rsid w:val="006513C4"/>
    <w:rsid w:val="006560CB"/>
    <w:rsid w:val="006623FF"/>
    <w:rsid w:val="006658C2"/>
    <w:rsid w:val="00681126"/>
    <w:rsid w:val="0068180A"/>
    <w:rsid w:val="0068363C"/>
    <w:rsid w:val="006A7B7B"/>
    <w:rsid w:val="006B3DF3"/>
    <w:rsid w:val="006B4E59"/>
    <w:rsid w:val="006C112D"/>
    <w:rsid w:val="006D45BC"/>
    <w:rsid w:val="006D48C5"/>
    <w:rsid w:val="006D5AC0"/>
    <w:rsid w:val="006E6CD1"/>
    <w:rsid w:val="006F2DBC"/>
    <w:rsid w:val="006F3124"/>
    <w:rsid w:val="006F51C2"/>
    <w:rsid w:val="00704205"/>
    <w:rsid w:val="00705D7E"/>
    <w:rsid w:val="007067F2"/>
    <w:rsid w:val="00707E31"/>
    <w:rsid w:val="0071003A"/>
    <w:rsid w:val="00713678"/>
    <w:rsid w:val="00713E40"/>
    <w:rsid w:val="00715AEB"/>
    <w:rsid w:val="00720510"/>
    <w:rsid w:val="00732A26"/>
    <w:rsid w:val="00736217"/>
    <w:rsid w:val="00753151"/>
    <w:rsid w:val="007552A3"/>
    <w:rsid w:val="00756AC0"/>
    <w:rsid w:val="00761CFE"/>
    <w:rsid w:val="00762C86"/>
    <w:rsid w:val="00764FF2"/>
    <w:rsid w:val="0077309E"/>
    <w:rsid w:val="00773E1F"/>
    <w:rsid w:val="00784695"/>
    <w:rsid w:val="007A4B5A"/>
    <w:rsid w:val="007A5D7A"/>
    <w:rsid w:val="007B6034"/>
    <w:rsid w:val="007D09CA"/>
    <w:rsid w:val="007D3048"/>
    <w:rsid w:val="007E13EF"/>
    <w:rsid w:val="007F19EC"/>
    <w:rsid w:val="007F4F6E"/>
    <w:rsid w:val="00800245"/>
    <w:rsid w:val="0080583D"/>
    <w:rsid w:val="008075E6"/>
    <w:rsid w:val="008157B7"/>
    <w:rsid w:val="008223F8"/>
    <w:rsid w:val="008228A2"/>
    <w:rsid w:val="00825176"/>
    <w:rsid w:val="0082582B"/>
    <w:rsid w:val="0083048B"/>
    <w:rsid w:val="00830AC4"/>
    <w:rsid w:val="00834016"/>
    <w:rsid w:val="00844301"/>
    <w:rsid w:val="0084463F"/>
    <w:rsid w:val="008470E7"/>
    <w:rsid w:val="00847744"/>
    <w:rsid w:val="00867FF6"/>
    <w:rsid w:val="00870B66"/>
    <w:rsid w:val="00875AFF"/>
    <w:rsid w:val="00881BD7"/>
    <w:rsid w:val="00882A63"/>
    <w:rsid w:val="00886EA5"/>
    <w:rsid w:val="008870DC"/>
    <w:rsid w:val="00893BE7"/>
    <w:rsid w:val="008952DC"/>
    <w:rsid w:val="008A44D2"/>
    <w:rsid w:val="008A5C25"/>
    <w:rsid w:val="008B0234"/>
    <w:rsid w:val="008B0313"/>
    <w:rsid w:val="008B22AF"/>
    <w:rsid w:val="008B3645"/>
    <w:rsid w:val="008B3708"/>
    <w:rsid w:val="008B6C6E"/>
    <w:rsid w:val="008C0C3B"/>
    <w:rsid w:val="008E04E6"/>
    <w:rsid w:val="008E04E7"/>
    <w:rsid w:val="008E126A"/>
    <w:rsid w:val="008E1DB0"/>
    <w:rsid w:val="009006DB"/>
    <w:rsid w:val="0090547C"/>
    <w:rsid w:val="00906D3E"/>
    <w:rsid w:val="00907F44"/>
    <w:rsid w:val="009116F8"/>
    <w:rsid w:val="0091179A"/>
    <w:rsid w:val="009126C2"/>
    <w:rsid w:val="00912DBC"/>
    <w:rsid w:val="009202C6"/>
    <w:rsid w:val="0092067B"/>
    <w:rsid w:val="00922D6C"/>
    <w:rsid w:val="00923FED"/>
    <w:rsid w:val="009339BC"/>
    <w:rsid w:val="00940E0C"/>
    <w:rsid w:val="00944294"/>
    <w:rsid w:val="0094727E"/>
    <w:rsid w:val="00950C93"/>
    <w:rsid w:val="00952E0E"/>
    <w:rsid w:val="00954692"/>
    <w:rsid w:val="00956844"/>
    <w:rsid w:val="009608C1"/>
    <w:rsid w:val="009611B0"/>
    <w:rsid w:val="009724A4"/>
    <w:rsid w:val="00973C06"/>
    <w:rsid w:val="00992103"/>
    <w:rsid w:val="0099581A"/>
    <w:rsid w:val="009A1B3B"/>
    <w:rsid w:val="009B30A4"/>
    <w:rsid w:val="009C0173"/>
    <w:rsid w:val="009C359C"/>
    <w:rsid w:val="009C3D59"/>
    <w:rsid w:val="009C5879"/>
    <w:rsid w:val="009D7887"/>
    <w:rsid w:val="009E54FA"/>
    <w:rsid w:val="009F5A71"/>
    <w:rsid w:val="009F6F0D"/>
    <w:rsid w:val="00A05812"/>
    <w:rsid w:val="00A11883"/>
    <w:rsid w:val="00A1494D"/>
    <w:rsid w:val="00A21E56"/>
    <w:rsid w:val="00A22B81"/>
    <w:rsid w:val="00A24358"/>
    <w:rsid w:val="00A32161"/>
    <w:rsid w:val="00A360D4"/>
    <w:rsid w:val="00A36663"/>
    <w:rsid w:val="00A46D2E"/>
    <w:rsid w:val="00A53B2B"/>
    <w:rsid w:val="00A5554D"/>
    <w:rsid w:val="00A5591C"/>
    <w:rsid w:val="00A7366A"/>
    <w:rsid w:val="00A80D90"/>
    <w:rsid w:val="00A867B2"/>
    <w:rsid w:val="00A87FA7"/>
    <w:rsid w:val="00A91B1C"/>
    <w:rsid w:val="00A964F6"/>
    <w:rsid w:val="00AA345D"/>
    <w:rsid w:val="00AA34B3"/>
    <w:rsid w:val="00AB0896"/>
    <w:rsid w:val="00AB2850"/>
    <w:rsid w:val="00AC064E"/>
    <w:rsid w:val="00AC4BD5"/>
    <w:rsid w:val="00AC5F58"/>
    <w:rsid w:val="00AC7520"/>
    <w:rsid w:val="00AD3047"/>
    <w:rsid w:val="00AD74B1"/>
    <w:rsid w:val="00AE6FF2"/>
    <w:rsid w:val="00B0011B"/>
    <w:rsid w:val="00B138D4"/>
    <w:rsid w:val="00B1533F"/>
    <w:rsid w:val="00B1763D"/>
    <w:rsid w:val="00B209BA"/>
    <w:rsid w:val="00B27439"/>
    <w:rsid w:val="00B2790D"/>
    <w:rsid w:val="00B303F3"/>
    <w:rsid w:val="00B32538"/>
    <w:rsid w:val="00B33224"/>
    <w:rsid w:val="00B33CBC"/>
    <w:rsid w:val="00B36832"/>
    <w:rsid w:val="00B406C2"/>
    <w:rsid w:val="00B41C9B"/>
    <w:rsid w:val="00B51DD1"/>
    <w:rsid w:val="00B54615"/>
    <w:rsid w:val="00B62EF0"/>
    <w:rsid w:val="00B75DA0"/>
    <w:rsid w:val="00B81DD8"/>
    <w:rsid w:val="00B829A8"/>
    <w:rsid w:val="00B96851"/>
    <w:rsid w:val="00B96EDE"/>
    <w:rsid w:val="00BA4F76"/>
    <w:rsid w:val="00BB0D32"/>
    <w:rsid w:val="00BB21C4"/>
    <w:rsid w:val="00BC138F"/>
    <w:rsid w:val="00BC3CF7"/>
    <w:rsid w:val="00BC4EC2"/>
    <w:rsid w:val="00BD6306"/>
    <w:rsid w:val="00BE052E"/>
    <w:rsid w:val="00BE06EA"/>
    <w:rsid w:val="00BE09C8"/>
    <w:rsid w:val="00BE536D"/>
    <w:rsid w:val="00BE7A61"/>
    <w:rsid w:val="00BF0623"/>
    <w:rsid w:val="00BF11AD"/>
    <w:rsid w:val="00C26A3C"/>
    <w:rsid w:val="00C27A28"/>
    <w:rsid w:val="00C30909"/>
    <w:rsid w:val="00C35E84"/>
    <w:rsid w:val="00C368C9"/>
    <w:rsid w:val="00C422C0"/>
    <w:rsid w:val="00C5173B"/>
    <w:rsid w:val="00C62645"/>
    <w:rsid w:val="00C6697D"/>
    <w:rsid w:val="00C717CE"/>
    <w:rsid w:val="00C74D35"/>
    <w:rsid w:val="00C8145D"/>
    <w:rsid w:val="00C81CB5"/>
    <w:rsid w:val="00C839AA"/>
    <w:rsid w:val="00C96F73"/>
    <w:rsid w:val="00CA24DB"/>
    <w:rsid w:val="00CB22BD"/>
    <w:rsid w:val="00CB506F"/>
    <w:rsid w:val="00CB5755"/>
    <w:rsid w:val="00CC2548"/>
    <w:rsid w:val="00CC36B7"/>
    <w:rsid w:val="00CC4844"/>
    <w:rsid w:val="00CC4E1C"/>
    <w:rsid w:val="00CC5662"/>
    <w:rsid w:val="00CD056A"/>
    <w:rsid w:val="00CD5DF5"/>
    <w:rsid w:val="00CD62AA"/>
    <w:rsid w:val="00CE02EE"/>
    <w:rsid w:val="00CE5F39"/>
    <w:rsid w:val="00CF285E"/>
    <w:rsid w:val="00CF45D9"/>
    <w:rsid w:val="00CF5FB2"/>
    <w:rsid w:val="00D01D4E"/>
    <w:rsid w:val="00D04453"/>
    <w:rsid w:val="00D162FA"/>
    <w:rsid w:val="00D1705D"/>
    <w:rsid w:val="00D265FF"/>
    <w:rsid w:val="00D45BC1"/>
    <w:rsid w:val="00D47F24"/>
    <w:rsid w:val="00D55866"/>
    <w:rsid w:val="00D55EF5"/>
    <w:rsid w:val="00D56F79"/>
    <w:rsid w:val="00D60E31"/>
    <w:rsid w:val="00D65347"/>
    <w:rsid w:val="00D65AE5"/>
    <w:rsid w:val="00D67B1D"/>
    <w:rsid w:val="00D80C73"/>
    <w:rsid w:val="00D83793"/>
    <w:rsid w:val="00D84751"/>
    <w:rsid w:val="00D862D4"/>
    <w:rsid w:val="00D92239"/>
    <w:rsid w:val="00D933EB"/>
    <w:rsid w:val="00D97A4E"/>
    <w:rsid w:val="00DA03DB"/>
    <w:rsid w:val="00DA1B61"/>
    <w:rsid w:val="00DA2DE1"/>
    <w:rsid w:val="00DB12EE"/>
    <w:rsid w:val="00DB2910"/>
    <w:rsid w:val="00DC4086"/>
    <w:rsid w:val="00DC7F44"/>
    <w:rsid w:val="00DD0E3A"/>
    <w:rsid w:val="00DD44FF"/>
    <w:rsid w:val="00DD65F7"/>
    <w:rsid w:val="00DD6B7F"/>
    <w:rsid w:val="00DE7C3D"/>
    <w:rsid w:val="00DF33B1"/>
    <w:rsid w:val="00DF477B"/>
    <w:rsid w:val="00DF5F3B"/>
    <w:rsid w:val="00E0173C"/>
    <w:rsid w:val="00E10C02"/>
    <w:rsid w:val="00E11742"/>
    <w:rsid w:val="00E1289B"/>
    <w:rsid w:val="00E137DE"/>
    <w:rsid w:val="00E17DC1"/>
    <w:rsid w:val="00E2041A"/>
    <w:rsid w:val="00E31281"/>
    <w:rsid w:val="00E34E42"/>
    <w:rsid w:val="00E407DE"/>
    <w:rsid w:val="00E42389"/>
    <w:rsid w:val="00E447B8"/>
    <w:rsid w:val="00E53275"/>
    <w:rsid w:val="00E63273"/>
    <w:rsid w:val="00E6354A"/>
    <w:rsid w:val="00E659D2"/>
    <w:rsid w:val="00E70305"/>
    <w:rsid w:val="00E745BD"/>
    <w:rsid w:val="00E805AF"/>
    <w:rsid w:val="00E83663"/>
    <w:rsid w:val="00E8475E"/>
    <w:rsid w:val="00E867F5"/>
    <w:rsid w:val="00E868DB"/>
    <w:rsid w:val="00EB1064"/>
    <w:rsid w:val="00EB75C1"/>
    <w:rsid w:val="00EC3721"/>
    <w:rsid w:val="00EC41A8"/>
    <w:rsid w:val="00ED1CF5"/>
    <w:rsid w:val="00ED3A1F"/>
    <w:rsid w:val="00ED6162"/>
    <w:rsid w:val="00EF6218"/>
    <w:rsid w:val="00F0016E"/>
    <w:rsid w:val="00F00AC3"/>
    <w:rsid w:val="00F025A8"/>
    <w:rsid w:val="00F10F6D"/>
    <w:rsid w:val="00F12FED"/>
    <w:rsid w:val="00F13917"/>
    <w:rsid w:val="00F1441A"/>
    <w:rsid w:val="00F232C5"/>
    <w:rsid w:val="00F25D75"/>
    <w:rsid w:val="00F3142A"/>
    <w:rsid w:val="00F43555"/>
    <w:rsid w:val="00F54905"/>
    <w:rsid w:val="00F600E6"/>
    <w:rsid w:val="00F61207"/>
    <w:rsid w:val="00F632E3"/>
    <w:rsid w:val="00F67314"/>
    <w:rsid w:val="00F710ED"/>
    <w:rsid w:val="00F749FD"/>
    <w:rsid w:val="00F77570"/>
    <w:rsid w:val="00F83B78"/>
    <w:rsid w:val="00F86755"/>
    <w:rsid w:val="00F939B0"/>
    <w:rsid w:val="00FA79D5"/>
    <w:rsid w:val="00FB06FF"/>
    <w:rsid w:val="00FB66D2"/>
    <w:rsid w:val="00FB6944"/>
    <w:rsid w:val="00FC4FCF"/>
    <w:rsid w:val="00FD09AF"/>
    <w:rsid w:val="00FD50E8"/>
    <w:rsid w:val="00FD5854"/>
    <w:rsid w:val="00FE2BC2"/>
    <w:rsid w:val="00FF1BCE"/>
    <w:rsid w:val="00FF2B8E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E8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5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6EA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6EA5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128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50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86EA5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86EA5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3128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DA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2DE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2DE1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DA2DE1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703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7030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C116E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8228A2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228A2"/>
    <w:rPr>
      <w:rFonts w:ascii="宋体" w:eastAsia="宋体" w:cs="Times New Roman"/>
      <w:sz w:val="18"/>
      <w:szCs w:val="18"/>
    </w:rPr>
  </w:style>
  <w:style w:type="character" w:customStyle="1" w:styleId="tag">
    <w:name w:val="tag"/>
    <w:basedOn w:val="DefaultParagraphFont"/>
    <w:uiPriority w:val="99"/>
    <w:rsid w:val="00FD50E8"/>
    <w:rPr>
      <w:rFonts w:cs="Times New Roman"/>
    </w:rPr>
  </w:style>
  <w:style w:type="character" w:customStyle="1" w:styleId="tag-name">
    <w:name w:val="tag-name"/>
    <w:basedOn w:val="DefaultParagraphFont"/>
    <w:uiPriority w:val="99"/>
    <w:rsid w:val="00FD50E8"/>
    <w:rPr>
      <w:rFonts w:cs="Times New Roman"/>
    </w:rPr>
  </w:style>
  <w:style w:type="character" w:customStyle="1" w:styleId="attribute">
    <w:name w:val="attribute"/>
    <w:basedOn w:val="DefaultParagraphFont"/>
    <w:uiPriority w:val="99"/>
    <w:rsid w:val="00FD50E8"/>
    <w:rPr>
      <w:rFonts w:cs="Times New Roman"/>
    </w:rPr>
  </w:style>
  <w:style w:type="character" w:customStyle="1" w:styleId="attribute-value">
    <w:name w:val="attribute-value"/>
    <w:basedOn w:val="DefaultParagraphFont"/>
    <w:uiPriority w:val="99"/>
    <w:rsid w:val="00FD50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223</TotalTime>
  <Pages>17</Pages>
  <Words>661</Words>
  <Characters>3771</Characters>
  <Application>Microsoft Office Outlook</Application>
  <DocSecurity>0</DocSecurity>
  <Lines>0</Lines>
  <Paragraphs>0</Paragraphs>
  <ScaleCrop>false</ScaleCrop>
  <Company>jx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lxd</cp:lastModifiedBy>
  <cp:revision>110</cp:revision>
  <dcterms:created xsi:type="dcterms:W3CDTF">2012-07-23T00:49:00Z</dcterms:created>
  <dcterms:modified xsi:type="dcterms:W3CDTF">2012-08-03T03:21:00Z</dcterms:modified>
</cp:coreProperties>
</file>