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97CC" w14:textId="4693ED66" w:rsidR="00EA725D" w:rsidRPr="000C201E" w:rsidRDefault="000C201E" w:rsidP="000C201E">
      <w:pPr>
        <w:jc w:val="center"/>
        <w:rPr>
          <w:b/>
          <w:bCs/>
          <w:sz w:val="32"/>
          <w:szCs w:val="32"/>
          <w:lang w:val="en-US"/>
        </w:rPr>
      </w:pPr>
      <w:r w:rsidRPr="000C201E">
        <w:rPr>
          <w:b/>
          <w:bCs/>
          <w:sz w:val="32"/>
          <w:szCs w:val="32"/>
          <w:lang w:val="en-US"/>
        </w:rPr>
        <w:t>Resampling, Warping and Morphing</w:t>
      </w:r>
    </w:p>
    <w:p w14:paraId="34073DEB" w14:textId="4A583850" w:rsidR="000C201E" w:rsidRPr="000C201E" w:rsidRDefault="000C201E" w:rsidP="000C201E">
      <w:pPr>
        <w:rPr>
          <w:b/>
          <w:bCs/>
          <w:sz w:val="28"/>
          <w:szCs w:val="28"/>
        </w:rPr>
      </w:pPr>
      <w:proofErr w:type="spellStart"/>
      <w:r w:rsidRPr="000C201E">
        <w:rPr>
          <w:b/>
          <w:bCs/>
          <w:sz w:val="28"/>
          <w:szCs w:val="28"/>
          <w:lang w:val="en-US"/>
        </w:rPr>
        <w:t>Geometrick</w:t>
      </w:r>
      <w:proofErr w:type="spellEnd"/>
      <w:r w:rsidRPr="000C201E">
        <w:rPr>
          <w:b/>
          <w:bCs/>
          <w:sz w:val="28"/>
          <w:szCs w:val="28"/>
        </w:rPr>
        <w:t>á transformácia</w:t>
      </w:r>
    </w:p>
    <w:p w14:paraId="35753A97" w14:textId="269A73DA" w:rsidR="000C201E" w:rsidRDefault="000C201E" w:rsidP="000C201E">
      <w:pPr>
        <w:pStyle w:val="ListParagraph"/>
        <w:numPr>
          <w:ilvl w:val="0"/>
          <w:numId w:val="1"/>
        </w:numPr>
      </w:pPr>
      <w:r>
        <w:t xml:space="preserve">Funkcia o dvoch premenných </w:t>
      </w:r>
      <w:r w:rsidRPr="000C201E">
        <w:rPr>
          <w:i/>
          <w:iCs/>
        </w:rPr>
        <w:t>u, v</w:t>
      </w:r>
      <w:r>
        <w:t>, kde premenné predstavujú súradnicu pôvodného obrázku</w:t>
      </w:r>
    </w:p>
    <w:p w14:paraId="0E5B2779" w14:textId="242171B9" w:rsidR="000C201E" w:rsidRDefault="000C201E" w:rsidP="000C201E">
      <w:pPr>
        <w:pStyle w:val="ListParagraph"/>
        <w:ind w:left="2124" w:firstLine="708"/>
      </w:pPr>
      <w:r w:rsidRPr="000C201E">
        <w:drawing>
          <wp:inline distT="0" distB="0" distL="0" distR="0" wp14:anchorId="56FD0512" wp14:editId="49D5A4D6">
            <wp:extent cx="1940947" cy="285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707" cy="29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80BA" w14:textId="3D3233D5" w:rsidR="000C201E" w:rsidRDefault="000C201E" w:rsidP="000C201E">
      <w:pPr>
        <w:pStyle w:val="ListParagraph"/>
        <w:numPr>
          <w:ilvl w:val="0"/>
          <w:numId w:val="1"/>
        </w:numPr>
      </w:pPr>
      <w:r>
        <w:t>Úlohu je možné rozdeliť na dve časti</w:t>
      </w:r>
    </w:p>
    <w:p w14:paraId="49FB49E5" w14:textId="366742F6" w:rsidR="000C201E" w:rsidRDefault="000C201E" w:rsidP="000C201E">
      <w:pPr>
        <w:pStyle w:val="ListParagraph"/>
        <w:numPr>
          <w:ilvl w:val="1"/>
          <w:numId w:val="1"/>
        </w:numPr>
      </w:pPr>
      <w:r>
        <w:t> mapovanie – kam daný pixel previesť do cieľového obrázku</w:t>
      </w:r>
    </w:p>
    <w:p w14:paraId="3FE2594C" w14:textId="43F7A1A5" w:rsidR="000C201E" w:rsidRDefault="000C201E" w:rsidP="000C201E">
      <w:pPr>
        <w:pStyle w:val="ListParagraph"/>
        <w:numPr>
          <w:ilvl w:val="1"/>
          <w:numId w:val="1"/>
        </w:numPr>
      </w:pPr>
      <w:r>
        <w:t> rekonštrukcia – ako signál pôvodného obrázku previesť na cieľový obraz</w:t>
      </w:r>
    </w:p>
    <w:p w14:paraId="0E0105FE" w14:textId="052B6A5B" w:rsidR="000C201E" w:rsidRDefault="000C201E" w:rsidP="000C201E">
      <w:pPr>
        <w:rPr>
          <w:b/>
          <w:bCs/>
        </w:rPr>
      </w:pPr>
      <w:r>
        <w:t xml:space="preserve">       </w:t>
      </w:r>
      <w:proofErr w:type="spellStart"/>
      <w:r w:rsidRPr="000C201E">
        <w:rPr>
          <w:b/>
          <w:bCs/>
        </w:rPr>
        <w:t>Mapping</w:t>
      </w:r>
      <w:proofErr w:type="spellEnd"/>
    </w:p>
    <w:p w14:paraId="6D9BE605" w14:textId="1372389E" w:rsidR="000C201E" w:rsidRPr="000C201E" w:rsidRDefault="000C201E" w:rsidP="000C20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Forward </w:t>
      </w:r>
      <w:proofErr w:type="spellStart"/>
      <w:r>
        <w:rPr>
          <w:b/>
          <w:bCs/>
        </w:rPr>
        <w:t>mapping</w:t>
      </w:r>
      <w:proofErr w:type="spellEnd"/>
      <w:r>
        <w:rPr>
          <w:b/>
          <w:bCs/>
        </w:rPr>
        <w:t xml:space="preserve"> </w:t>
      </w:r>
      <w:r>
        <w:t>– mapovanie vstupu na výstup</w:t>
      </w:r>
    </w:p>
    <w:p w14:paraId="1FF2B4C1" w14:textId="4A42A70F" w:rsidR="000C201E" w:rsidRPr="000C201E" w:rsidRDefault="000C201E" w:rsidP="000C201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Backward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inverse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mapping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mappovanie</w:t>
      </w:r>
      <w:proofErr w:type="spellEnd"/>
      <w:r>
        <w:t xml:space="preserve"> výstupu na vstup</w:t>
      </w:r>
    </w:p>
    <w:p w14:paraId="7A0FC82E" w14:textId="0F99FF76" w:rsidR="000C201E" w:rsidRPr="000C201E" w:rsidRDefault="000C201E" w:rsidP="000C201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Dopredná</w:t>
      </w:r>
      <w:proofErr w:type="spellEnd"/>
      <w:r>
        <w:t xml:space="preserve"> aj spätná funkcia mapovania sú jednoznačné, t. j. </w:t>
      </w:r>
      <w:proofErr w:type="spellStart"/>
      <w:r>
        <w:t>invertovateľné</w:t>
      </w:r>
      <w:proofErr w:type="spellEnd"/>
    </w:p>
    <w:p w14:paraId="21EA1335" w14:textId="2125CC60" w:rsidR="000C201E" w:rsidRDefault="000C201E" w:rsidP="000C201E">
      <w:pPr>
        <w:pStyle w:val="ListParagraph"/>
        <w:ind w:firstLine="696"/>
        <w:rPr>
          <w:b/>
          <w:bCs/>
        </w:rPr>
      </w:pPr>
      <w:r w:rsidRPr="000C201E">
        <w:rPr>
          <w:b/>
          <w:bCs/>
        </w:rPr>
        <w:drawing>
          <wp:inline distT="0" distB="0" distL="0" distR="0" wp14:anchorId="3F53BFF5" wp14:editId="480273EB">
            <wp:extent cx="3305175" cy="22150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242" cy="22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35B9" w14:textId="04DBD0E1" w:rsidR="000C201E" w:rsidRDefault="000C201E" w:rsidP="000C201E">
      <w:pPr>
        <w:pStyle w:val="ListParagraph"/>
        <w:numPr>
          <w:ilvl w:val="0"/>
          <w:numId w:val="1"/>
        </w:numPr>
      </w:pPr>
      <w:r w:rsidRPr="000C201E">
        <w:t>Pri geometrických transformáciách</w:t>
      </w:r>
      <w:r>
        <w:t xml:space="preserve"> je ľahšie používať spätnú funkciu mapovani</w:t>
      </w:r>
      <w:r w:rsidR="00665F54">
        <w:t>a (jednoduchšia interpolácia, lebo poznám kde čo mám mať)</w:t>
      </w:r>
      <w:r>
        <w:t xml:space="preserve">, pretože pri poprednom mapovaní často dochádza k problému pokrytia </w:t>
      </w:r>
      <w:r w:rsidR="00665F54">
        <w:t>výstupného obrazu, môžu tam byť vynechané priestory, či mapovanie mimo obrázku</w:t>
      </w:r>
    </w:p>
    <w:p w14:paraId="7FE8F0B8" w14:textId="1356681F" w:rsidR="00665F54" w:rsidRDefault="00665F54" w:rsidP="00665F54">
      <w:pPr>
        <w:pStyle w:val="ListParagraph"/>
        <w:numPr>
          <w:ilvl w:val="0"/>
          <w:numId w:val="1"/>
        </w:numPr>
      </w:pPr>
      <w:r>
        <w:t xml:space="preserve">Tiež sú to </w:t>
      </w:r>
      <w:proofErr w:type="spellStart"/>
      <w:r w:rsidRPr="00665F54">
        <w:rPr>
          <w:b/>
          <w:bCs/>
          <w:u w:val="single"/>
        </w:rPr>
        <w:t>separabilné</w:t>
      </w:r>
      <w:proofErr w:type="spellEnd"/>
      <w:r>
        <w:t xml:space="preserve"> operátory </w:t>
      </w:r>
    </w:p>
    <w:p w14:paraId="74E531E5" w14:textId="068FDE10" w:rsidR="00665F54" w:rsidRPr="00665F54" w:rsidRDefault="00665F54" w:rsidP="00665F5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65F54">
        <w:rPr>
          <w:b/>
          <w:bCs/>
          <w:u w:val="single"/>
        </w:rPr>
        <w:t xml:space="preserve">Transformácie </w:t>
      </w:r>
      <w:proofErr w:type="spellStart"/>
      <w:r w:rsidRPr="00665F54">
        <w:rPr>
          <w:b/>
          <w:bCs/>
          <w:u w:val="single"/>
        </w:rPr>
        <w:t>pixelových</w:t>
      </w:r>
      <w:proofErr w:type="spellEnd"/>
      <w:r w:rsidRPr="00665F54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k</w:t>
      </w:r>
      <w:r w:rsidRPr="00665F54">
        <w:rPr>
          <w:b/>
          <w:bCs/>
          <w:u w:val="single"/>
        </w:rPr>
        <w:t>oordinátov</w:t>
      </w:r>
      <w:proofErr w:type="spellEnd"/>
      <w:r>
        <w:t xml:space="preserve"> (možnosti popísania funkcie </w:t>
      </w:r>
      <w:r w:rsidRPr="00665F54">
        <w:rPr>
          <w:i/>
          <w:iCs/>
        </w:rPr>
        <w:t>T</w:t>
      </w:r>
      <w:r>
        <w:t>)</w:t>
      </w:r>
    </w:p>
    <w:p w14:paraId="02309EA1" w14:textId="06EF0FD9" w:rsidR="00665F54" w:rsidRDefault="00665F54" w:rsidP="00665F54">
      <w:pPr>
        <w:pStyle w:val="ListParagraph"/>
        <w:numPr>
          <w:ilvl w:val="1"/>
          <w:numId w:val="1"/>
        </w:numPr>
      </w:pPr>
      <w:r>
        <w:t> </w:t>
      </w:r>
      <w:proofErr w:type="spellStart"/>
      <w:r>
        <w:t>Polynomiálna</w:t>
      </w:r>
      <w:proofErr w:type="spellEnd"/>
      <w:r>
        <w:t xml:space="preserve"> aproximácia – </w:t>
      </w:r>
      <w:r w:rsidRPr="00665F54">
        <w:rPr>
          <w:i/>
          <w:iCs/>
        </w:rPr>
        <w:t>x</w:t>
      </w:r>
      <w:r>
        <w:t xml:space="preserve"> a </w:t>
      </w:r>
      <w:r w:rsidRPr="00665F54">
        <w:rPr>
          <w:i/>
          <w:iCs/>
        </w:rPr>
        <w:t>y</w:t>
      </w:r>
      <w:r>
        <w:rPr>
          <w:i/>
          <w:iCs/>
        </w:rPr>
        <w:t xml:space="preserve"> </w:t>
      </w:r>
      <w:r>
        <w:t>súradnicu môžem popísať zvlášť</w:t>
      </w:r>
    </w:p>
    <w:p w14:paraId="2FC02D8D" w14:textId="1C3FA2C5" w:rsidR="00665F54" w:rsidRDefault="00665F54" w:rsidP="00665F54">
      <w:pPr>
        <w:pStyle w:val="ListParagraph"/>
        <w:ind w:left="1440" w:firstLine="684"/>
      </w:pPr>
      <w:r w:rsidRPr="00665F54">
        <w:drawing>
          <wp:inline distT="0" distB="0" distL="0" distR="0" wp14:anchorId="08B28AEE" wp14:editId="65D7E137">
            <wp:extent cx="1724025" cy="9742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9407" cy="9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161D" w14:textId="3D68F1CB" w:rsidR="00665F54" w:rsidRDefault="00665F54" w:rsidP="00665F54">
      <w:pPr>
        <w:pStyle w:val="ListParagraph"/>
        <w:numPr>
          <w:ilvl w:val="1"/>
          <w:numId w:val="1"/>
        </w:numPr>
      </w:pPr>
      <w:r>
        <w:t> </w:t>
      </w:r>
      <w:proofErr w:type="spellStart"/>
      <w:r>
        <w:t>bilineárna</w:t>
      </w:r>
      <w:proofErr w:type="spellEnd"/>
      <w:r>
        <w:t xml:space="preserve"> transformácia</w:t>
      </w:r>
    </w:p>
    <w:p w14:paraId="7E10D701" w14:textId="6E5E7BF0" w:rsidR="00665F54" w:rsidRDefault="00665F54" w:rsidP="00665F54">
      <w:pPr>
        <w:pStyle w:val="ListParagraph"/>
        <w:ind w:left="1440" w:firstLine="684"/>
      </w:pPr>
      <w:r w:rsidRPr="00665F54">
        <w:drawing>
          <wp:inline distT="0" distB="0" distL="0" distR="0" wp14:anchorId="2FE015F3" wp14:editId="025768DC">
            <wp:extent cx="1504950" cy="3302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4634" cy="33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FBF3" w14:textId="00427061" w:rsidR="00665F54" w:rsidRDefault="00665F54" w:rsidP="00665F54">
      <w:pPr>
        <w:pStyle w:val="ListParagraph"/>
        <w:numPr>
          <w:ilvl w:val="1"/>
          <w:numId w:val="1"/>
        </w:numPr>
      </w:pPr>
      <w:r>
        <w:t> </w:t>
      </w:r>
      <w:proofErr w:type="spellStart"/>
      <w:r>
        <w:t>afínna</w:t>
      </w:r>
      <w:proofErr w:type="spellEnd"/>
      <w:r>
        <w:t xml:space="preserve"> transformácia</w:t>
      </w:r>
    </w:p>
    <w:p w14:paraId="0FDDE6DF" w14:textId="68706F3D" w:rsidR="00665F54" w:rsidRDefault="00665F54" w:rsidP="00665F54">
      <w:pPr>
        <w:pStyle w:val="ListParagraph"/>
        <w:ind w:left="1440" w:firstLine="684"/>
      </w:pPr>
      <w:r w:rsidRPr="00665F54">
        <w:drawing>
          <wp:inline distT="0" distB="0" distL="0" distR="0" wp14:anchorId="338C85A1" wp14:editId="4AE904F8">
            <wp:extent cx="1981200" cy="9286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1175" cy="9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6C80" w14:textId="77777777" w:rsidR="00665F54" w:rsidRPr="002434CE" w:rsidRDefault="00665F54" w:rsidP="00665F54">
      <w:pPr>
        <w:rPr>
          <w:lang w:val="en-US"/>
        </w:rPr>
      </w:pPr>
    </w:p>
    <w:sectPr w:rsidR="00665F54" w:rsidRPr="00243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CB7"/>
    <w:multiLevelType w:val="hybridMultilevel"/>
    <w:tmpl w:val="9E3E2570"/>
    <w:lvl w:ilvl="0" w:tplc="6F4E7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1E"/>
    <w:rsid w:val="000C201E"/>
    <w:rsid w:val="002434CE"/>
    <w:rsid w:val="00665F54"/>
    <w:rsid w:val="00EA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3901"/>
  <w15:chartTrackingRefBased/>
  <w15:docId w15:val="{7CEDE543-0CF7-40F3-845E-6C2E6985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Dovičic Denis (196250)</dc:creator>
  <cp:keywords/>
  <dc:description/>
  <cp:lastModifiedBy>Dovičic Denis (196250)</cp:lastModifiedBy>
  <cp:revision>1</cp:revision>
  <dcterms:created xsi:type="dcterms:W3CDTF">2021-04-16T06:12:00Z</dcterms:created>
  <dcterms:modified xsi:type="dcterms:W3CDTF">2021-04-16T10:49:00Z</dcterms:modified>
</cp:coreProperties>
</file>