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20"/>
        <w:ind w:left="0" w:right="0"/>
      </w:pPr>
    </w:p>
    <w:p>
      <w:pPr>
        <w:autoSpaceDN w:val="0"/>
        <w:autoSpaceDE w:val="0"/>
        <w:widowControl/>
        <w:spacing w:line="730" w:lineRule="exact" w:before="0" w:after="0"/>
        <w:ind w:left="1590" w:right="0" w:firstLine="0"/>
        <w:jc w:val="left"/>
      </w:pPr>
      <w:r>
        <w:rPr>
          <w:spacing w:val="2.249999999999943"/>
          <w:rFonts w:ascii="SimHei" w:hAnsi="SimHei" w:eastAsia="SimHei"/>
          <w:b/>
          <w:i w:val="0"/>
          <w:color w:val="000000"/>
          <w:sz w:val="72"/>
        </w:rPr>
        <w:t>大创项目实施指南</w:t>
      </w:r>
    </w:p>
    <w:p>
      <w:pPr>
        <w:autoSpaceDN w:val="0"/>
        <w:autoSpaceDE w:val="0"/>
        <w:widowControl/>
        <w:spacing w:line="476" w:lineRule="exact" w:before="312" w:after="0"/>
        <w:ind w:left="0" w:right="0" w:firstLine="0"/>
        <w:jc w:val="center"/>
      </w:pPr>
      <w:r>
        <w:rPr>
          <w:spacing w:val="-3.562812190502882"/>
          <w:rFonts w:ascii="SimHei" w:hAnsi="SimHei" w:eastAsia="SimHei"/>
          <w:b w:val="0"/>
          <w:i w:val="0"/>
          <w:color w:val="000000"/>
          <w:sz w:val="31"/>
        </w:rPr>
        <w:t xml:space="preserve">智巡飞眼——基于YOLOv26 与光流融合的无人机桥梁病害全场景 </w:t>
      </w:r>
      <w:r>
        <w:rPr>
          <w:spacing w:val="7.75"/>
          <w:rFonts w:ascii="SimHei" w:hAnsi="SimHei" w:eastAsia="SimHei"/>
          <w:b w:val="0"/>
          <w:i w:val="0"/>
          <w:color w:val="000000"/>
          <w:sz w:val="31"/>
        </w:rPr>
        <w:t>检测与评估</w:t>
      </w:r>
    </w:p>
    <w:p>
      <w:pPr>
        <w:autoSpaceDN w:val="0"/>
        <w:autoSpaceDE w:val="0"/>
        <w:widowControl/>
        <w:spacing w:line="282" w:lineRule="exact" w:before="3674" w:after="0"/>
        <w:ind w:left="2940" w:right="0" w:firstLine="0"/>
        <w:jc w:val="left"/>
      </w:pPr>
      <w:r>
        <w:rPr>
          <w:spacing w:val="0.18181818181822318"/>
          <w:rFonts w:ascii="fangsong" w:hAnsi="fangsong" w:eastAsia="fangsong"/>
          <w:b w:val="0"/>
          <w:i w:val="0"/>
          <w:color w:val="000000"/>
          <w:sz w:val="28"/>
        </w:rPr>
        <w:t>项目实施全流程指导手册</w:t>
      </w:r>
    </w:p>
    <w:p>
      <w:pPr>
        <w:sectPr>
          <w:pgSz w:w="12240" w:h="15840"/>
          <w:pgMar w:top="1440" w:right="1480" w:bottom="1440" w:left="1780" w:header="720" w:footer="720" w:gutter="0"/>
          <w:cols w:num="1" w:equalWidth="0">
            <w:col w:w="8980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p>
      <w:pPr>
        <w:autoSpaceDN w:val="0"/>
        <w:tabs>
          <w:tab w:pos="4740" w:val="left"/>
        </w:tabs>
        <w:autoSpaceDE w:val="0"/>
        <w:widowControl/>
        <w:spacing w:line="366" w:lineRule="exact" w:before="0" w:after="0"/>
        <w:ind w:left="4018" w:right="0" w:firstLine="0"/>
        <w:jc w:val="left"/>
      </w:pPr>
      <w:r>
        <w:rPr>
          <w:rFonts w:ascii="SimHei" w:hAnsi="SimHei" w:eastAsia="SimHei"/>
          <w:b/>
          <w:i w:val="0"/>
          <w:color w:val="000000"/>
          <w:sz w:val="36"/>
        </w:rPr>
        <w:t xml:space="preserve">目 </w:t>
      </w:r>
      <w:r>
        <w:tab/>
      </w:r>
      <w:r>
        <w:rPr>
          <w:rFonts w:ascii="SimHei" w:hAnsi="SimHei" w:eastAsia="SimHei"/>
          <w:b/>
          <w:i w:val="0"/>
          <w:color w:val="000000"/>
          <w:sz w:val="36"/>
        </w:rPr>
        <w:t>录</w:t>
      </w:r>
    </w:p>
    <w:p>
      <w:pPr>
        <w:autoSpaceDN w:val="0"/>
        <w:autoSpaceDE w:val="0"/>
        <w:widowControl/>
        <w:spacing w:line="240" w:lineRule="exact" w:before="892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一、项目概述与目标分析</w:t>
      </w:r>
    </w:p>
    <w:p>
      <w:pPr>
        <w:autoSpaceDN w:val="0"/>
        <w:autoSpaceDE w:val="0"/>
        <w:widowControl/>
        <w:spacing w:line="240" w:lineRule="exact" w:before="40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二、项目实施思路与流程</w:t>
      </w:r>
    </w:p>
    <w:p>
      <w:pPr>
        <w:autoSpaceDN w:val="0"/>
        <w:autoSpaceDE w:val="0"/>
        <w:widowControl/>
        <w:spacing w:line="240" w:lineRule="exact" w:before="40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三、核心知识体系学习路径</w:t>
      </w:r>
    </w:p>
    <w:p>
      <w:pPr>
        <w:autoSpaceDN w:val="0"/>
        <w:autoSpaceDE w:val="0"/>
        <w:widowControl/>
        <w:spacing w:line="240" w:lineRule="exact" w:before="408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四、关键模型与算法详解</w:t>
      </w:r>
    </w:p>
    <w:p>
      <w:pPr>
        <w:autoSpaceDN w:val="0"/>
        <w:autoSpaceDE w:val="0"/>
        <w:widowControl/>
        <w:spacing w:line="240" w:lineRule="exact" w:before="408" w:after="0"/>
        <w:ind w:left="0" w:right="0" w:firstLine="0"/>
        <w:jc w:val="left"/>
      </w:pPr>
      <w:r>
        <w:rPr>
          <w:spacing w:val="2.6785714285714284"/>
          <w:rFonts w:ascii="fangsong" w:hAnsi="fangsong" w:eastAsia="fangsong"/>
          <w:b w:val="0"/>
          <w:i w:val="0"/>
          <w:color w:val="000000"/>
          <w:sz w:val="24"/>
        </w:rPr>
        <w:t>五、推荐AI 工具与开发平台</w:t>
      </w:r>
    </w:p>
    <w:p>
      <w:pPr>
        <w:autoSpaceDN w:val="0"/>
        <w:autoSpaceDE w:val="0"/>
        <w:widowControl/>
        <w:spacing w:line="240" w:lineRule="exact" w:before="40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六、项目时间规划建议</w:t>
      </w:r>
    </w:p>
    <w:p>
      <w:pPr>
        <w:autoSpaceDN w:val="0"/>
        <w:autoSpaceDE w:val="0"/>
        <w:widowControl/>
        <w:spacing w:line="240" w:lineRule="exact" w:before="408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七、常见问题与解决方案</w:t>
      </w:r>
    </w:p>
    <w:p>
      <w:pPr>
        <w:sectPr>
          <w:pgSz w:w="12240" w:h="15840"/>
          <w:pgMar w:top="1440" w:right="1800" w:bottom="1440" w:left="1702" w:header="720" w:footer="720" w:gutter="0"/>
          <w:cols w:num="1" w:equalWidth="0">
            <w:col w:w="8738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一、项目概述与目标分析</w:t>
      </w:r>
    </w:p>
    <w:p>
      <w:pPr>
        <w:autoSpaceDN w:val="0"/>
        <w:autoSpaceDE w:val="0"/>
        <w:widowControl/>
        <w:spacing w:line="284" w:lineRule="exact" w:before="32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1.1 项目背景理解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2.685810810810811"/>
          <w:rFonts w:ascii="fangsong" w:hAnsi="fangsong" w:eastAsia="fangsong"/>
          <w:b w:val="0"/>
          <w:i w:val="0"/>
          <w:color w:val="000000"/>
          <w:sz w:val="24"/>
        </w:rPr>
        <w:t xml:space="preserve">本项目"智巡飞眼"旨在解决桥梁巡检领域的核心痛点问题。传统人工巡检方式存在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效率低下、安全风险高、成本昂贵等显著缺陷，而现有的无人机巡检方案虽然能够获取 </w:t>
      </w:r>
      <w:r>
        <w:rPr>
          <w:spacing w:val="2.5152439024390243"/>
          <w:rFonts w:ascii="fangsong" w:hAnsi="fangsong" w:eastAsia="fangsong"/>
          <w:b w:val="0"/>
          <w:i w:val="0"/>
          <w:color w:val="000000"/>
          <w:sz w:val="24"/>
        </w:rPr>
        <w:t xml:space="preserve">图像数据，但严重依赖人工判读，缺乏自动化病害识别能力。本项目通过融合YOLOv26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目标检测模型与光流技术，构建一套完整的无人机桥梁病害智能检测与评估系统，实现 </w:t>
      </w:r>
      <w:r>
        <w:rPr>
          <w:spacing w:val="3.157967714489334e-14"/>
          <w:rFonts w:ascii="fangsong" w:hAnsi="fangsong" w:eastAsia="fangsong"/>
          <w:b w:val="0"/>
          <w:i w:val="0"/>
          <w:color w:val="000000"/>
          <w:sz w:val="24"/>
        </w:rPr>
        <w:t>从数据采集到病害评估的全流程自动化。</w:t>
      </w:r>
    </w:p>
    <w:p>
      <w:pPr>
        <w:autoSpaceDN w:val="0"/>
        <w:autoSpaceDE w:val="0"/>
        <w:widowControl/>
        <w:spacing w:line="404" w:lineRule="exact" w:before="18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从行业需求角度来看，桥梁作为交通基础设施的核心组成部分，其健康状态直接关 </w:t>
      </w:r>
      <w:r>
        <w:rPr>
          <w:spacing w:val="0.609375"/>
          <w:rFonts w:ascii="fangsong" w:hAnsi="fangsong" w:eastAsia="fangsong"/>
          <w:b w:val="0"/>
          <w:i w:val="0"/>
          <w:color w:val="000000"/>
          <w:sz w:val="24"/>
        </w:rPr>
        <w:t xml:space="preserve">系到公共安全和社会经济发展。据统计，我国现有桥梁超过100 万座，其中相当比例的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桥梁已进入维护期，传统巡检方式难以满足大规模、高频率的检测需求。因此，开发智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能化、自动化的桥梁巡检系统具有重大的现实意义和广阔的市场前景。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1.2 核心目标拆解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根据申报书内容，本项目的核心目标可以拆解为三个层次：首先是算法层面，需要 </w:t>
      </w:r>
      <w:r>
        <w:rPr>
          <w:spacing w:val="1.3169642857142858"/>
          <w:rFonts w:ascii="fangsong" w:hAnsi="fangsong" w:eastAsia="fangsong"/>
          <w:b w:val="0"/>
          <w:i w:val="0"/>
          <w:color w:val="000000"/>
          <w:sz w:val="24"/>
        </w:rPr>
        <w:t xml:space="preserve">开发基于YOLOv26 与光流融合的桥梁病害检测算法，实现裂缝、剥落等典型病害的高精 </w:t>
      </w:r>
      <w:r>
        <w:rPr>
          <w:spacing w:val="1.5625"/>
          <w:rFonts w:ascii="fangsong" w:hAnsi="fangsong" w:eastAsia="fangsong"/>
          <w:b w:val="0"/>
          <w:i w:val="0"/>
          <w:color w:val="000000"/>
          <w:sz w:val="24"/>
        </w:rPr>
        <w:t>度识别，检测准确率目标不低于95%；其次是评估层面，需要构建桥梁病害评估模型，</w:t>
      </w:r>
      <w:r>
        <w:rPr>
          <w:spacing w:val="1.455592105263158"/>
          <w:rFonts w:ascii="fangsong" w:hAnsi="fangsong" w:eastAsia="fangsong"/>
          <w:b w:val="0"/>
          <w:i w:val="0"/>
          <w:color w:val="000000"/>
          <w:sz w:val="24"/>
        </w:rPr>
        <w:t xml:space="preserve">能够量化病害程度（如裂缝宽度、面积占比等），评估误差控制在5%以内；最后是系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统层面，需要设计轻量化模型以适配无人机边缘计算设备，满足实时巡检需求，推理速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>度目标为不低于30FPS。</w:t>
      </w:r>
    </w:p>
    <w:p>
      <w:pPr>
        <w:autoSpaceDN w:val="0"/>
        <w:autoSpaceDE w:val="0"/>
        <w:widowControl/>
        <w:spacing w:line="404" w:lineRule="exact" w:before="18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这三个层次的目标相互关联、层层递进。算法精度是基础，评估模型是核心价值体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现，而轻量化部署则是实现实际应用的关键。在项目实施过程中，需要统筹考虑这三个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方面的平衡，避免过度追求单一指标而影响整体系统性能。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1.3 预期成果梳理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项目预期成果包括技术成果、产品成果和应用成果三个维度。技术成果方面，计划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发表核心期刊论文1-2 篇，申请发明专利1 项，形成轻量化检测模型（模型体积不超过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50MB，推理速度不低于30FPS）。产品成果方面，需要开发完整的"智巡飞眼"无人机桥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梁巡检系统，包含硬件（无人机加边缘计算模块）与软件（检测评估平台）两部分。应 </w:t>
      </w:r>
      <w:r>
        <w:rPr>
          <w:spacing w:val="-0.5625"/>
          <w:rFonts w:ascii="fangsong" w:hAnsi="fangsong" w:eastAsia="fangsong"/>
          <w:b w:val="0"/>
          <w:i w:val="0"/>
          <w:color w:val="000000"/>
          <w:sz w:val="24"/>
        </w:rPr>
        <w:t xml:space="preserve">用成果方面，计划在2-3 座桥梁开展试点应用，形成可复用的巡检方案，并推动行业标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准制定。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二、项目实施思路与流程</w:t>
      </w:r>
    </w:p>
    <w:p>
      <w:pPr>
        <w:autoSpaceDN w:val="0"/>
        <w:autoSpaceDE w:val="0"/>
        <w:widowControl/>
        <w:spacing w:line="284" w:lineRule="exact" w:before="32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2.1 总体技术路线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2.685810810810811"/>
          <w:rFonts w:ascii="fangsong" w:hAnsi="fangsong" w:eastAsia="fangsong"/>
          <w:b w:val="0"/>
          <w:i w:val="0"/>
          <w:color w:val="000000"/>
          <w:sz w:val="24"/>
        </w:rPr>
        <w:t>本项目的总体技术路线遵循"数据驱动、算法创新、系统集成、应用验证"的思路。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整个项目可以分为四个主要阶段：第一阶段是数据采集与预处理，通过无人机搭载高清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摄像头采集桥梁图像，利用光流算法优化图像序列，构建标注数据集；第二阶段是模型 </w:t>
      </w:r>
      <w:r>
        <w:rPr>
          <w:spacing w:val="1.3169642857142858"/>
          <w:rFonts w:ascii="fangsong" w:hAnsi="fangsong" w:eastAsia="fangsong"/>
          <w:b w:val="0"/>
          <w:i w:val="0"/>
          <w:color w:val="000000"/>
          <w:sz w:val="24"/>
        </w:rPr>
        <w:t xml:space="preserve">优化与融合，基于YOLOv26 改进网络结构，融合光流信息，提升模型在复杂场景下的鲁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棒性；第三阶段是病害评估体系构建，建立病害特征库，开发评估模块；第四阶段是系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统集成与测试，将算法部署至边缘计算平台，进行实地测试验证。</w:t>
      </w:r>
    </w:p>
    <w:p>
      <w:pPr>
        <w:autoSpaceDN w:val="0"/>
        <w:autoSpaceDE w:val="0"/>
        <w:widowControl/>
        <w:spacing w:line="286" w:lineRule="exact" w:before="352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2.2 详细实施流程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-0.493421052631579"/>
          <w:rFonts w:ascii="fangsong" w:hAnsi="fangsong" w:eastAsia="fangsong"/>
          <w:b w:val="0"/>
          <w:i w:val="0"/>
          <w:color w:val="000000"/>
          <w:sz w:val="24"/>
        </w:rPr>
        <w:t xml:space="preserve">第一阶段（第1-3 个月）：数据采集与预处理。这一阶段的核心任务是建立高质量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的数据集，这是整个项目的基础。具体工作包括：调研并确定数据采集方案，选择合适 </w:t>
      </w:r>
      <w:r>
        <w:rPr>
          <w:spacing w:val="-0.5625"/>
          <w:rFonts w:ascii="fangsong" w:hAnsi="fangsong" w:eastAsia="fangsong"/>
          <w:b w:val="0"/>
          <w:i w:val="0"/>
          <w:color w:val="000000"/>
          <w:sz w:val="24"/>
        </w:rPr>
        <w:t xml:space="preserve">的无人机平台和相机设备；在2-3 座不同类型的桥梁（公路桥、铁路桥）进行实地数据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采集，确保数据的多样性和代表性；对采集的图像进行筛选、清洗和预处理，包括去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噪、增强、裁剪等操作；采用专业标注工具对裂缝、剥落等病害类型进行精确标注，标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注内容应包括病害类别、位置、边界等；研究并实现光流算法，用于优化图像序列，提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升动态场景下的特征提取能力。</w:t>
      </w:r>
    </w:p>
    <w:p>
      <w:pPr>
        <w:autoSpaceDN w:val="0"/>
        <w:autoSpaceDE w:val="0"/>
        <w:widowControl/>
        <w:spacing w:line="404" w:lineRule="exact" w:before="178" w:after="0"/>
        <w:ind w:left="0" w:right="0" w:firstLine="420"/>
        <w:jc w:val="left"/>
      </w:pPr>
      <w:r>
        <w:rPr>
          <w:spacing w:val="-0.7401315789473684"/>
          <w:rFonts w:ascii="fangsong" w:hAnsi="fangsong" w:eastAsia="fangsong"/>
          <w:b w:val="0"/>
          <w:i w:val="0"/>
          <w:color w:val="000000"/>
          <w:sz w:val="24"/>
        </w:rPr>
        <w:t xml:space="preserve">第二阶段（第4-6 个月）：模型优化与融合。这一阶段是项目的技术核心，需要深 </w:t>
      </w:r>
      <w:r>
        <w:rPr>
          <w:spacing w:val="1.3169642857142858"/>
          <w:rFonts w:ascii="fangsong" w:hAnsi="fangsong" w:eastAsia="fangsong"/>
          <w:b w:val="0"/>
          <w:i w:val="0"/>
          <w:color w:val="000000"/>
          <w:sz w:val="24"/>
        </w:rPr>
        <w:t xml:space="preserve">入研究目标检测算法并进行创新改进。具体工作包括：深入学习YOLOv26 的网络架构和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训练策略，理解其核心原理和优势；针对桥梁病害检测任务的特点，改进网络结构，如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引入注意力机制增强小目标检测能力、调整特征金字塔结构提升多尺度检测效果；设计 </w:t>
      </w:r>
      <w:r>
        <w:rPr>
          <w:spacing w:val="1.3169642857142858"/>
          <w:rFonts w:ascii="fangsong" w:hAnsi="fangsong" w:eastAsia="fangsong"/>
          <w:b w:val="0"/>
          <w:i w:val="0"/>
          <w:color w:val="000000"/>
          <w:sz w:val="24"/>
        </w:rPr>
        <w:t>光流与YOLOv26 的特征融合层，解决运动模糊、光照变化等干扰问题；优化损失函数，</w:t>
      </w:r>
      <w:r>
        <w:rPr>
          <w:spacing w:val="2.4107142857142856"/>
          <w:rFonts w:ascii="fangsong" w:hAnsi="fangsong" w:eastAsia="fangsong"/>
          <w:b w:val="0"/>
          <w:i w:val="0"/>
          <w:color w:val="000000"/>
          <w:sz w:val="24"/>
        </w:rPr>
        <w:t xml:space="preserve">采用CIoU Loss 等改进边界框回归精度；进行大量实验验证，对比不同改进方案的效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果，选择最优配置。</w:t>
      </w:r>
    </w:p>
    <w:p>
      <w:pPr>
        <w:autoSpaceDN w:val="0"/>
        <w:autoSpaceDE w:val="0"/>
        <w:widowControl/>
        <w:spacing w:line="404" w:lineRule="exact" w:before="180" w:after="0"/>
        <w:ind w:left="0" w:right="0" w:firstLine="420"/>
        <w:jc w:val="left"/>
      </w:pPr>
      <w:r>
        <w:rPr>
          <w:spacing w:val="-0.493421052631579"/>
          <w:rFonts w:ascii="fangsong" w:hAnsi="fangsong" w:eastAsia="fangsong"/>
          <w:b w:val="0"/>
          <w:i w:val="0"/>
          <w:color w:val="000000"/>
          <w:sz w:val="24"/>
        </w:rPr>
        <w:t xml:space="preserve">第三阶段（第7-9 个月）：病害评估体系构建。这一阶段将检测结果转化为可操作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的维护建议。具体工作包括：建立桥梁病害特征库，收集整理不同类型病害的形态特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征、分布规律等先验知识；研究图像语义分割技术，实现病害区域的精确分割；开发病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害量化分析模块，计算裂缝宽度、长度、面积占比等关键指标；设计病害等级评估标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准，将量化结果映射为轻度、中度、重度等级；开发维修建议生成模块，根据病害等级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和类型给出相应的维护建议。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0" w:right="0" w:firstLine="420"/>
        <w:jc w:val="left"/>
      </w:pPr>
      <w:r>
        <w:rPr>
          <w:spacing w:val="-0.21634615384615385"/>
          <w:rFonts w:ascii="fangsong" w:hAnsi="fangsong" w:eastAsia="fangsong"/>
          <w:b w:val="0"/>
          <w:i w:val="0"/>
          <w:color w:val="000000"/>
          <w:sz w:val="24"/>
        </w:rPr>
        <w:t xml:space="preserve">第四阶段（第10-12 个月）：系统集成与测试。这一阶段将研究成果转化为可用的 </w:t>
      </w:r>
      <w:r>
        <w:rPr>
          <w:spacing w:val="2.8125"/>
          <w:rFonts w:ascii="fangsong" w:hAnsi="fangsong" w:eastAsia="fangsong"/>
          <w:b w:val="0"/>
          <w:i w:val="0"/>
          <w:color w:val="000000"/>
          <w:sz w:val="24"/>
        </w:rPr>
        <w:t xml:space="preserve">产品系统。具体工作包括：选择合适的边缘计算平台（如NVIDIA Jetson 系列），进行 </w:t>
      </w:r>
      <w:r>
        <w:rPr>
          <w:spacing w:val="0.375"/>
          <w:rFonts w:ascii="fangsong" w:hAnsi="fangsong" w:eastAsia="fangsong"/>
          <w:b w:val="0"/>
          <w:i w:val="0"/>
          <w:color w:val="000000"/>
          <w:sz w:val="24"/>
        </w:rPr>
        <w:t xml:space="preserve">模型轻量化和部署优化；开发Web 端管理平台，实现病害数据可视化、评估报告生成及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远程监控功能；进行系统集成测试，验证各模块的协同工作能力；在试点桥梁进行实地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测试，收集反馈并优化改进；整理项目成果，撰写论文和专利申请材料。</w:t>
      </w:r>
    </w:p>
    <w:p>
      <w:pPr>
        <w:autoSpaceDN w:val="0"/>
        <w:autoSpaceDE w:val="0"/>
        <w:widowControl/>
        <w:spacing w:line="324" w:lineRule="exact" w:before="398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三、核心知识体系学习路径</w:t>
      </w:r>
    </w:p>
    <w:p>
      <w:pPr>
        <w:autoSpaceDN w:val="0"/>
        <w:autoSpaceDE w:val="0"/>
        <w:widowControl/>
        <w:spacing w:line="286" w:lineRule="exact" w:before="324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3.1 编程与开发基础</w:t>
      </w:r>
    </w:p>
    <w:p>
      <w:pPr>
        <w:autoSpaceDN w:val="0"/>
        <w:autoSpaceDE w:val="0"/>
        <w:widowControl/>
        <w:spacing w:line="406" w:lineRule="exact" w:before="20" w:after="0"/>
        <w:ind w:left="0" w:right="0" w:firstLine="420"/>
        <w:jc w:val="left"/>
      </w:pPr>
      <w:r>
        <w:rPr>
          <w:spacing w:val="-0.0872093023255814"/>
          <w:rFonts w:ascii="fangsong" w:hAnsi="fangsong" w:eastAsia="fangsong"/>
          <w:b w:val="0"/>
          <w:i w:val="0"/>
          <w:color w:val="000000"/>
          <w:sz w:val="24"/>
        </w:rPr>
        <w:t>Python 编程是整个项目的技术基础，需要熟练掌握Python 语法、面向对象编程、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>常用标准库（如os、sys、json、pickle 等）以及虚拟环境管理。建议学习资源包括</w:t>
      </w:r>
      <w:r>
        <w:rPr>
          <w:spacing w:val="-1.2645348837209303"/>
          <w:rFonts w:ascii="fangsong" w:hAnsi="fangsong" w:eastAsia="fangsong"/>
          <w:b w:val="0"/>
          <w:i w:val="0"/>
          <w:color w:val="000000"/>
          <w:sz w:val="24"/>
        </w:rPr>
        <w:t xml:space="preserve">《Python 编程：从入门到实践》和官方文档，学习时间约为2-3 周。深度学习框架方 </w:t>
      </w:r>
      <w:r>
        <w:rPr>
          <w:spacing w:val="-0.45731707317073167"/>
          <w:rFonts w:ascii="fangsong" w:hAnsi="fangsong" w:eastAsia="fangsong"/>
          <w:b w:val="0"/>
          <w:i w:val="0"/>
          <w:color w:val="000000"/>
          <w:sz w:val="24"/>
        </w:rPr>
        <w:t xml:space="preserve">面，PyTorch 是目前研究和应用的主流选择，需要掌握张量操作、自动求导、模型定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义、数据加载器、训练循环等核心概念。建议学习官方教程和《动手学深度学习》，学 </w:t>
      </w:r>
      <w:r>
        <w:rPr>
          <w:spacing w:val="-2.9829545454545454"/>
          <w:rFonts w:ascii="fangsong" w:hAnsi="fangsong" w:eastAsia="fangsong"/>
          <w:b w:val="0"/>
          <w:i w:val="0"/>
          <w:color w:val="000000"/>
          <w:sz w:val="24"/>
        </w:rPr>
        <w:t>习时间约为3-4 周。</w:t>
      </w:r>
    </w:p>
    <w:p>
      <w:pPr>
        <w:autoSpaceDN w:val="0"/>
        <w:autoSpaceDE w:val="0"/>
        <w:widowControl/>
        <w:spacing w:line="404" w:lineRule="exact" w:before="178" w:after="0"/>
        <w:ind w:left="0" w:right="0" w:firstLine="420"/>
        <w:jc w:val="left"/>
      </w:pPr>
      <w:r>
        <w:rPr>
          <w:spacing w:val="0.4807692307692308"/>
          <w:rFonts w:ascii="fangsong" w:hAnsi="fangsong" w:eastAsia="fangsong"/>
          <w:b w:val="0"/>
          <w:i w:val="0"/>
          <w:color w:val="000000"/>
          <w:sz w:val="24"/>
        </w:rPr>
        <w:t xml:space="preserve">计算机视觉基础库OpenCV 是图像处理的必备工具，需要掌握图像读写、颜色空间 </w:t>
      </w:r>
      <w:r>
        <w:rPr>
          <w:spacing w:val="0.45731707317073167"/>
          <w:rFonts w:ascii="fangsong" w:hAnsi="fangsong" w:eastAsia="fangsong"/>
          <w:b w:val="0"/>
          <w:i w:val="0"/>
          <w:color w:val="000000"/>
          <w:sz w:val="24"/>
        </w:rPr>
        <w:t xml:space="preserve">转换、几何变换、滤波、边缘检测、轮廓提取等常用操作。建议学习OpenCV 官方文档 </w:t>
      </w:r>
      <w:r>
        <w:rPr>
          <w:spacing w:val="0.8577127659574468"/>
          <w:rFonts w:ascii="fangsong" w:hAnsi="fangsong" w:eastAsia="fangsong"/>
          <w:b w:val="0"/>
          <w:i w:val="0"/>
          <w:color w:val="000000"/>
          <w:sz w:val="24"/>
        </w:rPr>
        <w:t xml:space="preserve">和相关教程，学习时间约为2 周。此外，还需要掌握NumPy 数值计算、Matplotlib 数 </w:t>
      </w:r>
      <w:r>
        <w:rPr>
          <w:spacing w:val="-0.22865853658536583"/>
          <w:rFonts w:ascii="fangsong" w:hAnsi="fangsong" w:eastAsia="fangsong"/>
          <w:b w:val="0"/>
          <w:i w:val="0"/>
          <w:color w:val="000000"/>
          <w:sz w:val="24"/>
        </w:rPr>
        <w:t>据可视化、Pandas 数据处理等科学计算库，这些是数据分析和实验记录的基础工具。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3.2 深度学习理论基础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深度学习理论是理解目标检测算法的基础。首先需要掌握神经网络基础，包括感知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机、多层感知机、激活函数、损失函数、反向传播算法等核心概念。其次需要深入理解 </w:t>
      </w:r>
      <w:r>
        <w:rPr>
          <w:spacing w:val="2.0930232558139537"/>
          <w:rFonts w:ascii="fangsong" w:hAnsi="fangsong" w:eastAsia="fangsong"/>
          <w:b w:val="0"/>
          <w:i w:val="0"/>
          <w:color w:val="000000"/>
          <w:sz w:val="24"/>
        </w:rPr>
        <w:t>卷积神经网络（CNN），包括卷积操作、池化操作、经典网络架构（如VGG、ResNet、</w:t>
      </w:r>
      <w:r>
        <w:rPr>
          <w:spacing w:val="-0.46875"/>
          <w:rFonts w:ascii="fangsong" w:hAnsi="fangsong" w:eastAsia="fangsong"/>
          <w:b w:val="0"/>
          <w:i w:val="0"/>
          <w:color w:val="000000"/>
          <w:sz w:val="24"/>
        </w:rPr>
        <w:t>DenseNet 等）、特征金字塔网络（FPN）等。建议学习资源包括吴恩达深度学习课程、</w:t>
      </w:r>
      <w:r>
        <w:rPr>
          <w:spacing w:val="-0.3207236842105263"/>
          <w:rFonts w:ascii="fangsong" w:hAnsi="fangsong" w:eastAsia="fangsong"/>
          <w:b w:val="0"/>
          <w:i w:val="0"/>
          <w:color w:val="000000"/>
          <w:sz w:val="24"/>
        </w:rPr>
        <w:t>李沐《动手学深度学习》、斯坦福CS231n 课程等，学习时间约为4-6 周。</w:t>
      </w:r>
    </w:p>
    <w:p>
      <w:pPr>
        <w:autoSpaceDN w:val="0"/>
        <w:autoSpaceDE w:val="0"/>
        <w:widowControl/>
        <w:spacing w:line="404" w:lineRule="exact" w:before="180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目标检测是本项目的核心技术方向，需要系统学习目标检测的发展历程和主流算 </w:t>
      </w:r>
      <w:r>
        <w:rPr>
          <w:spacing w:val="0.0625"/>
          <w:rFonts w:ascii="fangsong" w:hAnsi="fangsong" w:eastAsia="fangsong"/>
          <w:b w:val="0"/>
          <w:i w:val="0"/>
          <w:color w:val="000000"/>
          <w:sz w:val="24"/>
        </w:rPr>
        <w:t xml:space="preserve">法。从两阶段检测器（如R-CNN 系列）到单阶段检测器（如YOLO 系列、SSD），再到基 </w:t>
      </w:r>
      <w:r>
        <w:rPr>
          <w:spacing w:val="2.4166666666666665"/>
          <w:rFonts w:ascii="fangsong" w:hAnsi="fangsong" w:eastAsia="fangsong"/>
          <w:b w:val="0"/>
          <w:i w:val="0"/>
          <w:color w:val="000000"/>
          <w:sz w:val="24"/>
        </w:rPr>
        <w:t xml:space="preserve">于Transformer 的检测器（如DETR），需要理解各种算法的设计思想、优缺点和适用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>场景。特别需要深入研究YOLO 系列的发展演进，从YOLOv1 到最新的YOLOv8/v9/v10，</w:t>
      </w:r>
      <w:r>
        <w:rPr>
          <w:spacing w:val="-0.721153846153846"/>
          <w:rFonts w:ascii="fangsong" w:hAnsi="fangsong" w:eastAsia="fangsong"/>
          <w:b w:val="0"/>
          <w:i w:val="0"/>
          <w:color w:val="000000"/>
          <w:sz w:val="24"/>
        </w:rPr>
        <w:t>理解其核心改进和技术创新。建议阅读相关论文和代码实现，学习时间约为4-6 周。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3.3 光流与运动估计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光流是本项目的重要技术组成部分，用于处理无人机运动带来的图像序列问题。光 </w:t>
      </w:r>
      <w:r>
        <w:rPr>
          <w:spacing w:val="0.7848837209302326"/>
          <w:rFonts w:ascii="fangsong" w:hAnsi="fangsong" w:eastAsia="fangsong"/>
          <w:b w:val="0"/>
          <w:i w:val="0"/>
          <w:color w:val="000000"/>
          <w:sz w:val="24"/>
        </w:rPr>
        <w:t>流的基本概念是估计图像中像素点的运动向量，传统方法包括Lucas-Kanade 方法、</w:t>
      </w:r>
      <w:r>
        <w:rPr>
          <w:spacing w:val="0.8890086206896551"/>
          <w:rFonts w:ascii="fangsong" w:hAnsi="fangsong" w:eastAsia="fangsong"/>
          <w:b w:val="0"/>
          <w:i w:val="0"/>
          <w:color w:val="000000"/>
          <w:sz w:val="24"/>
        </w:rPr>
        <w:t xml:space="preserve">Horn-Schunck 方法、Farneback 算法等。深度学习方法包括FlowNet、PWC-Net、RAFT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等，这些方法在精度和速度上都有显著提升。需要理解光流的基本原理、计算方法、应 </w:t>
      </w:r>
      <w:r>
        <w:rPr>
          <w:spacing w:val="0.45731707317073167"/>
          <w:rFonts w:ascii="fangsong" w:hAnsi="fangsong" w:eastAsia="fangsong"/>
          <w:b w:val="0"/>
          <w:i w:val="0"/>
          <w:color w:val="000000"/>
          <w:sz w:val="24"/>
        </w:rPr>
        <w:t xml:space="preserve">用场景以及与目标检测的融合策略。建议学习相关论文和OpenCV 中的光流实现，学习 </w:t>
      </w:r>
      <w:r>
        <w:rPr>
          <w:spacing w:val="-3.28125"/>
          <w:rFonts w:ascii="fangsong" w:hAnsi="fangsong" w:eastAsia="fangsong"/>
          <w:b w:val="0"/>
          <w:i w:val="0"/>
          <w:color w:val="000000"/>
          <w:sz w:val="24"/>
        </w:rPr>
        <w:t>时间约为3-4 周。</w:t>
      </w:r>
    </w:p>
    <w:p>
      <w:pPr>
        <w:autoSpaceDN w:val="0"/>
        <w:autoSpaceDE w:val="0"/>
        <w:widowControl/>
        <w:spacing w:line="284" w:lineRule="exact" w:before="354" w:after="0"/>
        <w:ind w:left="0" w:right="0" w:firstLine="0"/>
        <w:jc w:val="left"/>
      </w:pPr>
      <w:r>
        <w:rPr>
          <w:spacing w:val="3.5692306665273814"/>
          <w:rFonts w:ascii="SimHei" w:hAnsi="SimHei" w:eastAsia="SimHei"/>
          <w:b/>
          <w:i w:val="0"/>
          <w:color w:val="000000"/>
          <w:sz w:val="28"/>
        </w:rPr>
        <w:t>3.4 边缘计算与模型部署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模型部署是实现实际应用的关键环节。需要了解边缘计算的基本概念和主流硬件平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台，如NVIDIA Jetson 系列、Intel Neural Compute Stick、Google Coral 等。模型 </w:t>
      </w:r>
      <w:r>
        <w:rPr>
          <w:spacing w:val="1.9196428571428572"/>
          <w:rFonts w:ascii="fangsong" w:hAnsi="fangsong" w:eastAsia="fangsong"/>
          <w:b w:val="0"/>
          <w:i w:val="0"/>
          <w:color w:val="000000"/>
          <w:sz w:val="24"/>
        </w:rPr>
        <w:t xml:space="preserve">优化技术包括模型量化（INT8/FP16）、模型剪枝、知识蒸馏、模型压缩等，这些技术 </w:t>
      </w:r>
      <w:r>
        <w:rPr>
          <w:spacing w:val="1.1005434782608696"/>
          <w:rFonts w:ascii="fangsong" w:hAnsi="fangsong" w:eastAsia="fangsong"/>
          <w:b w:val="0"/>
          <w:i w:val="0"/>
          <w:color w:val="000000"/>
          <w:sz w:val="24"/>
        </w:rPr>
        <w:t xml:space="preserve">可以显著减小模型体积和提升推理速度。部署框架方面，TensorRT 是NVIDIA 平台的首 </w:t>
      </w:r>
      <w:r>
        <w:rPr>
          <w:spacing w:val="0.6490384615384616"/>
          <w:rFonts w:ascii="fangsong" w:hAnsi="fangsong" w:eastAsia="fangsong"/>
          <w:b w:val="0"/>
          <w:i w:val="0"/>
          <w:color w:val="000000"/>
          <w:sz w:val="24"/>
        </w:rPr>
        <w:t xml:space="preserve">选，ONNX Runtime 提供跨平台支持，OpenVINO 适用于Intel 硬件。建议学习相关官方 </w:t>
      </w:r>
      <w:r>
        <w:rPr>
          <w:spacing w:val="-1.8229166666666352"/>
          <w:rFonts w:ascii="fangsong" w:hAnsi="fangsong" w:eastAsia="fangsong"/>
          <w:b w:val="0"/>
          <w:i w:val="0"/>
          <w:color w:val="000000"/>
          <w:sz w:val="24"/>
        </w:rPr>
        <w:t>文档和教程，学习时间约为3-4 周。</w:t>
      </w:r>
    </w:p>
    <w:p>
      <w:pPr>
        <w:autoSpaceDN w:val="0"/>
        <w:autoSpaceDE w:val="0"/>
        <w:widowControl/>
        <w:spacing w:line="324" w:lineRule="exact" w:before="396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四、关键模型与算法详解</w:t>
      </w:r>
    </w:p>
    <w:p>
      <w:pPr>
        <w:autoSpaceDN w:val="0"/>
        <w:autoSpaceDE w:val="0"/>
        <w:widowControl/>
        <w:spacing w:line="284" w:lineRule="exact" w:before="326" w:after="0"/>
        <w:ind w:left="0" w:right="0" w:firstLine="0"/>
        <w:jc w:val="left"/>
      </w:pPr>
      <w:r>
        <w:rPr>
          <w:spacing w:val="-7.0"/>
          <w:rFonts w:ascii="SimHei" w:hAnsi="SimHei" w:eastAsia="SimHei"/>
          <w:b/>
          <w:i w:val="0"/>
          <w:color w:val="000000"/>
          <w:sz w:val="28"/>
        </w:rPr>
        <w:t>4.1 YOLO 系列目标检测模型</w:t>
      </w:r>
    </w:p>
    <w:p>
      <w:pPr>
        <w:autoSpaceDN w:val="0"/>
        <w:autoSpaceDE w:val="0"/>
        <w:widowControl/>
        <w:spacing w:line="404" w:lineRule="exact" w:before="26" w:after="0"/>
        <w:ind w:left="0" w:right="0" w:firstLine="420"/>
        <w:jc w:val="left"/>
      </w:pPr>
      <w:r>
        <w:rPr>
          <w:spacing w:val="2.0625"/>
          <w:rFonts w:ascii="fangsong" w:hAnsi="fangsong" w:eastAsia="fangsong"/>
          <w:b w:val="0"/>
          <w:i w:val="0"/>
          <w:color w:val="000000"/>
          <w:sz w:val="24"/>
        </w:rPr>
        <w:t xml:space="preserve">YOLO（You Only Look Once）是目前最流行的实时目标检测算法系列。YOLO 的核心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思想是将目标检测问题转化为回归问题，直接预测边界框和类别概率，因此具有极快的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推理速度。YOLOv26 是申报书中提到的版本，实际上YOLO 系列已经发展到v8/v9/v10 </w:t>
      </w:r>
      <w:r>
        <w:rPr>
          <w:spacing w:val="1.435546875"/>
          <w:rFonts w:ascii="fangsong" w:hAnsi="fangsong" w:eastAsia="fangsong"/>
          <w:b w:val="0"/>
          <w:i w:val="0"/>
          <w:color w:val="000000"/>
          <w:sz w:val="24"/>
        </w:rPr>
        <w:t>等版本，建议以YOLOv8 作为主要研究对象，同时关注最新进展。</w:t>
      </w:r>
    </w:p>
    <w:p>
      <w:pPr>
        <w:autoSpaceDN w:val="0"/>
        <w:autoSpaceDE w:val="0"/>
        <w:widowControl/>
        <w:spacing w:line="404" w:lineRule="exact" w:before="180" w:after="0"/>
        <w:ind w:left="0" w:right="0" w:firstLine="420"/>
        <w:jc w:val="left"/>
      </w:pPr>
      <w:r>
        <w:rPr>
          <w:spacing w:val="0.3835227272727273"/>
          <w:rFonts w:ascii="fangsong" w:hAnsi="fangsong" w:eastAsia="fangsong"/>
          <w:b w:val="0"/>
          <w:i w:val="0"/>
          <w:color w:val="000000"/>
          <w:sz w:val="24"/>
        </w:rPr>
        <w:t xml:space="preserve">YOLOv8 的网络架构包括三个主要部分：Backbone（主干网络）负责特征提取，通常 </w:t>
      </w:r>
      <w:r>
        <w:rPr>
          <w:spacing w:val="1.3392857142857142"/>
          <w:rFonts w:ascii="fangsong" w:hAnsi="fangsong" w:eastAsia="fangsong"/>
          <w:b w:val="0"/>
          <w:i w:val="0"/>
          <w:color w:val="000000"/>
          <w:sz w:val="24"/>
        </w:rPr>
        <w:t xml:space="preserve">采用CSPDarknet 结构；Neck（颈部网络）负责特征融合，采用FPN+PAN 结构实现多尺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度特征融合；Head（检测头）负责最终预测，采用解耦头设计分别处理分类和回归任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务。针对桥梁病害检测的特点，可以从以下几个方面进行改进：引入注意力机制（如 </w:t>
      </w:r>
      <w:r>
        <w:rPr>
          <w:spacing w:val="-1.7659883720930234"/>
          <w:rFonts w:ascii="fangsong" w:hAnsi="fangsong" w:eastAsia="fangsong"/>
          <w:b w:val="0"/>
          <w:i w:val="0"/>
          <w:color w:val="000000"/>
          <w:sz w:val="24"/>
        </w:rPr>
        <w:t xml:space="preserve">CBAM、SE、ECA 等）增强特征表达能力；调整特征金字塔结构提升小目标检测能力；采 </w:t>
      </w:r>
      <w:r>
        <w:rPr>
          <w:spacing w:val="2.7589285714285716"/>
          <w:rFonts w:ascii="fangsong" w:hAnsi="fangsong" w:eastAsia="fangsong"/>
          <w:b w:val="0"/>
          <w:i w:val="0"/>
          <w:color w:val="000000"/>
          <w:sz w:val="24"/>
        </w:rPr>
        <w:t>用更先进的损失函数（如CIoU、SIoU、WIoU 等）提升定位精度。</w:t>
      </w:r>
    </w:p>
    <w:p>
      <w:pPr>
        <w:autoSpaceDN w:val="0"/>
        <w:autoSpaceDE w:val="0"/>
        <w:widowControl/>
        <w:spacing w:line="284" w:lineRule="exact" w:before="34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4.2 光流算法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光流算法用于估计图像序列中像素点的运动，在本项目中主要用于处理无人机飞行 </w:t>
      </w:r>
      <w:r>
        <w:rPr>
          <w:spacing w:val="-0.5965909090909092"/>
          <w:rFonts w:ascii="fangsong" w:hAnsi="fangsong" w:eastAsia="fangsong"/>
          <w:b w:val="0"/>
          <w:i w:val="0"/>
          <w:color w:val="000000"/>
          <w:sz w:val="24"/>
        </w:rPr>
        <w:t xml:space="preserve">带来的图像运动问题。传统光流方法中，Lucas-Kanade 方法假设局部邻域内像素具有 </w:t>
      </w:r>
      <w:r>
        <w:rPr>
          <w:spacing w:val="-0.6490384615384616"/>
          <w:rFonts w:ascii="fangsong" w:hAnsi="fangsong" w:eastAsia="fangsong"/>
          <w:b w:val="0"/>
          <w:i w:val="0"/>
          <w:color w:val="000000"/>
          <w:sz w:val="24"/>
        </w:rPr>
        <w:t>相同运动，通过求解线性方程组得到光流，计算速度快但对大位移效果较差。Horn-</w:t>
      </w:r>
      <w:r>
        <w:rPr>
          <w:spacing w:val="-0.09973404255319149"/>
          <w:rFonts w:ascii="fangsong" w:hAnsi="fangsong" w:eastAsia="fangsong"/>
          <w:b w:val="0"/>
          <w:i w:val="0"/>
          <w:color w:val="000000"/>
          <w:sz w:val="24"/>
        </w:rPr>
        <w:t xml:space="preserve">Schunck 方法基于全局平滑假设，可以得到稠密光流场，但计算量较大。Farneback 算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法通过多项式展开估计光流，在精度和速度之间取得较好平衡。</w:t>
      </w:r>
    </w:p>
    <w:p>
      <w:pPr>
        <w:autoSpaceDN w:val="0"/>
        <w:autoSpaceDE w:val="0"/>
        <w:widowControl/>
        <w:spacing w:line="404" w:lineRule="exact" w:before="182" w:after="0"/>
        <w:ind w:left="0" w:right="0" w:firstLine="420"/>
        <w:jc w:val="left"/>
      </w:pPr>
      <w:r>
        <w:rPr>
          <w:spacing w:val="-0.1201923076923077"/>
          <w:rFonts w:ascii="fangsong" w:hAnsi="fangsong" w:eastAsia="fangsong"/>
          <w:b w:val="0"/>
          <w:i w:val="0"/>
          <w:color w:val="000000"/>
          <w:sz w:val="24"/>
        </w:rPr>
        <w:t xml:space="preserve">深度学习光流方法近年来取得了显著进展。FlowNet 是首个端到端学习光流的网 </w:t>
      </w:r>
      <w:r>
        <w:rPr>
          <w:spacing w:val="-1.5401785714285716"/>
          <w:rFonts w:ascii="fangsong" w:hAnsi="fangsong" w:eastAsia="fangsong"/>
          <w:b w:val="0"/>
          <w:i w:val="0"/>
          <w:color w:val="000000"/>
          <w:sz w:val="24"/>
        </w:rPr>
        <w:t xml:space="preserve">络，开创了深度学习光流的先河。PWC-Net 通过金字塔结构、变形代价体和光流引导的 </w:t>
      </w:r>
      <w:r>
        <w:rPr>
          <w:spacing w:val="1.7708333333333335"/>
          <w:rFonts w:ascii="fangsong" w:hAnsi="fangsong" w:eastAsia="fangsong"/>
          <w:b w:val="0"/>
          <w:i w:val="0"/>
          <w:color w:val="000000"/>
          <w:sz w:val="24"/>
        </w:rPr>
        <w:t>代价体上下采样，在保持高精度的同时大幅减少了参数量。RAFT（Recurrent All-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Pairs Field Transforms）是目前最先进的光流方法之一，通过迭代更新机制实现了极 </w:t>
      </w:r>
      <w:r>
        <w:rPr>
          <w:spacing w:val="0.7734375"/>
          <w:rFonts w:ascii="fangsong" w:hAnsi="fangsong" w:eastAsia="fangsong"/>
          <w:b w:val="0"/>
          <w:i w:val="0"/>
          <w:color w:val="000000"/>
          <w:sz w:val="24"/>
        </w:rPr>
        <w:t xml:space="preserve">高的精度。在本项目中，可以根据实际需求选择合适的光流方法，并将其与YOLO 检测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器进行特征层面的融合。</w:t>
      </w:r>
    </w:p>
    <w:p>
      <w:pPr>
        <w:autoSpaceDN w:val="0"/>
        <w:autoSpaceDE w:val="0"/>
        <w:widowControl/>
        <w:spacing w:line="286" w:lineRule="exact" w:before="348" w:after="0"/>
        <w:ind w:left="0" w:right="0" w:firstLine="0"/>
        <w:jc w:val="left"/>
      </w:pPr>
      <w:r>
        <w:rPr>
          <w:spacing w:val="3.5692306665273814"/>
          <w:rFonts w:ascii="SimHei" w:hAnsi="SimHei" w:eastAsia="SimHei"/>
          <w:b/>
          <w:i w:val="0"/>
          <w:color w:val="000000"/>
          <w:sz w:val="28"/>
        </w:rPr>
        <w:t>4.3 图像分割与病害量化</w:t>
      </w:r>
    </w:p>
    <w:p>
      <w:pPr>
        <w:autoSpaceDN w:val="0"/>
        <w:autoSpaceDE w:val="0"/>
        <w:widowControl/>
        <w:spacing w:line="404" w:lineRule="exact" w:before="24" w:after="0"/>
        <w:ind w:left="0" w:right="0" w:firstLine="420"/>
        <w:jc w:val="left"/>
      </w:pPr>
      <w:r>
        <w:rPr>
          <w:spacing w:val="-0.8634868421052632"/>
          <w:rFonts w:ascii="fangsong" w:hAnsi="fangsong" w:eastAsia="fangsong"/>
          <w:b w:val="0"/>
          <w:i w:val="0"/>
          <w:color w:val="000000"/>
          <w:sz w:val="24"/>
        </w:rPr>
        <w:t xml:space="preserve">病害量化需要精确分割病害区域，图像分割技术是关键。语义分割方法中，U-Net </w:t>
      </w:r>
      <w:r>
        <w:rPr>
          <w:spacing w:val="-0.912828947368421"/>
          <w:rFonts w:ascii="fangsong" w:hAnsi="fangsong" w:eastAsia="fangsong"/>
          <w:b w:val="0"/>
          <w:i w:val="0"/>
          <w:color w:val="000000"/>
          <w:sz w:val="24"/>
        </w:rPr>
        <w:t xml:space="preserve">是经典的医学图像分割网络，其编码器-解码器结构和跳跃连接设计非常适合小样本分 </w:t>
      </w:r>
      <w:r>
        <w:rPr>
          <w:spacing w:val="-1.8968023255813953"/>
          <w:rFonts w:ascii="fangsong" w:hAnsi="fangsong" w:eastAsia="fangsong"/>
          <w:b w:val="0"/>
          <w:i w:val="0"/>
          <w:color w:val="000000"/>
          <w:sz w:val="24"/>
        </w:rPr>
        <w:t>割任务。DeepLab 系列采用空洞卷积扩大感受野，ASPP 模块实现多尺度特征融合。</w:t>
      </w:r>
      <w:r>
        <w:rPr>
          <w:spacing w:val="0.6544811320754718"/>
          <w:rFonts w:ascii="fangsong" w:hAnsi="fangsong" w:eastAsia="fangsong"/>
          <w:b w:val="0"/>
          <w:i w:val="0"/>
          <w:color w:val="000000"/>
          <w:sz w:val="24"/>
        </w:rPr>
        <w:t xml:space="preserve">Segment Anything Model（SAM）是Meta 发布的通用分割模型，具有强大的零样本分割 </w:t>
      </w:r>
      <w:r>
        <w:rPr>
          <w:spacing w:val="3.343730521224001e-14"/>
          <w:rFonts w:ascii="fangsong" w:hAnsi="fangsong" w:eastAsia="fangsong"/>
          <w:b w:val="0"/>
          <w:i w:val="0"/>
          <w:color w:val="000000"/>
          <w:sz w:val="24"/>
        </w:rPr>
        <w:t>能力，可以作为预训练模型进行微调。</w:t>
      </w:r>
    </w:p>
    <w:p>
      <w:pPr>
        <w:autoSpaceDN w:val="0"/>
        <w:autoSpaceDE w:val="0"/>
        <w:widowControl/>
        <w:spacing w:line="406" w:lineRule="exact" w:before="178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病害量化分析需要计算具体的几何指标。裂缝宽度可以通过骨架提取和距离变换计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算，裂缝长度可以通过骨架线长度测量，病害面积可以通过分割区域像素统计计算。此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外，还需要考虑透视变换和相机标定，将图像像素坐标转换为实际物理坐标，得到真实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的尺寸数据。这些量化指标是病害评估和维修决策的重要依据。</w:t>
      </w:r>
    </w:p>
    <w:p>
      <w:pPr>
        <w:autoSpaceDN w:val="0"/>
        <w:autoSpaceDE w:val="0"/>
        <w:widowControl/>
        <w:spacing w:line="284" w:lineRule="exact" w:before="350" w:after="0"/>
        <w:ind w:left="0" w:right="0" w:firstLine="0"/>
        <w:jc w:val="left"/>
      </w:pPr>
      <w:r>
        <w:rPr>
          <w:spacing w:val="3.2771426950182154"/>
          <w:rFonts w:ascii="SimHei" w:hAnsi="SimHei" w:eastAsia="SimHei"/>
          <w:b/>
          <w:i w:val="0"/>
          <w:color w:val="000000"/>
          <w:sz w:val="28"/>
        </w:rPr>
        <w:t>4.4 注意力机制与特征增强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0.7692307692307693"/>
          <w:rFonts w:ascii="fangsong" w:hAnsi="fangsong" w:eastAsia="fangsong"/>
          <w:b w:val="0"/>
          <w:i w:val="0"/>
          <w:color w:val="000000"/>
          <w:sz w:val="24"/>
        </w:rPr>
        <w:t xml:space="preserve">注意力机制是提升模型性能的重要技术手段。通道注意力（如SE-Net）通过学习通 </w:t>
      </w:r>
      <w:r>
        <w:rPr>
          <w:spacing w:val="3.041158536585366"/>
          <w:rFonts w:ascii="fangsong" w:hAnsi="fangsong" w:eastAsia="fangsong"/>
          <w:b w:val="0"/>
          <w:i w:val="0"/>
          <w:color w:val="000000"/>
          <w:sz w:val="24"/>
        </w:rPr>
        <w:t>道权重增强重要特征通道，抑制无关通道。空间注意力（如Non-local、Self-</w:t>
      </w:r>
      <w:r>
        <w:rPr>
          <w:spacing w:val="2.2798295454545454"/>
          <w:rFonts w:ascii="fangsong" w:hAnsi="fangsong" w:eastAsia="fangsong"/>
          <w:b w:val="0"/>
          <w:i w:val="0"/>
          <w:color w:val="000000"/>
          <w:sz w:val="24"/>
        </w:rPr>
        <w:t>attention）通过建模像素间的长距离依赖关系增强空间特征。混合注意力（如CBAM、</w:t>
      </w:r>
      <w:r>
        <w:rPr>
          <w:spacing w:val="-0.5528846153846154"/>
          <w:rFonts w:ascii="fangsong" w:hAnsi="fangsong" w:eastAsia="fangsong"/>
          <w:b w:val="0"/>
          <w:i w:val="0"/>
          <w:color w:val="000000"/>
          <w:sz w:val="24"/>
        </w:rPr>
        <w:t xml:space="preserve">BAM）同时考虑通道和空间两个维度，实现更全面的特征增强。在桥梁病害检测中，注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意力机制可以帮助模型聚焦于病害区域，提升检测精度，特别是对于小目标病害的检测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效果显著。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五、推荐AI 工具与开发平台</w:t>
      </w:r>
    </w:p>
    <w:p>
      <w:pPr>
        <w:autoSpaceDN w:val="0"/>
        <w:autoSpaceDE w:val="0"/>
        <w:widowControl/>
        <w:spacing w:line="284" w:lineRule="exact" w:before="32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5.1 深度学习框架与工具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0.875"/>
          <w:rFonts w:ascii="fangsong" w:hAnsi="fangsong" w:eastAsia="fangsong"/>
          <w:b w:val="0"/>
          <w:i w:val="0"/>
          <w:color w:val="000000"/>
          <w:sz w:val="24"/>
        </w:rPr>
        <w:t xml:space="preserve">PyTorch 是目前最推荐的深度学习框架，具有动态计算图、Python 风格API、丰富 </w:t>
      </w:r>
      <w:r>
        <w:rPr>
          <w:spacing w:val="3.3220108695652173"/>
          <w:rFonts w:ascii="fangsong" w:hAnsi="fangsong" w:eastAsia="fangsong"/>
          <w:b w:val="0"/>
          <w:i w:val="0"/>
          <w:color w:val="000000"/>
          <w:sz w:val="24"/>
        </w:rPr>
        <w:t xml:space="preserve">的生态系统等优点。建议使用PyTorch 进行模型开发和研究实验。Ultralytics 是 </w:t>
      </w:r>
      <w:r>
        <w:rPr>
          <w:spacing w:val="-0.7244318181818182"/>
          <w:rFonts w:ascii="fangsong" w:hAnsi="fangsong" w:eastAsia="fangsong"/>
          <w:b w:val="0"/>
          <w:i w:val="0"/>
          <w:color w:val="000000"/>
          <w:sz w:val="24"/>
        </w:rPr>
        <w:t xml:space="preserve">YOLOv8 的官方库，提供了完整的训练、验证、部署流程，API 设计简洁易用，是本项目 </w:t>
      </w:r>
      <w:r>
        <w:rPr>
          <w:spacing w:val="-2.2115384615384617"/>
          <w:rFonts w:ascii="fangsong" w:hAnsi="fangsong" w:eastAsia="fangsong"/>
          <w:b w:val="0"/>
          <w:i w:val="0"/>
          <w:color w:val="000000"/>
          <w:sz w:val="24"/>
        </w:rPr>
        <w:t xml:space="preserve">目标检测模块的首选工具。OpenMMLab 是一系列开源计算机视觉工具箱，包括 </w:t>
      </w:r>
      <w:r>
        <w:br/>
      </w:r>
      <w:r>
        <w:rPr>
          <w:spacing w:val="2.844827586206897"/>
          <w:rFonts w:ascii="fangsong" w:hAnsi="fangsong" w:eastAsia="fangsong"/>
          <w:b w:val="0"/>
          <w:i w:val="0"/>
          <w:color w:val="000000"/>
          <w:sz w:val="24"/>
        </w:rPr>
        <w:t xml:space="preserve">MMDetection（目标检测）、MMSegmentation（图像分割）、MMClassification（图像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分类）等，提供了丰富的预训练模型和训练策略，可以作为参考和对比基准。</w:t>
      </w:r>
    </w:p>
    <w:p>
      <w:pPr>
        <w:autoSpaceDN w:val="0"/>
        <w:autoSpaceDE w:val="0"/>
        <w:widowControl/>
        <w:spacing w:line="286" w:lineRule="exact" w:before="352" w:after="0"/>
        <w:ind w:left="0" w:right="0" w:firstLine="0"/>
        <w:jc w:val="left"/>
      </w:pPr>
      <w:r>
        <w:rPr>
          <w:spacing w:val="3.8492309130155125"/>
          <w:rFonts w:ascii="SimHei" w:hAnsi="SimHei" w:eastAsia="SimHei"/>
          <w:b/>
          <w:i w:val="0"/>
          <w:color w:val="000000"/>
          <w:sz w:val="28"/>
        </w:rPr>
        <w:t>5.2 数据标注与管理工具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3.003826530612245"/>
          <w:rFonts w:ascii="fangsong" w:hAnsi="fangsong" w:eastAsia="fangsong"/>
          <w:b w:val="0"/>
          <w:i w:val="0"/>
          <w:color w:val="000000"/>
          <w:sz w:val="24"/>
        </w:rPr>
        <w:t xml:space="preserve">LabelImg 是经典的图像标注工具，支持Pascal VOC 和YOLO 格式，适合目标检测标 </w:t>
      </w:r>
      <w:r>
        <w:rPr>
          <w:spacing w:val="-0.2556818181818182"/>
          <w:rFonts w:ascii="fangsong" w:hAnsi="fangsong" w:eastAsia="fangsong"/>
          <w:b w:val="0"/>
          <w:i w:val="0"/>
          <w:color w:val="000000"/>
          <w:sz w:val="24"/>
        </w:rPr>
        <w:t>注任务。LabelMe 是MIT 开发的通用标注工具，支持多种标注类型（矩形框、多边形、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点等），适合语义分割标注。CVAT（Computer Vision Annotation Tool）是Intel 开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源的专业标注平台，支持视频标注、团队协作、自动标注辅助等高级功能，适合大规模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数据标注项目。Roboflow 是一个在线数据管理平台，提供数据上传、标注、增强、格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式转换、版本管理等一站式服务，可以显著提升数据处理效率。</w:t>
      </w:r>
    </w:p>
    <w:p>
      <w:pPr>
        <w:autoSpaceDN w:val="0"/>
        <w:autoSpaceDE w:val="0"/>
        <w:widowControl/>
        <w:spacing w:line="284" w:lineRule="exact" w:before="352" w:after="0"/>
        <w:ind w:left="0" w:right="0" w:firstLine="0"/>
        <w:jc w:val="left"/>
      </w:pPr>
      <w:r>
        <w:rPr>
          <w:spacing w:val="3.6984610557556152"/>
          <w:rFonts w:ascii="SimHei" w:hAnsi="SimHei" w:eastAsia="SimHei"/>
          <w:b/>
          <w:i w:val="0"/>
          <w:color w:val="000000"/>
          <w:sz w:val="28"/>
        </w:rPr>
        <w:t>5.3 模型训练与实验管理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Weights &amp; Biases（WandB）是一个强大的实验跟踪和可视化平台，可以记录训练 </w:t>
      </w:r>
      <w:r>
        <w:rPr>
          <w:spacing w:val="0.1278409090909091"/>
          <w:rFonts w:ascii="fangsong" w:hAnsi="fangsong" w:eastAsia="fangsong"/>
          <w:b w:val="0"/>
          <w:i w:val="0"/>
          <w:color w:val="000000"/>
          <w:sz w:val="24"/>
        </w:rPr>
        <w:t xml:space="preserve">过程中的各种指标、超参数、模型版本等，支持团队协作和结果对比。TensorBoard 是 </w:t>
      </w:r>
      <w:r>
        <w:rPr>
          <w:spacing w:val="0.01953125"/>
          <w:rFonts w:ascii="fangsong" w:hAnsi="fangsong" w:eastAsia="fangsong"/>
          <w:b w:val="0"/>
          <w:i w:val="0"/>
          <w:color w:val="000000"/>
          <w:sz w:val="24"/>
        </w:rPr>
        <w:t xml:space="preserve">TensorFlow 官方的可视化工具，PyTorch 也原生支持，可以查看损失曲线、计算图、图 </w:t>
      </w:r>
      <w:r>
        <w:rPr>
          <w:spacing w:val="0.125"/>
          <w:rFonts w:ascii="fangsong" w:hAnsi="fangsong" w:eastAsia="fangsong"/>
          <w:b w:val="0"/>
          <w:i w:val="0"/>
          <w:color w:val="000000"/>
          <w:sz w:val="24"/>
        </w:rPr>
        <w:t xml:space="preserve">像等。ClearML 是另一个开源的MLOps 平台，提供实验管理、数据管理、模型部署等功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能。这些工具可以帮助团队更好地管理实验过程，提高研发效率。</w:t>
      </w:r>
    </w:p>
    <w:p>
      <w:pPr>
        <w:autoSpaceDN w:val="0"/>
        <w:autoSpaceDE w:val="0"/>
        <w:widowControl/>
        <w:spacing w:line="286" w:lineRule="exact" w:before="348" w:after="0"/>
        <w:ind w:left="0" w:right="0" w:firstLine="0"/>
        <w:jc w:val="left"/>
      </w:pPr>
      <w:r>
        <w:rPr>
          <w:spacing w:val="3.50461483001709"/>
          <w:rFonts w:ascii="SimHei" w:hAnsi="SimHei" w:eastAsia="SimHei"/>
          <w:b/>
          <w:i w:val="0"/>
          <w:color w:val="000000"/>
          <w:sz w:val="28"/>
        </w:rPr>
        <w:t>5.4 边缘计算与部署平台</w:t>
      </w:r>
    </w:p>
    <w:p>
      <w:pPr>
        <w:autoSpaceDN w:val="0"/>
        <w:autoSpaceDE w:val="0"/>
        <w:widowControl/>
        <w:spacing w:line="404" w:lineRule="exact" w:before="24" w:after="0"/>
        <w:ind w:left="0" w:right="0" w:firstLine="420"/>
        <w:jc w:val="left"/>
      </w:pPr>
      <w:r>
        <w:rPr>
          <w:spacing w:val="2.325"/>
          <w:rFonts w:ascii="fangsong" w:hAnsi="fangsong" w:eastAsia="fangsong"/>
          <w:b w:val="0"/>
          <w:i w:val="0"/>
          <w:color w:val="000000"/>
          <w:sz w:val="24"/>
        </w:rPr>
        <w:t xml:space="preserve">NVIDIA Jetson 系列是边缘AI 计算的主流平台，Jetson Nano 适合入门和原型开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发，Jetson Xavier NX 和Jetson AGX Xavier 适合高性能应用。TensorRT 是NVIDIA 的 </w:t>
      </w:r>
      <w:r>
        <w:rPr>
          <w:spacing w:val="0.3453947368421053"/>
          <w:rFonts w:ascii="fangsong" w:hAnsi="fangsong" w:eastAsia="fangsong"/>
          <w:b w:val="0"/>
          <w:i w:val="0"/>
          <w:color w:val="000000"/>
          <w:sz w:val="24"/>
        </w:rPr>
        <w:t>高性能推理优化器，可以将训练好的模型进行优化部署，显著提升推理速度。ONNX</w:t>
      </w:r>
      <w:r>
        <w:rPr>
          <w:spacing w:val="2.542067307692308"/>
          <w:rFonts w:ascii="fangsong" w:hAnsi="fangsong" w:eastAsia="fangsong"/>
          <w:b w:val="0"/>
          <w:i w:val="0"/>
          <w:color w:val="000000"/>
          <w:sz w:val="24"/>
        </w:rPr>
        <w:t xml:space="preserve">（Open Neural Network Exchange）是开放的模型交换格式，支持不同框架间的模型转 </w:t>
      </w:r>
      <w:r>
        <w:rPr>
          <w:spacing w:val="0.6490384615384616"/>
          <w:rFonts w:ascii="fangsong" w:hAnsi="fangsong" w:eastAsia="fangsong"/>
          <w:b w:val="0"/>
          <w:i w:val="0"/>
          <w:color w:val="000000"/>
          <w:sz w:val="24"/>
        </w:rPr>
        <w:t xml:space="preserve">换，ONNX Runtime 提供跨平台的高效推理。OpenVINO 是Intel 的推理优化工具包，特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>别适合Intel 硬件平台。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left"/>
      </w:pPr>
      <w:r>
        <w:rPr>
          <w:spacing w:val="3.6338452192453237"/>
          <w:rFonts w:ascii="SimHei" w:hAnsi="SimHei" w:eastAsia="SimHei"/>
          <w:b/>
          <w:i w:val="0"/>
          <w:color w:val="000000"/>
          <w:sz w:val="28"/>
        </w:rPr>
        <w:t>5.5 开发环境与协作工具</w:t>
      </w:r>
    </w:p>
    <w:p>
      <w:pPr>
        <w:autoSpaceDN w:val="0"/>
        <w:autoSpaceDE w:val="0"/>
        <w:widowControl/>
        <w:spacing w:line="404" w:lineRule="exact" w:before="20" w:after="0"/>
        <w:ind w:left="0" w:right="0" w:firstLine="420"/>
        <w:jc w:val="left"/>
      </w:pPr>
      <w:r>
        <w:rPr>
          <w:spacing w:val="2.5600961538461537"/>
          <w:rFonts w:ascii="fangsong" w:hAnsi="fangsong" w:eastAsia="fangsong"/>
          <w:b w:val="0"/>
          <w:i w:val="0"/>
          <w:color w:val="000000"/>
          <w:sz w:val="24"/>
        </w:rPr>
        <w:t xml:space="preserve">Anaconda/Miniconda 是Python 环境管理的标准工具，建议使用conda 创建独立的 </w:t>
      </w:r>
      <w:r>
        <w:rPr>
          <w:spacing w:val="1.3517441860465116"/>
          <w:rFonts w:ascii="fangsong" w:hAnsi="fangsong" w:eastAsia="fangsong"/>
          <w:b w:val="0"/>
          <w:i w:val="0"/>
          <w:color w:val="000000"/>
          <w:sz w:val="24"/>
        </w:rPr>
        <w:t>项目环境，管理依赖包版本。VS Code 是目前最流行的代码编辑器，配合Python、</w:t>
      </w:r>
      <w:r>
        <w:rPr>
          <w:spacing w:val="0.4146634615384615"/>
          <w:rFonts w:ascii="fangsong" w:hAnsi="fangsong" w:eastAsia="fangsong"/>
          <w:b w:val="0"/>
          <w:i w:val="0"/>
          <w:color w:val="000000"/>
          <w:sz w:val="24"/>
        </w:rPr>
        <w:t xml:space="preserve">Jupyter、Git 等插件可以提供优秀的开发体验。Jupyter Notebook 适合交互式开发和 </w:t>
      </w:r>
      <w:r>
        <w:rPr>
          <w:spacing w:val="-0.9175531914893618"/>
          <w:rFonts w:ascii="fangsong" w:hAnsi="fangsong" w:eastAsia="fangsong"/>
          <w:b w:val="0"/>
          <w:i w:val="0"/>
          <w:color w:val="000000"/>
          <w:sz w:val="24"/>
        </w:rPr>
        <w:t xml:space="preserve">实验记录，JupyterLab 提供了更强大的多窗口编辑能力。GitHub 是代码版本控制和协 </w:t>
      </w:r>
      <w:r>
        <w:rPr>
          <w:spacing w:val="1.1298076923076923"/>
          <w:rFonts w:ascii="fangsong" w:hAnsi="fangsong" w:eastAsia="fangsong"/>
          <w:b w:val="0"/>
          <w:i w:val="0"/>
          <w:color w:val="000000"/>
          <w:sz w:val="24"/>
        </w:rPr>
        <w:t>作的标准平台，建议使用Git 进行代码管理，建立规范的分支策略和代码审查流程。</w:t>
      </w:r>
    </w:p>
    <w:p>
      <w:pPr>
        <w:autoSpaceDN w:val="0"/>
        <w:autoSpaceDE w:val="0"/>
        <w:widowControl/>
        <w:spacing w:line="324" w:lineRule="exact" w:before="396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六、项目时间规划建议</w:t>
      </w:r>
    </w:p>
    <w:p>
      <w:pPr>
        <w:autoSpaceDN w:val="0"/>
        <w:autoSpaceDE w:val="0"/>
        <w:widowControl/>
        <w:spacing w:line="284" w:lineRule="exact" w:before="32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6.1 阶段划分与里程碑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spacing w:val="1.0817307692307692"/>
          <w:rFonts w:ascii="fangsong" w:hAnsi="fangsong" w:eastAsia="fangsong"/>
          <w:b w:val="0"/>
          <w:i w:val="0"/>
          <w:color w:val="000000"/>
          <w:sz w:val="24"/>
        </w:rPr>
        <w:t xml:space="preserve">建议将项目分为四个主要阶段，每个阶段约3 个月。第一阶段（第1-3 个月）为" </w:t>
      </w:r>
      <w:r>
        <w:rPr>
          <w:spacing w:val="1.307565789473684"/>
          <w:rFonts w:ascii="fangsong" w:hAnsi="fangsong" w:eastAsia="fangsong"/>
          <w:b w:val="0"/>
          <w:i w:val="0"/>
          <w:color w:val="000000"/>
          <w:sz w:val="24"/>
        </w:rPr>
        <w:t xml:space="preserve">基础建设期"，主要完成团队组建、知识学习、数据采集和预处理工作。里程碑成果包 </w:t>
      </w:r>
      <w:r>
        <w:rPr>
          <w:spacing w:val="0.703125"/>
          <w:rFonts w:ascii="fangsong" w:hAnsi="fangsong" w:eastAsia="fangsong"/>
          <w:b w:val="0"/>
          <w:i w:val="0"/>
          <w:color w:val="000000"/>
          <w:sz w:val="24"/>
        </w:rPr>
        <w:t xml:space="preserve">括：完成核心知识学习、建立数据采集流程、构建初步标注数据集（不少于1000 张标 </w:t>
      </w:r>
      <w:r>
        <w:rPr>
          <w:spacing w:val="1.7378048780487805"/>
          <w:rFonts w:ascii="fangsong" w:hAnsi="fangsong" w:eastAsia="fangsong"/>
          <w:b w:val="0"/>
          <w:i w:val="0"/>
          <w:color w:val="000000"/>
          <w:sz w:val="24"/>
        </w:rPr>
        <w:t xml:space="preserve">注图像）。第二阶段（第4-6 个月）为"算法研发期"，主要完成模型设计、训练优化和 </w:t>
      </w:r>
      <w:r>
        <w:rPr>
          <w:spacing w:val="1.3169642857142858"/>
          <w:rFonts w:ascii="fangsong" w:hAnsi="fangsong" w:eastAsia="fangsong"/>
          <w:b w:val="0"/>
          <w:i w:val="0"/>
          <w:color w:val="000000"/>
          <w:sz w:val="24"/>
        </w:rPr>
        <w:t xml:space="preserve">实验验证工作。里程碑成果包括：完成YOLOv26 改进方案、实现光流融合模块、在验证 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>集上达到90%以上的检测精度。</w:t>
      </w:r>
    </w:p>
    <w:p>
      <w:pPr>
        <w:autoSpaceDN w:val="0"/>
        <w:autoSpaceDE w:val="0"/>
        <w:widowControl/>
        <w:spacing w:line="404" w:lineRule="exact" w:before="180" w:after="0"/>
        <w:ind w:left="0" w:right="0" w:firstLine="420"/>
        <w:jc w:val="left"/>
      </w:pPr>
      <w:r>
        <w:rPr>
          <w:spacing w:val="2.067307692307692"/>
          <w:rFonts w:ascii="fangsong" w:hAnsi="fangsong" w:eastAsia="fangsong"/>
          <w:b w:val="0"/>
          <w:i w:val="0"/>
          <w:color w:val="000000"/>
          <w:sz w:val="24"/>
        </w:rPr>
        <w:t xml:space="preserve">第三阶段（第7-9 个月）为"系统构建期"，主要完成病害评估模块开发、系统集成 </w:t>
      </w:r>
      <w:r>
        <w:rPr>
          <w:spacing w:val="0.375"/>
          <w:rFonts w:ascii="fangsong" w:hAnsi="fangsong" w:eastAsia="fangsong"/>
          <w:b w:val="0"/>
          <w:i w:val="0"/>
          <w:color w:val="000000"/>
          <w:sz w:val="24"/>
        </w:rPr>
        <w:t>和初步测试工作。里程碑成果包括：完成病害量化分析模块、开发Web 管理平台原型、</w:t>
      </w:r>
      <w:r>
        <w:rPr>
          <w:spacing w:val="6.0"/>
          <w:rFonts w:ascii="fangsong" w:hAnsi="fangsong" w:eastAsia="fangsong"/>
          <w:b w:val="0"/>
          <w:i w:val="0"/>
          <w:color w:val="000000"/>
          <w:sz w:val="24"/>
        </w:rPr>
        <w:t xml:space="preserve">在测试集上达到95%的检测精度和5%以内的评估误差。第四阶段（第10-12 个月）为" </w:t>
      </w:r>
      <w:r>
        <w:rPr>
          <w:spacing w:val="1.307565789473684"/>
          <w:rFonts w:ascii="fangsong" w:hAnsi="fangsong" w:eastAsia="fangsong"/>
          <w:b w:val="0"/>
          <w:i w:val="0"/>
          <w:color w:val="000000"/>
          <w:sz w:val="24"/>
        </w:rPr>
        <w:t xml:space="preserve">应用验证期"，主要完成实地测试、成果整理和文档撰写工作。里程碑成果包括：完成 </w:t>
      </w:r>
      <w:r>
        <w:rPr>
          <w:spacing w:val="-2.578125"/>
          <w:rFonts w:ascii="fangsong" w:hAnsi="fangsong" w:eastAsia="fangsong"/>
          <w:b w:val="0"/>
          <w:i w:val="0"/>
          <w:color w:val="000000"/>
          <w:sz w:val="24"/>
        </w:rPr>
        <w:t>2-3 座桥梁的试点应用、提交论文和专利申请、完成项目结题报告。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3.7846163602975698"/>
          <w:rFonts w:ascii="SimHei" w:hAnsi="SimHei" w:eastAsia="SimHei"/>
          <w:b/>
          <w:i w:val="0"/>
          <w:color w:val="000000"/>
          <w:sz w:val="28"/>
        </w:rPr>
        <w:t>6.2 学习与研发并行策略</w:t>
      </w:r>
    </w:p>
    <w:p>
      <w:pPr>
        <w:autoSpaceDN w:val="0"/>
        <w:autoSpaceDE w:val="0"/>
        <w:widowControl/>
        <w:spacing w:line="404" w:lineRule="exact" w:before="24" w:after="0"/>
        <w:ind w:left="0" w:right="0" w:firstLine="420"/>
        <w:jc w:val="left"/>
      </w:pPr>
      <w:r>
        <w:rPr>
          <w:spacing w:val="2.760416666666667"/>
          <w:rFonts w:ascii="fangsong" w:hAnsi="fangsong" w:eastAsia="fangsong"/>
          <w:b w:val="0"/>
          <w:i w:val="0"/>
          <w:color w:val="000000"/>
          <w:sz w:val="24"/>
        </w:rPr>
        <w:t xml:space="preserve">考虑到团队成员可能存在知识储备不足的情况，建议采用"学习与研发并行"的策 </w:t>
      </w:r>
      <w:r>
        <w:rPr>
          <w:spacing w:val="-0.5625"/>
          <w:rFonts w:ascii="fangsong" w:hAnsi="fangsong" w:eastAsia="fangsong"/>
          <w:b w:val="0"/>
          <w:i w:val="0"/>
          <w:color w:val="000000"/>
          <w:sz w:val="24"/>
        </w:rPr>
        <w:t xml:space="preserve">略。在项目初期，可以安排集中学习时间（如每天2-3 小时），同时开展数据采集等不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依赖深度学习知识的工作。随着学习的深入，逐步增加研发工作的比重。建议每周安排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技术分享会，团队成员轮流讲解学习内容，促进知识共享和共同进步。</w:t>
      </w:r>
    </w:p>
    <w:p>
      <w:pPr>
        <w:autoSpaceDN w:val="0"/>
        <w:autoSpaceDE w:val="0"/>
        <w:widowControl/>
        <w:spacing w:line="404" w:lineRule="exact" w:before="182" w:after="0"/>
        <w:ind w:left="0" w:right="0" w:firstLine="420"/>
        <w:jc w:val="left"/>
      </w:pPr>
      <w:r>
        <w:rPr>
          <w:spacing w:val="2.229166666666667"/>
          <w:rFonts w:ascii="fangsong" w:hAnsi="fangsong" w:eastAsia="fangsong"/>
          <w:b w:val="0"/>
          <w:i w:val="0"/>
          <w:color w:val="000000"/>
          <w:sz w:val="24"/>
        </w:rPr>
        <w:t xml:space="preserve">具体的学习计划可以按照以下顺序安排：第1-2 周集中学习Python 编程和PyTorch </w:t>
      </w:r>
      <w:r>
        <w:rPr>
          <w:spacing w:val="-0.22418478260869565"/>
          <w:rFonts w:ascii="fangsong" w:hAnsi="fangsong" w:eastAsia="fangsong"/>
          <w:b w:val="0"/>
          <w:i w:val="0"/>
          <w:color w:val="000000"/>
          <w:sz w:val="24"/>
        </w:rPr>
        <w:t xml:space="preserve">基础；第3-4 周学习深度学习基础和CNN 原理；第5-6 周学习目标检测算法和YOLO 系 </w:t>
      </w:r>
      <w:r>
        <w:rPr>
          <w:spacing w:val="-0.8928571428571429"/>
          <w:rFonts w:ascii="fangsong" w:hAnsi="fangsong" w:eastAsia="fangsong"/>
          <w:b w:val="0"/>
          <w:i w:val="0"/>
          <w:color w:val="000000"/>
          <w:sz w:val="24"/>
        </w:rPr>
        <w:t xml:space="preserve">列；第7-8 周学习光流算法和图像分割；第9-10 周学习模型优化和部署技术。学习过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程中要注重实践，通过复现经典论文和完成小项目来巩固理论知识。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七、常见问题与解决方案</w:t>
      </w:r>
    </w:p>
    <w:p>
      <w:pPr>
        <w:autoSpaceDN w:val="0"/>
        <w:autoSpaceDE w:val="0"/>
        <w:widowControl/>
        <w:spacing w:line="284" w:lineRule="exact" w:before="328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7.1 数据相关问题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数据量不足是深度学习项目常见的问题。解决方案包括：数据增强（如随机裁剪、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旋转、翻转、颜色抖动等）、迁移学习（使用预训练模型微调）、合成数据生成（使用 </w:t>
      </w:r>
      <w:r>
        <w:rPr>
          <w:spacing w:val="-1.455592105263158"/>
          <w:rFonts w:ascii="fangsong" w:hAnsi="fangsong" w:eastAsia="fangsong"/>
          <w:b w:val="0"/>
          <w:i w:val="0"/>
          <w:color w:val="000000"/>
          <w:sz w:val="24"/>
        </w:rPr>
        <w:t xml:space="preserve">GAN 或图像编辑工具生成模拟病害图像）、主动学习（选择最有价值的样本进行标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注）。数据质量方面，需要建立严格的标注规范和质量检查机制，确保标注的一致性和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准确性。可以采用多人标注、交叉验证的方式提高标注质量。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7.2 模型训练问题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过拟合是模型训练中的常见问题，表现为训练集表现好但测试集表现差。解决方案 </w:t>
      </w:r>
      <w:r>
        <w:rPr>
          <w:spacing w:val="1.989329268292683"/>
          <w:rFonts w:ascii="fangsong" w:hAnsi="fangsong" w:eastAsia="fangsong"/>
          <w:b w:val="0"/>
          <w:i w:val="0"/>
          <w:color w:val="000000"/>
          <w:sz w:val="24"/>
        </w:rPr>
        <w:t>包括：增加数据量和数据增强、使用正则化技术（如Dropout、权重衰减）、早停策略</w:t>
      </w:r>
      <w:r>
        <w:rPr>
          <w:rFonts w:ascii="fangsong" w:hAnsi="fangsong" w:eastAsia="fangsong"/>
          <w:b w:val="0"/>
          <w:i w:val="0"/>
          <w:color w:val="000000"/>
          <w:sz w:val="24"/>
        </w:rPr>
        <w:t>（监控验证集性能）、模型简化（减少参数量）。欠拟合问题则需要增加模型复杂度、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延长训练时间、调整学习率等。训练不稳定问题可以通过梯度裁剪、学习率预热、批量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归一化等技术解决。</w:t>
      </w:r>
    </w:p>
    <w:p>
      <w:pPr>
        <w:autoSpaceDN w:val="0"/>
        <w:autoSpaceDE w:val="0"/>
        <w:widowControl/>
        <w:spacing w:line="286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7.3 部署与性能问题</w:t>
      </w:r>
    </w:p>
    <w:p>
      <w:pPr>
        <w:autoSpaceDN w:val="0"/>
        <w:autoSpaceDE w:val="0"/>
        <w:widowControl/>
        <w:spacing w:line="404" w:lineRule="exact" w:before="22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>模型部署时可能遇到推理速度慢、内存占用大等问题。解决方案包括：模型量化</w:t>
      </w:r>
      <w:r>
        <w:rPr>
          <w:spacing w:val="1.3541666666666665"/>
          <w:rFonts w:ascii="fangsong" w:hAnsi="fangsong" w:eastAsia="fangsong"/>
          <w:b w:val="0"/>
          <w:i w:val="0"/>
          <w:color w:val="000000"/>
          <w:sz w:val="24"/>
        </w:rPr>
        <w:t xml:space="preserve">（FP32 转FP16 或INT8）、模型剪枝（移除冗余参数）、知识蒸馏（用大模型指导小模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型训练）、模型架构搜索（寻找更高效的网络结构）。边缘设备算力有限，需要在精度 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和速度之间进行权衡，可以采用多模型级联策略，先用轻量模型进行初步筛选，再用复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杂模型进行精细检测。</w:t>
      </w:r>
    </w:p>
    <w:p>
      <w:pPr>
        <w:autoSpaceDN w:val="0"/>
        <w:autoSpaceDE w:val="0"/>
        <w:widowControl/>
        <w:spacing w:line="284" w:lineRule="exact" w:before="350" w:after="0"/>
        <w:ind w:left="0" w:right="0" w:firstLine="0"/>
        <w:jc w:val="left"/>
      </w:pPr>
      <w:r>
        <w:rPr>
          <w:spacing w:val="7.0"/>
          <w:rFonts w:ascii="SimHei" w:hAnsi="SimHei" w:eastAsia="SimHei"/>
          <w:b/>
          <w:i w:val="0"/>
          <w:color w:val="000000"/>
          <w:sz w:val="28"/>
        </w:rPr>
        <w:t>7.4 团队协作问题</w:t>
      </w:r>
    </w:p>
    <w:p>
      <w:pPr>
        <w:autoSpaceDN w:val="0"/>
        <w:autoSpaceDE w:val="0"/>
        <w:widowControl/>
        <w:spacing w:line="404" w:lineRule="exact" w:before="26" w:after="0"/>
        <w:ind w:left="0" w:right="0" w:firstLine="42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大创项目通常是团队合作，需要建立良好的协作机制。建议采用敏捷开发方法，将 </w:t>
      </w:r>
      <w:r>
        <w:rPr>
          <w:spacing w:val="1.1015625"/>
          <w:rFonts w:ascii="fangsong" w:hAnsi="fangsong" w:eastAsia="fangsong"/>
          <w:b w:val="0"/>
          <w:i w:val="0"/>
          <w:color w:val="000000"/>
          <w:sz w:val="24"/>
        </w:rPr>
        <w:t xml:space="preserve">大任务拆分为小迭代，每周进行进度同步和问题讨论。代码管理方面，使用Git 进行版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本控制，建立规范的代码审查流程。文档管理方面，使用在线文档工具（如飞书文档、</w:t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腾讯文档）进行知识共享和文档协作。沟通方面，建立固定的例会制度，及时沟通解决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问题，避免信息不对称导致的重复工作或方向偏差。</w:t>
      </w:r>
    </w:p>
    <w:p>
      <w:pPr>
        <w:autoSpaceDN w:val="0"/>
        <w:autoSpaceDE w:val="0"/>
        <w:widowControl/>
        <w:spacing w:line="324" w:lineRule="exact" w:before="398" w:after="0"/>
        <w:ind w:left="0" w:right="0" w:firstLine="0"/>
        <w:jc w:val="left"/>
      </w:pPr>
      <w:r>
        <w:rPr>
          <w:spacing w:val="7.75"/>
          <w:rFonts w:ascii="SimHei" w:hAnsi="SimHei" w:eastAsia="SimHei"/>
          <w:b/>
          <w:i w:val="0"/>
          <w:color w:val="000000"/>
          <w:sz w:val="31"/>
        </w:rPr>
        <w:t>结语</w:t>
      </w:r>
    </w:p>
    <w:p>
      <w:pPr>
        <w:autoSpaceDN w:val="0"/>
        <w:tabs>
          <w:tab w:pos="420" w:val="left"/>
        </w:tabs>
        <w:autoSpaceDE w:val="0"/>
        <w:widowControl/>
        <w:spacing w:line="406" w:lineRule="exact" w:before="74" w:after="0"/>
        <w:ind w:left="0" w:right="0" w:firstLine="0"/>
        <w:jc w:val="left"/>
      </w:pPr>
      <w:r>
        <w:tab/>
      </w: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本项目是一个综合性强、技术含量高的创新创业项目，涉及计算机视觉、深度学 </w:t>
      </w:r>
      <w:r>
        <w:rPr>
          <w:rFonts w:ascii="fangsong" w:hAnsi="fangsong" w:eastAsia="fangsong"/>
          <w:b w:val="0"/>
          <w:i w:val="0"/>
          <w:color w:val="000000"/>
          <w:sz w:val="24"/>
        </w:rPr>
        <w:t>习、嵌入式系统、软件工程等多个领域。成功完成本项目需要团队成员具备扎实的理论</w:t>
      </w:r>
    </w:p>
    <w:p>
      <w:pPr>
        <w:sectPr>
          <w:pgSz w:w="12240" w:h="15840"/>
          <w:pgMar w:top="1440" w:right="1398" w:bottom="1440" w:left="1702" w:header="720" w:footer="720" w:gutter="0"/>
          <w:cols w:num="1" w:equalWidth="0">
            <w:col w:w="9140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4"/>
        </w:rPr>
        <w:t xml:space="preserve">基础、持续的学习能力和良好的协作精神。希望本指南能够为项目的顺利实施提供参考 </w:t>
      </w:r>
      <w:r>
        <w:rPr>
          <w:spacing w:val="3.789561257387201e-14"/>
          <w:rFonts w:ascii="fangsong" w:hAnsi="fangsong" w:eastAsia="fangsong"/>
          <w:b w:val="0"/>
          <w:i w:val="0"/>
          <w:color w:val="000000"/>
          <w:sz w:val="24"/>
        </w:rPr>
        <w:t>和帮助，祝愿项目取得圆满成功！</w:t>
      </w:r>
    </w:p>
    <w:sectPr w:rsidR="00FC693F" w:rsidRPr="0006063C" w:rsidSect="00034616">
      <w:pgSz w:w="12240" w:h="15840"/>
      <w:pgMar w:top="1440" w:right="1398" w:bottom="1440" w:left="1702" w:header="720" w:footer="720" w:gutter="0"/>
      <w:cols w:num="1" w:equalWidth="0">
        <w:col w:w="91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