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作品介绍文档</w:t>
      </w:r>
    </w:p>
    <w:p>
      <w:pPr>
        <w:pStyle w:val="Heading1"/>
      </w:pPr>
      <w:r>
        <w:t>江苏文化传承与创新平台作品介绍文档</w:t>
      </w:r>
    </w:p>
    <w:p>
      <w:pPr>
        <w:pStyle w:val="Heading2"/>
      </w:pPr>
      <w:r>
        <w:t>1. 项目详情及使用方式</w:t>
      </w:r>
    </w:p>
    <w:p>
      <w:pPr>
        <w:pStyle w:val="Heading3"/>
      </w:pPr>
      <w:r>
        <w:t>1.1 项目概述</w:t>
      </w:r>
    </w:p>
    <w:p>
      <w:r>
        <w:t>江苏文化传承与创新平台是一个综合性的文化资源管理与传播平台，旨在通过现代技术手段，整合江苏省丰富的文化资源，促进文化传承与创新。平台覆盖非遗项目、历史名人、传统艺术、文化新闻等多个维度，为用户提供沉浸式的文化体验。</w:t>
      </w:r>
    </w:p>
    <w:p>
      <w:pPr>
        <w:pStyle w:val="Heading3"/>
      </w:pPr>
      <w:r>
        <w:t>1.2 核心功能</w:t>
      </w:r>
    </w:p>
    <w:p>
      <w:pPr>
        <w:pStyle w:val="ListBullet"/>
      </w:pPr>
      <w:r>
        <w:t>**文化资源展示**：集中展示江苏省的非物质文化遗产、历史名人、传统艺术等文化资源，支持分类浏览和详情查看。</w:t>
      </w:r>
    </w:p>
    <w:p>
      <w:pPr>
        <w:pStyle w:val="ListBullet"/>
      </w:pPr>
      <w:r>
        <w:t>**江苏文化地图**：基于高德地图API实现的交互式地图，展示江苏省十三市的文化特色，点击城市标记可查看详细文化信息。</w:t>
      </w:r>
    </w:p>
    <w:p>
      <w:pPr>
        <w:pStyle w:val="ListBullet"/>
      </w:pPr>
      <w:r>
        <w:t>**AI创意设计**：集成AI设计接口，用户可基于文化元素生成创意设计作品，支持作品保存和管理。</w:t>
      </w:r>
    </w:p>
    <w:p>
      <w:pPr>
        <w:pStyle w:val="ListBullet"/>
      </w:pPr>
      <w:r>
        <w:t>**用户互动**：提供评论、收藏、点赞等社交功能，增强用户参与感。</w:t>
      </w:r>
    </w:p>
    <w:p>
      <w:pPr>
        <w:pStyle w:val="ListBullet"/>
      </w:pPr>
      <w:r>
        <w:t>**文化资讯**：实时更新文化动态、活动信息等，保持平台内容的新鲜度。</w:t>
      </w:r>
    </w:p>
    <w:p>
      <w:pPr>
        <w:pStyle w:val="ListBullet"/>
      </w:pPr>
      <w:r>
        <w:t>**用户中心**：支持用户注册、登录，管理个人作品和收藏。</w:t>
      </w:r>
    </w:p>
    <w:p>
      <w:pPr>
        <w:pStyle w:val="Heading3"/>
      </w:pPr>
      <w:r>
        <w:t>1.3 使用方式</w:t>
      </w:r>
    </w:p>
    <w:p>
      <w:r>
        <w:t>1. **访问平台**：通过浏览器访问前端应用（默认端口5173），后端服务（默认端口8080）需提前启动。</w:t>
      </w:r>
    </w:p>
    <w:p>
      <w:r>
        <w:t>2. **浏览文化资源**：在首页或文化库页面浏览非遗项目、历史名人、传统艺术等内容。</w:t>
      </w:r>
    </w:p>
    <w:p>
      <w:r>
        <w:t>3. **探索文化地图**：点击首页的“江苏文化地图”区域，查看各城市文化特色。</w:t>
      </w:r>
    </w:p>
    <w:p>
      <w:r>
        <w:t>4. **使用AI设计**：进入“AI设计”页面，输入设计需求，选择文化元素，生成创意设计。</w:t>
      </w:r>
    </w:p>
    <w:p>
      <w:r>
        <w:t>5. **互动参与**：对感兴趣的内容进行评论、收藏或点赞。</w:t>
      </w:r>
    </w:p>
    <w:p>
      <w:r>
        <w:t>6. **登录管理**：点击“登录”按钮进入登录页面，登录后可在“个人中心”管理个人作品和收藏。</w:t>
      </w:r>
    </w:p>
    <w:p>
      <w:pPr>
        <w:pStyle w:val="Heading2"/>
      </w:pPr>
      <w:r>
        <w:t>2. 项目亮点</w:t>
      </w:r>
    </w:p>
    <w:p>
      <w:pPr>
        <w:pStyle w:val="Heading3"/>
      </w:pPr>
      <w:r>
        <w:t>2.1 文化资源数字化整合</w:t>
      </w:r>
    </w:p>
    <w:p>
      <w:pPr>
        <w:pStyle w:val="ListBullet"/>
      </w:pPr>
      <w:r>
        <w:t>**多维度文化覆盖**：整合了非遗项目、历史名人、传统艺术、文化新闻等多类型文化资源，形成全面的文化数据库。</w:t>
      </w:r>
    </w:p>
    <w:p>
      <w:pPr>
        <w:pStyle w:val="ListBullet"/>
      </w:pPr>
      <w:r>
        <w:t>**结构化数据管理**：通过后端数据库设计，实现文化资源的结构化存储和高效检索。</w:t>
      </w:r>
    </w:p>
    <w:p>
      <w:pPr>
        <w:pStyle w:val="ListBullet"/>
      </w:pPr>
      <w:r>
        <w:t>**可视化展示**：通过文化地图、统计数据等方式，直观展示文化资源分布情况。</w:t>
      </w:r>
    </w:p>
    <w:p>
      <w:pPr>
        <w:pStyle w:val="Heading3"/>
      </w:pPr>
      <w:r>
        <w:t>2.2 技术创新应用</w:t>
      </w:r>
    </w:p>
    <w:p>
      <w:pPr>
        <w:pStyle w:val="ListBullet"/>
      </w:pPr>
      <w:r>
        <w:t>**AI辅助设计**：结合第三方AI服务，实现基于文化元素的创意设计生成，为文化创新提供新途径。</w:t>
      </w:r>
    </w:p>
    <w:p>
      <w:pPr>
        <w:pStyle w:val="ListBullet"/>
      </w:pPr>
      <w:r>
        <w:t>**交互式地图**：基于高德地图API，实现城市文化特色的可视化展示，提升用户体验。</w:t>
      </w:r>
    </w:p>
    <w:p>
      <w:pPr>
        <w:pStyle w:val="ListBullet"/>
      </w:pPr>
      <w:r>
        <w:t>**前后端分离架构**：采用Vue 3 + Spring Boot的前后端分离架构，提高开发效率和系统可维护性。</w:t>
      </w:r>
    </w:p>
    <w:p>
      <w:pPr>
        <w:pStyle w:val="Heading3"/>
      </w:pPr>
      <w:r>
        <w:t>2.3 用户体验优化</w:t>
      </w:r>
    </w:p>
    <w:p>
      <w:pPr>
        <w:pStyle w:val="ListBullet"/>
      </w:pPr>
      <w:r>
        <w:t>**响应式设计**：适配不同设备屏幕，确保在PC端和移动端均有良好的使用体验。</w:t>
      </w:r>
    </w:p>
    <w:p>
      <w:pPr>
        <w:pStyle w:val="ListBullet"/>
      </w:pPr>
      <w:r>
        <w:t>**流畅的交互体验**：通过轮播图、动画效果等增强用户交互体验。</w:t>
      </w:r>
    </w:p>
    <w:p>
      <w:pPr>
        <w:pStyle w:val="ListBullet"/>
      </w:pPr>
      <w:r>
        <w:t>**智能搜索**：支持全文搜索，快速定位用户感兴趣的文化资源。</w:t>
      </w:r>
    </w:p>
    <w:p>
      <w:pPr>
        <w:pStyle w:val="Heading3"/>
      </w:pPr>
      <w:r>
        <w:t>2.4 文化传播与创新</w:t>
      </w:r>
    </w:p>
    <w:p>
      <w:pPr>
        <w:pStyle w:val="ListBullet"/>
      </w:pPr>
      <w:r>
        <w:t>**传统与现代结合**：通过现代技术手段，让传统文化焕发新活力，吸引年轻一代关注。</w:t>
      </w:r>
    </w:p>
    <w:p>
      <w:pPr>
        <w:pStyle w:val="ListBullet"/>
      </w:pPr>
      <w:r>
        <w:t>**社交互动功能**：增强用户参与感，促进文化内容的分享和传播。</w:t>
      </w:r>
    </w:p>
    <w:p>
      <w:pPr>
        <w:pStyle w:val="ListBullet"/>
      </w:pPr>
      <w:r>
        <w:t>**创意设计支持**：为设计师和创意工作者提供基于文化元素的设计灵感和工具。</w:t>
      </w:r>
    </w:p>
    <w:p>
      <w:pPr>
        <w:pStyle w:val="Heading2"/>
      </w:pPr>
      <w:r>
        <w:t>3. AI测试技术落地使用情况概述</w:t>
      </w:r>
    </w:p>
    <w:p>
      <w:pPr>
        <w:pStyle w:val="Heading3"/>
      </w:pPr>
      <w:r>
        <w:t>3.1 AI技术应用场景</w:t>
      </w:r>
    </w:p>
    <w:p>
      <w:pPr>
        <w:pStyle w:val="ListBullet"/>
      </w:pPr>
      <w:r>
        <w:t>**AI创意设计**：集成第三方AI服务（如DeepSeek、火山引擎），实现基于文化元素的设计生成。</w:t>
      </w:r>
    </w:p>
    <w:p>
      <w:pPr>
        <w:pStyle w:val="ListBullet"/>
      </w:pPr>
      <w:r>
        <w:t>**文化元素提取**：通过AI技术从传统文化资源中提取设计元素，为创意设计提供素材。</w:t>
      </w:r>
    </w:p>
    <w:p>
      <w:pPr>
        <w:pStyle w:val="Heading3"/>
      </w:pPr>
      <w:r>
        <w:t>3.2 技术实现方式</w:t>
      </w:r>
    </w:p>
    <w:p>
      <w:pPr>
        <w:pStyle w:val="ListBullet"/>
      </w:pPr>
      <w:r>
        <w:t>**API调用**：前端通过`aiApi`模块调用后端AI接口，后端再调用第三方AI服务。</w:t>
      </w:r>
    </w:p>
    <w:p>
      <w:pPr>
        <w:pStyle w:val="ListBullet"/>
      </w:pPr>
      <w:r>
        <w:t>**参数配置**：用户可配置设计风格、文化元素类型、颜色方案等参数，生成个性化设计。</w:t>
      </w:r>
    </w:p>
    <w:p>
      <w:pPr>
        <w:pStyle w:val="ListBullet"/>
      </w:pPr>
      <w:r>
        <w:t>**结果处理**：将AI生成的设计结果返回给用户，并支持保存和管理。</w:t>
      </w:r>
    </w:p>
    <w:p>
      <w:pPr>
        <w:pStyle w:val="Heading3"/>
      </w:pPr>
      <w:r>
        <w:t>3.3 测试与优化</w:t>
      </w:r>
    </w:p>
    <w:p>
      <w:pPr>
        <w:pStyle w:val="ListBullet"/>
      </w:pPr>
      <w:r>
        <w:t>**功能测试**：验证AI设计接口的调用稳定性和结果质量。</w:t>
      </w:r>
    </w:p>
    <w:p>
      <w:pPr>
        <w:pStyle w:val="ListBullet"/>
      </w:pPr>
      <w:r>
        <w:t>**性能测试**：测试AI生成设计的响应时间和系统负载。</w:t>
      </w:r>
    </w:p>
    <w:p>
      <w:pPr>
        <w:pStyle w:val="ListBullet"/>
      </w:pPr>
      <w:r>
        <w:t>**用户体验测试**：收集用户反馈，优化AI设计功能的交互流程和结果呈现。</w:t>
      </w:r>
    </w:p>
    <w:p>
      <w:pPr>
        <w:pStyle w:val="Heading3"/>
      </w:pPr>
      <w:r>
        <w:t>3.4 落地效果</w:t>
      </w:r>
    </w:p>
    <w:p>
      <w:pPr>
        <w:pStyle w:val="ListBullet"/>
      </w:pPr>
      <w:r>
        <w:t>**提升设计效率**：为用户提供快速生成创意设计的能力，节省设计时间。</w:t>
      </w:r>
    </w:p>
    <w:p>
      <w:pPr>
        <w:pStyle w:val="ListBullet"/>
      </w:pPr>
      <w:r>
        <w:t>**促进文化创新**：将传统文化元素与现代设计相结合，产生新的文化创意。</w:t>
      </w:r>
    </w:p>
    <w:p>
      <w:pPr>
        <w:pStyle w:val="ListBullet"/>
      </w:pPr>
      <w:r>
        <w:t>**增强平台吸引力**：AI设计功能成为平台的特色亮点，吸引更多用户使用。</w:t>
      </w:r>
    </w:p>
    <w:p>
      <w:pPr>
        <w:pStyle w:val="Heading2"/>
      </w:pPr>
      <w:r>
        <w:t>4. 项目中涉及的关键技术</w:t>
      </w:r>
    </w:p>
    <w:p>
      <w:pPr>
        <w:pStyle w:val="Heading3"/>
      </w:pPr>
      <w:r>
        <w:t>4.1 前端技术</w:t>
      </w:r>
    </w:p>
    <w:p>
      <w:pPr>
        <w:pStyle w:val="ListBullet"/>
      </w:pPr>
      <w:r>
        <w:t>**Vue 3**：前端框架，实现组件化开发和响应式数据绑定。</w:t>
      </w:r>
    </w:p>
    <w:p>
      <w:pPr>
        <w:pStyle w:val="ListBullet"/>
      </w:pPr>
      <w:r>
        <w:t>**Vue Router**：前端路由管理，实现页面跳转和路由守卫。</w:t>
      </w:r>
    </w:p>
    <w:p>
      <w:pPr>
        <w:pStyle w:val="ListBullet"/>
      </w:pPr>
      <w:r>
        <w:t>**Element Plus**：UI组件库，提供丰富的界面组件。</w:t>
      </w:r>
    </w:p>
    <w:p>
      <w:pPr>
        <w:pStyle w:val="ListBullet"/>
      </w:pPr>
      <w:r>
        <w:t>**Ant Design Vue**：UI组件库，补充更多界面组件。</w:t>
      </w:r>
    </w:p>
    <w:p>
      <w:pPr>
        <w:pStyle w:val="ListBullet"/>
      </w:pPr>
      <w:r>
        <w:t>**Vite**：构建工具，提高开发和构建效率。</w:t>
      </w:r>
    </w:p>
    <w:p>
      <w:pPr>
        <w:pStyle w:val="ListBullet"/>
      </w:pPr>
      <w:r>
        <w:t>**高德地图API**：实现交互式文化地图功能。</w:t>
      </w:r>
    </w:p>
    <w:p>
      <w:pPr>
        <w:pStyle w:val="Heading3"/>
      </w:pPr>
      <w:r>
        <w:t>4.2 后端技术</w:t>
      </w:r>
    </w:p>
    <w:p>
      <w:pPr>
        <w:pStyle w:val="ListBullet"/>
      </w:pPr>
      <w:r>
        <w:t>**Spring Boot 3**：后端框架，提供快速开发和自动配置。</w:t>
      </w:r>
    </w:p>
    <w:p>
      <w:pPr>
        <w:pStyle w:val="ListBullet"/>
      </w:pPr>
      <w:r>
        <w:t>**MyBatis Plus**：ORM框架，简化数据库操作。</w:t>
      </w:r>
    </w:p>
    <w:p>
      <w:pPr>
        <w:pStyle w:val="ListBullet"/>
      </w:pPr>
      <w:r>
        <w:t>**MySQL**：关系型数据库，存储文化资源和用户数据。</w:t>
      </w:r>
    </w:p>
    <w:p>
      <w:pPr>
        <w:pStyle w:val="ListBullet"/>
      </w:pPr>
      <w:r>
        <w:t>**Redis**：缓存数据库，提升系统响应速度。</w:t>
      </w:r>
    </w:p>
    <w:p>
      <w:pPr>
        <w:pStyle w:val="ListBullet"/>
      </w:pPr>
      <w:r>
        <w:t>**Spring Security**：安全框架，实现用户认证和授权。</w:t>
      </w:r>
    </w:p>
    <w:p>
      <w:pPr>
        <w:pStyle w:val="ListBullet"/>
      </w:pPr>
      <w:r>
        <w:t>**JWT**：无状态认证，提高系统安全性和性能。</w:t>
      </w:r>
    </w:p>
    <w:p>
      <w:pPr>
        <w:pStyle w:val="ListBullet"/>
      </w:pPr>
      <w:r>
        <w:t>**Knife4j**：API文档工具，生成交互式API文档。</w:t>
      </w:r>
    </w:p>
    <w:p>
      <w:pPr>
        <w:pStyle w:val="Heading3"/>
      </w:pPr>
      <w:r>
        <w:t>4.3 核心实现技术</w:t>
      </w:r>
    </w:p>
    <w:p>
      <w:pPr>
        <w:pStyle w:val="ListBullet"/>
      </w:pPr>
      <w:r>
        <w:t>**前后端交互**：通过RESTful API实现前后端数据传输。</w:t>
      </w:r>
    </w:p>
    <w:p>
      <w:pPr>
        <w:pStyle w:val="ListBullet"/>
      </w:pPr>
      <w:r>
        <w:t>**数据分页**：使用MyBatis Plus的分页插件实现数据分页查询。</w:t>
      </w:r>
    </w:p>
    <w:p>
      <w:pPr>
        <w:pStyle w:val="ListBullet"/>
      </w:pPr>
      <w:r>
        <w:t>**缓存策略**：使用Redis缓存热点数据，减轻数据库压力。</w:t>
      </w:r>
    </w:p>
    <w:p>
      <w:pPr>
        <w:pStyle w:val="ListBullet"/>
      </w:pPr>
      <w:r>
        <w:t>**安全认证**：基于JWT的无状态认证，确保API安全。</w:t>
      </w:r>
    </w:p>
    <w:p>
      <w:pPr>
        <w:pStyle w:val="ListBullet"/>
      </w:pPr>
      <w:r>
        <w:t>**AI接口集成**：通过HTTP请求调用第三方AI服务。</w:t>
      </w:r>
    </w:p>
    <w:p>
      <w:pPr>
        <w:pStyle w:val="Heading2"/>
      </w:pPr>
      <w:r>
        <w:t>5. 项目相关的图片/照片</w:t>
      </w:r>
    </w:p>
    <w:p>
      <w:pPr>
        <w:pStyle w:val="Heading3"/>
      </w:pPr>
      <w:r>
        <w:t>5.1 平台首页</w:t>
      </w:r>
    </w:p>
    <w:p>
      <w:pPr>
        <w:pStyle w:val="ListBullet"/>
      </w:pPr>
      <w:r>
        <w:t>**轮播图区域**：展示江苏文化特色的视频和图片背景。</w:t>
      </w:r>
    </w:p>
    <w:p>
      <w:pPr>
        <w:pStyle w:val="ListBullet"/>
      </w:pPr>
      <w:r>
        <w:t>**文化概览区域**：展示江苏文化数据统计和特色文化推荐。</w:t>
      </w:r>
    </w:p>
    <w:p>
      <w:pPr>
        <w:pStyle w:val="ListBullet"/>
      </w:pPr>
      <w:r>
        <w:t>**文化地图区域**：交互式地图，展示十三市文化特色。</w:t>
      </w:r>
    </w:p>
    <w:p>
      <w:pPr>
        <w:pStyle w:val="ListBullet"/>
      </w:pPr>
      <w:r>
        <w:t>**文化动态区域**：展示最新文化资讯。</w:t>
      </w:r>
    </w:p>
    <w:p>
      <w:pPr>
        <w:pStyle w:val="Heading3"/>
      </w:pPr>
      <w:r>
        <w:t>5.2 文化地图页面</w:t>
      </w:r>
    </w:p>
    <w:p>
      <w:pPr>
        <w:pStyle w:val="ListBullet"/>
      </w:pPr>
      <w:r>
        <w:t>**地图展示**：基于高德地图的交互式地图，标记十三市位置。</w:t>
      </w:r>
    </w:p>
    <w:p>
      <w:pPr>
        <w:pStyle w:val="ListBullet"/>
      </w:pPr>
      <w:r>
        <w:t>**城市信息面板**：点击城市标记后显示的详细文化信息，包括文化特色、热门景点、特色美食等。</w:t>
      </w:r>
    </w:p>
    <w:p>
      <w:pPr>
        <w:pStyle w:val="Heading3"/>
      </w:pPr>
      <w:r>
        <w:t>5.3 AI设计页面</w:t>
      </w:r>
    </w:p>
    <w:p>
      <w:pPr>
        <w:pStyle w:val="ListBullet"/>
      </w:pPr>
      <w:r>
        <w:t>**设计参数配置**：用户可选择文化元素、设计风格、颜色方案等。</w:t>
      </w:r>
    </w:p>
    <w:p>
      <w:pPr>
        <w:pStyle w:val="ListBullet"/>
      </w:pPr>
      <w:r>
        <w:t>**设计结果展示**：AI生成的设计作品展示。</w:t>
      </w:r>
    </w:p>
    <w:p>
      <w:pPr>
        <w:pStyle w:val="ListBullet"/>
      </w:pPr>
      <w:r>
        <w:t>**作品管理**：用户创建的设计作品列表。</w:t>
      </w:r>
    </w:p>
    <w:p>
      <w:pPr>
        <w:pStyle w:val="Heading3"/>
      </w:pPr>
      <w:r>
        <w:t>5.4 文化资源详情页面</w:t>
      </w:r>
    </w:p>
    <w:p>
      <w:pPr>
        <w:pStyle w:val="ListBullet"/>
      </w:pPr>
      <w:r>
        <w:t>**非遗项目详情**：展示非遗项目的详细信息、图片、视频等。</w:t>
      </w:r>
    </w:p>
    <w:p>
      <w:pPr>
        <w:pStyle w:val="ListBullet"/>
      </w:pPr>
      <w:r>
        <w:t>**历史名人详情**：展示历史名人的生平、成就、相关文化等。</w:t>
      </w:r>
    </w:p>
    <w:p>
      <w:pPr>
        <w:pStyle w:val="ListBullet"/>
      </w:pPr>
      <w:r>
        <w:t>**传统艺术详情**：展示传统艺术的介绍、代表作品、传承情况等。</w:t>
      </w:r>
    </w:p>
    <w:p>
      <w:pPr>
        <w:pStyle w:val="Heading2"/>
      </w:pPr>
      <w:r>
        <w:t>6. 项目发表与获奖情况</w:t>
      </w:r>
    </w:p>
    <w:p>
      <w:pPr>
        <w:pStyle w:val="Heading3"/>
      </w:pPr>
      <w:r>
        <w:t>6.1 发表情况</w:t>
      </w:r>
    </w:p>
    <w:p>
      <w:pPr>
        <w:pStyle w:val="ListBullet"/>
      </w:pPr>
      <w:r>
        <w:t>**项目尚未公开发表**：目前处于开发和测试阶段，计划在完成后通过学术论文或技术博客形式分享项目经验和成果。</w:t>
      </w:r>
    </w:p>
    <w:p>
      <w:pPr>
        <w:pStyle w:val="Heading3"/>
      </w:pPr>
      <w:r>
        <w:t>6.2 获奖情况</w:t>
      </w:r>
    </w:p>
    <w:p>
      <w:pPr>
        <w:pStyle w:val="ListBullet"/>
      </w:pPr>
      <w:r>
        <w:t>**尚未获得奖项**：项目正在积极参与相关文化科技奖项的申报，包括文化创新、技术应用等类别。</w:t>
      </w:r>
    </w:p>
    <w:p>
      <w:pPr>
        <w:pStyle w:val="Heading3"/>
      </w:pPr>
      <w:r>
        <w:t>6.3 未来计划</w:t>
      </w:r>
    </w:p>
    <w:p>
      <w:pPr>
        <w:pStyle w:val="ListBullet"/>
      </w:pPr>
      <w:r>
        <w:t>**学术发表**：计划撰写相关学术论文，探讨文化传承与现代技术结合的实践与思考。</w:t>
      </w:r>
    </w:p>
    <w:p>
      <w:pPr>
        <w:pStyle w:val="ListBullet"/>
      </w:pPr>
      <w:r>
        <w:t>**奖项申报**：积极参与文化科技类奖项的评选，展示项目的创新价值。</w:t>
      </w:r>
    </w:p>
    <w:p>
      <w:pPr>
        <w:pStyle w:val="ListBullet"/>
      </w:pPr>
      <w:r>
        <w:t>**成果推广**：通过行业会议、技术论坛等渠道推广项目成果，促进文化科技融合的发展。</w:t>
      </w:r>
    </w:p>
    <w:p>
      <w:r>
        <w:t>---</w:t>
      </w:r>
    </w:p>
    <w:p>
      <w:r>
        <w:t>**总结**：江苏文化传承与创新平台通过整合文化资源、应用现代技术、优化用户体验，为文化传承与创新提供了新的途径。平台不仅展示了江苏丰富的文化遗产，还通过AI技术促进了文化元素的创新应用，具有较高的文化价值、社会价值和技术价值。未来，平台将继续扩展功能，提升技术水平，为文化的传承与发展做出更大贡献。</w:t>
      </w:r>
    </w:p>
    <w:p/>
    <w:p>
      <w:pPr>
        <w:jc w:val="right"/>
      </w:pPr>
      <w:r>
        <w:rPr>
          <w:rFonts w:ascii="Arial" w:hAnsi="Arial"/>
          <w:color w:val="808080"/>
          <w:sz w:val="24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{"Label":"1","ContentProducer":"001191440300708461136T1IVWN","ProduceID":"3156efae652606b73b3205efd7b1f954-iwnkh3cmjz72fxfpq5sqhe4penug3ue56uekm3sm","ReservedCode1":"{\"Type\":\" TC260PG\",\"Version\":1,\"Bindings\":[{\"Type\":\"soft\",\"AlgID\":\"sm3\",\"Value\":\"a139744ae33ec21f9ca6ba9ecba4f62d1c5df0b4b3ae8531510cfdff254e0b9a\"},{\"Type\":\"hash\",\"AlgID\":\"sm3\",\"Value\":\"54b4c28a301df379b82acb56b0cd8ed92fbb5b68da004af88b843f9fa5c602e6\"}],\"PubSD\":[{\"Type\":\"DS\",\"AlgID\":\"sm2\",\"TBSData\":{\"Type\":\"Binding\",\"BType\":\"hash\"},\"Signature\":\"3045022100946bd9bd9d258a0724bf16eb76d634a5882578d7f4afffba6c91abc7fe38522d022025189bc344b1d8318b0d2d2c4cf90f4f4df2fe6973a17be931c5e431e9f685f2\"},{\"Type\":\"PubKey\",\"AlgID\":\"sm2\",\"KeyValue\":\"0407f79b28a17a752b3aae4305c98b48978213832729a2571850b1310b2bc9fe8fee039ccf25ebfeac27502414d9fcef792d777183c98893d226171c2f7a3289a2\"}],\"Extension\":{\"Timestamp\":1776419190,\"KeyVersion\":\"v1-Owd2uMESYLo311\"}}","ContentPropagator":"001191440300708461136T1IVWN","PropagateID":"3156efae652606b73b3205efd7b1f954-iwnkh3cmjz72fxfpq5sqhe4penug3ue56uekm3sm","ReservedCode2":"{\"Type\":\" TC260PG\",\"Version\":1,\"Bindings\":[{\"Type\":\"soft\",\"AlgID\":\"sm3\",\"Value\":\"a139744ae33ec21f9ca6ba9ecba4f62d1c5df0b4b3ae8531510cfdff254e0b9a\"},{\"Type\":\"hash\",\"AlgID\":\"sm3\",\"Value\":\"54b4c28a301df379b82acb56b0cd8ed92fbb5b68da004af88b843f9fa5c602e6\"}],\"PubSD\":[{\"Type\":\"DS\",\"AlgID\":\"sm2\",\"TBSData\":{\"Type\":\"Binding\",\"BType\":\"hash\"},\"Signature\":\"30450220053df1fde4a93ab7947c277b93f13eb47dcab4ed5368516915782fdc32c27ed9022100bab40b6d6adc1b8babdbc24103d13357ee1791ab3163aff7b91e94a0dd9fc86a\"},{\"Type\":\"PubKey\",\"AlgID\":\"sm2\",\"KeyValue\":\"0407f79b28a17a752b3aae4305c98b48978213832729a2571850b1310b2bc9fe8fee039ccf25ebfeac27502414d9fcef792d777183c98893d226171c2f7a3289a2\"}],\"Extension\":{\"Timestamp\":1776419190,\"KeyVersion\":\"v1-Owd2uMESYLo311\"}}"}</vt:lpwstr>
  </property>
</Properties>
</file>