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为什么要优化数据库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换数据库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 字段  索引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67F67"/>
    <w:multiLevelType w:val="singleLevel"/>
    <w:tmpl w:val="C0867F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156BE5"/>
    <w:multiLevelType w:val="singleLevel"/>
    <w:tmpl w:val="1E156BE5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22408"/>
    <w:rsid w:val="75D0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2021-10-19T03:44:06Z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B166CE9237A944F19B87542FA36D70FE</vt:lpwstr>
  </property>
</Properties>
</file>