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8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"/>
        <w:gridCol w:w="8007"/>
        <w:gridCol w:w="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523" w:type="dxa"/>
        </w:trPr>
        <w:tc>
          <w:tcPr>
            <w:tcW w:w="8327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firstLine="360" w:firstLineChars="200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1.查询最近7个月的数据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 time_add where date_sub(curdate(), interval 7 month) &lt;= date(concat(year,'-', month,'-', '1'))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2.时间格式化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DATE_FORMAT(now(), '%Y-%m-%d %H:%i:%s')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日期格式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DATE_FORMAT(CURDATE(),'%Y-%m-%d')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3.数据表中下个月减去当前月份的值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select * from time_add a LEFT JOIN time_add b on TIMESTAMPDIFF(MONTH,concat(a.year,'-', a.month,'-', '1', ' 00:00:00'),concat(b.year,'-', b.month,'-', '1', ' 00:00:00')) =1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4.查供暖季的用暖能耗(按年查询, 涉及到跨年)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思路分析: 先把历年大于9月份的查出来, 再把历年小于3月份的查出来, 子查询按年对好,就可以查出来想要的结果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select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a.year, a.consume + b.consume consume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from (select year, sum(consume) consume from time_add where month &gt;= 9 GROUP BY year) 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left join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(select year, sum(consume) consume from time_add where month &lt;= 3 GROUP BY year) 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a.year = b.year-1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5.表中嵌套带有parentId的表的关联查询和嵌套查询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关联查询 select a.*, b.name from sys_menus a left JOIN sys_menus b on a.parentId = b.id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嵌套查询 select a.*, ( select b.name from sys_menus b where a.parentId = b.id ) from sys_menus 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6.两张表关联，有删除标识的sql语句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后面写副表的删除标识的条件，where 后面跟着主表的删除标识条件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动态表头， 补数据专用：（out_item为外层， inner_item为内层， 补内层的数据为相同的数据条数）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* from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(SELECT b.*, a.name aName from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(select * from inner_item GROUP BY name) a left join out_item b on 1=1) 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left join inner_item d on c.id = d.out_item_type and c.aName = d.name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举例说明，外层为人员表， 内层是等级表， 现在想每个人都有相同的等级数目，先拿外层人员表和内层等级表1=1关联查询所有，再拿这个结果和内层等级表进行关联查询，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关联的on的条件是外层的id和内层的外键相等， 同时保证查询结果的名字和内层的名字相等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tips: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DATE_FORMAT(now(), '%Y-%m-%d %H:%i:%s') 当前年月日时分秒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DATE_FORMAT(CURDATE(),'%Y-%m-%d') 当前年月日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DATE_ADD(CURDATE(),INTERVAL 3 MONTH)) 未来三个月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DATE_SUB(NOW(),INTERVAL 3 DAY) 往前推三天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TIMESTAMPDIFF(DAY,'2020-10-10 10:10:10', '2020-10-11 10:10:10') = 1 两个时间相差了1天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</w:p>
        </w:tc>
        <w:tc>
          <w:tcPr>
            <w:tcW w:w="853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select month(CURRENT_DATE) 获取当前月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BD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2022-01-07T02:55:41Z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28A7CAC063EC485DA3BB1506874AFCEC</vt:lpwstr>
  </property>
</Properties>
</file>