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01" w:rsidRPr="005D08BF" w:rsidRDefault="0050323B" w:rsidP="00C06F46">
      <w:pPr>
        <w:spacing w:beforeLines="100" w:before="312" w:afterLines="200" w:after="624" w:line="480" w:lineRule="auto"/>
        <w:jc w:val="center"/>
        <w:rPr>
          <w:b/>
          <w:sz w:val="32"/>
          <w:szCs w:val="32"/>
        </w:rPr>
      </w:pPr>
      <w:r w:rsidRPr="005D08BF">
        <w:rPr>
          <w:rFonts w:hint="eastAsia"/>
          <w:b/>
          <w:sz w:val="32"/>
          <w:szCs w:val="32"/>
        </w:rPr>
        <w:t>登虹</w:t>
      </w:r>
      <w:r w:rsidRPr="005D08BF">
        <w:rPr>
          <w:b/>
          <w:sz w:val="32"/>
          <w:szCs w:val="32"/>
        </w:rPr>
        <w:t>VMS添加GB28181设备&amp;平台操作指南</w:t>
      </w:r>
    </w:p>
    <w:p w:rsidR="0050323B" w:rsidRPr="007869FE" w:rsidRDefault="0050323B" w:rsidP="0050323B">
      <w:pPr>
        <w:spacing w:line="480" w:lineRule="auto"/>
        <w:outlineLvl w:val="0"/>
        <w:rPr>
          <w:rFonts w:eastAsiaTheme="minorHAnsi"/>
          <w:b/>
          <w:sz w:val="24"/>
          <w:szCs w:val="24"/>
        </w:rPr>
      </w:pPr>
      <w:r w:rsidRPr="007869FE">
        <w:rPr>
          <w:rStyle w:val="fontstyle01"/>
          <w:rFonts w:asciiTheme="minorHAnsi" w:eastAsiaTheme="minorHAnsi" w:hAnsiTheme="minorHAnsi" w:hint="default"/>
          <w:b/>
        </w:rPr>
        <w:t>一、</w:t>
      </w:r>
      <w:r w:rsidR="009B5654" w:rsidRPr="007869FE">
        <w:rPr>
          <w:rStyle w:val="fontstyle01"/>
          <w:rFonts w:asciiTheme="minorHAnsi" w:eastAsiaTheme="minorHAnsi" w:hAnsiTheme="minorHAnsi" w:hint="default"/>
          <w:b/>
        </w:rPr>
        <w:t>GB28181</w:t>
      </w:r>
      <w:r w:rsidRPr="007869FE">
        <w:rPr>
          <w:rStyle w:val="fontstyle01"/>
          <w:rFonts w:asciiTheme="minorHAnsi" w:eastAsiaTheme="minorHAnsi" w:hAnsiTheme="minorHAnsi" w:hint="default"/>
          <w:b/>
        </w:rPr>
        <w:t>设备接入登虹</w:t>
      </w:r>
      <w:r w:rsidR="009B4C62" w:rsidRPr="007869FE">
        <w:rPr>
          <w:rStyle w:val="fontstyle01"/>
          <w:rFonts w:asciiTheme="minorHAnsi" w:eastAsiaTheme="minorHAnsi" w:hAnsiTheme="minorHAnsi" w:hint="default"/>
          <w:b/>
        </w:rPr>
        <w:t>VMS</w:t>
      </w:r>
    </w:p>
    <w:p w:rsidR="0050323B" w:rsidRDefault="0050323B" w:rsidP="0050323B">
      <w:pPr>
        <w:spacing w:line="300" w:lineRule="auto"/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配置国标设备需要首先按照设备的指导书激活设备，然后进入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设备web界面中的“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平台配置界面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”（如：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“配置→网络→高级配置→平台接入”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），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进行平台接入参数的设置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，设置完成后，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勾选“启用”，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最后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单击“保存”完成设置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。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 xml:space="preserve">即可实现 </w:t>
      </w: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GB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28181 接入。</w:t>
      </w:r>
    </w:p>
    <w:p w:rsidR="0050323B" w:rsidRDefault="0050323B" w:rsidP="0050323B">
      <w:pPr>
        <w:spacing w:line="300" w:lineRule="auto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ab/>
        <w:t>以下参数</w:t>
      </w:r>
      <w:r w:rsidR="005C2FE5">
        <w:rPr>
          <w:rStyle w:val="fontstyle01"/>
          <w:rFonts w:asciiTheme="minorHAnsi" w:eastAsiaTheme="minorHAnsi" w:hAnsiTheme="minorHAnsi" w:hint="default"/>
          <w:sz w:val="21"/>
          <w:szCs w:val="21"/>
        </w:rPr>
        <w:t>需向登虹VMS获取（</w:t>
      </w:r>
      <w:r w:rsidR="005C2FE5" w:rsidRPr="0089430B">
        <w:rPr>
          <w:rStyle w:val="fontstyle01"/>
          <w:rFonts w:asciiTheme="minorHAnsi" w:eastAsiaTheme="minorHAnsi" w:hAnsiTheme="minorHAnsi" w:hint="default"/>
          <w:sz w:val="21"/>
          <w:szCs w:val="21"/>
          <w:highlight w:val="yellow"/>
        </w:rPr>
        <w:t>当前只支持线下分配，请找对应接口人获取</w:t>
      </w:r>
      <w:r w:rsidR="005C2FE5">
        <w:rPr>
          <w:rStyle w:val="fontstyle01"/>
          <w:rFonts w:asciiTheme="minorHAnsi" w:eastAsiaTheme="minorHAnsi" w:hAnsiTheme="minorHAnsi" w:hint="default"/>
          <w:sz w:val="21"/>
          <w:szCs w:val="21"/>
        </w:rPr>
        <w:t>）：</w:t>
      </w:r>
    </w:p>
    <w:p w:rsidR="005C2FE5" w:rsidRDefault="0050323B" w:rsidP="005C2FE5">
      <w:pPr>
        <w:spacing w:line="300" w:lineRule="auto"/>
        <w:ind w:left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（1）</w:t>
      </w:r>
      <w:r w:rsidR="00AB4682"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SIP</w:t>
      </w:r>
      <w:r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服务器编码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： 34020000002000000</w:t>
      </w:r>
      <w:r w:rsidR="005C2FE5">
        <w:rPr>
          <w:rStyle w:val="fontstyle01"/>
          <w:rFonts w:asciiTheme="minorHAnsi" w:eastAsiaTheme="minorHAnsi" w:hAnsiTheme="minorHAnsi" w:hint="default"/>
          <w:sz w:val="21"/>
          <w:szCs w:val="21"/>
        </w:rPr>
        <w:t>00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1</w:t>
      </w:r>
    </w:p>
    <w:p w:rsidR="005C2FE5" w:rsidRDefault="0050323B" w:rsidP="005C2FE5">
      <w:pPr>
        <w:spacing w:line="300" w:lineRule="auto"/>
        <w:ind w:left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（2）</w:t>
      </w:r>
      <w:r w:rsidR="00AB4682"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SIP</w:t>
      </w:r>
      <w:r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服务器域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： 3402000000</w:t>
      </w:r>
    </w:p>
    <w:p w:rsidR="005C2FE5" w:rsidRDefault="0050323B" w:rsidP="005C2FE5">
      <w:pPr>
        <w:spacing w:line="300" w:lineRule="auto"/>
        <w:ind w:left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（3）</w:t>
      </w:r>
      <w:r w:rsidR="00AB4682"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SIP</w:t>
      </w:r>
      <w:r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服务器地址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 xml:space="preserve">： </w:t>
      </w:r>
      <w:r w:rsidR="005C2FE5">
        <w:rPr>
          <w:rStyle w:val="fontstyle01"/>
          <w:rFonts w:asciiTheme="minorHAnsi" w:eastAsiaTheme="minorHAnsi" w:hAnsiTheme="minorHAnsi" w:hint="default"/>
          <w:sz w:val="21"/>
          <w:szCs w:val="21"/>
        </w:rPr>
        <w:t>192.168.1.11</w:t>
      </w:r>
    </w:p>
    <w:p w:rsidR="005C2FE5" w:rsidRDefault="0050323B" w:rsidP="005C2FE5">
      <w:pPr>
        <w:spacing w:line="300" w:lineRule="auto"/>
        <w:ind w:left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（4）</w:t>
      </w:r>
      <w:r w:rsidR="00AB4682"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SIP服务器</w:t>
      </w:r>
      <w:r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端口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： 50</w:t>
      </w:r>
      <w:r w:rsidR="005C2FE5">
        <w:rPr>
          <w:rStyle w:val="fontstyle01"/>
          <w:rFonts w:asciiTheme="minorHAnsi" w:eastAsiaTheme="minorHAnsi" w:hAnsiTheme="minorHAnsi" w:hint="default"/>
          <w:sz w:val="21"/>
          <w:szCs w:val="21"/>
        </w:rPr>
        <w:t>6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0</w:t>
      </w:r>
    </w:p>
    <w:p w:rsidR="005C2FE5" w:rsidRDefault="0050323B" w:rsidP="005C2FE5">
      <w:pPr>
        <w:spacing w:line="300" w:lineRule="auto"/>
        <w:ind w:left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（5）</w:t>
      </w:r>
      <w:r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设备编号（SIP 用户名）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： 34020000001</w:t>
      </w:r>
      <w:r w:rsidR="005C2FE5">
        <w:rPr>
          <w:rStyle w:val="fontstyle01"/>
          <w:rFonts w:asciiTheme="minorHAnsi" w:eastAsiaTheme="minorHAnsi" w:hAnsiTheme="minorHAnsi" w:hint="default"/>
          <w:sz w:val="21"/>
          <w:szCs w:val="21"/>
        </w:rPr>
        <w:t>32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0000001</w:t>
      </w:r>
    </w:p>
    <w:p w:rsidR="005C2FE5" w:rsidRDefault="0050323B" w:rsidP="005C2FE5">
      <w:pPr>
        <w:spacing w:line="300" w:lineRule="auto"/>
        <w:ind w:left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（6）</w:t>
      </w:r>
      <w:r w:rsidRPr="0009164D"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  <w:t>接入密码</w:t>
      </w: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： 12345678</w:t>
      </w:r>
    </w:p>
    <w:p w:rsidR="0050323B" w:rsidRPr="0050323B" w:rsidRDefault="005C2FE5" w:rsidP="005C2FE5">
      <w:pPr>
        <w:spacing w:line="300" w:lineRule="auto"/>
        <w:ind w:firstLine="420"/>
        <w:rPr>
          <w:rFonts w:eastAsiaTheme="minorHAnsi"/>
          <w:szCs w:val="21"/>
        </w:rPr>
      </w:pPr>
      <w:r>
        <w:rPr>
          <w:rStyle w:val="fontstyle01"/>
          <w:rFonts w:asciiTheme="minorHAnsi" w:eastAsiaTheme="minorHAnsi" w:hAnsiTheme="minorHAnsi" w:hint="default"/>
          <w:sz w:val="21"/>
          <w:szCs w:val="21"/>
        </w:rPr>
        <w:t>每个厂家的摄像头配置界面不尽相同</w:t>
      </w:r>
      <w:r w:rsidR="0050323B"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，可根据情况酌情配置，以下是海康和大华的配置界面，供参考：</w:t>
      </w:r>
    </w:p>
    <w:p w:rsidR="0050323B" w:rsidRDefault="00950FD9" w:rsidP="00D040E5">
      <w:pPr>
        <w:spacing w:line="300" w:lineRule="auto"/>
        <w:jc w:val="center"/>
        <w:rPr>
          <w:rFonts w:eastAsiaTheme="minorHAnsi"/>
          <w:szCs w:val="21"/>
        </w:rPr>
      </w:pPr>
      <w:r>
        <w:rPr>
          <w:noProof/>
        </w:rPr>
        <w:t xml:space="preserve"> </w:t>
      </w:r>
      <w:r w:rsidR="00D873F6">
        <w:rPr>
          <w:noProof/>
        </w:rPr>
        <w:drawing>
          <wp:inline distT="0" distB="0" distL="0" distR="0" wp14:anchorId="696C893F" wp14:editId="3285956C">
            <wp:extent cx="3056486" cy="36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4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3F6" w:rsidRPr="00D873F6">
        <w:rPr>
          <w:noProof/>
        </w:rPr>
        <w:t xml:space="preserve"> </w:t>
      </w:r>
    </w:p>
    <w:p w:rsidR="00D040E5" w:rsidRPr="0050323B" w:rsidRDefault="00D040E5" w:rsidP="00D040E5">
      <w:pPr>
        <w:spacing w:line="300" w:lineRule="auto"/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海康摄像头配置界面</w:t>
      </w:r>
    </w:p>
    <w:p w:rsidR="0050323B" w:rsidRPr="0050323B" w:rsidRDefault="0050323B" w:rsidP="0050323B">
      <w:pPr>
        <w:spacing w:line="300" w:lineRule="auto"/>
        <w:rPr>
          <w:rFonts w:eastAsiaTheme="minorHAnsi"/>
          <w:szCs w:val="21"/>
        </w:rPr>
      </w:pPr>
    </w:p>
    <w:p w:rsidR="0050323B" w:rsidRDefault="00D040E5" w:rsidP="009901EB">
      <w:pPr>
        <w:spacing w:line="300" w:lineRule="auto"/>
        <w:jc w:val="center"/>
        <w:rPr>
          <w:rFonts w:eastAsiaTheme="minorHAnsi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2860B56" wp14:editId="7CCC4F70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01EB" w:rsidRDefault="009901EB" w:rsidP="009901EB">
      <w:pPr>
        <w:spacing w:line="300" w:lineRule="auto"/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大华摄像头配置界面</w:t>
      </w:r>
    </w:p>
    <w:p w:rsidR="007958C1" w:rsidRPr="0050323B" w:rsidRDefault="007958C1" w:rsidP="009901EB">
      <w:pPr>
        <w:spacing w:line="300" w:lineRule="auto"/>
        <w:jc w:val="center"/>
        <w:rPr>
          <w:rFonts w:eastAsiaTheme="minorHAnsi"/>
          <w:szCs w:val="21"/>
        </w:rPr>
      </w:pPr>
    </w:p>
    <w:p w:rsidR="0050323B" w:rsidRPr="007869FE" w:rsidRDefault="0050323B" w:rsidP="0050323B">
      <w:pPr>
        <w:spacing w:line="480" w:lineRule="auto"/>
        <w:outlineLvl w:val="0"/>
        <w:rPr>
          <w:rStyle w:val="fontstyle01"/>
          <w:rFonts w:asciiTheme="minorHAnsi" w:eastAsiaTheme="minorHAnsi" w:hAnsiTheme="minorHAnsi" w:hint="default"/>
          <w:b/>
        </w:rPr>
      </w:pPr>
      <w:r w:rsidRPr="007869FE">
        <w:rPr>
          <w:rStyle w:val="fontstyle01"/>
          <w:rFonts w:asciiTheme="minorHAnsi" w:eastAsiaTheme="minorHAnsi" w:hAnsiTheme="minorHAnsi" w:hint="default"/>
          <w:b/>
        </w:rPr>
        <w:t>二、</w:t>
      </w:r>
      <w:r w:rsidR="00D0626C" w:rsidRPr="007869FE">
        <w:rPr>
          <w:rStyle w:val="fontstyle01"/>
          <w:rFonts w:asciiTheme="minorHAnsi" w:eastAsiaTheme="minorHAnsi" w:hAnsiTheme="minorHAnsi" w:hint="default"/>
          <w:b/>
        </w:rPr>
        <w:t>GB28181</w:t>
      </w:r>
      <w:r w:rsidRPr="007869FE">
        <w:rPr>
          <w:rStyle w:val="fontstyle01"/>
          <w:rFonts w:asciiTheme="minorHAnsi" w:eastAsiaTheme="minorHAnsi" w:hAnsiTheme="minorHAnsi" w:hint="default"/>
          <w:b/>
        </w:rPr>
        <w:t>平台级联到登虹</w:t>
      </w:r>
      <w:r w:rsidR="00D0626C" w:rsidRPr="007869FE">
        <w:rPr>
          <w:rStyle w:val="fontstyle01"/>
          <w:rFonts w:asciiTheme="minorHAnsi" w:eastAsiaTheme="minorHAnsi" w:hAnsiTheme="minorHAnsi" w:hint="default"/>
          <w:b/>
        </w:rPr>
        <w:t>VMS</w:t>
      </w:r>
    </w:p>
    <w:p w:rsidR="0095341F" w:rsidRDefault="0050323B" w:rsidP="0095341F">
      <w:pPr>
        <w:spacing w:line="300" w:lineRule="auto"/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我们作为上级域，海康、 大华等第三方国标平台的联网网关按照 GB28181 级</w:t>
      </w:r>
      <w:r w:rsidR="006B4ED5">
        <w:rPr>
          <w:rStyle w:val="fontstyle01"/>
          <w:rFonts w:asciiTheme="minorHAnsi" w:eastAsiaTheme="minorHAnsi" w:hAnsiTheme="minorHAnsi" w:hint="default"/>
          <w:sz w:val="21"/>
          <w:szCs w:val="21"/>
        </w:rPr>
        <w:t>联上来即可，</w:t>
      </w:r>
      <w:r w:rsidR="0095341F">
        <w:rPr>
          <w:rStyle w:val="fontstyle01"/>
          <w:rFonts w:asciiTheme="minorHAnsi" w:eastAsiaTheme="minorHAnsi" w:hAnsiTheme="minorHAnsi" w:hint="default"/>
          <w:sz w:val="21"/>
          <w:szCs w:val="21"/>
        </w:rPr>
        <w:t>配置方法与设备接入类似</w:t>
      </w:r>
      <w:r w:rsidR="006B4ED5">
        <w:rPr>
          <w:rStyle w:val="fontstyle01"/>
          <w:rFonts w:asciiTheme="minorHAnsi" w:eastAsiaTheme="minorHAnsi" w:hAnsiTheme="minorHAnsi" w:hint="default"/>
          <w:sz w:val="21"/>
          <w:szCs w:val="21"/>
        </w:rPr>
        <w:t>。</w:t>
      </w:r>
    </w:p>
    <w:p w:rsidR="0050323B" w:rsidRDefault="0050323B" w:rsidP="0095341F">
      <w:pPr>
        <w:spacing w:line="300" w:lineRule="auto"/>
        <w:ind w:firstLine="420"/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50323B">
        <w:rPr>
          <w:rStyle w:val="fontstyle01"/>
          <w:rFonts w:asciiTheme="minorHAnsi" w:eastAsiaTheme="minorHAnsi" w:hAnsiTheme="minorHAnsi" w:hint="default"/>
          <w:sz w:val="21"/>
          <w:szCs w:val="21"/>
        </w:rPr>
        <w:t>以下是海康级联网关配置界面，供参考</w:t>
      </w:r>
    </w:p>
    <w:p w:rsidR="009756EE" w:rsidRDefault="009756EE" w:rsidP="009756EE">
      <w:pPr>
        <w:spacing w:line="300" w:lineRule="auto"/>
        <w:jc w:val="center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1FD88A4D" wp14:editId="68D8DBCB">
            <wp:extent cx="3743864" cy="348829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592" cy="35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EE" w:rsidRDefault="009756EE" w:rsidP="007958C1">
      <w:pPr>
        <w:spacing w:line="300" w:lineRule="auto"/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海康联网网关配置界面</w:t>
      </w:r>
    </w:p>
    <w:sectPr w:rsidR="0097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58B" w:rsidRDefault="00CB058B" w:rsidP="0050323B">
      <w:r>
        <w:separator/>
      </w:r>
    </w:p>
  </w:endnote>
  <w:endnote w:type="continuationSeparator" w:id="0">
    <w:p w:rsidR="00CB058B" w:rsidRDefault="00CB058B" w:rsidP="0050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58B" w:rsidRDefault="00CB058B" w:rsidP="0050323B">
      <w:r>
        <w:separator/>
      </w:r>
    </w:p>
  </w:footnote>
  <w:footnote w:type="continuationSeparator" w:id="0">
    <w:p w:rsidR="00CB058B" w:rsidRDefault="00CB058B" w:rsidP="00503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7C"/>
    <w:rsid w:val="0009164D"/>
    <w:rsid w:val="001314B8"/>
    <w:rsid w:val="003C107C"/>
    <w:rsid w:val="0050323B"/>
    <w:rsid w:val="005C2FE5"/>
    <w:rsid w:val="005D08BF"/>
    <w:rsid w:val="005D6E51"/>
    <w:rsid w:val="006B4ED5"/>
    <w:rsid w:val="00724A01"/>
    <w:rsid w:val="007869FE"/>
    <w:rsid w:val="007958C1"/>
    <w:rsid w:val="0089430B"/>
    <w:rsid w:val="00950FD9"/>
    <w:rsid w:val="0095341F"/>
    <w:rsid w:val="009756EE"/>
    <w:rsid w:val="009901EB"/>
    <w:rsid w:val="009B4C62"/>
    <w:rsid w:val="009B5654"/>
    <w:rsid w:val="00AB4682"/>
    <w:rsid w:val="00B72640"/>
    <w:rsid w:val="00C06F46"/>
    <w:rsid w:val="00CB058B"/>
    <w:rsid w:val="00D040E5"/>
    <w:rsid w:val="00D0626C"/>
    <w:rsid w:val="00D873F6"/>
    <w:rsid w:val="00F40D58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04EFB-93DC-43C7-84A5-E3516A43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23B"/>
    <w:rPr>
      <w:sz w:val="18"/>
      <w:szCs w:val="18"/>
    </w:rPr>
  </w:style>
  <w:style w:type="character" w:customStyle="1" w:styleId="fontstyle01">
    <w:name w:val="fontstyle01"/>
    <w:basedOn w:val="a0"/>
    <w:rsid w:val="0050323B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YuHui[叶玉辉]</dc:creator>
  <cp:keywords/>
  <dc:description/>
  <cp:lastModifiedBy>Ye YuHui[叶玉辉]</cp:lastModifiedBy>
  <cp:revision>24</cp:revision>
  <cp:lastPrinted>2018-09-26T03:42:00Z</cp:lastPrinted>
  <dcterms:created xsi:type="dcterms:W3CDTF">2018-09-26T03:09:00Z</dcterms:created>
  <dcterms:modified xsi:type="dcterms:W3CDTF">2018-11-19T11:34:00Z</dcterms:modified>
</cp:coreProperties>
</file>