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ind w:left="360" w:firstLine="0" w:firstLineChars="0"/>
        <w:jc w:val="center"/>
        <w:rPr>
          <w:rFonts w:hint="eastAsia" w:ascii="黑体" w:hAnsi="黑体" w:eastAsia="黑体"/>
          <w:color w:val="000000"/>
          <w:sz w:val="72"/>
          <w:szCs w:val="72"/>
        </w:rPr>
      </w:pPr>
    </w:p>
    <w:p>
      <w:pPr>
        <w:pStyle w:val="16"/>
        <w:ind w:left="360" w:firstLine="0" w:firstLineChars="0"/>
        <w:jc w:val="center"/>
        <w:rPr>
          <w:rFonts w:hint="eastAsia" w:ascii="黑体" w:hAnsi="黑体" w:eastAsia="黑体"/>
          <w:color w:val="000000"/>
          <w:sz w:val="52"/>
          <w:szCs w:val="52"/>
          <w:lang w:val="en-US" w:eastAsia="zh-CN"/>
        </w:rPr>
      </w:pPr>
      <w:r>
        <w:rPr>
          <w:rFonts w:hint="eastAsia" w:ascii="黑体" w:hAnsi="黑体" w:eastAsia="黑体"/>
          <w:color w:val="000000"/>
          <w:sz w:val="72"/>
          <w:szCs w:val="72"/>
        </w:rPr>
        <w:t>软件需求规格说明书</w:t>
      </w:r>
      <w:r>
        <w:rPr>
          <w:rFonts w:hint="eastAsia" w:ascii="黑体" w:hAnsi="黑体" w:eastAsia="黑体"/>
          <w:color w:val="000000"/>
          <w:sz w:val="72"/>
          <w:szCs w:val="72"/>
        </w:rPr>
        <w:br w:type="textWrapping"/>
      </w:r>
      <w:r>
        <w:rPr>
          <w:rFonts w:hint="eastAsia" w:ascii="黑体" w:hAnsi="黑体" w:eastAsia="黑体"/>
          <w:color w:val="000000"/>
          <w:sz w:val="52"/>
          <w:szCs w:val="52"/>
          <w:lang w:val="en-US" w:eastAsia="zh-CN"/>
        </w:rPr>
        <w:t>Green Cloud系统</w:t>
      </w:r>
    </w:p>
    <w:p>
      <w:pPr>
        <w:pStyle w:val="16"/>
        <w:ind w:left="360" w:firstLine="0" w:firstLineChars="0"/>
        <w:jc w:val="center"/>
        <w:rPr>
          <w:rFonts w:ascii="黑体" w:hAnsi="黑体" w:eastAsia="黑体"/>
          <w:color w:val="000000"/>
          <w:sz w:val="52"/>
          <w:szCs w:val="52"/>
        </w:rPr>
      </w:pPr>
    </w:p>
    <w:p>
      <w:pPr>
        <w:pStyle w:val="16"/>
        <w:ind w:left="360" w:firstLine="0" w:firstLineChars="0"/>
        <w:jc w:val="center"/>
        <w:rPr>
          <w:rFonts w:ascii="黑体" w:hAnsi="黑体" w:eastAsia="黑体"/>
          <w:color w:val="000000"/>
          <w:sz w:val="52"/>
          <w:szCs w:val="52"/>
        </w:rPr>
      </w:pPr>
    </w:p>
    <w:p>
      <w:pPr>
        <w:pStyle w:val="16"/>
        <w:ind w:left="360" w:firstLine="0" w:firstLineChars="0"/>
        <w:jc w:val="center"/>
        <w:rPr>
          <w:rFonts w:ascii="黑体" w:hAnsi="黑体" w:eastAsia="黑体"/>
          <w:color w:val="000000"/>
          <w:sz w:val="52"/>
          <w:szCs w:val="52"/>
        </w:rPr>
      </w:pPr>
    </w:p>
    <w:p>
      <w:pPr>
        <w:pStyle w:val="16"/>
        <w:ind w:left="360" w:firstLine="0" w:firstLineChars="0"/>
        <w:jc w:val="center"/>
        <w:rPr>
          <w:rFonts w:ascii="黑体" w:hAnsi="黑体" w:eastAsia="黑体"/>
          <w:color w:val="000000"/>
          <w:sz w:val="52"/>
          <w:szCs w:val="52"/>
        </w:rPr>
      </w:pPr>
    </w:p>
    <w:p>
      <w:pPr>
        <w:pStyle w:val="16"/>
        <w:ind w:left="360" w:firstLine="0" w:firstLineChars="0"/>
        <w:jc w:val="center"/>
        <w:rPr>
          <w:rFonts w:ascii="黑体" w:hAnsi="黑体" w:eastAsia="黑体"/>
          <w:color w:val="000000"/>
          <w:sz w:val="52"/>
          <w:szCs w:val="52"/>
        </w:rPr>
      </w:pPr>
    </w:p>
    <w:p>
      <w:pPr>
        <w:pStyle w:val="16"/>
        <w:ind w:left="360" w:firstLine="0" w:firstLineChars="0"/>
        <w:jc w:val="right"/>
        <w:rPr>
          <w:color w:val="000000"/>
          <w:sz w:val="36"/>
          <w:szCs w:val="36"/>
        </w:rPr>
      </w:pPr>
      <w:r>
        <w:rPr>
          <w:rFonts w:hint="eastAsia" w:ascii="黑体" w:hAnsi="黑体" w:eastAsia="黑体"/>
          <w:color w:val="000000"/>
          <w:sz w:val="30"/>
          <w:szCs w:val="30"/>
        </w:rPr>
        <w:t>版本： 1.0</w:t>
      </w:r>
      <w:r>
        <w:rPr>
          <w:rFonts w:hint="eastAsia" w:ascii="黑体" w:hAnsi="黑体" w:eastAsia="黑体"/>
          <w:color w:val="000000"/>
          <w:sz w:val="30"/>
          <w:szCs w:val="30"/>
        </w:rPr>
        <w:br w:type="textWrapping"/>
      </w:r>
      <w:r>
        <w:rPr>
          <w:rFonts w:hint="eastAsia" w:ascii="黑体" w:hAnsi="黑体" w:eastAsia="黑体"/>
          <w:color w:val="000000"/>
          <w:sz w:val="30"/>
          <w:szCs w:val="30"/>
        </w:rPr>
        <w:t>编订：付恩丽</w:t>
      </w:r>
      <w:r>
        <w:rPr>
          <w:rFonts w:hint="eastAsia" w:ascii="黑体" w:hAnsi="黑体" w:eastAsia="黑体"/>
          <w:color w:val="000000"/>
          <w:sz w:val="30"/>
          <w:szCs w:val="30"/>
          <w:lang w:eastAsia="zh-CN"/>
        </w:rPr>
        <w:t>、刘琼</w:t>
      </w:r>
      <w:r>
        <w:rPr>
          <w:rFonts w:hint="eastAsia" w:ascii="黑体" w:hAnsi="黑体" w:eastAsia="黑体"/>
          <w:color w:val="000000"/>
          <w:sz w:val="30"/>
          <w:szCs w:val="30"/>
        </w:rPr>
        <w:br w:type="textWrapping"/>
      </w:r>
      <w:r>
        <w:rPr>
          <w:rFonts w:hint="eastAsia" w:ascii="黑体" w:hAnsi="黑体" w:eastAsia="黑体"/>
          <w:color w:val="000000"/>
          <w:sz w:val="30"/>
          <w:szCs w:val="30"/>
        </w:rPr>
        <w:t xml:space="preserve">团队：Just do </w:t>
      </w:r>
      <w:r>
        <w:rPr>
          <w:rFonts w:hint="eastAsia" w:ascii="黑体" w:hAnsi="黑体" w:eastAsia="黑体"/>
          <w:color w:val="000000"/>
          <w:sz w:val="30"/>
          <w:szCs w:val="30"/>
          <w:lang w:val="en-US" w:eastAsia="zh-CN"/>
        </w:rPr>
        <w:t>IT</w:t>
      </w:r>
      <w:r>
        <w:rPr>
          <w:rFonts w:hint="eastAsia" w:ascii="黑体" w:hAnsi="黑体" w:eastAsia="黑体"/>
          <w:color w:val="000000"/>
          <w:sz w:val="30"/>
          <w:szCs w:val="30"/>
        </w:rPr>
        <w:t>！</w:t>
      </w:r>
      <w:r>
        <w:rPr>
          <w:rFonts w:hint="eastAsia" w:ascii="黑体" w:hAnsi="黑体" w:eastAsia="黑体"/>
          <w:color w:val="000000"/>
          <w:sz w:val="30"/>
          <w:szCs w:val="30"/>
        </w:rPr>
        <w:br w:type="textWrapping"/>
      </w:r>
      <w:r>
        <w:rPr>
          <w:rFonts w:hint="eastAsia" w:ascii="黑体" w:hAnsi="黑体" w:eastAsia="黑体"/>
          <w:color w:val="000000"/>
          <w:sz w:val="30"/>
          <w:szCs w:val="30"/>
        </w:rPr>
        <w:t>日期： 2018-</w:t>
      </w:r>
      <w:r>
        <w:rPr>
          <w:rFonts w:hint="eastAsia" w:ascii="黑体" w:hAnsi="黑体" w:eastAsia="黑体"/>
          <w:color w:val="000000"/>
          <w:sz w:val="30"/>
          <w:szCs w:val="30"/>
          <w:lang w:val="en-US" w:eastAsia="zh-CN"/>
        </w:rPr>
        <w:t>5</w:t>
      </w:r>
      <w:r>
        <w:rPr>
          <w:rFonts w:hint="eastAsia" w:ascii="黑体" w:hAnsi="黑体" w:eastAsia="黑体"/>
          <w:color w:val="000000"/>
          <w:sz w:val="30"/>
          <w:szCs w:val="30"/>
        </w:rPr>
        <w:t>-12</w:t>
      </w:r>
    </w:p>
    <w:p>
      <w:p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br w:type="page"/>
      </w:r>
    </w:p>
    <w:p>
      <w:pPr>
        <w:pStyle w:val="3"/>
        <w:numPr>
          <w:ilvl w:val="0"/>
          <w:numId w:val="1"/>
        </w:numPr>
        <w:rPr>
          <w:rFonts w:hint="eastAsia"/>
          <w:b/>
          <w:lang w:eastAsia="zh-CN"/>
        </w:rPr>
      </w:pPr>
      <w:r>
        <w:rPr>
          <w:rFonts w:hint="eastAsia"/>
          <w:b/>
          <w:lang w:eastAsia="zh-CN"/>
        </w:rPr>
        <w:t xml:space="preserve">引言 </w:t>
      </w:r>
    </w:p>
    <w:p>
      <w:pPr>
        <w:pStyle w:val="9"/>
        <w:rPr>
          <w:rFonts w:hint="eastAsia" w:asciiTheme="minorEastAsia" w:hAnsiTheme="minorEastAsia" w:eastAsiaTheme="minorEastAsia" w:cstheme="minorEastAsia"/>
          <w:color w:val="000000"/>
          <w:kern w:val="0"/>
          <w:sz w:val="24"/>
          <w:szCs w:val="24"/>
        </w:rPr>
      </w:pPr>
      <w:r>
        <w:rPr>
          <w:rStyle w:val="17"/>
          <w:rFonts w:hint="eastAsia" w:asciiTheme="minorEastAsia" w:hAnsiTheme="minorEastAsia" w:eastAsiaTheme="minorEastAsia" w:cstheme="minorEastAsia"/>
          <w:sz w:val="28"/>
          <w:szCs w:val="28"/>
        </w:rPr>
        <w:t>1.1 编写目的</w:t>
      </w:r>
    </w:p>
    <w:p>
      <w:pPr>
        <w:ind w:firstLine="480" w:firstLineChars="200"/>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lang w:val="en-US" w:eastAsia="zh-CN"/>
        </w:rPr>
        <w:t>本文档的目的是详细地介绍Green Cloud 项目所包含的需求，以便客户能够确认产品的确切需求以及开发人员能够根据该需求设计编码，以下叙述将结合文字描述，流程图，界面原型以及类图等来描述Green Cloud 项目的功能，性能，用户界面，运行环境，外部接口以及针对用户操作给出的各种响应。</w:t>
      </w:r>
      <w:r>
        <w:rPr>
          <w:rFonts w:hint="eastAsia" w:asciiTheme="minorEastAsia" w:hAnsiTheme="minorEastAsia" w:eastAsiaTheme="minorEastAsia" w:cstheme="minorEastAsia"/>
          <w:color w:val="000000"/>
          <w:kern w:val="0"/>
          <w:sz w:val="24"/>
          <w:szCs w:val="24"/>
          <w:lang w:val="en-US" w:eastAsia="zh-CN"/>
        </w:rPr>
        <w:br w:type="textWrapping"/>
      </w:r>
      <w:r>
        <w:rPr>
          <w:rFonts w:hint="eastAsia" w:asciiTheme="minorEastAsia" w:hAnsiTheme="minorEastAsia" w:cstheme="minorEastAsia"/>
          <w:color w:val="000000"/>
          <w:kern w:val="0"/>
          <w:sz w:val="24"/>
          <w:szCs w:val="24"/>
          <w:lang w:val="en-US" w:eastAsia="zh-CN"/>
        </w:rPr>
        <w:t xml:space="preserve">   </w:t>
      </w:r>
      <w:r>
        <w:rPr>
          <w:rFonts w:hint="eastAsia" w:asciiTheme="minorEastAsia" w:hAnsiTheme="minorEastAsia" w:eastAsiaTheme="minorEastAsia" w:cstheme="minorEastAsia"/>
          <w:color w:val="000000"/>
          <w:kern w:val="0"/>
          <w:sz w:val="24"/>
          <w:szCs w:val="24"/>
          <w:lang w:val="en-US" w:eastAsia="zh-CN"/>
        </w:rPr>
        <w:t xml:space="preserve">本文档的预期读者有客户（植物养殖者），项目经理，开发人员以及跟该项目相关的其他竞争人员和无关人员。  </w:t>
      </w:r>
    </w:p>
    <w:p>
      <w:pPr>
        <w:pStyle w:val="9"/>
        <w:rPr>
          <w:rStyle w:val="17"/>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1.2 背景</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rPr>
        <w:t>（1）</w:t>
      </w:r>
      <w:r>
        <w:rPr>
          <w:rFonts w:hint="eastAsia" w:asciiTheme="minorEastAsia" w:hAnsiTheme="minorEastAsia" w:eastAsiaTheme="minorEastAsia" w:cstheme="minorEastAsia"/>
          <w:sz w:val="24"/>
          <w:szCs w:val="24"/>
        </w:rPr>
        <w:t>软件系统的名称：Green Cloud 项目</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rPr>
        <w:t>（2）</w:t>
      </w:r>
      <w:r>
        <w:rPr>
          <w:rFonts w:hint="eastAsia" w:asciiTheme="minorEastAsia" w:hAnsiTheme="minorEastAsia" w:eastAsiaTheme="minorEastAsia" w:cstheme="minorEastAsia"/>
          <w:sz w:val="24"/>
          <w:szCs w:val="24"/>
        </w:rPr>
        <w:t>开发者：</w:t>
      </w:r>
      <w:r>
        <w:rPr>
          <w:rFonts w:hint="eastAsia" w:asciiTheme="minorEastAsia" w:hAnsiTheme="minorEastAsia" w:cstheme="minorEastAsia"/>
          <w:sz w:val="24"/>
          <w:szCs w:val="24"/>
          <w:lang w:eastAsia="zh-CN"/>
        </w:rPr>
        <w:t>张琪、</w:t>
      </w:r>
      <w:r>
        <w:rPr>
          <w:rFonts w:hint="eastAsia" w:asciiTheme="minorEastAsia" w:hAnsiTheme="minorEastAsia" w:eastAsiaTheme="minorEastAsia" w:cstheme="minorEastAsia"/>
          <w:sz w:val="24"/>
          <w:szCs w:val="24"/>
        </w:rPr>
        <w:t>张永琪、付恩丽、火忻、刘丽、刘琼</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（3）开发工具：JS、IDEA 、Android Studio</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rPr>
        <w:t>（4）</w:t>
      </w:r>
      <w:r>
        <w:rPr>
          <w:rFonts w:hint="eastAsia" w:asciiTheme="minorEastAsia" w:hAnsiTheme="minorEastAsia" w:eastAsiaTheme="minorEastAsia" w:cstheme="minorEastAsia"/>
          <w:sz w:val="24"/>
          <w:szCs w:val="24"/>
        </w:rPr>
        <w:t>用户群体：植物养殖者，物联网开发者</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（5）产生该系统需求的原因或起源：</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现如今，物联网已成为世界公认未来发展趋势，目前它正以极快的速度在社会上得到普及，而要实现物联网，离不开的是物联网云平台。一般情况下,用手机无法和非同一个局域网下的其他硬件设备直接点对点通信</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需要一个位于互联网上的服务器做中转</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这个服务器就是现在流行的所谓物联网云端。</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放眼当下，越来越多的家庭都会在家中或办公室养各种各样的植物，美化环境的同时，看着这些花花草草一点点长大心中也会十分欣喜，然而植物也有生命，它只有在得到好的照料后才会更好的成长，但是植物并不会说话，人又不能实时监测到植物的状态，植物无法得到很好的照料。与此同时，在养殖植物的人当中不乏一些追求生活品质的人养一些珍贵的品种，这对植物的精细化养殖更是有着很高的需求，于是促使了我们产品的出现。</w:t>
      </w:r>
    </w:p>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对于物联网开发者来说，如果自己开发服务器,就需要投入比较大的资金和时间,存在着很大的风险，我们团队专门搭建云端平台供给用户使用，方便用户对植物的养殖。</w:t>
      </w:r>
    </w:p>
    <w:p>
      <w:pPr>
        <w:pStyle w:val="9"/>
        <w:rPr>
          <w:rStyle w:val="17"/>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1.3 定义</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（1）用户:通过</w:t>
      </w:r>
      <w:r>
        <w:rPr>
          <w:rFonts w:hint="eastAsia" w:asciiTheme="minorEastAsia" w:hAnsiTheme="minorEastAsia" w:cstheme="minorEastAsia"/>
          <w:sz w:val="24"/>
          <w:szCs w:val="24"/>
          <w:lang w:val="en-US" w:eastAsia="zh-CN"/>
        </w:rPr>
        <w:t>Green Cloud平台的Web端和APP端</w:t>
      </w:r>
      <w:r>
        <w:rPr>
          <w:rFonts w:hint="eastAsia" w:asciiTheme="minorEastAsia" w:hAnsiTheme="minorEastAsia" w:eastAsiaTheme="minorEastAsia" w:cstheme="minorEastAsia"/>
          <w:sz w:val="24"/>
          <w:szCs w:val="24"/>
        </w:rPr>
        <w:t>来进行</w:t>
      </w:r>
      <w:r>
        <w:rPr>
          <w:rFonts w:hint="eastAsia" w:asciiTheme="minorEastAsia" w:hAnsiTheme="minorEastAsia" w:cstheme="minorEastAsia"/>
          <w:sz w:val="24"/>
          <w:szCs w:val="24"/>
          <w:lang w:eastAsia="zh-CN"/>
        </w:rPr>
        <w:t>物联网开发和植物精细化养殖的开发者</w:t>
      </w:r>
      <w:r>
        <w:rPr>
          <w:rFonts w:hint="eastAsia" w:asciiTheme="minorEastAsia" w:hAnsiTheme="minorEastAsia" w:eastAsiaTheme="minorEastAsia" w:cstheme="minorEastAsia"/>
          <w:sz w:val="24"/>
          <w:szCs w:val="24"/>
        </w:rPr>
        <w:t>和</w:t>
      </w:r>
      <w:r>
        <w:rPr>
          <w:rFonts w:hint="eastAsia" w:asciiTheme="minorEastAsia" w:hAnsiTheme="minorEastAsia" w:cstheme="minorEastAsia"/>
          <w:sz w:val="24"/>
          <w:szCs w:val="24"/>
          <w:lang w:eastAsia="zh-CN"/>
        </w:rPr>
        <w:t>植物爱好者</w:t>
      </w:r>
      <w:r>
        <w:rPr>
          <w:rFonts w:hint="eastAsia" w:asciiTheme="minorEastAsia" w:hAnsiTheme="minorEastAsia" w:eastAsiaTheme="minorEastAsia" w:cstheme="minorEastAsia"/>
          <w:sz w:val="24"/>
          <w:szCs w:val="24"/>
        </w:rPr>
        <w:t>。</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（2）用户访谈:事先与客户沟通，见面分析产品需求的过程称用户访谈。 </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（3）开发人员:开发本文档所介绍的产品的程序员。 </w:t>
      </w:r>
    </w:p>
    <w:p>
      <w:pPr>
        <w:ind w:leftChars="10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（4）系统：</w:t>
      </w:r>
      <w:r>
        <w:rPr>
          <w:rFonts w:hint="eastAsia" w:asciiTheme="minorEastAsia" w:hAnsiTheme="minorEastAsia" w:cstheme="minorEastAsia"/>
          <w:sz w:val="24"/>
          <w:szCs w:val="24"/>
          <w:lang w:val="en-US" w:eastAsia="zh-CN"/>
        </w:rPr>
        <w:t>Green Cloud平台</w:t>
      </w:r>
    </w:p>
    <w:p>
      <w:pPr>
        <w:pStyle w:val="3"/>
        <w:numPr>
          <w:ilvl w:val="0"/>
          <w:numId w:val="1"/>
        </w:numPr>
        <w:rPr>
          <w:rFonts w:hint="eastAsia"/>
          <w:b/>
          <w:lang w:eastAsia="zh-CN"/>
        </w:rPr>
      </w:pPr>
      <w:r>
        <w:rPr>
          <w:rFonts w:hint="eastAsia"/>
          <w:b/>
          <w:lang w:eastAsia="zh-CN"/>
        </w:rPr>
        <w:t>任务概述</w:t>
      </w:r>
    </w:p>
    <w:p>
      <w:pPr>
        <w:pStyle w:val="9"/>
        <w:rPr>
          <w:rStyle w:val="17"/>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2.1 目标</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的系统是针对个体用户的，实际上市面上已经有很多物联网云平台了。这些云平台针对的用户完全是物联网开发者，门槛较高。而我们则是针对于植物养殖这一垂直领域提供服务。对于开发者我们提供的是api接口，当然还是需要一定的技术门槛。对于养殖爱好者我们提供设备出售服务，以及云服务。自动化的嵌入式设备让使用门槛非常低。</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针对于植物养殖爱好者对于植物精细化养殖的需求，以及部分物联网开发者有数据收集和数据利用的需求。我们针对这两类用户开发Green Cloud平台提供对应服务，云平台利用嵌入式硬件即植物传呼机，借助个人电脑、智能手机APP，实现对植物养殖现场土壤、温湿度、件水源环境的实时监测，以及实现远程自动化控制。结合视频直播、智能预警等功能，帮助广大植物养殖者随时随地掌握植物生长状况及环境变化趋势。该系统的使用可减少人工、精准调控，规避风险。</w:t>
      </w:r>
    </w:p>
    <w:p>
      <w:pPr>
        <w:ind w:firstLine="420" w:firstLineChars="0"/>
        <w:jc w:val="center"/>
      </w:pPr>
      <w:r>
        <w:drawing>
          <wp:inline distT="0" distB="0" distL="114300" distR="114300">
            <wp:extent cx="5034915" cy="5273675"/>
            <wp:effectExtent l="0" t="0" r="13335" b="317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4"/>
                    <a:stretch>
                      <a:fillRect/>
                    </a:stretch>
                  </pic:blipFill>
                  <pic:spPr>
                    <a:xfrm>
                      <a:off x="0" y="0"/>
                      <a:ext cx="5034915" cy="5273675"/>
                    </a:xfrm>
                    <a:prstGeom prst="rect">
                      <a:avLst/>
                    </a:prstGeom>
                    <a:noFill/>
                    <a:ln w="9525">
                      <a:noFill/>
                    </a:ln>
                  </pic:spPr>
                </pic:pic>
              </a:graphicData>
            </a:graphic>
          </wp:inline>
        </w:drawing>
      </w:r>
    </w:p>
    <w:p>
      <w:pPr>
        <w:ind w:firstLine="420" w:firstLineChars="0"/>
        <w:jc w:val="center"/>
        <w:rPr>
          <w:rFonts w:hint="eastAsia"/>
          <w:lang w:val="en-US" w:eastAsia="zh-CN"/>
        </w:rPr>
      </w:pPr>
      <w:r>
        <w:rPr>
          <w:rFonts w:hint="eastAsia"/>
          <w:lang w:eastAsia="zh-CN"/>
        </w:rPr>
        <w:t>图</w:t>
      </w:r>
      <w:r>
        <w:rPr>
          <w:rFonts w:hint="eastAsia"/>
          <w:lang w:val="en-US" w:eastAsia="zh-CN"/>
        </w:rPr>
        <w:t>1 云平台框架图</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drawing>
          <wp:inline distT="0" distB="0" distL="114300" distR="114300">
            <wp:extent cx="5272405" cy="5626100"/>
            <wp:effectExtent l="0" t="0" r="0" b="0"/>
            <wp:docPr id="15" name="图片 15" descr="1381478-20180515112434674-56925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381478-20180515112434674-569258537"/>
                    <pic:cNvPicPr>
                      <a:picLocks noChangeAspect="1"/>
                    </pic:cNvPicPr>
                  </pic:nvPicPr>
                  <pic:blipFill>
                    <a:blip r:embed="rId5"/>
                    <a:stretch>
                      <a:fillRect/>
                    </a:stretch>
                  </pic:blipFill>
                  <pic:spPr>
                    <a:xfrm>
                      <a:off x="0" y="0"/>
                      <a:ext cx="5272405" cy="562610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图2-1 主要功能用例图_开发者</w:t>
      </w:r>
    </w:p>
    <w:p>
      <w:pPr>
        <w:ind w:firstLine="420" w:firstLineChars="0"/>
        <w:jc w:val="both"/>
        <w:rPr>
          <w:rFonts w:hint="eastAsia"/>
          <w:lang w:val="en-US" w:eastAsia="zh-CN"/>
        </w:rPr>
      </w:pPr>
    </w:p>
    <w:p>
      <w:pPr>
        <w:ind w:firstLine="420" w:firstLineChars="0"/>
        <w:jc w:val="center"/>
        <w:rPr>
          <w:rFonts w:hint="eastAsia"/>
          <w:lang w:val="en-US" w:eastAsia="zh-CN"/>
        </w:rPr>
      </w:pPr>
      <w:r>
        <w:rPr>
          <w:rFonts w:hint="eastAsia"/>
          <w:lang w:val="en-US" w:eastAsia="zh-CN"/>
        </w:rPr>
        <w:drawing>
          <wp:inline distT="0" distB="0" distL="114300" distR="114300">
            <wp:extent cx="5267325" cy="3079115"/>
            <wp:effectExtent l="0" t="0" r="9525" b="6985"/>
            <wp:docPr id="16" name="图片 16" descr="1381478-20180515112451119-145145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381478-20180515112451119-1451457905"/>
                    <pic:cNvPicPr>
                      <a:picLocks noChangeAspect="1"/>
                    </pic:cNvPicPr>
                  </pic:nvPicPr>
                  <pic:blipFill>
                    <a:blip r:embed="rId6"/>
                    <a:stretch>
                      <a:fillRect/>
                    </a:stretch>
                  </pic:blipFill>
                  <pic:spPr>
                    <a:xfrm>
                      <a:off x="0" y="0"/>
                      <a:ext cx="5267325" cy="3079115"/>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图2-2 主要功能用例图_普通用户</w:t>
      </w:r>
    </w:p>
    <w:p>
      <w:pPr>
        <w:ind w:firstLine="420" w:firstLineChars="0"/>
        <w:jc w:val="center"/>
        <w:rPr>
          <w:rFonts w:hint="eastAsia"/>
          <w:lang w:val="en-US" w:eastAsia="zh-CN"/>
        </w:rPr>
      </w:pPr>
    </w:p>
    <w:p>
      <w:pPr>
        <w:pStyle w:val="9"/>
        <w:rPr>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2.2 用户特点</w:t>
      </w:r>
    </w:p>
    <w:tbl>
      <w:tblPr>
        <w:tblStyle w:val="15"/>
        <w:tblW w:w="8522" w:type="dxa"/>
        <w:tblInd w:w="0" w:type="dxa"/>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CellMar>
          <w:top w:w="0" w:type="dxa"/>
          <w:left w:w="108" w:type="dxa"/>
          <w:bottom w:w="0" w:type="dxa"/>
          <w:right w:w="108" w:type="dxa"/>
        </w:tblCellMar>
      </w:tblPr>
      <w:tblGrid>
        <w:gridCol w:w="2235"/>
        <w:gridCol w:w="6287"/>
      </w:tblGrid>
      <w:tr>
        <w:tblPrEx>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CellMar>
            <w:top w:w="0" w:type="dxa"/>
            <w:left w:w="108" w:type="dxa"/>
            <w:bottom w:w="0" w:type="dxa"/>
            <w:right w:w="108" w:type="dxa"/>
          </w:tblCellMar>
        </w:tblPrEx>
        <w:tc>
          <w:tcPr>
            <w:tcW w:w="2235" w:type="dxa"/>
            <w:shd w:val="clear" w:color="auto" w:fill="D0DCF0" w:themeFill="accent5" w:themeFillTint="3F"/>
          </w:tcPr>
          <w:p>
            <w:pPr>
              <w:ind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用户</w:t>
            </w:r>
          </w:p>
        </w:tc>
        <w:tc>
          <w:tcPr>
            <w:tcW w:w="6287" w:type="dxa"/>
            <w:shd w:val="clear" w:color="auto" w:fill="D0DCF0" w:themeFill="accent5" w:themeFillTint="3F"/>
          </w:tcPr>
          <w:p>
            <w:pPr>
              <w:ind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描述</w:t>
            </w:r>
          </w:p>
        </w:tc>
      </w:tr>
      <w:tr>
        <w:tblPrEx>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CellMar>
            <w:top w:w="0" w:type="dxa"/>
            <w:left w:w="108" w:type="dxa"/>
            <w:bottom w:w="0" w:type="dxa"/>
            <w:right w:w="108" w:type="dxa"/>
          </w:tblCellMar>
        </w:tblPrEx>
        <w:tc>
          <w:tcPr>
            <w:tcW w:w="2235" w:type="dxa"/>
            <w:shd w:val="clear" w:color="auto" w:fill="A1B8E1" w:themeFill="accent5" w:themeFillTint="7F"/>
          </w:tcPr>
          <w:p>
            <w:pPr>
              <w:ind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植物养殖者      </w:t>
            </w:r>
          </w:p>
        </w:tc>
        <w:tc>
          <w:tcPr>
            <w:tcW w:w="6287" w:type="dxa"/>
            <w:shd w:val="clear" w:color="auto" w:fill="A1B8E1" w:themeFill="accent5" w:themeFillTint="7F"/>
          </w:tcPr>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通过手机APP，满足对植物养殖、养殖经验交流分析的需求</w:t>
            </w:r>
          </w:p>
        </w:tc>
      </w:tr>
      <w:tr>
        <w:tblPrEx>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CellMar>
            <w:top w:w="0" w:type="dxa"/>
            <w:left w:w="108" w:type="dxa"/>
            <w:bottom w:w="0" w:type="dxa"/>
            <w:right w:w="108" w:type="dxa"/>
          </w:tblCellMar>
        </w:tblPrEx>
        <w:tc>
          <w:tcPr>
            <w:tcW w:w="2235" w:type="dxa"/>
            <w:shd w:val="clear" w:color="auto" w:fill="D0DCF0" w:themeFill="accent5" w:themeFillTint="3F"/>
          </w:tcPr>
          <w:p>
            <w:pPr>
              <w:ind w:firstLine="0" w:firstLineChars="0"/>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物联网开发者       </w:t>
            </w:r>
          </w:p>
        </w:tc>
        <w:tc>
          <w:tcPr>
            <w:tcW w:w="6287" w:type="dxa"/>
            <w:shd w:val="clear" w:color="auto" w:fill="D0DCF0" w:themeFill="accent5" w:themeFillTint="3F"/>
          </w:tcPr>
          <w:p>
            <w:pPr>
              <w:ind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完成Green Cloud云平台、APP的开发、维护</w:t>
            </w:r>
          </w:p>
        </w:tc>
      </w:tr>
    </w:tbl>
    <w:p>
      <w:pPr>
        <w:ind w:firstLine="420"/>
        <w:rPr>
          <w:rFonts w:hint="eastAsia" w:asciiTheme="minorEastAsia" w:hAnsiTheme="minorEastAsia" w:eastAsiaTheme="minorEastAsia" w:cstheme="minorEastAsia"/>
          <w:sz w:val="24"/>
          <w:szCs w:val="24"/>
        </w:rPr>
      </w:pPr>
    </w:p>
    <w:p>
      <w:pPr>
        <w:pStyle w:val="9"/>
        <w:rPr>
          <w:rStyle w:val="17"/>
          <w:rFonts w:hint="eastAsia" w:asciiTheme="minorEastAsia" w:hAnsiTheme="minorEastAsia" w:eastAsiaTheme="minorEastAsia" w:cstheme="minorEastAsia"/>
          <w:sz w:val="28"/>
          <w:szCs w:val="28"/>
        </w:rPr>
      </w:pPr>
      <w:r>
        <w:rPr>
          <w:rStyle w:val="17"/>
          <w:rFonts w:hint="eastAsia" w:asciiTheme="minorEastAsia" w:hAnsiTheme="minorEastAsia" w:eastAsiaTheme="minorEastAsia" w:cstheme="minorEastAsia"/>
          <w:sz w:val="28"/>
          <w:szCs w:val="28"/>
        </w:rPr>
        <w:t>2.3 假定和约束</w:t>
      </w:r>
    </w:p>
    <w:p>
      <w:pPr>
        <w:ind w:firstLine="0" w:firstLineChars="0"/>
        <w:rPr>
          <w:rFonts w:hint="eastAsia" w:asciiTheme="minorEastAsia" w:hAnsiTheme="minorEastAsia" w:eastAsiaTheme="minorEastAsia" w:cstheme="minorEastAsia"/>
          <w:sz w:val="24"/>
          <w:szCs w:val="24"/>
        </w:rPr>
      </w:pPr>
    </w:p>
    <w:tbl>
      <w:tblPr>
        <w:tblStyle w:val="14"/>
        <w:tblW w:w="8522" w:type="dxa"/>
        <w:tblInd w:w="0" w:type="dxa"/>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CellMar>
          <w:top w:w="0" w:type="dxa"/>
          <w:left w:w="108" w:type="dxa"/>
          <w:bottom w:w="0" w:type="dxa"/>
          <w:right w:w="108" w:type="dxa"/>
        </w:tblCellMar>
      </w:tblPr>
      <w:tblGrid>
        <w:gridCol w:w="1809"/>
        <w:gridCol w:w="6713"/>
      </w:tblGrid>
      <w:tr>
        <w:tblPrEx>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insideH w:val="single" w:sz="8" w:space="0"/>
              <w:insideV w:val="nil"/>
            </w:tcBorders>
            <w:shd w:val="clear" w:color="auto" w:fill="E9EDF4"/>
          </w:tcPr>
          <w:p>
            <w:pPr>
              <w:spacing w:before="0" w:after="0" w:line="240" w:lineRule="auto"/>
              <w:ind w:firstLine="0" w:firstLineChars="0"/>
              <w:rPr>
                <w:rFonts w:hint="eastAsia" w:asciiTheme="minorEastAsia" w:hAnsiTheme="minorEastAsia" w:eastAsiaTheme="minorEastAsia" w:cstheme="minorEastAsia"/>
                <w:b/>
                <w:bCs/>
                <w:color w:val="FFFFFF" w:themeColor="background1"/>
                <w:sz w:val="24"/>
                <w:szCs w:val="24"/>
                <w14:textFill>
                  <w14:solidFill>
                    <w14:schemeClr w14:val="bg1"/>
                  </w14:solidFill>
                </w14:textFill>
              </w:rPr>
            </w:pPr>
            <w:r>
              <w:rPr>
                <w:rFonts w:hint="eastAsia" w:asciiTheme="minorEastAsia" w:hAnsiTheme="minorEastAsia" w:eastAsiaTheme="minorEastAsia" w:cstheme="minorEastAsia"/>
                <w:b/>
                <w:bCs/>
                <w:color w:val="FFFFFF" w:themeColor="background1"/>
                <w:sz w:val="24"/>
                <w:szCs w:val="24"/>
                <w14:textFill>
                  <w14:solidFill>
                    <w14:schemeClr w14:val="bg1"/>
                  </w14:solidFill>
                </w14:textFill>
              </w:rPr>
              <w:t>约束</w:t>
            </w:r>
          </w:p>
        </w:tc>
        <w:tc>
          <w:tcPr>
            <w:tcW w:w="6713" w:type="dxa"/>
            <w:tcBorders>
              <w:top w:val="single" w:color="4F81BD" w:sz="8" w:space="0"/>
              <w:left w:val="single" w:color="4F81BD" w:sz="8" w:space="0"/>
              <w:bottom w:val="single" w:color="4F81BD" w:sz="8" w:space="0"/>
              <w:right w:val="single" w:color="4F81BD" w:sz="8" w:space="0"/>
              <w:insideH w:val="single" w:sz="8" w:space="0"/>
              <w:insideV w:val="nil"/>
            </w:tcBorders>
            <w:shd w:val="clear" w:color="auto" w:fill="E9EDF4"/>
          </w:tcPr>
          <w:p>
            <w:pPr>
              <w:spacing w:before="0" w:after="0" w:line="240" w:lineRule="auto"/>
              <w:ind w:firstLine="0" w:firstLineChars="0"/>
              <w:rPr>
                <w:rFonts w:hint="eastAsia" w:asciiTheme="minorEastAsia" w:hAnsiTheme="minorEastAsia" w:eastAsiaTheme="minorEastAsia" w:cstheme="minorEastAsia"/>
                <w:b/>
                <w:bCs/>
                <w:color w:val="FFFFFF" w:themeColor="background1"/>
                <w:sz w:val="24"/>
                <w:szCs w:val="24"/>
                <w14:textFill>
                  <w14:solidFill>
                    <w14:schemeClr w14:val="bg1"/>
                  </w14:solidFill>
                </w14:textFill>
              </w:rPr>
            </w:pPr>
            <w:r>
              <w:rPr>
                <w:rFonts w:hint="eastAsia" w:asciiTheme="minorEastAsia" w:hAnsiTheme="minorEastAsia" w:eastAsiaTheme="minorEastAsia" w:cstheme="minorEastAsia"/>
                <w:b/>
                <w:bCs/>
                <w:color w:val="FFFFFF" w:themeColor="background1"/>
                <w:sz w:val="24"/>
                <w:szCs w:val="24"/>
                <w14:textFill>
                  <w14:solidFill>
                    <w14:schemeClr w14:val="bg1"/>
                  </w14:solidFill>
                </w14:textFill>
              </w:rPr>
              <w:t>描述</w:t>
            </w:r>
          </w:p>
        </w:tc>
      </w:tr>
      <w:tr>
        <w:tblPrEx>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insideV w:val="nil"/>
            </w:tcBorders>
            <w:shd w:val="clear" w:color="auto" w:fill="D0D8E8"/>
          </w:tcPr>
          <w:p>
            <w:pPr>
              <w:ind w:firstLine="0" w:firstLineChars="0"/>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rPr>
              <w:t xml:space="preserve">高级语言 </w:t>
            </w:r>
          </w:p>
        </w:tc>
        <w:tc>
          <w:tcPr>
            <w:tcW w:w="6713" w:type="dxa"/>
            <w:tcBorders>
              <w:top w:val="single" w:color="4F81BD" w:sz="8" w:space="0"/>
              <w:left w:val="single" w:color="4F81BD" w:sz="8" w:space="0"/>
              <w:bottom w:val="single" w:color="4F81BD" w:sz="8" w:space="0"/>
              <w:right w:val="single" w:color="4F81BD" w:sz="8" w:space="0"/>
              <w:insideV w:val="nil"/>
            </w:tcBorders>
            <w:shd w:val="clear" w:color="auto" w:fill="D0D8E8"/>
          </w:tcPr>
          <w:p>
            <w:pPr>
              <w:ind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该系统客户端采用 JAVA语言、web语言编写。</w:t>
            </w:r>
          </w:p>
        </w:tc>
      </w:tr>
      <w:tr>
        <w:tblPrEx>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insideV w:val="nil"/>
            </w:tcBorders>
            <w:shd w:val="clear" w:color="auto" w:fill="E9EDF4"/>
          </w:tcPr>
          <w:p>
            <w:pPr>
              <w:ind w:firstLine="0" w:firstLineChars="0"/>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rPr>
              <w:t>可靠性需求</w:t>
            </w:r>
          </w:p>
        </w:tc>
        <w:tc>
          <w:tcPr>
            <w:tcW w:w="6713" w:type="dxa"/>
            <w:tcBorders>
              <w:top w:val="single" w:color="4F81BD" w:sz="8" w:space="0"/>
              <w:left w:val="single" w:color="4F81BD" w:sz="8" w:space="0"/>
              <w:bottom w:val="single" w:color="4F81BD" w:sz="8" w:space="0"/>
              <w:right w:val="single" w:color="4F81BD" w:sz="8" w:space="0"/>
              <w:insideV w:val="nil"/>
            </w:tcBorders>
            <w:shd w:val="clear" w:color="auto" w:fill="E9EDF4"/>
          </w:tcPr>
          <w:p>
            <w:pPr>
              <w:ind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该系统需要随时使用及精确评分，因此服务器的质量和维护都需要有保障。答题与统计结果要完全匹配。</w:t>
            </w:r>
          </w:p>
        </w:tc>
      </w:tr>
      <w:tr>
        <w:tblPrEx>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none" w:color="auto" w:sz="0" w:space="0"/>
          </w:tblBorders>
          <w:tblLayout w:type="fixed"/>
          <w:tblCellMar>
            <w:top w:w="0" w:type="dxa"/>
            <w:left w:w="108" w:type="dxa"/>
            <w:bottom w:w="0" w:type="dxa"/>
            <w:right w:w="108" w:type="dxa"/>
          </w:tblCellMar>
        </w:tblPrEx>
        <w:tc>
          <w:tcPr>
            <w:tcW w:w="1809" w:type="dxa"/>
            <w:tcBorders>
              <w:top w:val="single" w:color="4F81BD" w:sz="8" w:space="0"/>
              <w:left w:val="single" w:color="4F81BD" w:sz="8" w:space="0"/>
              <w:bottom w:val="single" w:color="4F81BD" w:sz="8" w:space="0"/>
              <w:right w:val="single" w:color="4F81BD" w:sz="8" w:space="0"/>
              <w:insideV w:val="nil"/>
            </w:tcBorders>
            <w:shd w:val="clear" w:color="auto" w:fill="D0D8E8"/>
          </w:tcPr>
          <w:p>
            <w:pPr>
              <w:ind w:firstLine="0" w:firstLineChars="0"/>
              <w:rPr>
                <w:rFonts w:hint="eastAsia" w:asciiTheme="minorEastAsia" w:hAnsiTheme="minorEastAsia" w:eastAsiaTheme="minorEastAsia" w:cstheme="minorEastAsia"/>
                <w:b/>
                <w:bCs/>
                <w:color w:val="000000"/>
                <w:sz w:val="24"/>
                <w:szCs w:val="24"/>
              </w:rPr>
            </w:pPr>
            <w:r>
              <w:rPr>
                <w:rFonts w:hint="eastAsia" w:asciiTheme="minorEastAsia" w:hAnsiTheme="minorEastAsia" w:eastAsiaTheme="minorEastAsia" w:cstheme="minorEastAsia"/>
                <w:b/>
                <w:bCs/>
                <w:color w:val="000000"/>
                <w:sz w:val="24"/>
                <w:szCs w:val="24"/>
              </w:rPr>
              <w:t>并行操作</w:t>
            </w:r>
          </w:p>
        </w:tc>
        <w:tc>
          <w:tcPr>
            <w:tcW w:w="6713" w:type="dxa"/>
            <w:tcBorders>
              <w:top w:val="single" w:color="4F81BD" w:sz="8" w:space="0"/>
              <w:left w:val="single" w:color="4F81BD" w:sz="8" w:space="0"/>
              <w:bottom w:val="single" w:color="4F81BD" w:sz="8" w:space="0"/>
              <w:right w:val="single" w:color="4F81BD" w:sz="8" w:space="0"/>
              <w:insideV w:val="nil"/>
            </w:tcBorders>
            <w:shd w:val="clear" w:color="auto" w:fill="D0D8E8"/>
          </w:tcPr>
          <w:p>
            <w:pPr>
              <w:ind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该系统涉及到的用户有</w:t>
            </w:r>
            <w:r>
              <w:rPr>
                <w:rFonts w:hint="eastAsia" w:asciiTheme="minorEastAsia" w:hAnsiTheme="minorEastAsia" w:eastAsiaTheme="minorEastAsia" w:cstheme="minorEastAsia"/>
                <w:color w:val="000000"/>
                <w:sz w:val="24"/>
                <w:szCs w:val="24"/>
              </w:rPr>
              <w:t>植物养殖者、物联网开发者</w:t>
            </w:r>
            <w:r>
              <w:rPr>
                <w:rFonts w:hint="eastAsia" w:asciiTheme="minorEastAsia" w:hAnsiTheme="minorEastAsia" w:eastAsiaTheme="minorEastAsia" w:cstheme="minorEastAsia"/>
                <w:color w:val="000000"/>
                <w:sz w:val="24"/>
                <w:szCs w:val="24"/>
              </w:rPr>
              <w:t>，最终使用对象为</w:t>
            </w:r>
            <w:r>
              <w:rPr>
                <w:rFonts w:hint="eastAsia" w:asciiTheme="minorEastAsia" w:hAnsiTheme="minorEastAsia" w:eastAsiaTheme="minorEastAsia" w:cstheme="minorEastAsia"/>
                <w:color w:val="000000"/>
                <w:sz w:val="24"/>
                <w:szCs w:val="24"/>
              </w:rPr>
              <w:t>植物养殖者</w:t>
            </w:r>
            <w:r>
              <w:rPr>
                <w:rFonts w:hint="eastAsia" w:asciiTheme="minorEastAsia" w:hAnsiTheme="minorEastAsia" w:eastAsiaTheme="minorEastAsia" w:cstheme="minorEastAsia"/>
                <w:color w:val="000000"/>
                <w:sz w:val="24"/>
                <w:szCs w:val="24"/>
              </w:rPr>
              <w:t>，同时使用的话可能会造成服务器崩溃等问题。</w:t>
            </w:r>
          </w:p>
        </w:tc>
      </w:tr>
    </w:tbl>
    <w:p>
      <w:pPr>
        <w:ind w:firstLine="0" w:firstLineChars="0"/>
        <w:rPr>
          <w:rFonts w:hint="eastAsia" w:asciiTheme="minorEastAsia" w:hAnsiTheme="minorEastAsia" w:eastAsiaTheme="minorEastAsia" w:cstheme="minorEastAsia"/>
          <w:color w:val="000000"/>
          <w:sz w:val="24"/>
          <w:szCs w:val="24"/>
        </w:rPr>
      </w:pPr>
    </w:p>
    <w:p>
      <w:pPr>
        <w:ind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假设方面：</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（1）植物养殖者使用用户APP可进行</w:t>
      </w:r>
      <w:r>
        <w:rPr>
          <w:rFonts w:hint="eastAsia" w:asciiTheme="minorEastAsia" w:hAnsiTheme="minorEastAsia" w:eastAsiaTheme="minorEastAsia" w:cstheme="minorEastAsia"/>
          <w:color w:val="000000"/>
          <w:kern w:val="0"/>
          <w:sz w:val="24"/>
          <w:szCs w:val="24"/>
        </w:rPr>
        <w:t>对植物养殖现场土壤、温湿度、水源环境的实时监测，帮助广大植物养殖者随时随地掌握植物生长状况及环境变化趋势。</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（2）植物养殖者使用用户APP完成植物养殖经验分享。</w:t>
      </w:r>
    </w:p>
    <w:p>
      <w:pPr>
        <w:ind w:leftChars="100" w:firstLine="0" w:firstLineChars="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sz w:val="24"/>
          <w:szCs w:val="24"/>
        </w:rPr>
        <w:t>（3）植物养殖者有植物养殖的需求，使用用户APP进行养殖咨询、参考养殖建议。</w:t>
      </w:r>
      <w:r>
        <w:rPr>
          <w:rFonts w:hint="eastAsia" w:asciiTheme="minorEastAsia" w:hAnsiTheme="minorEastAsia" w:eastAsiaTheme="minorEastAsia" w:cstheme="minorEastAsia"/>
          <w:color w:val="000000"/>
          <w:sz w:val="24"/>
          <w:szCs w:val="24"/>
        </w:rPr>
        <w:br w:type="textWrapping"/>
      </w:r>
      <w:r>
        <w:rPr>
          <w:rFonts w:hint="eastAsia" w:asciiTheme="minorEastAsia" w:hAnsiTheme="minorEastAsia" w:eastAsiaTheme="minorEastAsia" w:cstheme="minorEastAsia"/>
          <w:color w:val="000000"/>
          <w:sz w:val="24"/>
          <w:szCs w:val="24"/>
        </w:rPr>
        <w:t>（4）开发团队均掌握开发系统所需的相关知识。</w:t>
      </w:r>
      <w:r>
        <w:rPr>
          <w:rFonts w:hint="eastAsia" w:asciiTheme="minorEastAsia" w:hAnsiTheme="minorEastAsia" w:eastAsiaTheme="minorEastAsia" w:cstheme="minorEastAsia"/>
          <w:color w:val="000000"/>
          <w:sz w:val="24"/>
          <w:szCs w:val="24"/>
        </w:rPr>
        <w:br w:type="textWrapping"/>
      </w:r>
      <w:r>
        <w:rPr>
          <w:rFonts w:hint="eastAsia" w:asciiTheme="minorEastAsia" w:hAnsiTheme="minorEastAsia" w:eastAsiaTheme="minorEastAsia" w:cstheme="minorEastAsia"/>
          <w:color w:val="000000"/>
          <w:sz w:val="24"/>
          <w:szCs w:val="24"/>
        </w:rPr>
        <w:t>（5）开发时间充足。</w:t>
      </w:r>
    </w:p>
    <w:p>
      <w:pPr>
        <w:ind w:leftChars="100" w:firstLine="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br w:type="textWrapping"/>
      </w:r>
      <w:r>
        <w:rPr>
          <w:rFonts w:hint="eastAsia" w:asciiTheme="minorEastAsia" w:hAnsiTheme="minorEastAsia" w:eastAsiaTheme="minorEastAsia" w:cstheme="minorEastAsia"/>
          <w:color w:val="000000"/>
          <w:sz w:val="24"/>
          <w:szCs w:val="24"/>
        </w:rPr>
        <w:t>依赖方面：</w:t>
      </w:r>
    </w:p>
    <w:p>
      <w:pPr>
        <w:ind w:leftChars="100" w:firstLine="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（1）Green Cloud项目运行依赖于服务器端的核心计算功能，平台主要是提供服务，安全性以及稳定性保障非常重要。</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（2）Green Cloud项目</w:t>
      </w:r>
      <w:r>
        <w:rPr>
          <w:rFonts w:hint="eastAsia" w:asciiTheme="minorEastAsia" w:hAnsiTheme="minorEastAsia" w:eastAsiaTheme="minorEastAsia" w:cstheme="minorEastAsia"/>
          <w:color w:val="000000"/>
          <w:sz w:val="24"/>
          <w:szCs w:val="24"/>
        </w:rPr>
        <w:t>运行依赖于</w:t>
      </w:r>
      <w:r>
        <w:rPr>
          <w:rFonts w:hint="eastAsia" w:asciiTheme="minorEastAsia" w:hAnsiTheme="minorEastAsia" w:eastAsiaTheme="minorEastAsia" w:cstheme="minorEastAsia"/>
          <w:sz w:val="24"/>
          <w:szCs w:val="24"/>
        </w:rPr>
        <w:t>嵌入式硬件即植物传呼机对植物的是实时监测，传感器传递数据是较为频繁的操作，对数据库会造成一定的压力，对植物</w:t>
      </w:r>
      <w:r>
        <w:rPr>
          <w:rFonts w:hint="eastAsia" w:asciiTheme="minorEastAsia" w:hAnsiTheme="minorEastAsia" w:cstheme="minorEastAsia"/>
          <w:sz w:val="24"/>
          <w:szCs w:val="24"/>
          <w:lang w:eastAsia="zh-CN"/>
        </w:rPr>
        <w:t>传呼机</w:t>
      </w:r>
      <w:r>
        <w:rPr>
          <w:rFonts w:hint="eastAsia" w:asciiTheme="minorEastAsia" w:hAnsiTheme="minorEastAsia" w:eastAsiaTheme="minorEastAsia" w:cstheme="minorEastAsia"/>
          <w:sz w:val="24"/>
          <w:szCs w:val="24"/>
        </w:rPr>
        <w:t>要求也较高。</w:t>
      </w:r>
    </w:p>
    <w:p>
      <w:pPr>
        <w:pStyle w:val="3"/>
        <w:numPr>
          <w:ilvl w:val="0"/>
          <w:numId w:val="1"/>
        </w:numPr>
        <w:rPr>
          <w:rFonts w:hint="eastAsia"/>
          <w:lang w:eastAsia="zh-CN"/>
        </w:rPr>
      </w:pPr>
      <w:r>
        <w:rPr>
          <w:rFonts w:hint="eastAsia"/>
          <w:lang w:eastAsia="zh-CN"/>
        </w:rPr>
        <w:t>需求规定</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8"/>
          <w:szCs w:val="28"/>
          <w:lang w:val="en-US" w:eastAsia="zh-CN"/>
        </w:rPr>
        <w:t>3.1 对功能的规</w:t>
      </w:r>
      <w:r>
        <w:rPr>
          <w:rFonts w:hint="eastAsia" w:asciiTheme="minorEastAsia" w:hAnsiTheme="minorEastAsia" w:eastAsiaTheme="minorEastAsia" w:cstheme="minorEastAsia"/>
          <w:b/>
          <w:bCs/>
          <w:sz w:val="24"/>
          <w:szCs w:val="24"/>
          <w:lang w:val="en-US" w:eastAsia="zh-CN"/>
        </w:rPr>
        <w:t>定</w:t>
      </w:r>
    </w:p>
    <w:p>
      <w:pPr>
        <w:numPr>
          <w:ilvl w:val="0"/>
          <w:numId w:val="0"/>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3.1.1 Green Cloud网站功能</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Green Cloud官方网站，即</w:t>
      </w:r>
      <w:r>
        <w:rPr>
          <w:rFonts w:hint="eastAsia" w:asciiTheme="minorEastAsia" w:hAnsiTheme="minorEastAsia" w:eastAsiaTheme="minorEastAsia" w:cstheme="minorEastAsia"/>
          <w:sz w:val="24"/>
          <w:szCs w:val="24"/>
          <w:lang w:val="en-US" w:eastAsia="zh-CN"/>
        </w:rPr>
        <w:t>Web端</w:t>
      </w:r>
      <w:r>
        <w:rPr>
          <w:rFonts w:hint="eastAsia" w:asciiTheme="minorEastAsia" w:hAnsiTheme="minorEastAsia" w:cstheme="minorEastAsia"/>
          <w:sz w:val="24"/>
          <w:szCs w:val="24"/>
          <w:lang w:val="en-US" w:eastAsia="zh-CN"/>
        </w:rPr>
        <w:t>首先</w:t>
      </w:r>
      <w:r>
        <w:rPr>
          <w:rFonts w:hint="eastAsia" w:asciiTheme="minorEastAsia" w:hAnsiTheme="minorEastAsia" w:eastAsiaTheme="minorEastAsia" w:cstheme="minorEastAsia"/>
          <w:sz w:val="24"/>
          <w:szCs w:val="24"/>
          <w:lang w:val="en-US" w:eastAsia="zh-CN"/>
        </w:rPr>
        <w:t>介绍Green Cloud平台的作用</w:t>
      </w:r>
      <w:r>
        <w:rPr>
          <w:rFonts w:hint="eastAsia" w:asciiTheme="minorEastAsia" w:hAnsiTheme="minorEastAsia" w:cstheme="minorEastAsia"/>
          <w:sz w:val="24"/>
          <w:szCs w:val="24"/>
          <w:lang w:val="en-US" w:eastAsia="zh-CN"/>
        </w:rPr>
        <w:t>特性</w:t>
      </w:r>
      <w:r>
        <w:rPr>
          <w:rFonts w:hint="eastAsia" w:asciiTheme="minorEastAsia" w:hAnsiTheme="minorEastAsia" w:eastAsiaTheme="minorEastAsia" w:cstheme="minorEastAsia"/>
          <w:sz w:val="24"/>
          <w:szCs w:val="24"/>
          <w:lang w:val="en-US" w:eastAsia="zh-CN"/>
        </w:rPr>
        <w:t>（植物传呼机、设备探索、温湿度监控平台</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光照强度监控平台、开发者指南</w:t>
      </w: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开发的产品以及联系平台管理员</w:t>
      </w:r>
      <w:r>
        <w:rPr>
          <w:rFonts w:hint="eastAsia" w:asciiTheme="minorEastAsia" w:hAnsiTheme="minorEastAsia" w:cstheme="minorEastAsia"/>
          <w:sz w:val="24"/>
          <w:szCs w:val="24"/>
          <w:lang w:val="en-US" w:eastAsia="zh-CN"/>
        </w:rPr>
        <w:t>，有植物养殖或者绿植物联网开发的需求的人</w:t>
      </w: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员无需注册登录，可以通过该网页了解我们的平台设计理念以及开发产品，预览平台的养殖和开发过程信息，同时，对于开发人员做出指南引导。</w:t>
      </w:r>
    </w:p>
    <w:p>
      <w:pPr>
        <w:numPr>
          <w:ilvl w:val="0"/>
          <w:numId w:val="0"/>
        </w:numPr>
        <w:rPr>
          <w:rFonts w:hint="eastAsia" w:asciiTheme="minorEastAsia" w:hAnsiTheme="minorEastAsia" w:cstheme="minorEastAsia"/>
          <w:b/>
          <w:bCs/>
          <w:sz w:val="24"/>
          <w:szCs w:val="24"/>
          <w:lang w:val="en-US" w:eastAsia="zh-CN"/>
        </w:rPr>
      </w:pPr>
    </w:p>
    <w:p>
      <w:pPr>
        <w:numPr>
          <w:ilvl w:val="0"/>
          <w:numId w:val="0"/>
        </w:numPr>
      </w:pPr>
      <w:r>
        <w:drawing>
          <wp:inline distT="0" distB="0" distL="114300" distR="114300">
            <wp:extent cx="5273040" cy="3419475"/>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3040" cy="3419475"/>
                    </a:xfrm>
                    <a:prstGeom prst="rect">
                      <a:avLst/>
                    </a:prstGeom>
                    <a:noFill/>
                    <a:ln w="9525">
                      <a:noFill/>
                    </a:ln>
                  </pic:spPr>
                </pic:pic>
              </a:graphicData>
            </a:graphic>
          </wp:inline>
        </w:drawing>
      </w:r>
    </w:p>
    <w:p>
      <w:pPr>
        <w:numPr>
          <w:ilvl w:val="0"/>
          <w:numId w:val="0"/>
        </w:numPr>
        <w:jc w:val="center"/>
        <w:rPr>
          <w:rFonts w:hint="eastAsia" w:asciiTheme="minorEastAsia" w:hAnsiTheme="minorEastAsia" w:cstheme="minorEastAsia"/>
          <w:sz w:val="24"/>
          <w:szCs w:val="24"/>
          <w:lang w:val="en-US" w:eastAsia="zh-CN"/>
        </w:rPr>
      </w:pPr>
      <w:r>
        <w:rPr>
          <w:rFonts w:hint="eastAsia"/>
          <w:lang w:eastAsia="zh-CN"/>
        </w:rPr>
        <w:t>图</w:t>
      </w:r>
      <w:r>
        <w:rPr>
          <w:rFonts w:hint="eastAsia"/>
          <w:lang w:val="en-US" w:eastAsia="zh-CN"/>
        </w:rPr>
        <w:t xml:space="preserve">3-1  </w:t>
      </w:r>
      <w:r>
        <w:rPr>
          <w:rFonts w:hint="eastAsia" w:asciiTheme="minorEastAsia" w:hAnsiTheme="minorEastAsia" w:cstheme="minorEastAsia"/>
          <w:sz w:val="24"/>
          <w:szCs w:val="24"/>
          <w:lang w:val="en-US" w:eastAsia="zh-CN"/>
        </w:rPr>
        <w:t>Green Cloud网页设计图</w:t>
      </w: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（1）Green Cloud特性介绍模块</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植物传呼机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室内植物精细化养殖辅助设备</w:t>
      </w:r>
      <w:r>
        <w:rPr>
          <w:rFonts w:hint="eastAsia" w:asciiTheme="minorEastAsia" w:hAnsiTheme="minorEastAsia" w:cstheme="minorEastAsia"/>
          <w:sz w:val="24"/>
          <w:szCs w:val="24"/>
          <w:lang w:val="en-US" w:eastAsia="zh-CN"/>
        </w:rPr>
        <w:t>，由我们团队开发的植物传呼机，利用我们的云平台接口已经投入使用。</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设备探索</w:t>
      </w:r>
      <w:r>
        <w:rPr>
          <w:rFonts w:hint="eastAsia" w:asciiTheme="minorEastAsia" w:hAnsiTheme="minorEastAsia" w:cstheme="minorEastAsia"/>
          <w:sz w:val="24"/>
          <w:szCs w:val="24"/>
          <w:lang w:val="en-US" w:eastAsia="zh-CN"/>
        </w:rPr>
        <w:t>：多个团队的物联网系统的案例演示，展示目前利用我们平台进行开发的物联网项目信息。</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温湿度监控平台：介绍我们的温湿度传感器精确度及优势，展示我们收集到的植物养殖过程中的的温湿度信息，平台提供集中监控，显示可视化数据曲线，同时，展示告警通知案例。</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光照强度监控平台</w:t>
      </w:r>
      <w:r>
        <w:rPr>
          <w:rFonts w:hint="eastAsia" w:asciiTheme="minorEastAsia" w:hAnsiTheme="minorEastAsia" w:cstheme="minorEastAsia"/>
          <w:sz w:val="24"/>
          <w:szCs w:val="24"/>
          <w:lang w:val="en-US" w:eastAsia="zh-CN"/>
        </w:rPr>
        <w:t>：介绍我们的</w:t>
      </w:r>
      <w:r>
        <w:rPr>
          <w:rFonts w:hint="eastAsia" w:asciiTheme="minorEastAsia" w:hAnsiTheme="minorEastAsia" w:eastAsiaTheme="minorEastAsia" w:cstheme="minorEastAsia"/>
          <w:sz w:val="24"/>
          <w:szCs w:val="24"/>
          <w:lang w:val="en-US" w:eastAsia="zh-CN"/>
        </w:rPr>
        <w:t>光照强度</w:t>
      </w:r>
      <w:r>
        <w:rPr>
          <w:rFonts w:hint="eastAsia" w:asciiTheme="minorEastAsia" w:hAnsiTheme="minorEastAsia" w:cstheme="minorEastAsia"/>
          <w:sz w:val="24"/>
          <w:szCs w:val="24"/>
          <w:lang w:val="en-US" w:eastAsia="zh-CN"/>
        </w:rPr>
        <w:t>传感器精确度及优势，展示我们收集到的植物养殖过程中的的</w:t>
      </w:r>
      <w:r>
        <w:rPr>
          <w:rFonts w:hint="eastAsia" w:asciiTheme="minorEastAsia" w:hAnsiTheme="minorEastAsia" w:eastAsiaTheme="minorEastAsia" w:cstheme="minorEastAsia"/>
          <w:sz w:val="24"/>
          <w:szCs w:val="24"/>
          <w:lang w:val="en-US" w:eastAsia="zh-CN"/>
        </w:rPr>
        <w:t>光照强度</w:t>
      </w:r>
      <w:r>
        <w:rPr>
          <w:rFonts w:hint="eastAsia" w:asciiTheme="minorEastAsia" w:hAnsiTheme="minorEastAsia" w:cstheme="minorEastAsia"/>
          <w:sz w:val="24"/>
          <w:szCs w:val="24"/>
          <w:lang w:val="en-US" w:eastAsia="zh-CN"/>
        </w:rPr>
        <w:t>信息，平台提供集中监控，显示可视化数据曲线，同时，展示告警通知案例。</w:t>
      </w:r>
    </w:p>
    <w:p>
      <w:pPr>
        <w:numPr>
          <w:ilvl w:val="0"/>
          <w:numId w:val="2"/>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开发者指南</w:t>
      </w:r>
      <w:r>
        <w:rPr>
          <w:rFonts w:hint="eastAsia" w:asciiTheme="minorEastAsia" w:hAnsiTheme="minorEastAsia" w:cstheme="minorEastAsia"/>
          <w:sz w:val="24"/>
          <w:szCs w:val="24"/>
          <w:lang w:val="en-US" w:eastAsia="zh-CN"/>
        </w:rPr>
        <w:t>：介绍Green Cloud，此平台提供了一个迅速，无需繁琐的编程和开发接口，可以存储、查询和分析测量的数据，是一个很好的技术交流平台。</w:t>
      </w:r>
    </w:p>
    <w:p>
      <w:pPr>
        <w:numPr>
          <w:numId w:val="0"/>
        </w:numPr>
        <w:ind w:left="400" w:leftChars="0"/>
      </w:pPr>
      <w:r>
        <w:drawing>
          <wp:inline distT="0" distB="0" distL="114300" distR="114300">
            <wp:extent cx="5274310" cy="2560320"/>
            <wp:effectExtent l="0" t="0" r="254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56032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eastAsia="zh-CN"/>
        </w:rPr>
        <w:t>图</w:t>
      </w:r>
      <w:r>
        <w:rPr>
          <w:rFonts w:hint="eastAsia"/>
          <w:lang w:val="en-US" w:eastAsia="zh-CN"/>
        </w:rPr>
        <w:t>3-2 网站特性模块图</w:t>
      </w:r>
    </w:p>
    <w:p>
      <w:pPr>
        <w:numPr>
          <w:numId w:val="0"/>
        </w:numPr>
        <w:ind w:left="400" w:leftChars="0"/>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（2）Green Cloud产品介绍模块</w:t>
      </w:r>
    </w:p>
    <w:p>
      <w:pPr>
        <w:numPr>
          <w:ilvl w:val="0"/>
          <w:numId w:val="3"/>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Green Cloud平台</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实时监测植物传呼机平台数据，监测植物生长环境，采用人工智能、大数据等技术，分析快速、全面、准确</w:t>
      </w:r>
      <w:r>
        <w:rPr>
          <w:rFonts w:hint="eastAsia" w:asciiTheme="minorEastAsia" w:hAnsiTheme="minorEastAsia" w:cstheme="minorEastAsia"/>
          <w:sz w:val="24"/>
          <w:szCs w:val="24"/>
          <w:lang w:val="en-US" w:eastAsia="zh-CN"/>
        </w:rPr>
        <w:t>,作为植物传呼机与用户APP的数据中心。</w:t>
      </w:r>
    </w:p>
    <w:p>
      <w:pPr>
        <w:numPr>
          <w:ilvl w:val="0"/>
          <w:numId w:val="3"/>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植物养殖者APP</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植物养殖者远程监控植物，了解植物所处状态，根据系统反馈状态实时养殖植物，与此同时，云平台对用户数据分析后，系统可以对用户推荐相似植物。</w:t>
      </w:r>
    </w:p>
    <w:p>
      <w:pPr>
        <w:numPr>
          <w:ilvl w:val="0"/>
          <w:numId w:val="3"/>
        </w:numPr>
        <w:ind w:left="0" w:leftChars="0" w:firstLine="40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植物传呼机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嵌入式硬件</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主要用于植物的自动化养殖，可以进行温湿度监测、自动浇水以及光照检测等。</w:t>
      </w:r>
    </w:p>
    <w:p>
      <w:pPr>
        <w:numPr>
          <w:numId w:val="0"/>
        </w:numPr>
        <w:ind w:left="400" w:left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7325" cy="5375910"/>
            <wp:effectExtent l="0" t="0" r="0" b="0"/>
            <wp:docPr id="9" name="图片 9" descr="植物传呼机自动化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植物传呼机自动化部分"/>
                    <pic:cNvPicPr>
                      <a:picLocks noChangeAspect="1"/>
                    </pic:cNvPicPr>
                  </pic:nvPicPr>
                  <pic:blipFill>
                    <a:blip r:embed="rId9"/>
                    <a:stretch>
                      <a:fillRect/>
                    </a:stretch>
                  </pic:blipFill>
                  <pic:spPr>
                    <a:xfrm>
                      <a:off x="0" y="0"/>
                      <a:ext cx="5267325" cy="5375910"/>
                    </a:xfrm>
                    <a:prstGeom prst="rect">
                      <a:avLst/>
                    </a:prstGeom>
                  </pic:spPr>
                </pic:pic>
              </a:graphicData>
            </a:graphic>
          </wp:inline>
        </w:drawing>
      </w:r>
    </w:p>
    <w:p>
      <w:pPr>
        <w:numPr>
          <w:numId w:val="0"/>
        </w:numPr>
        <w:ind w:left="400" w:left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w:t>
      </w:r>
      <w:r>
        <w:rPr>
          <w:rFonts w:hint="eastAsia"/>
          <w:lang w:val="en-US" w:eastAsia="zh-CN"/>
        </w:rPr>
        <w:t>3-</w:t>
      </w:r>
      <w:r>
        <w:rPr>
          <w:rFonts w:hint="eastAsia" w:asciiTheme="minorEastAsia" w:hAnsiTheme="minorEastAsia" w:cstheme="minorEastAsia"/>
          <w:sz w:val="24"/>
          <w:szCs w:val="24"/>
          <w:lang w:val="en-US" w:eastAsia="zh-CN"/>
        </w:rPr>
        <w:t>3 植物传呼机工作原理图</w:t>
      </w:r>
    </w:p>
    <w:p>
      <w:pPr>
        <w:numPr>
          <w:numId w:val="0"/>
        </w:numPr>
        <w:ind w:left="400" w:leftChars="0"/>
        <w:jc w:val="center"/>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（3）Green Cloud用户账户模块</w:t>
      </w:r>
    </w:p>
    <w:p>
      <w:pPr>
        <w:numPr>
          <w:numId w:val="0"/>
        </w:numPr>
      </w:pPr>
      <w:r>
        <w:drawing>
          <wp:inline distT="0" distB="0" distL="114300" distR="114300">
            <wp:extent cx="5269865" cy="4621530"/>
            <wp:effectExtent l="0" t="0" r="698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865" cy="4621530"/>
                    </a:xfrm>
                    <a:prstGeom prst="rect">
                      <a:avLst/>
                    </a:prstGeom>
                    <a:noFill/>
                    <a:ln w="9525">
                      <a:noFill/>
                    </a:ln>
                  </pic:spPr>
                </pic:pic>
              </a:graphicData>
            </a:graphic>
          </wp:inline>
        </w:drawing>
      </w:r>
    </w:p>
    <w:p>
      <w:pPr>
        <w:numPr>
          <w:numId w:val="0"/>
        </w:numPr>
        <w:jc w:val="center"/>
        <w:rPr>
          <w:rFonts w:hint="eastAsia"/>
          <w:lang w:val="en-US" w:eastAsia="zh-CN"/>
        </w:rPr>
      </w:pPr>
      <w:r>
        <w:rPr>
          <w:rFonts w:hint="eastAsia"/>
          <w:lang w:val="en-US" w:eastAsia="zh-CN"/>
        </w:rPr>
        <w:t>图3-4 开发者功能图</w:t>
      </w:r>
    </w:p>
    <w:p>
      <w:pPr>
        <w:numPr>
          <w:numId w:val="0"/>
        </w:numPr>
        <w:jc w:val="center"/>
        <w:rPr>
          <w:rFonts w:hint="eastAsia"/>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温湿度信息</w:t>
      </w:r>
    </w:p>
    <w:p>
      <w:pPr>
        <w:numPr>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温度信息为折线图，湿度信息为条形图，温湿度图可以同时显示，也可以隐藏一方，只看一方的信息。可以刷新实时的温湿度信息，提供数据视图，用户可以下载历史数据。</w:t>
      </w:r>
    </w:p>
    <w:p>
      <w:pPr>
        <w:numPr>
          <w:numId w:val="0"/>
        </w:numPr>
        <w:ind w:left="400" w:leftChars="0"/>
        <w:jc w:val="center"/>
      </w:pPr>
      <w:r>
        <w:drawing>
          <wp:inline distT="0" distB="0" distL="114300" distR="114300">
            <wp:extent cx="5267960" cy="310896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67960" cy="3108960"/>
                    </a:xfrm>
                    <a:prstGeom prst="rect">
                      <a:avLst/>
                    </a:prstGeom>
                    <a:noFill/>
                    <a:ln w="9525">
                      <a:noFill/>
                    </a:ln>
                  </pic:spPr>
                </pic:pic>
              </a:graphicData>
            </a:graphic>
          </wp:inline>
        </w:drawing>
      </w:r>
    </w:p>
    <w:p>
      <w:pPr>
        <w:numPr>
          <w:numId w:val="0"/>
        </w:numPr>
        <w:ind w:left="400" w:leftChars="0"/>
        <w:jc w:val="center"/>
        <w:rPr>
          <w:rFonts w:hint="eastAsia" w:asciiTheme="minorEastAsia" w:hAnsiTheme="minorEastAsia" w:eastAsiaTheme="minorEastAsia" w:cstheme="minorEastAsia"/>
          <w:sz w:val="24"/>
          <w:szCs w:val="24"/>
          <w:lang w:val="en-US" w:eastAsia="zh-CN"/>
        </w:rPr>
      </w:pPr>
      <w:r>
        <w:rPr>
          <w:rFonts w:hint="eastAsia"/>
          <w:lang w:eastAsia="zh-CN"/>
        </w:rPr>
        <w:t>图</w:t>
      </w:r>
      <w:r>
        <w:rPr>
          <w:rFonts w:hint="eastAsia"/>
          <w:lang w:val="en-US" w:eastAsia="zh-CN"/>
        </w:rPr>
        <w:t>3-5 温湿度</w:t>
      </w:r>
    </w:p>
    <w:p>
      <w:pPr>
        <w:numPr>
          <w:numId w:val="0"/>
        </w:numPr>
        <w:rPr>
          <w:rFonts w:hint="eastAsia" w:asciiTheme="minorEastAsia" w:hAnsiTheme="minorEastAsia" w:eastAsiaTheme="minorEastAsia" w:cstheme="minorEastAsia"/>
          <w:sz w:val="24"/>
          <w:szCs w:val="24"/>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我的设备</w:t>
      </w:r>
    </w:p>
    <w:p>
      <w:pPr>
        <w:numPr>
          <w:numId w:val="0"/>
        </w:numPr>
        <w:ind w:left="400" w:lef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显示设备名称、传感器数量，价格，可以下载设备信息表，查看更多历史信息。</w:t>
      </w:r>
    </w:p>
    <w:p>
      <w:pPr>
        <w:numPr>
          <w:numId w:val="0"/>
        </w:numPr>
        <w:ind w:left="400" w:leftChars="0"/>
        <w:rPr>
          <w:rFonts w:hint="eastAsia" w:asciiTheme="minorEastAsia" w:hAnsiTheme="minorEastAsia" w:eastAsiaTheme="minorEastAsia" w:cstheme="minorEastAsia"/>
          <w:sz w:val="24"/>
          <w:szCs w:val="24"/>
          <w:lang w:val="en-US" w:eastAsia="zh-CN"/>
        </w:rPr>
      </w:pPr>
    </w:p>
    <w:p>
      <w:pPr>
        <w:numPr>
          <w:numId w:val="0"/>
        </w:numPr>
        <w:ind w:left="400" w:leftChars="0"/>
        <w:jc w:val="center"/>
      </w:pPr>
      <w:r>
        <w:drawing>
          <wp:inline distT="0" distB="0" distL="114300" distR="114300">
            <wp:extent cx="5268595" cy="3317240"/>
            <wp:effectExtent l="0" t="0" r="8255"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68595" cy="3317240"/>
                    </a:xfrm>
                    <a:prstGeom prst="rect">
                      <a:avLst/>
                    </a:prstGeom>
                    <a:noFill/>
                    <a:ln w="9525">
                      <a:noFill/>
                    </a:ln>
                  </pic:spPr>
                </pic:pic>
              </a:graphicData>
            </a:graphic>
          </wp:inline>
        </w:drawing>
      </w:r>
    </w:p>
    <w:p>
      <w:pPr>
        <w:numPr>
          <w:ilvl w:val="0"/>
          <w:numId w:val="0"/>
        </w:numPr>
        <w:ind w:left="400" w:leftChars="0"/>
        <w:jc w:val="center"/>
        <w:rPr>
          <w:rFonts w:hint="eastAsia" w:eastAsiaTheme="minorEastAsia"/>
          <w:lang w:val="en-US" w:eastAsia="zh-CN"/>
        </w:rPr>
      </w:pPr>
      <w:r>
        <w:rPr>
          <w:rFonts w:hint="eastAsia"/>
          <w:lang w:eastAsia="zh-CN"/>
        </w:rPr>
        <w:t>图</w:t>
      </w:r>
      <w:r>
        <w:rPr>
          <w:rFonts w:hint="eastAsia"/>
          <w:lang w:val="en-US" w:eastAsia="zh-CN"/>
        </w:rPr>
        <w:t>3-6 我的设备</w:t>
      </w:r>
    </w:p>
    <w:p>
      <w:pPr>
        <w:numPr>
          <w:numId w:val="0"/>
        </w:numPr>
        <w:ind w:left="400" w:leftChars="0"/>
        <w:jc w:val="both"/>
        <w:rPr>
          <w:rFonts w:hint="eastAsia"/>
          <w:lang w:val="en-US" w:eastAsia="zh-CN"/>
        </w:rPr>
      </w:pPr>
    </w:p>
    <w:p>
      <w:pPr>
        <w:numPr>
          <w:numId w:val="0"/>
        </w:numPr>
        <w:ind w:left="400" w:leftChars="0"/>
        <w:rPr>
          <w:rFonts w:hint="eastAsia" w:asciiTheme="minorEastAsia" w:hAnsiTheme="minorEastAsia" w:eastAsiaTheme="minorEastAsia" w:cstheme="minorEastAsia"/>
          <w:sz w:val="24"/>
          <w:szCs w:val="24"/>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购买设备</w:t>
      </w:r>
    </w:p>
    <w:p>
      <w:pPr>
        <w:numPr>
          <w:numId w:val="0"/>
        </w:numPr>
        <w:ind w:left="400" w:lef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用户购买设备，我们的植物传呼机在不断地更新，为用户提供购买链接以及价格参考信息，方便应用开发。</w:t>
      </w:r>
    </w:p>
    <w:p>
      <w:pPr>
        <w:numPr>
          <w:numId w:val="0"/>
        </w:numPr>
        <w:ind w:left="400" w:leftChars="0"/>
        <w:jc w:val="center"/>
      </w:pPr>
      <w:r>
        <w:drawing>
          <wp:inline distT="0" distB="0" distL="114300" distR="114300">
            <wp:extent cx="5273675" cy="1791335"/>
            <wp:effectExtent l="0" t="0" r="317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3675" cy="1791335"/>
                    </a:xfrm>
                    <a:prstGeom prst="rect">
                      <a:avLst/>
                    </a:prstGeom>
                    <a:noFill/>
                    <a:ln w="9525">
                      <a:noFill/>
                    </a:ln>
                  </pic:spPr>
                </pic:pic>
              </a:graphicData>
            </a:graphic>
          </wp:inline>
        </w:drawing>
      </w:r>
    </w:p>
    <w:p>
      <w:pPr>
        <w:numPr>
          <w:ilvl w:val="0"/>
          <w:numId w:val="0"/>
        </w:numPr>
        <w:ind w:left="400" w:leftChars="0"/>
        <w:jc w:val="center"/>
        <w:rPr>
          <w:rFonts w:hint="eastAsia" w:eastAsiaTheme="minorEastAsia"/>
          <w:lang w:val="en-US" w:eastAsia="zh-CN"/>
        </w:rPr>
      </w:pPr>
      <w:r>
        <w:rPr>
          <w:rFonts w:hint="eastAsia"/>
          <w:lang w:eastAsia="zh-CN"/>
        </w:rPr>
        <w:t>图</w:t>
      </w:r>
      <w:r>
        <w:rPr>
          <w:rFonts w:hint="eastAsia"/>
          <w:lang w:val="en-US" w:eastAsia="zh-CN"/>
        </w:rPr>
        <w:t>3-7 购买设备</w:t>
      </w:r>
    </w:p>
    <w:p>
      <w:pPr>
        <w:numPr>
          <w:numId w:val="0"/>
        </w:numPr>
        <w:ind w:left="400" w:leftChars="0"/>
        <w:jc w:val="center"/>
        <w:rPr>
          <w:rFonts w:hint="eastAsia"/>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设备管理</w:t>
      </w:r>
    </w:p>
    <w:p>
      <w:pPr>
        <w:numPr>
          <w:numId w:val="0"/>
        </w:numPr>
        <w:ind w:firstLine="960" w:firstLineChars="4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开发者可以对自己的设备进行增加、删除等操作，管理自己的设备。</w:t>
      </w:r>
    </w:p>
    <w:p>
      <w:pPr>
        <w:numPr>
          <w:numId w:val="0"/>
        </w:numPr>
        <w:ind w:left="400" w:leftChars="0"/>
      </w:pPr>
      <w:r>
        <w:drawing>
          <wp:inline distT="0" distB="0" distL="114300" distR="114300">
            <wp:extent cx="5269865" cy="2096135"/>
            <wp:effectExtent l="0" t="0" r="6985"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69865" cy="2096135"/>
                    </a:xfrm>
                    <a:prstGeom prst="rect">
                      <a:avLst/>
                    </a:prstGeom>
                    <a:noFill/>
                    <a:ln w="9525">
                      <a:noFill/>
                    </a:ln>
                  </pic:spPr>
                </pic:pic>
              </a:graphicData>
            </a:graphic>
          </wp:inline>
        </w:drawing>
      </w:r>
    </w:p>
    <w:p>
      <w:pPr>
        <w:numPr>
          <w:ilvl w:val="0"/>
          <w:numId w:val="0"/>
        </w:numPr>
        <w:ind w:left="400" w:leftChars="0"/>
        <w:jc w:val="center"/>
        <w:rPr>
          <w:rFonts w:hint="eastAsia" w:eastAsiaTheme="minorEastAsia"/>
          <w:lang w:val="en-US" w:eastAsia="zh-CN"/>
        </w:rPr>
      </w:pPr>
      <w:r>
        <w:rPr>
          <w:rFonts w:hint="eastAsia"/>
          <w:lang w:eastAsia="zh-CN"/>
        </w:rPr>
        <w:t>图</w:t>
      </w:r>
      <w:r>
        <w:rPr>
          <w:rFonts w:hint="eastAsia"/>
          <w:lang w:val="en-US" w:eastAsia="zh-CN"/>
        </w:rPr>
        <w:t>3-8 设备管理</w:t>
      </w:r>
    </w:p>
    <w:p>
      <w:pPr>
        <w:numPr>
          <w:numId w:val="0"/>
        </w:numPr>
        <w:rPr>
          <w:rFonts w:hint="eastAsia"/>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可视化数据</w:t>
      </w:r>
    </w:p>
    <w:p>
      <w:pPr>
        <w:numPr>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显示</w:t>
      </w:r>
      <w:r>
        <w:rPr>
          <w:rFonts w:hint="eastAsia" w:asciiTheme="minorEastAsia" w:hAnsiTheme="minorEastAsia" w:eastAsiaTheme="minorEastAsia" w:cstheme="minorEastAsia"/>
          <w:sz w:val="24"/>
          <w:szCs w:val="24"/>
          <w:lang w:val="en-US" w:eastAsia="zh-CN"/>
        </w:rPr>
        <w:t>设备</w:t>
      </w:r>
      <w:r>
        <w:rPr>
          <w:rFonts w:hint="eastAsia" w:asciiTheme="minorEastAsia" w:hAnsiTheme="minorEastAsia" w:cstheme="minorEastAsia"/>
          <w:sz w:val="24"/>
          <w:szCs w:val="24"/>
          <w:lang w:val="en-US" w:eastAsia="zh-CN"/>
        </w:rPr>
        <w:t>间的</w:t>
      </w:r>
      <w:r>
        <w:rPr>
          <w:rFonts w:hint="eastAsia" w:asciiTheme="minorEastAsia" w:hAnsiTheme="minorEastAsia" w:eastAsiaTheme="minorEastAsia" w:cstheme="minorEastAsia"/>
          <w:sz w:val="24"/>
          <w:szCs w:val="24"/>
          <w:lang w:val="en-US" w:eastAsia="zh-CN"/>
        </w:rPr>
        <w:t>数据传输数量</w:t>
      </w:r>
      <w:r>
        <w:rPr>
          <w:rFonts w:hint="eastAsia" w:asciiTheme="minorEastAsia" w:hAnsiTheme="minorEastAsia" w:cstheme="minorEastAsia"/>
          <w:sz w:val="24"/>
          <w:szCs w:val="24"/>
          <w:lang w:val="en-US" w:eastAsia="zh-CN"/>
        </w:rPr>
        <w:t>、设备的温度、设备发送数据总数量以及条形图展示设备差异。</w:t>
      </w:r>
    </w:p>
    <w:p>
      <w:pPr>
        <w:numPr>
          <w:numId w:val="0"/>
        </w:numPr>
        <w:ind w:left="400" w:leftChars="0"/>
        <w:jc w:val="center"/>
      </w:pPr>
      <w:r>
        <w:drawing>
          <wp:inline distT="0" distB="0" distL="114300" distR="114300">
            <wp:extent cx="5270500" cy="3277870"/>
            <wp:effectExtent l="0" t="0" r="635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0500" cy="3277870"/>
                    </a:xfrm>
                    <a:prstGeom prst="rect">
                      <a:avLst/>
                    </a:prstGeom>
                    <a:noFill/>
                    <a:ln w="9525">
                      <a:noFill/>
                    </a:ln>
                  </pic:spPr>
                </pic:pic>
              </a:graphicData>
            </a:graphic>
          </wp:inline>
        </w:drawing>
      </w:r>
    </w:p>
    <w:p>
      <w:pPr>
        <w:numPr>
          <w:ilvl w:val="0"/>
          <w:numId w:val="0"/>
        </w:numPr>
        <w:ind w:left="400" w:leftChars="0"/>
        <w:jc w:val="center"/>
        <w:rPr>
          <w:rFonts w:hint="eastAsia"/>
          <w:lang w:val="en-US" w:eastAsia="zh-CN"/>
        </w:rPr>
      </w:pPr>
      <w:r>
        <w:rPr>
          <w:rFonts w:hint="eastAsia"/>
          <w:lang w:eastAsia="zh-CN"/>
        </w:rPr>
        <w:t>图</w:t>
      </w:r>
      <w:r>
        <w:rPr>
          <w:rFonts w:hint="eastAsia"/>
          <w:lang w:val="en-US" w:eastAsia="zh-CN"/>
        </w:rPr>
        <w:t>3-9 可视化数据</w:t>
      </w:r>
    </w:p>
    <w:p>
      <w:pPr>
        <w:numPr>
          <w:ilvl w:val="0"/>
          <w:numId w:val="0"/>
        </w:numPr>
        <w:jc w:val="both"/>
        <w:rPr>
          <w:rFonts w:hint="eastAsia"/>
          <w:lang w:val="en-US" w:eastAsia="zh-CN"/>
        </w:rPr>
      </w:pPr>
    </w:p>
    <w:p>
      <w:pPr>
        <w:numPr>
          <w:ilvl w:val="0"/>
          <w:numId w:val="4"/>
        </w:numPr>
        <w:ind w:left="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联系管理员</w:t>
      </w:r>
    </w:p>
    <w:p>
      <w:pPr>
        <w:numPr>
          <w:numId w:val="0"/>
        </w:numPr>
        <w:ind w:left="400" w:lef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若用户在使用设备时出现数据更新、硬件错误等问题，或者想咨询新设备信息，都可以及时联系到我们的工作人员进行解答。</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3.1.2 植物养殖者</w:t>
      </w:r>
      <w:r>
        <w:rPr>
          <w:rFonts w:hint="eastAsia" w:asciiTheme="minorEastAsia" w:hAnsiTheme="minorEastAsia" w:eastAsiaTheme="minorEastAsia" w:cstheme="minorEastAsia"/>
          <w:b/>
          <w:bCs/>
          <w:sz w:val="24"/>
          <w:szCs w:val="24"/>
          <w:lang w:val="en-US" w:eastAsia="zh-CN"/>
        </w:rPr>
        <w:t>APP端</w:t>
      </w:r>
      <w:r>
        <w:rPr>
          <w:rFonts w:hint="eastAsia" w:asciiTheme="minorEastAsia" w:hAnsiTheme="minorEastAsia" w:cstheme="minorEastAsia"/>
          <w:b/>
          <w:bCs/>
          <w:sz w:val="24"/>
          <w:szCs w:val="24"/>
          <w:lang w:val="en-US" w:eastAsia="zh-CN"/>
        </w:rPr>
        <w:t>功能</w:t>
      </w:r>
    </w:p>
    <w:p>
      <w:pPr>
        <w:numPr>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APP主要用于</w:t>
      </w:r>
      <w:r>
        <w:rPr>
          <w:rFonts w:hint="eastAsia" w:asciiTheme="minorEastAsia" w:hAnsiTheme="minorEastAsia" w:eastAsiaTheme="minorEastAsia" w:cstheme="minorEastAsia"/>
          <w:sz w:val="24"/>
          <w:szCs w:val="24"/>
          <w:lang w:val="en-US" w:eastAsia="zh-CN"/>
        </w:rPr>
        <w:t>植物养殖者远程监控植物，了解植物所处状态，根据系统反馈状态实时养殖植物，与此同时，云平台对用户数据分析后，系统可以对用户推荐相似植物。</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pPr>
      <w:r>
        <w:drawing>
          <wp:inline distT="0" distB="0" distL="114300" distR="114300">
            <wp:extent cx="5272405" cy="4110355"/>
            <wp:effectExtent l="0" t="0" r="4445" b="444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272405" cy="411035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图3-10 植物养殖者功能图</w:t>
      </w:r>
    </w:p>
    <w:p>
      <w:pPr>
        <w:numPr>
          <w:ilvl w:val="0"/>
          <w:numId w:val="5"/>
        </w:numPr>
        <w:ind w:left="425" w:leftChars="0" w:hanging="425" w:firstLineChars="0"/>
        <w:jc w:val="both"/>
        <w:rPr>
          <w:rFonts w:hint="eastAsia"/>
          <w:sz w:val="24"/>
          <w:szCs w:val="24"/>
          <w:lang w:val="en-US" w:eastAsia="zh-CN"/>
        </w:rPr>
      </w:pPr>
      <w:r>
        <w:rPr>
          <w:rFonts w:hint="eastAsia"/>
          <w:sz w:val="24"/>
          <w:szCs w:val="24"/>
          <w:lang w:val="en-US" w:eastAsia="zh-CN"/>
        </w:rPr>
        <w:t>我的植物</w:t>
      </w:r>
    </w:p>
    <w:p>
      <w:pPr>
        <w:numPr>
          <w:numId w:val="0"/>
        </w:numPr>
        <w:ind w:leftChars="0" w:firstLine="480" w:firstLineChars="200"/>
        <w:jc w:val="both"/>
        <w:rPr>
          <w:rFonts w:hint="eastAsia"/>
          <w:sz w:val="24"/>
          <w:szCs w:val="24"/>
          <w:lang w:val="en-US" w:eastAsia="zh-CN"/>
        </w:rPr>
      </w:pPr>
      <w:r>
        <w:rPr>
          <w:rFonts w:hint="eastAsia"/>
          <w:sz w:val="24"/>
          <w:szCs w:val="24"/>
          <w:lang w:val="en-US" w:eastAsia="zh-CN"/>
        </w:rPr>
        <w:t>用户可以查看自己利用植物传呼机管理的植物目前的环境情况（温湿度信息、光照强度信息以及监控画面），记录仪显示记录的植物生长信息，显示该种植物的养殖注意事项。</w:t>
      </w:r>
    </w:p>
    <w:p>
      <w:pPr>
        <w:numPr>
          <w:ilvl w:val="0"/>
          <w:numId w:val="5"/>
        </w:numPr>
        <w:ind w:left="425" w:leftChars="0" w:hanging="425" w:firstLineChars="0"/>
        <w:jc w:val="both"/>
        <w:rPr>
          <w:rFonts w:hint="eastAsia"/>
          <w:sz w:val="24"/>
          <w:szCs w:val="24"/>
          <w:lang w:val="en-US" w:eastAsia="zh-CN"/>
        </w:rPr>
      </w:pPr>
      <w:r>
        <w:rPr>
          <w:rFonts w:hint="eastAsia"/>
          <w:sz w:val="24"/>
          <w:szCs w:val="24"/>
          <w:lang w:val="en-US" w:eastAsia="zh-CN"/>
        </w:rPr>
        <w:t>设备管理</w:t>
      </w:r>
    </w:p>
    <w:p>
      <w:pPr>
        <w:numPr>
          <w:numId w:val="0"/>
        </w:numPr>
        <w:ind w:firstLine="420" w:firstLineChars="0"/>
        <w:jc w:val="both"/>
        <w:rPr>
          <w:rFonts w:hint="eastAsia"/>
          <w:sz w:val="24"/>
          <w:szCs w:val="24"/>
          <w:lang w:val="en-US" w:eastAsia="zh-CN"/>
        </w:rPr>
      </w:pPr>
      <w:r>
        <w:rPr>
          <w:rFonts w:hint="eastAsia" w:asciiTheme="minorEastAsia" w:hAnsiTheme="minorEastAsia" w:cstheme="minorEastAsia"/>
          <w:sz w:val="24"/>
          <w:szCs w:val="24"/>
          <w:lang w:val="en-US" w:eastAsia="zh-CN"/>
        </w:rPr>
        <w:t>用户可以查看自己目前所拥有的植物传呼机，管理自己的设备，对自己的设备进行增加、删除等操作。</w:t>
      </w:r>
    </w:p>
    <w:p>
      <w:pPr>
        <w:numPr>
          <w:ilvl w:val="0"/>
          <w:numId w:val="5"/>
        </w:numPr>
        <w:ind w:left="425" w:leftChars="0" w:hanging="425" w:firstLineChars="0"/>
        <w:jc w:val="both"/>
        <w:rPr>
          <w:rFonts w:hint="eastAsia"/>
          <w:sz w:val="24"/>
          <w:szCs w:val="24"/>
          <w:lang w:val="en-US" w:eastAsia="zh-CN"/>
        </w:rPr>
      </w:pPr>
      <w:r>
        <w:rPr>
          <w:rFonts w:hint="eastAsia"/>
          <w:sz w:val="24"/>
          <w:szCs w:val="24"/>
          <w:lang w:val="en-US" w:eastAsia="zh-CN"/>
        </w:rPr>
        <w:t>今日花卉</w:t>
      </w:r>
    </w:p>
    <w:p>
      <w:pPr>
        <w:numPr>
          <w:numId w:val="0"/>
        </w:numPr>
        <w:ind w:leftChars="0" w:firstLine="420" w:firstLineChars="0"/>
        <w:jc w:val="both"/>
        <w:rPr>
          <w:rFonts w:hint="eastAsia"/>
          <w:sz w:val="24"/>
          <w:szCs w:val="24"/>
          <w:lang w:val="en-US" w:eastAsia="zh-CN"/>
        </w:rPr>
      </w:pPr>
      <w:r>
        <w:rPr>
          <w:rFonts w:hint="eastAsia"/>
          <w:sz w:val="24"/>
          <w:szCs w:val="24"/>
          <w:lang w:val="en-US" w:eastAsia="zh-CN"/>
        </w:rPr>
        <w:t>系统根据广大用户新添加的植物情况，推荐相应的时间段内的适宜养殖的植物信息。</w:t>
      </w:r>
    </w:p>
    <w:p>
      <w:pPr>
        <w:numPr>
          <w:ilvl w:val="0"/>
          <w:numId w:val="5"/>
        </w:numPr>
        <w:ind w:left="425" w:leftChars="0" w:hanging="425" w:firstLineChars="0"/>
        <w:jc w:val="both"/>
        <w:rPr>
          <w:rFonts w:hint="eastAsia"/>
          <w:sz w:val="24"/>
          <w:szCs w:val="24"/>
          <w:lang w:val="en-US" w:eastAsia="zh-CN"/>
        </w:rPr>
      </w:pPr>
      <w:r>
        <w:rPr>
          <w:rFonts w:hint="eastAsia"/>
          <w:sz w:val="24"/>
          <w:szCs w:val="24"/>
          <w:lang w:val="en-US" w:eastAsia="zh-CN"/>
        </w:rPr>
        <w:t>我的账户</w:t>
      </w:r>
    </w:p>
    <w:p>
      <w:pPr>
        <w:numPr>
          <w:numId w:val="0"/>
        </w:numPr>
        <w:ind w:leftChars="0" w:firstLine="420" w:firstLineChars="0"/>
        <w:jc w:val="both"/>
        <w:rPr>
          <w:rFonts w:hint="eastAsia"/>
          <w:sz w:val="24"/>
          <w:szCs w:val="24"/>
          <w:lang w:val="en-US" w:eastAsia="zh-CN"/>
        </w:rPr>
      </w:pPr>
      <w:r>
        <w:rPr>
          <w:rFonts w:hint="eastAsia"/>
          <w:sz w:val="24"/>
          <w:szCs w:val="24"/>
          <w:lang w:val="en-US" w:eastAsia="zh-CN"/>
        </w:rPr>
        <w:t>用户可以修改个人资料、联系系统管理人员解决自己遇到的系统问题，或者注销账户等操作。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87110" cy="7040880"/>
            <wp:effectExtent l="0" t="0" r="8890" b="762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7"/>
                    <a:stretch>
                      <a:fillRect/>
                    </a:stretch>
                  </pic:blipFill>
                  <pic:spPr>
                    <a:xfrm>
                      <a:off x="0" y="0"/>
                      <a:ext cx="6087110" cy="7040880"/>
                    </a:xfrm>
                    <a:prstGeom prst="rect">
                      <a:avLst/>
                    </a:prstGeom>
                    <a:noFill/>
                    <a:ln w="9525">
                      <a:noFill/>
                    </a:ln>
                  </pic:spPr>
                </pic:pic>
              </a:graphicData>
            </a:graphic>
          </wp:inline>
        </w:drawing>
      </w:r>
    </w:p>
    <w:p>
      <w:pPr>
        <w:numPr>
          <w:ilvl w:val="0"/>
          <w:numId w:val="0"/>
        </w:num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w:t>
      </w:r>
      <w:r>
        <w:rPr>
          <w:rFonts w:hint="eastAsia"/>
          <w:lang w:val="en-US" w:eastAsia="zh-CN"/>
        </w:rPr>
        <w:t>3-</w:t>
      </w:r>
      <w:bookmarkStart w:id="3" w:name="_GoBack"/>
      <w:bookmarkEnd w:id="3"/>
      <w:r>
        <w:rPr>
          <w:rFonts w:hint="eastAsia" w:asciiTheme="minorEastAsia" w:hAnsiTheme="minorEastAsia" w:cstheme="minorEastAsia"/>
          <w:sz w:val="24"/>
          <w:szCs w:val="24"/>
          <w:lang w:val="en-US" w:eastAsia="zh-CN"/>
        </w:rPr>
        <w:t>11 APP设计类图</w:t>
      </w: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3.2 对性能的规定</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1 精度</w:t>
      </w:r>
    </w:p>
    <w:p>
      <w:pPr>
        <w:keepNext w:val="0"/>
        <w:keepLines w:val="0"/>
        <w:pageBreakBefore w:val="0"/>
        <w:widowControl w:val="0"/>
        <w:numPr>
          <w:ilvl w:val="0"/>
          <w:numId w:val="6"/>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软件的输入精度：小数点后保留两位小数，限制输入特殊字符</w:t>
      </w:r>
      <w:r>
        <w:rPr>
          <w:rFonts w:hint="eastAsia"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ab/>
      </w:r>
    </w:p>
    <w:p>
      <w:pPr>
        <w:keepNext w:val="0"/>
        <w:keepLines w:val="0"/>
        <w:pageBreakBefore w:val="0"/>
        <w:widowControl w:val="0"/>
        <w:numPr>
          <w:ilvl w:val="0"/>
          <w:numId w:val="6"/>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输出数据的精度：小数点后保留两位有效数字</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6"/>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传输过程中的精度：小数点后保留两位有效数字</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2 时间特性要求</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在当地时间早晨8点到下午8点这一段高峰期，网站将能适应1000个用户，平均每个会话估计持续时间为40分钟。</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网站生成的所有Web页面，通过速率为2Mbps的ADSL在不超过10秒的时间内全部下载下来。</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用户提交商品搜索后，系统对请求的响应时间不能超过5秒，页面刷新频率应在0.2次/秒~ 0.3次/秒之间，在此时间内要将搜素的结果显示到网页上。</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用户向系统提交信息后，系统在5秒内向用户显示确认信息。</w:t>
      </w:r>
    </w:p>
    <w:p>
      <w:pPr>
        <w:numPr>
          <w:ilvl w:val="0"/>
          <w:numId w:val="7"/>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对于用户的一般操作（查看设备信息、查看植物详情等），系统的响应时间应在120毫秒内。</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3 灵活性</w:t>
      </w:r>
    </w:p>
    <w:p>
      <w:pPr>
        <w:numPr>
          <w:ilvl w:val="0"/>
          <w:numId w:val="8"/>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操作方式上的变化：分为</w:t>
      </w:r>
      <w:r>
        <w:rPr>
          <w:rFonts w:hint="eastAsia" w:asciiTheme="minorEastAsia" w:hAnsiTheme="minorEastAsia" w:cstheme="minorEastAsia"/>
          <w:sz w:val="24"/>
          <w:szCs w:val="24"/>
          <w:lang w:val="en-US" w:eastAsia="zh-CN"/>
        </w:rPr>
        <w:t>Web</w:t>
      </w:r>
      <w:r>
        <w:rPr>
          <w:rFonts w:hint="eastAsia" w:asciiTheme="minorEastAsia" w:hAnsiTheme="minorEastAsia" w:eastAsiaTheme="minorEastAsia" w:cstheme="minorEastAsia"/>
          <w:sz w:val="24"/>
          <w:szCs w:val="24"/>
          <w:lang w:val="en-US" w:eastAsia="zh-CN"/>
        </w:rPr>
        <w:t>端和</w:t>
      </w:r>
      <w:r>
        <w:rPr>
          <w:rFonts w:hint="eastAsia" w:asciiTheme="minorEastAsia" w:hAnsiTheme="minorEastAsia" w:cstheme="minorEastAsia"/>
          <w:sz w:val="24"/>
          <w:szCs w:val="24"/>
          <w:lang w:val="en-US" w:eastAsia="zh-CN"/>
        </w:rPr>
        <w:t>App</w:t>
      </w:r>
      <w:r>
        <w:rPr>
          <w:rFonts w:hint="eastAsia" w:asciiTheme="minorEastAsia" w:hAnsiTheme="minorEastAsia" w:eastAsiaTheme="minorEastAsia" w:cstheme="minorEastAsia"/>
          <w:sz w:val="24"/>
          <w:szCs w:val="24"/>
          <w:lang w:val="en-US" w:eastAsia="zh-CN"/>
        </w:rPr>
        <w:t>端，</w:t>
      </w:r>
      <w:r>
        <w:rPr>
          <w:rFonts w:hint="eastAsia" w:asciiTheme="minorEastAsia" w:hAnsiTheme="minorEastAsia" w:cstheme="minorEastAsia"/>
          <w:sz w:val="24"/>
          <w:szCs w:val="24"/>
          <w:lang w:val="en-US" w:eastAsia="zh-CN"/>
        </w:rPr>
        <w:t>开发人员可以通过Web端进行设备管理了、数据的可视化分析等操作，植物养殖者可以通过APP实时了解自己植物的情况，并进行管理等操作。</w:t>
      </w:r>
    </w:p>
    <w:p>
      <w:pPr>
        <w:numPr>
          <w:ilvl w:val="0"/>
          <w:numId w:val="8"/>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运行环境的变化：</w:t>
      </w:r>
      <w:r>
        <w:rPr>
          <w:rFonts w:hint="eastAsia" w:asciiTheme="minorEastAsia" w:hAnsiTheme="minorEastAsia" w:cstheme="minorEastAsia"/>
          <w:sz w:val="24"/>
          <w:szCs w:val="24"/>
          <w:lang w:val="en-US" w:eastAsia="zh-CN"/>
        </w:rPr>
        <w:t>web</w:t>
      </w:r>
      <w:r>
        <w:rPr>
          <w:rFonts w:hint="eastAsia" w:asciiTheme="minorEastAsia" w:hAnsiTheme="minorEastAsia" w:eastAsiaTheme="minorEastAsia" w:cstheme="minorEastAsia"/>
          <w:sz w:val="24"/>
          <w:szCs w:val="24"/>
          <w:lang w:val="en-US" w:eastAsia="zh-CN"/>
        </w:rPr>
        <w:t>可运行在windows XP</w:t>
      </w:r>
      <w:r>
        <w:rPr>
          <w:rFonts w:hint="eastAsia" w:asciiTheme="minorEastAsia" w:hAnsiTheme="minorEastAsia" w:cstheme="minorEastAsia"/>
          <w:sz w:val="24"/>
          <w:szCs w:val="24"/>
          <w:lang w:val="en-US" w:eastAsia="zh-CN"/>
        </w:rPr>
        <w:t>及</w:t>
      </w:r>
      <w:r>
        <w:rPr>
          <w:rFonts w:hint="eastAsia" w:asciiTheme="minorEastAsia" w:hAnsiTheme="minorEastAsia" w:eastAsiaTheme="minorEastAsia" w:cstheme="minorEastAsia"/>
          <w:sz w:val="24"/>
          <w:szCs w:val="24"/>
          <w:lang w:val="en-US" w:eastAsia="zh-CN"/>
        </w:rPr>
        <w:t>以上系统</w:t>
      </w:r>
      <w:r>
        <w:rPr>
          <w:rFonts w:hint="eastAsia" w:asciiTheme="minorEastAsia" w:hAnsiTheme="minorEastAsia" w:cstheme="minorEastAsia"/>
          <w:sz w:val="24"/>
          <w:szCs w:val="24"/>
          <w:lang w:val="en-US" w:eastAsia="zh-CN"/>
        </w:rPr>
        <w:t>、APP可以安装在安卓操作系统上。</w:t>
      </w:r>
    </w:p>
    <w:p>
      <w:pPr>
        <w:numPr>
          <w:ilvl w:val="0"/>
          <w:numId w:val="8"/>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同其他软件的接口的变化：</w:t>
      </w:r>
      <w:r>
        <w:rPr>
          <w:rFonts w:hint="eastAsia" w:asciiTheme="minorEastAsia" w:hAnsiTheme="minorEastAsia" w:cstheme="minorEastAsia"/>
          <w:sz w:val="24"/>
          <w:szCs w:val="24"/>
          <w:lang w:val="en-US" w:eastAsia="zh-CN"/>
        </w:rPr>
        <w:t>植物传呼机淘宝网页和植物养殖建议网页。</w:t>
      </w:r>
    </w:p>
    <w:p>
      <w:pPr>
        <w:numPr>
          <w:ilvl w:val="0"/>
          <w:numId w:val="8"/>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计划的变化或改进：根据用户的需求不断的对软件系统进行升级和更新</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4 防护性</w:t>
      </w:r>
    </w:p>
    <w:p>
      <w:pPr>
        <w:numPr>
          <w:ilvl w:val="0"/>
          <w:numId w:val="9"/>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如果网站受到入侵或攻击，那么1秒钟之内系统首先关闭数据库服务器，其次，关闭应用服务器，并向用户发送提醒信息，最后关闭Web服务器。</w:t>
      </w:r>
    </w:p>
    <w:p>
      <w:pPr>
        <w:numPr>
          <w:ilvl w:val="0"/>
          <w:numId w:val="9"/>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如果主服务器（Web服务器、应用服务器或数据库服务器）损坏或出现故障，那么1秒钟之内备用服务器必须开始工作。</w:t>
      </w:r>
    </w:p>
    <w:p>
      <w:pPr>
        <w:numPr>
          <w:ilvl w:val="0"/>
          <w:numId w:val="9"/>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如果监控系统探知服务器硬盘温度超过55摄氏度或CPU温度超过60摄氏度，那么1分钟之内必须立即启动冷风空调。</w:t>
      </w:r>
    </w:p>
    <w:p>
      <w:pPr>
        <w:numPr>
          <w:ilvl w:val="0"/>
          <w:numId w:val="0"/>
        </w:num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zh-CN"/>
        </w:rPr>
        <w:t>5 安全性</w:t>
      </w:r>
    </w:p>
    <w:p>
      <w:pPr>
        <w:numPr>
          <w:ilvl w:val="0"/>
          <w:numId w:val="10"/>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所以涉及个人隐私信息、交易信息的网络事务，在网路上传输时都应采用256为的加密。</w:t>
      </w:r>
    </w:p>
    <w:p>
      <w:pPr>
        <w:numPr>
          <w:ilvl w:val="0"/>
          <w:numId w:val="10"/>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除浏览Green Cloud网站的首页、特性、产品和联系信息外，用户必须登录Green Cloud平台才可以完成自己的其他操作。</w:t>
      </w: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3.3 I/O需求</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输入</w:t>
      </w:r>
    </w:p>
    <w:p>
      <w:pPr>
        <w:numPr>
          <w:ilvl w:val="0"/>
          <w:numId w:val="11"/>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登录系统：用户的账号和</w:t>
      </w:r>
      <w:r>
        <w:rPr>
          <w:rFonts w:hint="eastAsia" w:asciiTheme="minorEastAsia" w:hAnsiTheme="minorEastAsia" w:cstheme="minorEastAsia"/>
          <w:sz w:val="24"/>
          <w:szCs w:val="24"/>
          <w:lang w:val="en-US" w:eastAsia="zh-CN"/>
        </w:rPr>
        <w:t>密码</w:t>
      </w:r>
      <w:r>
        <w:rPr>
          <w:rFonts w:hint="eastAsia" w:asciiTheme="minorEastAsia" w:hAnsiTheme="minorEastAsia" w:eastAsiaTheme="minorEastAsia" w:cstheme="minorEastAsia"/>
          <w:sz w:val="24"/>
          <w:szCs w:val="24"/>
          <w:lang w:val="en-US" w:eastAsia="zh-CN"/>
        </w:rPr>
        <w:t>，要求和数据库中存储的数据一致</w:t>
      </w:r>
      <w:r>
        <w:rPr>
          <w:rFonts w:hint="eastAsia" w:asciiTheme="minorEastAsia" w:hAnsiTheme="minorEastAsia" w:cstheme="minorEastAsia"/>
          <w:sz w:val="24"/>
          <w:szCs w:val="24"/>
          <w:lang w:val="en-US" w:eastAsia="zh-CN"/>
        </w:rPr>
        <w:t>。</w:t>
      </w:r>
    </w:p>
    <w:p>
      <w:pPr>
        <w:numPr>
          <w:ilvl w:val="0"/>
          <w:numId w:val="11"/>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系统用户的注册和添加：用户账号、密码等，</w:t>
      </w:r>
      <w:r>
        <w:rPr>
          <w:rFonts w:hint="eastAsia" w:asciiTheme="minorEastAsia" w:hAnsiTheme="minorEastAsia" w:cstheme="minorEastAsia"/>
          <w:sz w:val="24"/>
          <w:szCs w:val="24"/>
          <w:lang w:val="en-US" w:eastAsia="zh-CN"/>
        </w:rPr>
        <w:t>有</w:t>
      </w:r>
      <w:r>
        <w:rPr>
          <w:rFonts w:hint="eastAsia" w:asciiTheme="minorEastAsia" w:hAnsiTheme="minorEastAsia" w:eastAsiaTheme="minorEastAsia" w:cstheme="minorEastAsia"/>
          <w:sz w:val="24"/>
          <w:szCs w:val="24"/>
          <w:lang w:val="en-US" w:eastAsia="zh-CN"/>
        </w:rPr>
        <w:t>一定的字符限制</w:t>
      </w:r>
      <w:r>
        <w:rPr>
          <w:rFonts w:hint="eastAsia" w:asciiTheme="minorEastAsia" w:hAnsiTheme="minorEastAsia" w:cstheme="minorEastAsia"/>
          <w:sz w:val="24"/>
          <w:szCs w:val="24"/>
          <w:lang w:val="en-US" w:eastAsia="zh-CN"/>
        </w:rPr>
        <w:t>。</w:t>
      </w:r>
    </w:p>
    <w:p>
      <w:pPr>
        <w:numPr>
          <w:numId w:val="0"/>
        </w:numPr>
        <w:ind w:left="820" w:leftChars="0"/>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输出</w:t>
      </w:r>
    </w:p>
    <w:p>
      <w:pPr>
        <w:numPr>
          <w:ilvl w:val="0"/>
          <w:numId w:val="12"/>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用户在线状态查询、基本信息查询、购买设备情况要求对应于系统输出要查询的结构</w:t>
      </w:r>
      <w:r>
        <w:rPr>
          <w:rFonts w:hint="eastAsia" w:asciiTheme="minorEastAsia" w:hAnsiTheme="minorEastAsia" w:cstheme="minorEastAsia"/>
          <w:sz w:val="24"/>
          <w:szCs w:val="24"/>
          <w:lang w:val="en-US" w:eastAsia="zh-CN"/>
        </w:rPr>
        <w:t>。</w:t>
      </w:r>
    </w:p>
    <w:p>
      <w:pPr>
        <w:numPr>
          <w:ilvl w:val="0"/>
          <w:numId w:val="12"/>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用户输入信息不合法要求有信息框提示</w:t>
      </w:r>
      <w:r>
        <w:rPr>
          <w:rFonts w:hint="eastAsia" w:asciiTheme="minorEastAsia" w:hAnsiTheme="minorEastAsia" w:cstheme="minorEastAsia"/>
          <w:sz w:val="24"/>
          <w:szCs w:val="24"/>
          <w:lang w:val="en-US" w:eastAsia="zh-CN"/>
        </w:rPr>
        <w:t>。</w:t>
      </w:r>
    </w:p>
    <w:p>
      <w:pPr>
        <w:numPr>
          <w:ilvl w:val="0"/>
          <w:numId w:val="12"/>
        </w:numPr>
        <w:ind w:left="420" w:leftChars="0" w:firstLine="40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温湿度历史信息、植物生长状况记录仪、设备购买信息等数据可以下载为Excel文件。</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3.4 数据管理能力需求</w:t>
      </w:r>
    </w:p>
    <w:p>
      <w:pPr>
        <w:numPr>
          <w:ilvl w:val="0"/>
          <w:numId w:val="13"/>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信息存储：将系统所用级别的用户登录验证信息准确存储在数据库中，包括数据的增、删、改等操作。</w:t>
      </w:r>
    </w:p>
    <w:p>
      <w:pPr>
        <w:numPr>
          <w:ilvl w:val="0"/>
          <w:numId w:val="13"/>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基本数据的设定：设置合理的基本数据，保证</w:t>
      </w:r>
      <w:r>
        <w:rPr>
          <w:rFonts w:hint="eastAsia" w:asciiTheme="minorEastAsia" w:hAnsiTheme="minorEastAsia" w:cstheme="minorEastAsia"/>
          <w:sz w:val="24"/>
          <w:szCs w:val="24"/>
          <w:lang w:val="en-US" w:eastAsia="zh-CN"/>
        </w:rPr>
        <w:t>Green Cloud</w:t>
      </w:r>
      <w:r>
        <w:rPr>
          <w:rFonts w:hint="eastAsia" w:asciiTheme="minorEastAsia" w:hAnsiTheme="minorEastAsia" w:eastAsiaTheme="minorEastAsia" w:cstheme="minorEastAsia"/>
          <w:sz w:val="24"/>
          <w:szCs w:val="24"/>
          <w:lang w:val="en-US" w:eastAsia="zh-CN"/>
        </w:rPr>
        <w:t>系统的正常运行</w:t>
      </w:r>
      <w:r>
        <w:rPr>
          <w:rFonts w:hint="eastAsia" w:asciiTheme="minorEastAsia" w:hAnsiTheme="minorEastAsia" w:cstheme="minorEastAsia"/>
          <w:sz w:val="24"/>
          <w:szCs w:val="24"/>
          <w:lang w:val="en-US" w:eastAsia="zh-CN"/>
        </w:rPr>
        <w:t>。</w:t>
      </w:r>
    </w:p>
    <w:p>
      <w:pPr>
        <w:numPr>
          <w:ilvl w:val="0"/>
          <w:numId w:val="13"/>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财务管理：定期按照规定的时间结账，保证信息的安全性和保密性</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3.5 故障处理需求</w:t>
      </w:r>
    </w:p>
    <w:p>
      <w:pPr>
        <w:numPr>
          <w:ilvl w:val="0"/>
          <w:numId w:val="14"/>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硬件故障：断电，磁盘损坏，病毒入侵等造成数据损坏，可联系开发人员，进行专门的数据恢复</w:t>
      </w:r>
      <w:r>
        <w:rPr>
          <w:rFonts w:hint="eastAsia" w:asciiTheme="minorEastAsia" w:hAnsiTheme="minorEastAsia" w:cstheme="minorEastAsia"/>
          <w:sz w:val="24"/>
          <w:szCs w:val="24"/>
          <w:lang w:val="en-US" w:eastAsia="zh-CN"/>
        </w:rPr>
        <w:t>。</w:t>
      </w:r>
    </w:p>
    <w:p>
      <w:pPr>
        <w:numPr>
          <w:ilvl w:val="0"/>
          <w:numId w:val="14"/>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软件故障：软件可能出现兼容性问题，可及时与开发端联系</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3.6 其他专门需求</w:t>
      </w:r>
    </w:p>
    <w:p>
      <w:pPr>
        <w:keepNext w:val="0"/>
        <w:keepLines w:val="0"/>
        <w:pageBreakBefore w:val="0"/>
        <w:widowControl w:val="0"/>
        <w:numPr>
          <w:ilvl w:val="0"/>
          <w:numId w:val="15"/>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单位保密要求：系统管理员需要有良好的信誉和职业道德习惯，能做到对系统信息的保密</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软件的可维护性：初心运行错误需要找专业人员进行维护工作</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ind w:left="845" w:leftChars="0" w:hanging="425"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软件的易读性、可靠性：要求用户按照要求合法输入，不得随意对如软件的相关空间做任何非法删除或修改</w:t>
      </w:r>
      <w:r>
        <w:rPr>
          <w:rFonts w:hint="eastAsia" w:asciiTheme="minorEastAsia" w:hAnsiTheme="minorEastAsia" w:cstheme="minorEastAsia"/>
          <w:sz w:val="24"/>
          <w:szCs w:val="24"/>
          <w:lang w:val="en-US" w:eastAsia="zh-CN"/>
        </w:rPr>
        <w:t>。</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pStyle w:val="3"/>
        <w:numPr>
          <w:ilvl w:val="0"/>
          <w:numId w:val="1"/>
        </w:numPr>
        <w:rPr>
          <w:rFonts w:hint="eastAsia"/>
          <w:lang w:eastAsia="zh-CN"/>
        </w:rPr>
      </w:pPr>
      <w:r>
        <w:rPr>
          <w:rFonts w:hint="eastAsia"/>
          <w:lang w:eastAsia="zh-CN"/>
        </w:rPr>
        <w:t>运行环境规定</w:t>
      </w:r>
    </w:p>
    <w:p>
      <w:pPr>
        <w:numPr>
          <w:ilvl w:val="0"/>
          <w:numId w:val="0"/>
        </w:numPr>
        <w:rPr>
          <w:rFonts w:hint="eastAsia" w:asciiTheme="minorEastAsia" w:hAnsiTheme="minorEastAsia" w:eastAsiaTheme="minorEastAsia" w:cstheme="minorEastAsia"/>
          <w:b/>
          <w:bCs/>
          <w:sz w:val="28"/>
          <w:szCs w:val="28"/>
          <w:lang w:eastAsia="zh-CN"/>
        </w:rPr>
      </w:pPr>
      <w:r>
        <w:rPr>
          <w:rFonts w:hint="eastAsia" w:asciiTheme="minorEastAsia" w:hAnsiTheme="minorEastAsia" w:eastAsiaTheme="minorEastAsia" w:cstheme="minorEastAsia"/>
          <w:b/>
          <w:bCs/>
          <w:sz w:val="28"/>
          <w:szCs w:val="28"/>
          <w:lang w:eastAsia="zh-CN"/>
        </w:rPr>
        <w:t>4.1 设备</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val="en-US" w:eastAsia="zh-CN"/>
        </w:rPr>
        <w:t>MY</w:t>
      </w:r>
      <w:r>
        <w:rPr>
          <w:rFonts w:hint="eastAsia" w:asciiTheme="minorEastAsia" w:hAnsiTheme="minorEastAsia" w:eastAsiaTheme="minorEastAsia" w:cstheme="minorEastAsia"/>
          <w:sz w:val="24"/>
          <w:szCs w:val="24"/>
          <w:lang w:eastAsia="zh-CN"/>
        </w:rPr>
        <w:t>SQL 要求内存在256G以上，CPU2G以上；</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Clinet内存在128以上，CPU奔腾III以上，最大支持20台分机连接</w:t>
      </w:r>
      <w:r>
        <w:rPr>
          <w:rFonts w:hint="eastAsia" w:asciiTheme="minorEastAsia" w:hAnsiTheme="minorEastAsia" w:cstheme="minorEastAsia"/>
          <w:sz w:val="24"/>
          <w:szCs w:val="24"/>
          <w:lang w:eastAsia="zh-CN"/>
        </w:rPr>
        <w:t>。</w:t>
      </w:r>
    </w:p>
    <w:p>
      <w:pPr>
        <w:numPr>
          <w:ilvl w:val="0"/>
          <w:numId w:val="0"/>
        </w:numPr>
        <w:rPr>
          <w:rFonts w:hint="eastAsia" w:asciiTheme="minorEastAsia" w:hAnsiTheme="minorEastAsia" w:eastAsiaTheme="minorEastAsia" w:cstheme="minorEastAsia"/>
          <w:b/>
          <w:bCs/>
          <w:sz w:val="28"/>
          <w:szCs w:val="28"/>
          <w:lang w:eastAsia="zh-CN"/>
        </w:rPr>
      </w:pPr>
      <w:bookmarkStart w:id="0" w:name="t22"/>
      <w:bookmarkEnd w:id="0"/>
      <w:r>
        <w:rPr>
          <w:rFonts w:hint="eastAsia" w:asciiTheme="minorEastAsia" w:hAnsiTheme="minorEastAsia" w:eastAsiaTheme="minorEastAsia" w:cstheme="minorEastAsia"/>
          <w:b/>
          <w:bCs/>
          <w:sz w:val="28"/>
          <w:szCs w:val="28"/>
          <w:lang w:eastAsia="zh-CN"/>
        </w:rPr>
        <w:t>4.2 支持软件</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操作系统：</w:t>
      </w:r>
      <w:r>
        <w:rPr>
          <w:rFonts w:hint="eastAsia" w:asciiTheme="minorEastAsia" w:hAnsiTheme="minorEastAsia" w:cstheme="minorEastAsia"/>
          <w:sz w:val="24"/>
          <w:szCs w:val="24"/>
          <w:lang w:val="en-US" w:eastAsia="zh-CN"/>
        </w:rPr>
        <w:t>Web端支持</w:t>
      </w:r>
      <w:r>
        <w:rPr>
          <w:rFonts w:hint="eastAsia" w:asciiTheme="minorEastAsia" w:hAnsiTheme="minorEastAsia" w:eastAsiaTheme="minorEastAsia" w:cstheme="minorEastAsia"/>
          <w:sz w:val="24"/>
          <w:szCs w:val="24"/>
          <w:lang w:eastAsia="zh-CN"/>
        </w:rPr>
        <w:t>Windows XP 及以上操作系统</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APP端支持安卓操作系统。</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数据库管理系统：</w:t>
      </w:r>
      <w:r>
        <w:rPr>
          <w:rFonts w:hint="eastAsia" w:asciiTheme="minorEastAsia" w:hAnsiTheme="minorEastAsia" w:cstheme="minorEastAsia"/>
          <w:sz w:val="24"/>
          <w:szCs w:val="24"/>
          <w:lang w:val="en-US" w:eastAsia="zh-CN"/>
        </w:rPr>
        <w:t>MY</w:t>
      </w:r>
      <w:r>
        <w:rPr>
          <w:rFonts w:hint="eastAsia" w:asciiTheme="minorEastAsia" w:hAnsiTheme="minorEastAsia" w:eastAsiaTheme="minorEastAsia" w:cstheme="minorEastAsia"/>
          <w:sz w:val="24"/>
          <w:szCs w:val="24"/>
          <w:lang w:eastAsia="zh-CN"/>
        </w:rPr>
        <w:t>SQL</w:t>
      </w:r>
      <w:r>
        <w:rPr>
          <w:rFonts w:hint="eastAsia" w:asciiTheme="minorEastAsia" w:hAnsiTheme="minorEastAsia" w:cstheme="minorEastAsia"/>
          <w:sz w:val="24"/>
          <w:szCs w:val="24"/>
          <w:lang w:val="en-US" w:eastAsia="zh-CN"/>
        </w:rPr>
        <w:t xml:space="preserve"> 5.7</w:t>
      </w:r>
      <w:r>
        <w:rPr>
          <w:rFonts w:hint="eastAsia" w:asciiTheme="minorEastAsia" w:hAnsiTheme="minorEastAsia" w:cstheme="minorEastAsia"/>
          <w:sz w:val="24"/>
          <w:szCs w:val="24"/>
          <w:lang w:eastAsia="zh-CN"/>
        </w:rPr>
        <w:t>。</w:t>
      </w:r>
    </w:p>
    <w:p>
      <w:pPr>
        <w:numPr>
          <w:ilvl w:val="0"/>
          <w:numId w:val="0"/>
        </w:numPr>
        <w:rPr>
          <w:rFonts w:hint="eastAsia" w:asciiTheme="minorEastAsia" w:hAnsiTheme="minorEastAsia" w:eastAsiaTheme="minorEastAsia" w:cstheme="minorEastAsia"/>
          <w:b/>
          <w:bCs/>
          <w:sz w:val="28"/>
          <w:szCs w:val="28"/>
          <w:lang w:eastAsia="zh-CN"/>
        </w:rPr>
      </w:pPr>
      <w:bookmarkStart w:id="1" w:name="t23"/>
      <w:bookmarkEnd w:id="1"/>
      <w:r>
        <w:rPr>
          <w:rFonts w:hint="eastAsia" w:asciiTheme="minorEastAsia" w:hAnsiTheme="minorEastAsia" w:eastAsiaTheme="minorEastAsia" w:cstheme="minorEastAsia"/>
          <w:b/>
          <w:bCs/>
          <w:sz w:val="28"/>
          <w:szCs w:val="28"/>
          <w:lang w:eastAsia="zh-CN"/>
        </w:rPr>
        <w:t>4.3 接口</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用户接口：</w:t>
      </w:r>
      <w:r>
        <w:rPr>
          <w:rFonts w:hint="eastAsia" w:asciiTheme="minorEastAsia" w:hAnsiTheme="minorEastAsia" w:cstheme="minorEastAsia"/>
          <w:sz w:val="24"/>
          <w:szCs w:val="24"/>
          <w:lang w:eastAsia="zh-CN"/>
        </w:rPr>
        <w:t>将</w:t>
      </w:r>
      <w:r>
        <w:rPr>
          <w:rFonts w:hint="eastAsia" w:asciiTheme="minorEastAsia" w:hAnsiTheme="minorEastAsia" w:eastAsiaTheme="minorEastAsia" w:cstheme="minorEastAsia"/>
          <w:sz w:val="24"/>
          <w:szCs w:val="24"/>
          <w:lang w:eastAsia="zh-CN"/>
        </w:rPr>
        <w:t>向用户提供</w:t>
      </w:r>
      <w:r>
        <w:rPr>
          <w:rFonts w:hint="eastAsia" w:asciiTheme="minorEastAsia" w:hAnsiTheme="minorEastAsia" w:cstheme="minorEastAsia"/>
          <w:sz w:val="24"/>
          <w:szCs w:val="24"/>
          <w:lang w:eastAsia="zh-CN"/>
        </w:rPr>
        <w:t>添加、</w:t>
      </w:r>
      <w:r>
        <w:rPr>
          <w:rFonts w:hint="eastAsia" w:asciiTheme="minorEastAsia" w:hAnsiTheme="minorEastAsia" w:eastAsiaTheme="minorEastAsia" w:cstheme="minorEastAsia"/>
          <w:sz w:val="24"/>
          <w:szCs w:val="24"/>
          <w:lang w:eastAsia="zh-CN"/>
        </w:rPr>
        <w:t>修改</w:t>
      </w:r>
      <w:r>
        <w:rPr>
          <w:rFonts w:hint="eastAsia" w:asciiTheme="minorEastAsia" w:hAnsiTheme="minorEastAsia" w:cstheme="minorEastAsia"/>
          <w:sz w:val="24"/>
          <w:szCs w:val="24"/>
          <w:lang w:eastAsia="zh-CN"/>
        </w:rPr>
        <w:t>、删除和搜索</w:t>
      </w:r>
      <w:r>
        <w:rPr>
          <w:rFonts w:hint="eastAsia" w:asciiTheme="minorEastAsia" w:hAnsiTheme="minorEastAsia" w:eastAsiaTheme="minorEastAsia" w:cstheme="minorEastAsia"/>
          <w:sz w:val="24"/>
          <w:szCs w:val="24"/>
          <w:lang w:eastAsia="zh-CN"/>
        </w:rPr>
        <w:t>的</w:t>
      </w:r>
      <w:r>
        <w:rPr>
          <w:rFonts w:hint="eastAsia" w:asciiTheme="minorEastAsia" w:hAnsiTheme="minorEastAsia" w:cstheme="minorEastAsia"/>
          <w:sz w:val="24"/>
          <w:szCs w:val="24"/>
          <w:lang w:eastAsia="zh-CN"/>
        </w:rPr>
        <w:t>四</w:t>
      </w:r>
      <w:r>
        <w:rPr>
          <w:rFonts w:hint="eastAsia" w:asciiTheme="minorEastAsia" w:hAnsiTheme="minorEastAsia" w:eastAsiaTheme="minorEastAsia" w:cstheme="minorEastAsia"/>
          <w:sz w:val="24"/>
          <w:szCs w:val="24"/>
          <w:lang w:eastAsia="zh-CN"/>
        </w:rPr>
        <w:t>个命令选择，对应系统的不同功能的实现</w:t>
      </w:r>
      <w:r>
        <w:rPr>
          <w:rFonts w:hint="eastAsia" w:asciiTheme="minorEastAsia" w:hAnsiTheme="minorEastAsia" w:cstheme="minorEastAsia"/>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外部接口：键盘、鼠标和打印机</w:t>
      </w:r>
      <w:r>
        <w:rPr>
          <w:rFonts w:hint="eastAsia" w:asciiTheme="minorEastAsia" w:hAnsiTheme="minorEastAsia" w:cstheme="minorEastAsia"/>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内部接口：数据库接口采用</w:t>
      </w:r>
      <w:r>
        <w:rPr>
          <w:rFonts w:hint="eastAsia" w:asciiTheme="minorEastAsia" w:hAnsiTheme="minorEastAsia" w:cstheme="minorEastAsia"/>
          <w:sz w:val="24"/>
          <w:szCs w:val="24"/>
          <w:lang w:val="en-US" w:eastAsia="zh-CN"/>
        </w:rPr>
        <w:t>my</w:t>
      </w:r>
      <w:r>
        <w:rPr>
          <w:rFonts w:hint="eastAsia" w:asciiTheme="minorEastAsia" w:hAnsiTheme="minorEastAsia" w:eastAsiaTheme="minorEastAsia" w:cstheme="minorEastAsia"/>
          <w:sz w:val="24"/>
          <w:szCs w:val="24"/>
          <w:lang w:eastAsia="zh-CN"/>
        </w:rPr>
        <w:t>sql连接方式</w:t>
      </w:r>
      <w:r>
        <w:rPr>
          <w:rFonts w:hint="eastAsia" w:asciiTheme="minorEastAsia" w:hAnsiTheme="minorEastAsia" w:cstheme="minorEastAsia"/>
          <w:sz w:val="24"/>
          <w:szCs w:val="24"/>
          <w:lang w:eastAsia="zh-CN"/>
        </w:rPr>
        <w:t>。</w:t>
      </w:r>
    </w:p>
    <w:p>
      <w:pPr>
        <w:numPr>
          <w:ilvl w:val="0"/>
          <w:numId w:val="0"/>
        </w:numPr>
        <w:rPr>
          <w:rFonts w:hint="eastAsia" w:asciiTheme="minorEastAsia" w:hAnsiTheme="minorEastAsia" w:eastAsiaTheme="minorEastAsia" w:cstheme="minorEastAsia"/>
          <w:b/>
          <w:bCs/>
          <w:sz w:val="28"/>
          <w:szCs w:val="28"/>
          <w:lang w:eastAsia="zh-CN"/>
        </w:rPr>
      </w:pPr>
      <w:bookmarkStart w:id="2" w:name="t24"/>
      <w:bookmarkEnd w:id="2"/>
      <w:r>
        <w:rPr>
          <w:rFonts w:hint="eastAsia" w:asciiTheme="minorEastAsia" w:hAnsiTheme="minorEastAsia" w:eastAsiaTheme="minorEastAsia" w:cstheme="minorEastAsia"/>
          <w:b/>
          <w:bCs/>
          <w:sz w:val="28"/>
          <w:szCs w:val="28"/>
          <w:lang w:eastAsia="zh-CN"/>
        </w:rPr>
        <w:t>4.4 控制</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该系统的主要输入设备是键盘，输出显示主要是显示器和打印机</w:t>
      </w:r>
      <w:r>
        <w:rPr>
          <w:rFonts w:hint="eastAsia" w:asciiTheme="minorEastAsia" w:hAnsiTheme="minorEastAsia" w:cstheme="minorEastAsia"/>
          <w:sz w:val="24"/>
          <w:szCs w:val="24"/>
          <w:lang w:eastAsia="zh-CN"/>
        </w:rPr>
        <w:t>。</w:t>
      </w:r>
    </w:p>
    <w:p>
      <w:pPr>
        <w:rPr>
          <w:rFonts w:hint="eastAsia" w:asciiTheme="minorEastAsia" w:hAnsiTheme="minorEastAsia" w:eastAsiaTheme="minorEastAsia" w:cstheme="minorEastAsia"/>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Calibri Light">
    <w:panose1 w:val="020F0302020204030204"/>
    <w:charset w:val="00"/>
    <w:family w:val="auto"/>
    <w:pitch w:val="default"/>
    <w:sig w:usb0="A00002EF" w:usb1="4000207B" w:usb2="00000000" w:usb3="00000000" w:csb0="2000019F" w:csb1="00000000"/>
  </w:font>
  <w:font w:name="Verdana">
    <w:panose1 w:val="020B0604030504040204"/>
    <w:charset w:val="00"/>
    <w:family w:val="auto"/>
    <w:pitch w:val="default"/>
    <w:sig w:usb0="A10006FF" w:usb1="4000205B" w:usb2="00000010" w:usb3="00000000" w:csb0="2000019F" w:csb1="00000000"/>
  </w:font>
  <w:font w:name="Segoe UI">
    <w:panose1 w:val="020B0502040204020203"/>
    <w:charset w:val="00"/>
    <w:family w:val="auto"/>
    <w:pitch w:val="default"/>
    <w:sig w:usb0="E10022FF" w:usb1="C000E47F" w:usb2="00000029" w:usb3="00000000" w:csb0="200001DF" w:csb1="2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3A6113"/>
    <w:multiLevelType w:val="singleLevel"/>
    <w:tmpl w:val="893A6113"/>
    <w:lvl w:ilvl="0" w:tentative="0">
      <w:start w:val="1"/>
      <w:numFmt w:val="decimal"/>
      <w:lvlText w:val="(%1)"/>
      <w:lvlJc w:val="left"/>
      <w:pPr>
        <w:ind w:left="425" w:hanging="425"/>
      </w:pPr>
      <w:rPr>
        <w:rFonts w:hint="default"/>
      </w:rPr>
    </w:lvl>
  </w:abstractNum>
  <w:abstractNum w:abstractNumId="1">
    <w:nsid w:val="B321E727"/>
    <w:multiLevelType w:val="singleLevel"/>
    <w:tmpl w:val="B321E727"/>
    <w:lvl w:ilvl="0" w:tentative="0">
      <w:start w:val="1"/>
      <w:numFmt w:val="decimal"/>
      <w:lvlText w:val="(%1)"/>
      <w:lvlJc w:val="left"/>
      <w:pPr>
        <w:ind w:left="425" w:hanging="425"/>
      </w:pPr>
      <w:rPr>
        <w:rFonts w:hint="default"/>
      </w:rPr>
    </w:lvl>
  </w:abstractNum>
  <w:abstractNum w:abstractNumId="2">
    <w:nsid w:val="B3A0022A"/>
    <w:multiLevelType w:val="singleLevel"/>
    <w:tmpl w:val="B3A0022A"/>
    <w:lvl w:ilvl="0" w:tentative="0">
      <w:start w:val="1"/>
      <w:numFmt w:val="decimal"/>
      <w:lvlText w:val="(%1)"/>
      <w:lvlJc w:val="left"/>
      <w:pPr>
        <w:ind w:left="425" w:hanging="425"/>
      </w:pPr>
      <w:rPr>
        <w:rFonts w:hint="default"/>
      </w:rPr>
    </w:lvl>
  </w:abstractNum>
  <w:abstractNum w:abstractNumId="3">
    <w:nsid w:val="B95BE203"/>
    <w:multiLevelType w:val="singleLevel"/>
    <w:tmpl w:val="B95BE203"/>
    <w:lvl w:ilvl="0" w:tentative="0">
      <w:start w:val="1"/>
      <w:numFmt w:val="decimal"/>
      <w:lvlText w:val="(%1)"/>
      <w:lvlJc w:val="left"/>
      <w:pPr>
        <w:ind w:left="425" w:hanging="425"/>
      </w:pPr>
      <w:rPr>
        <w:rFonts w:hint="default"/>
      </w:rPr>
    </w:lvl>
  </w:abstractNum>
  <w:abstractNum w:abstractNumId="4">
    <w:nsid w:val="BF2B4F93"/>
    <w:multiLevelType w:val="singleLevel"/>
    <w:tmpl w:val="BF2B4F93"/>
    <w:lvl w:ilvl="0" w:tentative="0">
      <w:start w:val="1"/>
      <w:numFmt w:val="decimal"/>
      <w:lvlText w:val="(%1)"/>
      <w:lvlJc w:val="left"/>
      <w:pPr>
        <w:ind w:left="425" w:hanging="425"/>
      </w:pPr>
      <w:rPr>
        <w:rFonts w:hint="default"/>
      </w:rPr>
    </w:lvl>
  </w:abstractNum>
  <w:abstractNum w:abstractNumId="5">
    <w:nsid w:val="CE71BE62"/>
    <w:multiLevelType w:val="singleLevel"/>
    <w:tmpl w:val="CE71BE62"/>
    <w:lvl w:ilvl="0" w:tentative="0">
      <w:start w:val="1"/>
      <w:numFmt w:val="decimal"/>
      <w:lvlText w:val="(%1)"/>
      <w:lvlJc w:val="left"/>
      <w:pPr>
        <w:ind w:left="425" w:hanging="425"/>
      </w:pPr>
      <w:rPr>
        <w:rFonts w:hint="default"/>
      </w:rPr>
    </w:lvl>
  </w:abstractNum>
  <w:abstractNum w:abstractNumId="6">
    <w:nsid w:val="CE954E82"/>
    <w:multiLevelType w:val="singleLevel"/>
    <w:tmpl w:val="CE954E82"/>
    <w:lvl w:ilvl="0" w:tentative="0">
      <w:start w:val="1"/>
      <w:numFmt w:val="decimal"/>
      <w:lvlText w:val="(%1)"/>
      <w:lvlJc w:val="left"/>
      <w:pPr>
        <w:ind w:left="425" w:hanging="425"/>
      </w:pPr>
      <w:rPr>
        <w:rFonts w:hint="default"/>
      </w:rPr>
    </w:lvl>
  </w:abstractNum>
  <w:abstractNum w:abstractNumId="7">
    <w:nsid w:val="E5EEF61B"/>
    <w:multiLevelType w:val="singleLevel"/>
    <w:tmpl w:val="E5EEF61B"/>
    <w:lvl w:ilvl="0" w:tentative="0">
      <w:start w:val="1"/>
      <w:numFmt w:val="decimalEnclosedCircleChinese"/>
      <w:suff w:val="nothing"/>
      <w:lvlText w:val="%1　"/>
      <w:lvlJc w:val="left"/>
      <w:pPr>
        <w:ind w:left="0" w:firstLine="400"/>
      </w:pPr>
      <w:rPr>
        <w:rFonts w:hint="eastAsia"/>
      </w:rPr>
    </w:lvl>
  </w:abstractNum>
  <w:abstractNum w:abstractNumId="8">
    <w:nsid w:val="EA0767CB"/>
    <w:multiLevelType w:val="singleLevel"/>
    <w:tmpl w:val="EA0767CB"/>
    <w:lvl w:ilvl="0" w:tentative="0">
      <w:start w:val="1"/>
      <w:numFmt w:val="decimalEnclosedCircleChinese"/>
      <w:suff w:val="nothing"/>
      <w:lvlText w:val="%1　"/>
      <w:lvlJc w:val="left"/>
      <w:pPr>
        <w:ind w:left="0" w:firstLine="400"/>
      </w:pPr>
      <w:rPr>
        <w:rFonts w:hint="eastAsia"/>
      </w:rPr>
    </w:lvl>
  </w:abstractNum>
  <w:abstractNum w:abstractNumId="9">
    <w:nsid w:val="F2B3DC3B"/>
    <w:multiLevelType w:val="singleLevel"/>
    <w:tmpl w:val="F2B3DC3B"/>
    <w:lvl w:ilvl="0" w:tentative="0">
      <w:start w:val="1"/>
      <w:numFmt w:val="chineseCounting"/>
      <w:suff w:val="nothing"/>
      <w:lvlText w:val="%1、"/>
      <w:lvlJc w:val="left"/>
      <w:rPr>
        <w:rFonts w:hint="eastAsia"/>
      </w:rPr>
    </w:lvl>
  </w:abstractNum>
  <w:abstractNum w:abstractNumId="10">
    <w:nsid w:val="28425C09"/>
    <w:multiLevelType w:val="singleLevel"/>
    <w:tmpl w:val="28425C09"/>
    <w:lvl w:ilvl="0" w:tentative="0">
      <w:start w:val="1"/>
      <w:numFmt w:val="decimalEnclosedCircleChinese"/>
      <w:suff w:val="nothing"/>
      <w:lvlText w:val="%1　"/>
      <w:lvlJc w:val="left"/>
      <w:pPr>
        <w:ind w:left="0" w:firstLine="400"/>
      </w:pPr>
      <w:rPr>
        <w:rFonts w:hint="eastAsia"/>
      </w:rPr>
    </w:lvl>
  </w:abstractNum>
  <w:abstractNum w:abstractNumId="11">
    <w:nsid w:val="31356E4B"/>
    <w:multiLevelType w:val="singleLevel"/>
    <w:tmpl w:val="31356E4B"/>
    <w:lvl w:ilvl="0" w:tentative="0">
      <w:start w:val="1"/>
      <w:numFmt w:val="decimal"/>
      <w:lvlText w:val="(%1)"/>
      <w:lvlJc w:val="left"/>
      <w:pPr>
        <w:ind w:left="425" w:hanging="425"/>
      </w:pPr>
      <w:rPr>
        <w:rFonts w:hint="default"/>
      </w:rPr>
    </w:lvl>
  </w:abstractNum>
  <w:abstractNum w:abstractNumId="12">
    <w:nsid w:val="369AA347"/>
    <w:multiLevelType w:val="singleLevel"/>
    <w:tmpl w:val="369AA347"/>
    <w:lvl w:ilvl="0" w:tentative="0">
      <w:start w:val="1"/>
      <w:numFmt w:val="decimalEnclosedCircleChinese"/>
      <w:suff w:val="nothing"/>
      <w:lvlText w:val="%1　"/>
      <w:lvlJc w:val="left"/>
      <w:pPr>
        <w:ind w:left="0" w:firstLine="400"/>
      </w:pPr>
      <w:rPr>
        <w:rFonts w:hint="eastAsia"/>
      </w:rPr>
    </w:lvl>
  </w:abstractNum>
  <w:abstractNum w:abstractNumId="13">
    <w:nsid w:val="36B0F98D"/>
    <w:multiLevelType w:val="singleLevel"/>
    <w:tmpl w:val="36B0F98D"/>
    <w:lvl w:ilvl="0" w:tentative="0">
      <w:start w:val="1"/>
      <w:numFmt w:val="decimalEnclosedCircleChinese"/>
      <w:suff w:val="nothing"/>
      <w:lvlText w:val="%1　"/>
      <w:lvlJc w:val="left"/>
      <w:pPr>
        <w:ind w:left="0" w:firstLine="400"/>
      </w:pPr>
      <w:rPr>
        <w:rFonts w:hint="eastAsia"/>
      </w:rPr>
    </w:lvl>
  </w:abstractNum>
  <w:abstractNum w:abstractNumId="14">
    <w:nsid w:val="410C213D"/>
    <w:multiLevelType w:val="singleLevel"/>
    <w:tmpl w:val="410C213D"/>
    <w:lvl w:ilvl="0" w:tentative="0">
      <w:start w:val="1"/>
      <w:numFmt w:val="decimal"/>
      <w:lvlText w:val="(%1)"/>
      <w:lvlJc w:val="left"/>
      <w:pPr>
        <w:ind w:left="425" w:hanging="425"/>
      </w:pPr>
      <w:rPr>
        <w:rFonts w:hint="default"/>
      </w:rPr>
    </w:lvl>
  </w:abstractNum>
  <w:num w:numId="1">
    <w:abstractNumId w:val="9"/>
  </w:num>
  <w:num w:numId="2">
    <w:abstractNumId w:val="8"/>
  </w:num>
  <w:num w:numId="3">
    <w:abstractNumId w:val="10"/>
  </w:num>
  <w:num w:numId="4">
    <w:abstractNumId w:val="13"/>
  </w:num>
  <w:num w:numId="5">
    <w:abstractNumId w:val="5"/>
  </w:num>
  <w:num w:numId="6">
    <w:abstractNumId w:val="2"/>
  </w:num>
  <w:num w:numId="7">
    <w:abstractNumId w:val="3"/>
  </w:num>
  <w:num w:numId="8">
    <w:abstractNumId w:val="1"/>
  </w:num>
  <w:num w:numId="9">
    <w:abstractNumId w:val="4"/>
  </w:num>
  <w:num w:numId="10">
    <w:abstractNumId w:val="11"/>
  </w:num>
  <w:num w:numId="11">
    <w:abstractNumId w:val="7"/>
  </w:num>
  <w:num w:numId="12">
    <w:abstractNumId w:val="12"/>
  </w:num>
  <w:num w:numId="13">
    <w:abstractNumId w:val="6"/>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5318E4"/>
    <w:rsid w:val="01DA14FF"/>
    <w:rsid w:val="023440FB"/>
    <w:rsid w:val="02BE28A0"/>
    <w:rsid w:val="04503450"/>
    <w:rsid w:val="083B1725"/>
    <w:rsid w:val="0A254556"/>
    <w:rsid w:val="0E920E92"/>
    <w:rsid w:val="12391D15"/>
    <w:rsid w:val="15573244"/>
    <w:rsid w:val="18EA0A89"/>
    <w:rsid w:val="1A84166A"/>
    <w:rsid w:val="1E980804"/>
    <w:rsid w:val="1EDF0F71"/>
    <w:rsid w:val="26DB06B2"/>
    <w:rsid w:val="359E02DC"/>
    <w:rsid w:val="365E5143"/>
    <w:rsid w:val="3FD84126"/>
    <w:rsid w:val="40BF74A6"/>
    <w:rsid w:val="44925843"/>
    <w:rsid w:val="497C4F5B"/>
    <w:rsid w:val="4F6A01C0"/>
    <w:rsid w:val="527330A7"/>
    <w:rsid w:val="59C5253B"/>
    <w:rsid w:val="5BE2282E"/>
    <w:rsid w:val="5FA5631A"/>
    <w:rsid w:val="668B2CFD"/>
    <w:rsid w:val="66D401FA"/>
    <w:rsid w:val="689E508C"/>
    <w:rsid w:val="6B5318E4"/>
    <w:rsid w:val="6D535020"/>
    <w:rsid w:val="6F550513"/>
    <w:rsid w:val="72B174DC"/>
    <w:rsid w:val="76D35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qFormat/>
    <w:uiPriority w:val="11"/>
    <w:pPr>
      <w:spacing w:before="240" w:after="60" w:line="312" w:lineRule="auto"/>
      <w:ind w:firstLine="0" w:firstLineChars="0"/>
      <w:jc w:val="left"/>
      <w:outlineLvl w:val="1"/>
    </w:pPr>
    <w:rPr>
      <w:rFonts w:eastAsia="宋体" w:asciiTheme="majorHAnsi" w:hAnsiTheme="majorHAnsi" w:cstheme="majorBidi"/>
      <w:b/>
      <w:bCs/>
      <w:kern w:val="28"/>
      <w:sz w:val="32"/>
      <w:szCs w:val="32"/>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1">
    <w:name w:val="Title"/>
    <w:basedOn w:val="1"/>
    <w:next w:val="1"/>
    <w:qFormat/>
    <w:uiPriority w:val="10"/>
    <w:pPr>
      <w:spacing w:before="240" w:after="60"/>
      <w:ind w:firstLine="0" w:firstLineChars="0"/>
      <w:jc w:val="left"/>
      <w:outlineLvl w:val="0"/>
    </w:pPr>
    <w:rPr>
      <w:rFonts w:eastAsia="宋体" w:asciiTheme="majorHAnsi" w:hAnsiTheme="majorHAnsi" w:cstheme="majorBidi"/>
      <w:b/>
      <w:bCs/>
      <w:sz w:val="32"/>
      <w:szCs w:val="32"/>
    </w:rPr>
  </w:style>
  <w:style w:type="table" w:styleId="14">
    <w:name w:val="Medium Shading 1 Accent 2"/>
    <w:basedOn w:val="13"/>
    <w:qFormat/>
    <w:uiPriority w:val="63"/>
    <w:tblPr>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shd w:val="clear" w:color="auto" w:fill="ED7D31" w:themeFill="accent2"/>
      </w:tcPr>
    </w:tblStylePr>
    <w:tblStylePr w:type="lastRow">
      <w:pPr>
        <w:spacing w:before="0" w:after="0" w:line="240" w:lineRule="auto"/>
      </w:pPr>
      <w:rPr>
        <w:b/>
        <w:bCs/>
      </w:rPr>
      <w:tblPr>
        <w:tblLayout w:type="fixed"/>
      </w:tblPr>
      <w:tcPr>
        <w:tcBorders>
          <w:top w:val="double" w:color="F19D64" w:themeColor="accent2" w:themeTint="BF" w:sz="6"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FADECC" w:themeFill="accent2" w:themeFillTint="3F"/>
      </w:tcPr>
    </w:tblStylePr>
    <w:tblStylePr w:type="band1Horz">
      <w:tblPr>
        <w:tblLayout w:type="fixed"/>
      </w:tblPr>
      <w:tcPr>
        <w:tcBorders>
          <w:insideH w:val="nil"/>
          <w:insideV w:val="nil"/>
        </w:tcBorders>
        <w:shd w:val="clear" w:color="auto" w:fill="FADECC" w:themeFill="accent2" w:themeFillTint="3F"/>
      </w:tcPr>
    </w:tblStylePr>
    <w:tblStylePr w:type="band2Horz">
      <w:tblPr>
        <w:tblLayout w:type="fixed"/>
      </w:tblPr>
      <w:tcPr>
        <w:tcBorders>
          <w:insideH w:val="nil"/>
          <w:insideV w:val="nil"/>
        </w:tcBorders>
      </w:tcPr>
    </w:tblStylePr>
  </w:style>
  <w:style w:type="table" w:styleId="15">
    <w:name w:val="Medium Grid 1 Accent 5"/>
    <w:basedOn w:val="13"/>
    <w:qFormat/>
    <w:uiPriority w:val="67"/>
    <w:tblPr>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Layout w:type="fixed"/>
      <w:tblCellMar>
        <w:top w:w="0" w:type="dxa"/>
        <w:left w:w="108" w:type="dxa"/>
        <w:bottom w:w="0" w:type="dxa"/>
        <w:right w:w="108" w:type="dxa"/>
      </w:tblCellMar>
    </w:tblPr>
    <w:tcPr>
      <w:shd w:val="clear" w:color="auto" w:fill="D0DCF0" w:themeFill="accent5" w:themeFillTint="3F"/>
    </w:tcPr>
    <w:tblStylePr w:type="firstRow">
      <w:rPr>
        <w:b/>
        <w:bCs/>
      </w:rPr>
    </w:tblStylePr>
    <w:tblStylePr w:type="lastRow">
      <w:rPr>
        <w:b/>
        <w:bCs/>
      </w:rPr>
      <w:tblPr>
        <w:tblLayout w:type="fixed"/>
      </w:tblPr>
      <w:tcPr>
        <w:tcBorders>
          <w:top w:val="single" w:color="7295D2" w:themeColor="accent5" w:themeTint="BF" w:sz="18" w:space="0"/>
        </w:tcBorders>
      </w:tcPr>
    </w:tblStylePr>
    <w:tblStylePr w:type="firstCol">
      <w:rPr>
        <w:b/>
        <w:bCs/>
      </w:rPr>
    </w:tblStylePr>
    <w:tblStylePr w:type="lastCol">
      <w:rPr>
        <w:b/>
        <w:bCs/>
      </w:rPr>
    </w:tblStylePr>
    <w:tblStylePr w:type="band1Vert">
      <w:tblPr>
        <w:tblLayout w:type="fixed"/>
      </w:tblPr>
      <w:tcPr>
        <w:shd w:val="clear" w:color="auto" w:fill="A1B8E1" w:themeFill="accent5" w:themeFillTint="7F"/>
      </w:tcPr>
    </w:tblStylePr>
    <w:tblStylePr w:type="band1Horz">
      <w:tblPr>
        <w:tblLayout w:type="fixed"/>
      </w:tblPr>
      <w:tcPr>
        <w:shd w:val="clear" w:color="auto" w:fill="A1B8E1" w:themeFill="accent5" w:themeFillTint="7F"/>
      </w:tcPr>
    </w:tblStylePr>
  </w:style>
  <w:style w:type="paragraph" w:styleId="16">
    <w:name w:val="List Paragraph"/>
    <w:basedOn w:val="1"/>
    <w:qFormat/>
    <w:uiPriority w:val="34"/>
    <w:pPr>
      <w:ind w:firstLine="420" w:firstLineChars="200"/>
    </w:pPr>
  </w:style>
  <w:style w:type="character" w:customStyle="1" w:styleId="17">
    <w:name w:val="ql-author-3713822"/>
    <w:basedOn w:val="1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9-C506\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2018-05-15T02:12:00Z</dcterms:created>
  <dc:creator>梦雨星晨</dc:creator>
  <cp:lastModifiedBy>梦雨星晨</cp:lastModifiedBy>
  <dcterms:modified xsi:type="dcterms:W3CDTF">2018-05-15T09:51:53Z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