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24" w:beforeLines="200" w:after="312" w:afterLines="100"/>
        <w:jc w:val="center"/>
        <w:rPr>
          <w:rFonts w:ascii="微软雅黑" w:hAnsi="微软雅黑" w:eastAsia="微软雅黑" w:cs="微软雅黑"/>
          <w:sz w:val="40"/>
          <w:szCs w:val="40"/>
        </w:rPr>
      </w:pPr>
      <w:r>
        <w:rPr>
          <w:rFonts w:hint="eastAsia" w:ascii="微软雅黑" w:hAnsi="微软雅黑" w:eastAsia="微软雅黑" w:cs="微软雅黑"/>
          <w:sz w:val="40"/>
          <w:szCs w:val="40"/>
        </w:rPr>
        <w:t>会议纪要</w:t>
      </w: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2"/>
              <w:spacing w:after="0"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rPr>
              <w:t>会议时间：</w:t>
            </w:r>
            <w:r>
              <w:rPr>
                <w:rFonts w:hint="eastAsia" w:ascii="微软雅黑" w:hAnsi="微软雅黑" w:eastAsia="微软雅黑" w:cs="微软雅黑"/>
                <w:lang w:val="en-US" w:eastAsia="zh-CN"/>
              </w:rPr>
              <w:t>2018年5月11日</w:t>
            </w:r>
          </w:p>
        </w:tc>
        <w:tc>
          <w:tcPr>
            <w:tcW w:w="4428" w:type="dxa"/>
          </w:tcPr>
          <w:p>
            <w:pPr>
              <w:pStyle w:val="2"/>
              <w:spacing w:after="0"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rPr>
              <w:t>会议地点：</w:t>
            </w:r>
            <w:r>
              <w:rPr>
                <w:rFonts w:hint="eastAsia" w:ascii="微软雅黑" w:hAnsi="微软雅黑" w:eastAsia="微软雅黑" w:cs="微软雅黑"/>
                <w:lang w:val="en-US" w:eastAsia="zh-CN"/>
              </w:rPr>
              <w:t>9D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2"/>
              <w:spacing w:after="0" w:line="400" w:lineRule="exact"/>
              <w:ind w:left="1000" w:hanging="1000" w:hangingChars="500"/>
              <w:jc w:val="both"/>
              <w:rPr>
                <w:rFonts w:hint="eastAsia" w:ascii="微软雅黑" w:hAnsi="微软雅黑" w:eastAsia="微软雅黑" w:cs="微软雅黑"/>
                <w:lang w:eastAsia="zh-CN"/>
              </w:rPr>
            </w:pPr>
            <w:r>
              <w:rPr>
                <w:rFonts w:hint="eastAsia" w:ascii="微软雅黑" w:hAnsi="微软雅黑" w:eastAsia="微软雅黑" w:cs="微软雅黑"/>
              </w:rPr>
              <w:t>参会人员：</w:t>
            </w:r>
            <w:r>
              <w:rPr>
                <w:rFonts w:hint="eastAsia" w:ascii="微软雅黑" w:hAnsi="微软雅黑" w:eastAsia="微软雅黑" w:cs="微软雅黑"/>
                <w:lang w:eastAsia="zh-CN"/>
              </w:rPr>
              <w:t>张琪、张永琪、火忻、刘丽、刘琼、付恩丽</w:t>
            </w:r>
          </w:p>
        </w:tc>
        <w:tc>
          <w:tcPr>
            <w:tcW w:w="4428" w:type="dxa"/>
          </w:tcPr>
          <w:p>
            <w:pPr>
              <w:pStyle w:val="2"/>
              <w:spacing w:after="0"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rPr>
              <w:t>记录人员：</w:t>
            </w:r>
            <w:r>
              <w:rPr>
                <w:rFonts w:hint="eastAsia" w:ascii="微软雅黑" w:hAnsi="微软雅黑" w:eastAsia="微软雅黑" w:cs="微软雅黑"/>
                <w:lang w:eastAsia="zh-CN"/>
              </w:rPr>
              <w:t>付恩丽</w:t>
            </w:r>
          </w:p>
        </w:tc>
      </w:tr>
    </w:tbl>
    <w:p>
      <w:pPr>
        <w:pStyle w:val="2"/>
        <w:spacing w:after="0" w:line="400" w:lineRule="exact"/>
        <w:jc w:val="both"/>
        <w:rPr>
          <w:rFonts w:ascii="微软雅黑" w:hAnsi="微软雅黑" w:eastAsia="微软雅黑" w:cs="微软雅黑"/>
        </w:rPr>
      </w:pPr>
    </w:p>
    <w:tbl>
      <w:tblPr>
        <w:tblStyle w:val="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shd w:val="clear" w:color="auto" w:fill="BDD6EE" w:themeFill="accent1" w:themeFillTint="66"/>
          </w:tcPr>
          <w:p>
            <w:pPr>
              <w:pStyle w:val="2"/>
              <w:spacing w:after="0" w:line="400" w:lineRule="exact"/>
              <w:jc w:val="both"/>
              <w:rPr>
                <w:rFonts w:ascii="微软雅黑" w:hAnsi="微软雅黑" w:eastAsia="微软雅黑" w:cs="微软雅黑"/>
              </w:rPr>
            </w:pPr>
            <w:r>
              <w:rPr>
                <w:rFonts w:hint="eastAsia" w:ascii="微软雅黑" w:hAnsi="微软雅黑" w:eastAsia="微软雅黑" w:cs="微软雅黑"/>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0" w:hRule="atLeast"/>
        </w:trPr>
        <w:tc>
          <w:tcPr>
            <w:tcW w:w="8856" w:type="dxa"/>
          </w:tcPr>
          <w:p>
            <w:pPr>
              <w:pStyle w:val="2"/>
              <w:numPr>
                <w:ilvl w:val="0"/>
                <w:numId w:val="1"/>
              </w:numPr>
              <w:spacing w:after="0" w:line="400" w:lineRule="exact"/>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项目软件用户调研活动步骤；</w:t>
            </w:r>
          </w:p>
          <w:p>
            <w:pPr>
              <w:pStyle w:val="2"/>
              <w:numPr>
                <w:ilvl w:val="0"/>
                <w:numId w:val="1"/>
              </w:numPr>
              <w:spacing w:after="0" w:line="400" w:lineRule="exact"/>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调研用户复查事项；</w:t>
            </w:r>
          </w:p>
          <w:p>
            <w:pPr>
              <w:pStyle w:val="2"/>
              <w:numPr>
                <w:ilvl w:val="0"/>
                <w:numId w:val="1"/>
              </w:numPr>
              <w:spacing w:after="0" w:line="400" w:lineRule="exact"/>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《软件需求规格说明书》注意事项；</w:t>
            </w:r>
          </w:p>
          <w:p>
            <w:pPr>
              <w:pStyle w:val="2"/>
              <w:numPr>
                <w:ilvl w:val="0"/>
                <w:numId w:val="1"/>
              </w:numPr>
              <w:spacing w:after="0" w:line="400" w:lineRule="exact"/>
              <w:jc w:val="both"/>
              <w:rPr>
                <w:rFonts w:ascii="微软雅黑" w:hAnsi="微软雅黑" w:eastAsia="微软雅黑" w:cs="微软雅黑"/>
              </w:rPr>
            </w:pPr>
            <w:r>
              <w:rPr>
                <w:rFonts w:hint="eastAsia" w:ascii="微软雅黑" w:hAnsi="微软雅黑" w:eastAsia="微软雅黑" w:cs="微软雅黑"/>
                <w:lang w:eastAsia="zh-CN"/>
              </w:rPr>
              <w:t>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shd w:val="clear" w:color="auto" w:fill="BDD6EE" w:themeFill="accent1" w:themeFillTint="66"/>
          </w:tcPr>
          <w:p>
            <w:pPr>
              <w:pStyle w:val="2"/>
              <w:spacing w:after="0" w:line="400" w:lineRule="exact"/>
              <w:jc w:val="both"/>
              <w:rPr>
                <w:rFonts w:ascii="微软雅黑" w:hAnsi="微软雅黑" w:eastAsia="微软雅黑" w:cs="微软雅黑"/>
              </w:rPr>
            </w:pPr>
            <w:r>
              <w:rPr>
                <w:rFonts w:hint="eastAsia" w:ascii="微软雅黑" w:hAnsi="微软雅黑" w:eastAsia="微软雅黑" w:cs="微软雅黑"/>
              </w:rPr>
              <w:t>会议结论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5" w:hRule="atLeast"/>
        </w:trPr>
        <w:tc>
          <w:tcPr>
            <w:tcW w:w="8856" w:type="dxa"/>
          </w:tcPr>
          <w:p>
            <w:pPr>
              <w:pStyle w:val="2"/>
              <w:numPr>
                <w:ilvl w:val="0"/>
                <w:numId w:val="0"/>
              </w:numPr>
              <w:spacing w:after="0" w:line="400" w:lineRule="exact"/>
              <w:ind w:leftChars="0"/>
              <w:jc w:val="both"/>
              <w:rPr>
                <w:rFonts w:hint="eastAsia" w:ascii="微软雅黑" w:hAnsi="微软雅黑" w:eastAsia="微软雅黑" w:cs="微软雅黑"/>
              </w:rPr>
            </w:pPr>
            <w:r>
              <w:rPr>
                <w:rFonts w:hint="eastAsia" w:ascii="微软雅黑" w:hAnsi="微软雅黑" w:eastAsia="微软雅黑" w:cs="微软雅黑"/>
              </w:rPr>
              <w:t>1、需求调研方法</w:t>
            </w:r>
          </w:p>
          <w:p>
            <w:pPr>
              <w:pStyle w:val="2"/>
              <w:numPr>
                <w:ilvl w:val="0"/>
                <w:numId w:val="0"/>
              </w:numPr>
              <w:spacing w:after="0" w:line="400" w:lineRule="exact"/>
              <w:ind w:leftChars="0"/>
              <w:jc w:val="both"/>
              <w:rPr>
                <w:rFonts w:hint="eastAsia" w:ascii="微软雅黑" w:hAnsi="微软雅黑" w:eastAsia="微软雅黑" w:cs="微软雅黑"/>
              </w:rPr>
            </w:pPr>
            <w:r>
              <w:rPr>
                <w:rFonts w:hint="eastAsia" w:ascii="微软雅黑" w:hAnsi="微软雅黑" w:eastAsia="微软雅黑" w:cs="微软雅黑"/>
              </w:rPr>
              <w:t>（1）原型法</w:t>
            </w:r>
          </w:p>
          <w:p>
            <w:pPr>
              <w:pStyle w:val="2"/>
              <w:numPr>
                <w:ilvl w:val="0"/>
                <w:numId w:val="0"/>
              </w:numPr>
              <w:spacing w:after="0" w:line="400" w:lineRule="exact"/>
              <w:ind w:leftChars="0"/>
              <w:jc w:val="both"/>
              <w:rPr>
                <w:rFonts w:hint="eastAsia" w:ascii="微软雅黑" w:hAnsi="微软雅黑" w:eastAsia="微软雅黑" w:cs="微软雅黑"/>
              </w:rPr>
            </w:pPr>
            <w:r>
              <w:rPr>
                <w:rFonts w:hint="eastAsia" w:ascii="微软雅黑" w:hAnsi="微软雅黑" w:eastAsia="微软雅黑" w:cs="微软雅黑"/>
              </w:rPr>
              <w:t>　　将我们APP端和WEB端的原型发给调研用户，用户通过使用反馈给我们一些意见和建议。</w:t>
            </w:r>
          </w:p>
          <w:p>
            <w:pPr>
              <w:pStyle w:val="2"/>
              <w:numPr>
                <w:ilvl w:val="0"/>
                <w:numId w:val="0"/>
              </w:numPr>
              <w:spacing w:after="0" w:line="400" w:lineRule="exact"/>
              <w:ind w:leftChars="0"/>
              <w:jc w:val="both"/>
              <w:rPr>
                <w:rFonts w:hint="eastAsia" w:ascii="微软雅黑" w:hAnsi="微软雅黑" w:eastAsia="微软雅黑" w:cs="微软雅黑"/>
              </w:rPr>
            </w:pPr>
            <w:r>
              <w:rPr>
                <w:rFonts w:hint="eastAsia" w:ascii="微软雅黑" w:hAnsi="微软雅黑" w:eastAsia="微软雅黑" w:cs="微软雅黑"/>
              </w:rPr>
              <w:t>（2）远程交流</w:t>
            </w:r>
          </w:p>
          <w:p>
            <w:pPr>
              <w:pStyle w:val="2"/>
              <w:numPr>
                <w:ilvl w:val="0"/>
                <w:numId w:val="0"/>
              </w:numPr>
              <w:spacing w:after="0" w:line="400" w:lineRule="exact"/>
              <w:ind w:leftChars="0"/>
              <w:jc w:val="both"/>
              <w:rPr>
                <w:rFonts w:hint="eastAsia" w:ascii="微软雅黑" w:hAnsi="微软雅黑" w:eastAsia="微软雅黑" w:cs="微软雅黑"/>
              </w:rPr>
            </w:pPr>
            <w:r>
              <w:rPr>
                <w:rFonts w:hint="eastAsia" w:ascii="微软雅黑" w:hAnsi="微软雅黑" w:eastAsia="微软雅黑" w:cs="微软雅黑"/>
              </w:rPr>
              <w:t>　　我们选取典型用户通过qq在线交流的方式获得用户的需求，在了解完用户的需求过后将我们已经做好的原型远程发送给用户使用，确认实际产品是否真的满足了用户的需求，解决了用户的痛点，与此同</w:t>
            </w:r>
            <w:bookmarkStart w:id="0" w:name="_GoBack"/>
            <w:bookmarkEnd w:id="0"/>
            <w:r>
              <w:rPr>
                <w:rFonts w:hint="eastAsia" w:ascii="微软雅黑" w:hAnsi="微软雅黑" w:eastAsia="微软雅黑" w:cs="微软雅黑"/>
              </w:rPr>
              <w:t>时我们通过此方法了解实际产品与用户需求的差距，于此用户的初步调研已经完成。紧接着我们根据获取到的用户需户绘制功能图设计原型，对调研用户进行复查并获取建议。</w:t>
            </w:r>
          </w:p>
          <w:p>
            <w:pPr>
              <w:pStyle w:val="2"/>
              <w:numPr>
                <w:ilvl w:val="0"/>
                <w:numId w:val="0"/>
              </w:numPr>
              <w:spacing w:after="0" w:line="400" w:lineRule="exact"/>
              <w:ind w:leftChars="0"/>
              <w:jc w:val="both"/>
              <w:rPr>
                <w:rFonts w:hint="eastAsia" w:ascii="微软雅黑" w:hAnsi="微软雅黑" w:eastAsia="微软雅黑" w:cs="微软雅黑"/>
              </w:rPr>
            </w:pPr>
            <w:r>
              <w:rPr>
                <w:rFonts w:hint="eastAsia" w:ascii="微软雅黑" w:hAnsi="微软雅黑" w:eastAsia="微软雅黑" w:cs="微软雅黑"/>
              </w:rPr>
              <w:t>（3）问卷调查</w:t>
            </w:r>
          </w:p>
          <w:p>
            <w:pPr>
              <w:pStyle w:val="2"/>
              <w:numPr>
                <w:ilvl w:val="0"/>
                <w:numId w:val="0"/>
              </w:numPr>
              <w:spacing w:after="0" w:line="400" w:lineRule="exact"/>
              <w:ind w:leftChars="0"/>
              <w:jc w:val="both"/>
              <w:rPr>
                <w:rFonts w:ascii="微软雅黑" w:hAnsi="微软雅黑" w:eastAsia="微软雅黑" w:cs="微软雅黑"/>
              </w:rPr>
            </w:pPr>
            <w:r>
              <w:rPr>
                <w:rFonts w:hint="eastAsia" w:ascii="微软雅黑" w:hAnsi="微软雅黑" w:eastAsia="微软雅黑" w:cs="微软雅黑"/>
              </w:rPr>
              <w:t>　　产品最终要面向大众使用，对单一的用户进行调查明显是不够的，因而我们针对产品设计了用户需求调研分析的调查问卷，以获取更多的需求和建议。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shd w:val="clear" w:color="auto" w:fill="BDD6EE" w:themeFill="accent1" w:themeFillTint="66"/>
          </w:tcPr>
          <w:p>
            <w:pPr>
              <w:pStyle w:val="2"/>
              <w:spacing w:after="0" w:line="400" w:lineRule="exact"/>
              <w:jc w:val="both"/>
              <w:rPr>
                <w:rFonts w:ascii="微软雅黑" w:hAnsi="微软雅黑" w:eastAsia="微软雅黑" w:cs="微软雅黑"/>
              </w:rPr>
            </w:pPr>
            <w:r>
              <w:rPr>
                <w:rFonts w:hint="eastAsia" w:ascii="微软雅黑" w:hAnsi="微软雅黑" w:eastAsia="微软雅黑" w:cs="微软雅黑"/>
              </w:rPr>
              <w:t>待办事项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0" w:hRule="atLeast"/>
        </w:trPr>
        <w:tc>
          <w:tcPr>
            <w:tcW w:w="8856" w:type="dxa"/>
          </w:tcPr>
          <w:p>
            <w:pPr>
              <w:pStyle w:val="2"/>
              <w:numPr>
                <w:ilvl w:val="0"/>
                <w:numId w:val="2"/>
              </w:numPr>
              <w:spacing w:after="0" w:line="400" w:lineRule="exact"/>
              <w:jc w:val="both"/>
              <w:rPr>
                <w:rFonts w:ascii="微软雅黑" w:hAnsi="微软雅黑" w:eastAsia="微软雅黑" w:cs="微软雅黑"/>
              </w:rPr>
            </w:pPr>
            <w:r>
              <w:rPr>
                <w:rFonts w:hint="eastAsia" w:ascii="微软雅黑" w:hAnsi="微软雅黑" w:eastAsia="微软雅黑" w:cs="微软雅黑"/>
                <w:lang w:eastAsia="zh-CN"/>
              </w:rPr>
              <w:t>调查问卷设计及调查；</w:t>
            </w:r>
          </w:p>
          <w:p>
            <w:pPr>
              <w:pStyle w:val="2"/>
              <w:numPr>
                <w:ilvl w:val="0"/>
                <w:numId w:val="2"/>
              </w:numPr>
              <w:spacing w:after="0" w:line="400" w:lineRule="exact"/>
              <w:jc w:val="both"/>
              <w:rPr>
                <w:rFonts w:ascii="微软雅黑" w:hAnsi="微软雅黑" w:eastAsia="微软雅黑" w:cs="微软雅黑"/>
              </w:rPr>
            </w:pPr>
            <w:r>
              <w:rPr>
                <w:rFonts w:hint="eastAsia" w:ascii="微软雅黑" w:hAnsi="微软雅黑" w:eastAsia="微软雅黑" w:cs="微软雅黑"/>
                <w:lang w:eastAsia="zh-CN"/>
              </w:rPr>
              <w:t>《软件需求规格说明书》撰写；</w:t>
            </w:r>
          </w:p>
          <w:p>
            <w:pPr>
              <w:pStyle w:val="2"/>
              <w:numPr>
                <w:ilvl w:val="0"/>
                <w:numId w:val="2"/>
              </w:numPr>
              <w:spacing w:after="0" w:line="400" w:lineRule="exact"/>
              <w:jc w:val="both"/>
              <w:rPr>
                <w:rFonts w:ascii="微软雅黑" w:hAnsi="微软雅黑" w:eastAsia="微软雅黑" w:cs="微软雅黑"/>
              </w:rPr>
            </w:pPr>
            <w:r>
              <w:rPr>
                <w:rFonts w:hint="eastAsia" w:ascii="微软雅黑" w:hAnsi="微软雅黑" w:eastAsia="微软雅黑" w:cs="微软雅黑"/>
                <w:lang w:eastAsia="zh-CN"/>
              </w:rPr>
              <w:t>相关文件上传</w:t>
            </w:r>
            <w:r>
              <w:rPr>
                <w:rFonts w:hint="eastAsia" w:ascii="微软雅黑" w:hAnsi="微软雅黑" w:eastAsia="微软雅黑" w:cs="微软雅黑"/>
              </w:rPr>
              <w:t>github仓库</w:t>
            </w:r>
            <w:r>
              <w:rPr>
                <w:rFonts w:hint="eastAsia" w:ascii="微软雅黑" w:hAnsi="微软雅黑" w:eastAsia="微软雅黑" w:cs="微软雅黑"/>
                <w:lang w:eastAsia="zh-CN"/>
              </w:rPr>
              <w:t>；</w:t>
            </w:r>
          </w:p>
          <w:p>
            <w:pPr>
              <w:pStyle w:val="2"/>
              <w:numPr>
                <w:ilvl w:val="0"/>
                <w:numId w:val="2"/>
              </w:numPr>
              <w:spacing w:after="0" w:line="400" w:lineRule="exact"/>
              <w:jc w:val="both"/>
              <w:rPr>
                <w:rFonts w:ascii="微软雅黑" w:hAnsi="微软雅黑" w:eastAsia="微软雅黑" w:cs="微软雅黑"/>
              </w:rPr>
            </w:pPr>
            <w:r>
              <w:rPr>
                <w:rFonts w:hint="eastAsia" w:ascii="微软雅黑" w:hAnsi="微软雅黑" w:eastAsia="微软雅黑" w:cs="微软雅黑"/>
                <w:lang w:eastAsia="zh-CN"/>
              </w:rPr>
              <w:t>撰写博客。</w:t>
            </w:r>
          </w:p>
        </w:tc>
      </w:tr>
    </w:tbl>
    <w:p>
      <w:pPr>
        <w:pStyle w:val="2"/>
        <w:spacing w:after="0" w:line="400" w:lineRule="exact"/>
        <w:jc w:val="both"/>
        <w:rPr>
          <w:rFonts w:ascii="微软雅黑" w:hAnsi="微软雅黑" w:eastAsia="微软雅黑" w:cs="微软雅黑"/>
        </w:rPr>
      </w:pPr>
    </w:p>
    <w:p/>
    <w:p/>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6B2427"/>
    <w:multiLevelType w:val="singleLevel"/>
    <w:tmpl w:val="C46B2427"/>
    <w:lvl w:ilvl="0" w:tentative="0">
      <w:start w:val="1"/>
      <w:numFmt w:val="decimal"/>
      <w:lvlText w:val="%1."/>
      <w:lvlJc w:val="left"/>
      <w:pPr>
        <w:tabs>
          <w:tab w:val="left" w:pos="312"/>
        </w:tabs>
      </w:pPr>
    </w:lvl>
  </w:abstractNum>
  <w:abstractNum w:abstractNumId="1">
    <w:nsid w:val="E76E3978"/>
    <w:multiLevelType w:val="singleLevel"/>
    <w:tmpl w:val="E76E3978"/>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D1982"/>
    <w:rsid w:val="6C3D198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widowControl/>
      <w:spacing w:after="240"/>
      <w:jc w:val="left"/>
    </w:pPr>
    <w:rPr>
      <w:rFonts w:ascii="Arial" w:hAnsi="Arial" w:eastAsia="宋体" w:cs="Times New Roman"/>
      <w:kern w:val="0"/>
      <w:sz w:val="20"/>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9-C506\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2018-06-26T07:28:00Z</dcterms:created>
  <dc:creator>梦雨星晨</dc:creator>
  <cp:lastModifiedBy>梦雨星晨</cp:lastModifiedBy>
  <dcterms:modified xsi:type="dcterms:W3CDTF">2018-06-26T07:32:23Z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