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2E4" w:rsidRDefault="00AA32E4" w:rsidP="00AA32E4">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研究背景和意义</w:t>
      </w:r>
    </w:p>
    <w:p w:rsidR="00AA32E4" w:rsidRDefault="00AA32E4" w:rsidP="00AA32E4">
      <w:pPr>
        <w:pStyle w:val="2"/>
        <w:numPr>
          <w:ilvl w:val="1"/>
          <w:numId w:val="1"/>
        </w:numPr>
      </w:pPr>
      <w:r>
        <w:rPr>
          <w:rFonts w:hint="eastAsia"/>
        </w:rPr>
        <w:t>GNSS</w:t>
      </w:r>
      <w:r>
        <w:rPr>
          <w:rFonts w:hint="eastAsia"/>
        </w:rPr>
        <w:t>实时轨道的国内外服务现状</w:t>
      </w:r>
    </w:p>
    <w:p w:rsidR="00AA32E4" w:rsidRDefault="00AA32E4" w:rsidP="00AA32E4">
      <w:pPr>
        <w:pStyle w:val="3"/>
        <w:numPr>
          <w:ilvl w:val="2"/>
          <w:numId w:val="1"/>
        </w:numPr>
      </w:pPr>
      <w:r>
        <w:rPr>
          <w:rFonts w:hint="eastAsia"/>
        </w:rPr>
        <w:t>超快速轨道实时服务研究现状</w:t>
      </w:r>
    </w:p>
    <w:p w:rsidR="00AA32E4" w:rsidRDefault="00AA32E4" w:rsidP="00AA32E4">
      <w:pPr>
        <w:pStyle w:val="3"/>
        <w:numPr>
          <w:ilvl w:val="2"/>
          <w:numId w:val="1"/>
        </w:numPr>
      </w:pPr>
      <w:r>
        <w:rPr>
          <w:rFonts w:hint="eastAsia"/>
        </w:rPr>
        <w:t>实时滤波轨道服务研究现状</w:t>
      </w:r>
    </w:p>
    <w:p w:rsidR="00AA32E4" w:rsidRDefault="00AA32E4" w:rsidP="00AA32E4">
      <w:pPr>
        <w:pStyle w:val="2"/>
        <w:numPr>
          <w:ilvl w:val="1"/>
          <w:numId w:val="1"/>
        </w:numPr>
      </w:pPr>
      <w:r>
        <w:rPr>
          <w:rFonts w:hint="eastAsia"/>
        </w:rPr>
        <w:t>本文研究目标和研究内容</w:t>
      </w:r>
    </w:p>
    <w:p w:rsidR="00AA32E4" w:rsidRDefault="00AA32E4" w:rsidP="00AA32E4">
      <w:pPr>
        <w:pStyle w:val="3"/>
        <w:numPr>
          <w:ilvl w:val="2"/>
          <w:numId w:val="1"/>
        </w:numPr>
      </w:pPr>
      <w:r>
        <w:rPr>
          <w:rFonts w:hint="eastAsia"/>
        </w:rPr>
        <w:t>研究目标</w:t>
      </w:r>
    </w:p>
    <w:p w:rsidR="00AA32E4" w:rsidRDefault="00AA32E4" w:rsidP="00AA32E4">
      <w:pPr>
        <w:pStyle w:val="3"/>
        <w:numPr>
          <w:ilvl w:val="2"/>
          <w:numId w:val="1"/>
        </w:numPr>
      </w:pPr>
      <w:r>
        <w:rPr>
          <w:rFonts w:hint="eastAsia"/>
        </w:rPr>
        <w:t>研究内容</w:t>
      </w:r>
    </w:p>
    <w:p w:rsidR="00AA32E4" w:rsidRDefault="00AA32E4" w:rsidP="00AA32E4">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rsidR="00AA32E4" w:rsidRDefault="00AA32E4" w:rsidP="00AA32E4">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rsidR="00AA32E4" w:rsidRDefault="00AA32E4" w:rsidP="00AA32E4">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rsidR="00AA32E4" w:rsidRDefault="00AA32E4" w:rsidP="00AA32E4">
      <w:pPr>
        <w:pStyle w:val="2"/>
        <w:numPr>
          <w:ilvl w:val="1"/>
          <w:numId w:val="1"/>
        </w:numPr>
      </w:pPr>
      <w:r>
        <w:rPr>
          <w:rFonts w:hint="eastAsia"/>
        </w:rPr>
        <w:t>时空参考系统</w:t>
      </w:r>
    </w:p>
    <w:p w:rsidR="00AA32E4" w:rsidRDefault="00AA32E4" w:rsidP="00AA32E4">
      <w:pPr>
        <w:pStyle w:val="3"/>
        <w:numPr>
          <w:ilvl w:val="2"/>
          <w:numId w:val="1"/>
        </w:numPr>
      </w:pPr>
      <w:r>
        <w:rPr>
          <w:rFonts w:hint="eastAsia"/>
        </w:rPr>
        <w:t>时间系统</w:t>
      </w:r>
    </w:p>
    <w:p w:rsidR="00AA32E4" w:rsidRDefault="00AA32E4" w:rsidP="00AA32E4">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rsidR="00AA32E4" w:rsidRDefault="00AA32E4" w:rsidP="00AA32E4">
      <w:pPr>
        <w:pStyle w:val="af6"/>
        <w:numPr>
          <w:ilvl w:val="0"/>
          <w:numId w:val="4"/>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rsidR="00AA32E4" w:rsidRDefault="00AA32E4" w:rsidP="00AA32E4">
      <w:pPr>
        <w:pStyle w:val="af6"/>
        <w:numPr>
          <w:ilvl w:val="0"/>
          <w:numId w:val="4"/>
        </w:numPr>
        <w:spacing w:before="60" w:after="60"/>
        <w:ind w:firstLineChars="0"/>
      </w:pPr>
      <w:r>
        <w:rPr>
          <w:rFonts w:hint="eastAsia"/>
        </w:rPr>
        <w:t>以天体运动方程为基础所定义的力学时系统。常见的包括地球时（</w:t>
      </w:r>
      <w:r>
        <w:rPr>
          <w:rFonts w:hint="eastAsia"/>
        </w:rPr>
        <w:t xml:space="preserve">Terrestrial </w:t>
      </w:r>
      <w:r>
        <w:rPr>
          <w:rFonts w:hint="eastAsia"/>
        </w:rPr>
        <w:lastRenderedPageBreak/>
        <w:t>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rsidR="00AA32E4" w:rsidRDefault="00AA32E4" w:rsidP="00AA32E4">
      <w:pPr>
        <w:pStyle w:val="af6"/>
        <w:numPr>
          <w:ilvl w:val="0"/>
          <w:numId w:val="4"/>
        </w:numPr>
        <w:spacing w:before="60" w:after="60"/>
        <w:ind w:firstLineChars="0"/>
      </w:pPr>
      <w:r>
        <w:rPr>
          <w:rFonts w:hint="eastAsia"/>
        </w:rPr>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rsidR="00AA32E4" w:rsidRDefault="00AA32E4" w:rsidP="00AA32E4">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sidR="00C20EA7">
        <w:rPr>
          <w:rFonts w:hint="eastAsia"/>
        </w:rPr>
        <w:t>图</w:t>
      </w:r>
      <w:r w:rsidR="00C20EA7">
        <w:rPr>
          <w:rFonts w:hint="eastAsia"/>
        </w:rPr>
        <w:t xml:space="preserve"> 2.1  </w:t>
      </w:r>
      <w:r>
        <w:fldChar w:fldCharType="end"/>
      </w:r>
      <w:r>
        <w:rPr>
          <w:rFonts w:hint="eastAsia"/>
        </w:rPr>
        <w:t>给出了常见的时间系统之间的转换关系。</w:t>
      </w:r>
    </w:p>
    <w:p w:rsidR="00AA32E4" w:rsidRDefault="00AA32E4" w:rsidP="00AA32E4">
      <w:pPr>
        <w:pStyle w:val="a9"/>
        <w:spacing w:before="120" w:after="120"/>
      </w:pPr>
      <w:r>
        <w:rPr>
          <w:noProof/>
        </w:rPr>
        <w:drawing>
          <wp:inline distT="0" distB="0" distL="0" distR="0" wp14:anchorId="31705C4A" wp14:editId="3E9163C4">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0" w:name="timerefer_fig"/>
      <w:bookmarkEnd w:id="0"/>
      <w:r>
        <w:rPr>
          <w:rFonts w:hint="eastAsia"/>
        </w:rPr>
        <w:t>各常见时间系统转换示意图</w:t>
      </w:r>
    </w:p>
    <w:p w:rsidR="00AA32E4" w:rsidRDefault="00AA32E4" w:rsidP="00AA32E4">
      <w:pPr>
        <w:pStyle w:val="3"/>
        <w:numPr>
          <w:ilvl w:val="2"/>
          <w:numId w:val="1"/>
        </w:numPr>
      </w:pPr>
      <w:r>
        <w:rPr>
          <w:rFonts w:hint="eastAsia"/>
        </w:rPr>
        <w:t>坐标系统</w:t>
      </w:r>
    </w:p>
    <w:p w:rsidR="00AA32E4" w:rsidRDefault="00AA32E4" w:rsidP="00AA32E4">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rsidR="00AA32E4" w:rsidRDefault="00AA32E4" w:rsidP="00AA32E4">
      <w:pPr>
        <w:pStyle w:val="af6"/>
        <w:numPr>
          <w:ilvl w:val="0"/>
          <w:numId w:val="5"/>
        </w:numPr>
        <w:spacing w:before="60" w:after="60"/>
        <w:ind w:firstLineChars="0"/>
      </w:pPr>
      <w:r>
        <w:rPr>
          <w:rFonts w:hint="eastAsia"/>
        </w:rPr>
        <w:t>地心固体坐标系统</w:t>
      </w:r>
    </w:p>
    <w:p w:rsidR="00AA32E4" w:rsidRDefault="00AA32E4" w:rsidP="00AA32E4">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rsidR="00AA32E4" w:rsidRDefault="00AA32E4" w:rsidP="00AA32E4">
      <w:pPr>
        <w:pStyle w:val="af6"/>
        <w:numPr>
          <w:ilvl w:val="0"/>
          <w:numId w:val="5"/>
        </w:numPr>
        <w:spacing w:before="60" w:after="60"/>
        <w:ind w:firstLineChars="0"/>
      </w:pPr>
      <w:r>
        <w:rPr>
          <w:rFonts w:hint="eastAsia"/>
        </w:rPr>
        <w:t>惯性坐标系统</w:t>
      </w:r>
    </w:p>
    <w:p w:rsidR="00AA32E4" w:rsidRDefault="00AA32E4" w:rsidP="00AA32E4">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rsidR="00AA32E4" w:rsidRDefault="00AA32E4" w:rsidP="00AA32E4">
      <w:pPr>
        <w:pStyle w:val="af6"/>
        <w:numPr>
          <w:ilvl w:val="0"/>
          <w:numId w:val="5"/>
        </w:numPr>
        <w:spacing w:before="60" w:after="60"/>
        <w:ind w:firstLineChars="0"/>
      </w:pPr>
      <w:r>
        <w:rPr>
          <w:rFonts w:hint="eastAsia"/>
        </w:rPr>
        <w:t>卫星轨道坐标系统</w:t>
      </w:r>
    </w:p>
    <w:p w:rsidR="00AA32E4" w:rsidRDefault="00AA32E4" w:rsidP="00AA32E4">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r>
        <w:fldChar w:fldCharType="begin"/>
      </w:r>
      <w:r>
        <w:instrText xml:space="preserve"> REF ZEqnNum468890 \* Charformat \! \* MERGEFORMAT </w:instrText>
      </w:r>
      <w:r>
        <w:fldChar w:fldCharType="separate"/>
      </w:r>
      <w:r w:rsidR="00C20EA7">
        <w:instrText>(2.1)</w:instrText>
      </w:r>
      <w:r>
        <w:fldChar w:fldCharType="end"/>
      </w:r>
      <w:r>
        <w:fldChar w:fldCharType="end"/>
      </w:r>
      <w:r>
        <w:rPr>
          <w:rFonts w:hint="eastAsia"/>
        </w:rPr>
        <w:t>：</w:t>
      </w:r>
    </w:p>
    <w:p w:rsidR="00AA32E4" w:rsidRDefault="00AA32E4" w:rsidP="00AA32E4">
      <w:pPr>
        <w:pStyle w:val="af0"/>
      </w:pPr>
      <w:r>
        <w:lastRenderedPageBreak/>
        <w:tab/>
      </w:r>
      <w:r>
        <w:rPr>
          <w:position w:val="-64"/>
        </w:rPr>
        <w:object w:dxaOrig="1128" w:dyaOrig="1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6" type="#_x0000_t75" style="width:56.35pt;height:85.75pt" o:ole="">
            <v:imagedata r:id="rId9" o:title=""/>
          </v:shape>
          <o:OLEObject Type="Embed" ProgID="Equation.DSMT4" ShapeID="_x0000_i1506" DrawAspect="Content" ObjectID="_171126855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C20EA7">
          <w:rPr>
            <w:noProof/>
          </w:rPr>
          <w:instrText>2</w:instrText>
        </w:r>
      </w:fldSimple>
      <w:r>
        <w:instrText>.</w:instrText>
      </w:r>
      <w:fldSimple w:instr=" SEQ MTEqn \c \* Arabic \* MERGEFORMAT ">
        <w:r w:rsidR="00C20EA7">
          <w:rPr>
            <w:noProof/>
          </w:rPr>
          <w:instrText>1</w:instrText>
        </w:r>
      </w:fldSimple>
      <w:r>
        <w:instrText>)</w:instrText>
      </w:r>
      <w:bookmarkEnd w:id="1"/>
      <w:r>
        <w:fldChar w:fldCharType="end"/>
      </w:r>
    </w:p>
    <w:p w:rsidR="00AA32E4" w:rsidRDefault="00AA32E4" w:rsidP="00AA32E4">
      <w:pPr>
        <w:spacing w:before="60" w:after="60"/>
        <w:ind w:firstLine="480"/>
      </w:pPr>
      <w:r>
        <w:rPr>
          <w:rFonts w:hint="eastAsia"/>
        </w:rPr>
        <w:t>式中，</w:t>
      </w:r>
      <w:r>
        <w:t xml:space="preserve"> </w:t>
      </w:r>
      <w:r>
        <w:rPr>
          <w:position w:val="-4"/>
        </w:rPr>
        <w:object w:dxaOrig="204" w:dyaOrig="258">
          <v:shape id="_x0000_i1507" type="#_x0000_t75" style="width:10pt;height:13.15pt" o:ole="">
            <v:imagedata r:id="rId11" o:title=""/>
          </v:shape>
          <o:OLEObject Type="Embed" ProgID="Equation.DSMT4" ShapeID="_x0000_i1507" DrawAspect="Content" ObjectID="_1711268553" r:id="rId12"/>
        </w:object>
      </w:r>
      <w:r>
        <w:rPr>
          <w:rFonts w:hint="eastAsia"/>
        </w:rPr>
        <w:t>表示导航卫星的位置向量，</w:t>
      </w:r>
      <w:r>
        <w:rPr>
          <w:position w:val="-6"/>
        </w:rPr>
        <w:object w:dxaOrig="204" w:dyaOrig="258">
          <v:shape id="_x0000_i1508" type="#_x0000_t75" style="width:10pt;height:13.15pt" o:ole="">
            <v:imagedata r:id="rId13" o:title=""/>
          </v:shape>
          <o:OLEObject Type="Embed" ProgID="Equation.DSMT4" ShapeID="_x0000_i1508" DrawAspect="Content" ObjectID="_1711268554" r:id="rId14"/>
        </w:object>
      </w:r>
      <w:r>
        <w:rPr>
          <w:rFonts w:hint="eastAsia"/>
        </w:rPr>
        <w:t>表示导航卫星的速度向量，</w:t>
      </w:r>
      <w:r>
        <w:rPr>
          <w:position w:val="-10"/>
        </w:rPr>
        <w:object w:dxaOrig="731" w:dyaOrig="387">
          <v:shape id="_x0000_i1509" type="#_x0000_t75" style="width:36.3pt;height:19.4pt" o:ole="">
            <v:imagedata r:id="rId15" o:title=""/>
          </v:shape>
          <o:OLEObject Type="Embed" ProgID="Equation.DSMT4" ShapeID="_x0000_i1509" DrawAspect="Content" ObjectID="_1711268555" r:id="rId16"/>
        </w:object>
      </w:r>
      <w:r>
        <w:rPr>
          <w:rFonts w:hint="eastAsia"/>
        </w:rPr>
        <w:t>分别表示坐标系的径向、法向和切向。</w:t>
      </w:r>
    </w:p>
    <w:p w:rsidR="00AA32E4" w:rsidRDefault="00AA32E4" w:rsidP="00AA32E4">
      <w:pPr>
        <w:pStyle w:val="af6"/>
        <w:numPr>
          <w:ilvl w:val="0"/>
          <w:numId w:val="5"/>
        </w:numPr>
        <w:spacing w:before="60" w:after="60"/>
        <w:ind w:firstLineChars="0"/>
      </w:pPr>
      <w:r>
        <w:rPr>
          <w:rFonts w:hint="eastAsia"/>
        </w:rPr>
        <w:t>星固系</w:t>
      </w:r>
    </w:p>
    <w:p w:rsidR="00AA32E4" w:rsidRDefault="00AA32E4" w:rsidP="00AA32E4">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rsidR="00AA32E4" w:rsidRDefault="00AA32E4" w:rsidP="00AA32E4">
      <w:pPr>
        <w:pStyle w:val="2"/>
        <w:numPr>
          <w:ilvl w:val="1"/>
          <w:numId w:val="1"/>
        </w:numPr>
      </w:pPr>
      <w:r>
        <w:rPr>
          <w:rFonts w:hint="eastAsia"/>
        </w:rPr>
        <w:t>GNSS</w:t>
      </w:r>
      <w:r>
        <w:rPr>
          <w:rFonts w:hint="eastAsia"/>
        </w:rPr>
        <w:t>观测模型</w:t>
      </w:r>
    </w:p>
    <w:p w:rsidR="00AA32E4" w:rsidRDefault="00AA32E4" w:rsidP="00AA32E4">
      <w:pPr>
        <w:spacing w:before="60" w:after="60"/>
        <w:ind w:firstLine="480"/>
      </w:pPr>
      <w:r>
        <w:rPr>
          <w:rFonts w:hint="eastAsia"/>
        </w:rPr>
        <w:t>这里参考下当时写</w:t>
      </w:r>
      <w:r>
        <w:rPr>
          <w:rFonts w:hint="eastAsia"/>
        </w:rPr>
        <w:t>IFCB</w:t>
      </w:r>
      <w:r>
        <w:rPr>
          <w:rFonts w:hint="eastAsia"/>
        </w:rPr>
        <w:t>论文里面的观测模型吧，相应的误差改正就简单的概况一下吧。</w:t>
      </w:r>
    </w:p>
    <w:p w:rsidR="00AA32E4" w:rsidRDefault="00AA32E4" w:rsidP="00AA32E4">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）。则</w:t>
      </w:r>
      <w:r>
        <w:rPr>
          <w:rFonts w:hint="eastAsia"/>
        </w:rPr>
        <w:t>L</w:t>
      </w:r>
      <w:r>
        <w:t>1</w:t>
      </w:r>
      <w:r>
        <w:rPr>
          <w:rFonts w:hint="eastAsia"/>
        </w:rPr>
        <w:t>和</w:t>
      </w:r>
      <w:r>
        <w:rPr>
          <w:rFonts w:hint="eastAsia"/>
        </w:rPr>
        <w:t>L</w:t>
      </w:r>
      <w:r>
        <w:t>2</w:t>
      </w:r>
      <w:r>
        <w:rPr>
          <w:rFonts w:hint="eastAsia"/>
        </w:rPr>
        <w:t>频率上</w:t>
      </w:r>
      <w:r>
        <w:rPr>
          <w:rFonts w:hint="eastAsia"/>
        </w:rPr>
        <w:t>IF</w:t>
      </w:r>
      <w:r>
        <w:rPr>
          <w:rFonts w:hint="eastAsia"/>
        </w:rPr>
        <w:t>组合的</w:t>
      </w:r>
      <w:r>
        <w:rPr>
          <w:rFonts w:hint="eastAsia"/>
        </w:rPr>
        <w:t>GNSS</w:t>
      </w:r>
      <w:r>
        <w:rPr>
          <w:rFonts w:hint="eastAsia"/>
        </w:rPr>
        <w:t>伪距和相位的观测方程可以被表达为如下形式：</w:t>
      </w:r>
    </w:p>
    <w:p w:rsidR="00AA32E4" w:rsidRDefault="00AA32E4" w:rsidP="00AA32E4">
      <w:pPr>
        <w:pStyle w:val="af0"/>
      </w:pPr>
      <w:r>
        <w:tab/>
      </w:r>
      <w:r>
        <w:rPr>
          <w:position w:val="-38"/>
        </w:rPr>
        <w:object w:dxaOrig="7469" w:dyaOrig="881">
          <v:shape id="_x0000_i1510" type="#_x0000_t75" style="width:373.15pt;height:44.45pt" o:ole="">
            <v:imagedata r:id="rId17" o:title=""/>
          </v:shape>
          <o:OLEObject Type="Embed" ProgID="Equation.DSMT4" ShapeID="_x0000_i1510" DrawAspect="Content" ObjectID="_171126855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C20EA7">
          <w:rPr>
            <w:noProof/>
          </w:rPr>
          <w:instrText>2</w:instrText>
        </w:r>
      </w:fldSimple>
      <w:r>
        <w:instrText>.</w:instrText>
      </w:r>
      <w:fldSimple w:instr=" SEQ MTEqn \c \* Arabic \* MERGEFORMAT ">
        <w:r w:rsidR="00C20EA7">
          <w:rPr>
            <w:noProof/>
          </w:rPr>
          <w:instrText>2</w:instrText>
        </w:r>
      </w:fldSimple>
      <w:r>
        <w:instrText>)</w:instrText>
      </w:r>
      <w:bookmarkEnd w:id="2"/>
      <w:r>
        <w:fldChar w:fldCharType="end"/>
      </w:r>
    </w:p>
    <w:p w:rsidR="00AA32E4" w:rsidRDefault="00AA32E4" w:rsidP="00AA32E4">
      <w:pPr>
        <w:spacing w:before="60" w:after="60"/>
        <w:ind w:firstLine="480"/>
      </w:pPr>
      <w:r>
        <w:rPr>
          <w:rFonts w:hint="eastAsia"/>
        </w:rPr>
        <w:t>（这里记得改一下公式，将模糊度记为以整周为单位的表达）</w:t>
      </w:r>
    </w:p>
    <w:p w:rsidR="00AA32E4" w:rsidRDefault="00AA32E4" w:rsidP="00AA32E4">
      <w:pPr>
        <w:pStyle w:val="2"/>
        <w:numPr>
          <w:ilvl w:val="1"/>
          <w:numId w:val="1"/>
        </w:numPr>
      </w:pPr>
      <w:r>
        <w:rPr>
          <w:rFonts w:hint="eastAsia"/>
        </w:rPr>
        <w:t>导航卫星运动模型</w:t>
      </w:r>
    </w:p>
    <w:p w:rsidR="00AA32E4" w:rsidRDefault="00AA32E4" w:rsidP="00AA32E4">
      <w:pPr>
        <w:pStyle w:val="3"/>
        <w:numPr>
          <w:ilvl w:val="2"/>
          <w:numId w:val="1"/>
        </w:numPr>
      </w:pPr>
      <w:r>
        <w:rPr>
          <w:rFonts w:hint="eastAsia"/>
        </w:rPr>
        <w:t>动力学方程和状态转移</w:t>
      </w:r>
    </w:p>
    <w:p w:rsidR="00AA32E4" w:rsidRDefault="00AA32E4" w:rsidP="00AA32E4">
      <w:pPr>
        <w:pStyle w:val="3"/>
        <w:numPr>
          <w:ilvl w:val="2"/>
          <w:numId w:val="1"/>
        </w:numPr>
      </w:pPr>
      <w:r>
        <w:rPr>
          <w:rFonts w:hint="eastAsia"/>
        </w:rPr>
        <w:t>摄动力模型</w:t>
      </w:r>
    </w:p>
    <w:p w:rsidR="00AA32E4" w:rsidRDefault="00AA32E4" w:rsidP="00AA32E4">
      <w:pPr>
        <w:pStyle w:val="2"/>
        <w:numPr>
          <w:ilvl w:val="1"/>
          <w:numId w:val="1"/>
        </w:numPr>
      </w:pPr>
      <w:r>
        <w:rPr>
          <w:rFonts w:hint="eastAsia"/>
        </w:rPr>
        <w:t>参数估计方法</w:t>
      </w:r>
    </w:p>
    <w:p w:rsidR="00AA32E4" w:rsidRDefault="00AA32E4" w:rsidP="00AA32E4">
      <w:pPr>
        <w:spacing w:before="60" w:after="60"/>
        <w:ind w:firstLine="480"/>
      </w:pPr>
      <w:r>
        <w:rPr>
          <w:rFonts w:hint="eastAsia"/>
        </w:rPr>
        <w:t>目前高精度</w:t>
      </w:r>
      <w:r>
        <w:rPr>
          <w:rFonts w:hint="eastAsia"/>
        </w:rPr>
        <w:t xml:space="preserve"> GNSS </w:t>
      </w:r>
      <w:r>
        <w:rPr>
          <w:rFonts w:hint="eastAsia"/>
        </w:rPr>
        <w:t>数据处理的方法主要可以分为两大类，一类是最小二乘估计，一类是卡尔曼滤波估计。卡尔曼滤波通过递推的方式，利用参数的协方差信息</w:t>
      </w:r>
      <w:r>
        <w:rPr>
          <w:rFonts w:hint="eastAsia"/>
        </w:rPr>
        <w:t xml:space="preserve"> </w:t>
      </w:r>
      <w:r>
        <w:rPr>
          <w:rFonts w:hint="eastAsia"/>
        </w:rPr>
        <w:t>阵</w:t>
      </w:r>
      <w:r>
        <w:rPr>
          <w:rFonts w:hint="eastAsia"/>
        </w:rPr>
        <w:t>(</w:t>
      </w:r>
      <w:r>
        <w:rPr>
          <w:rFonts w:hint="eastAsia"/>
        </w:rPr>
        <w:t>实际上是包含了参数的先验信息以及之前所有历元的观测信息</w:t>
      </w:r>
      <w:r>
        <w:rPr>
          <w:rFonts w:hint="eastAsia"/>
        </w:rPr>
        <w:t>)</w:t>
      </w:r>
      <w:r>
        <w:rPr>
          <w:rFonts w:hint="eastAsia"/>
        </w:rPr>
        <w:t>以及当前历元</w:t>
      </w:r>
      <w:r>
        <w:rPr>
          <w:rFonts w:hint="eastAsia"/>
        </w:rPr>
        <w:t xml:space="preserve"> </w:t>
      </w:r>
      <w:r>
        <w:rPr>
          <w:rFonts w:hint="eastAsia"/>
        </w:rPr>
        <w:t>的新增观测</w:t>
      </w:r>
      <w:r>
        <w:rPr>
          <w:rFonts w:hint="eastAsia"/>
        </w:rPr>
        <w:lastRenderedPageBreak/>
        <w:t>数据，通过时间更新、状态更新两个步骤，给出了基于最小方差准则下</w:t>
      </w:r>
      <w:r>
        <w:rPr>
          <w:rFonts w:hint="eastAsia"/>
        </w:rPr>
        <w:t xml:space="preserve"> </w:t>
      </w:r>
      <w:r>
        <w:rPr>
          <w:rFonts w:hint="eastAsia"/>
        </w:rPr>
        <w:t>的参数最优估计值以及相应的协方差</w:t>
      </w:r>
      <w:r>
        <w:rPr>
          <w:rFonts w:hint="eastAsia"/>
        </w:rPr>
        <w:t>[21]</w:t>
      </w:r>
      <w:r>
        <w:rPr>
          <w:rFonts w:hint="eastAsia"/>
        </w:rPr>
        <w:t>。而最小二乘，则是根据相应观测量组建</w:t>
      </w:r>
      <w:r>
        <w:rPr>
          <w:rFonts w:hint="eastAsia"/>
        </w:rPr>
        <w:t xml:space="preserve"> </w:t>
      </w:r>
      <w:r>
        <w:rPr>
          <w:rFonts w:hint="eastAsia"/>
        </w:rPr>
        <w:t>观测方程，考虑观测量的随机模型，给出了基于最小残差平方和下的参数最优估计</w:t>
      </w:r>
      <w:r>
        <w:rPr>
          <w:rFonts w:hint="eastAsia"/>
        </w:rPr>
        <w:t xml:space="preserve"> </w:t>
      </w:r>
      <w:r>
        <w:rPr>
          <w:rFonts w:hint="eastAsia"/>
        </w:rPr>
        <w:t>值。虽然二者表现形式不同，其本质上是一样的。</w:t>
      </w:r>
    </w:p>
    <w:p w:rsidR="00AA32E4" w:rsidRDefault="00AA32E4" w:rsidP="00AA32E4">
      <w:pPr>
        <w:pStyle w:val="3"/>
        <w:numPr>
          <w:ilvl w:val="2"/>
          <w:numId w:val="1"/>
        </w:numPr>
      </w:pPr>
      <w:r>
        <w:rPr>
          <w:rFonts w:hint="eastAsia"/>
        </w:rPr>
        <w:t>最小二乘</w:t>
      </w:r>
    </w:p>
    <w:p w:rsidR="00AA32E4" w:rsidRDefault="00AA32E4" w:rsidP="00AA32E4">
      <w:pPr>
        <w:spacing w:before="60" w:after="60"/>
        <w:ind w:firstLine="480"/>
      </w:pPr>
      <w:r>
        <w:rPr>
          <w:rFonts w:hint="eastAsia"/>
        </w:rPr>
        <w:t>参考下本科设计时候的思路写一下这部分的内容</w:t>
      </w:r>
    </w:p>
    <w:p w:rsidR="00AA32E4" w:rsidRDefault="00AA32E4" w:rsidP="00AA32E4">
      <w:pPr>
        <w:pStyle w:val="3"/>
        <w:numPr>
          <w:ilvl w:val="2"/>
          <w:numId w:val="1"/>
        </w:numPr>
      </w:pPr>
      <w:r>
        <w:rPr>
          <w:rFonts w:hint="eastAsia"/>
        </w:rPr>
        <w:t>卡尔曼滤波</w:t>
      </w:r>
    </w:p>
    <w:p w:rsidR="00AA32E4" w:rsidRDefault="00AA32E4" w:rsidP="00AA32E4">
      <w:pPr>
        <w:spacing w:before="60" w:after="60"/>
        <w:ind w:firstLine="480"/>
      </w:pPr>
      <w:r>
        <w:rPr>
          <w:rFonts w:hint="eastAsia"/>
        </w:rPr>
        <w:t>参考之前整理的推导的卡尔曼滤波内容的部分下一下这部分的内容</w:t>
      </w:r>
    </w:p>
    <w:p w:rsidR="00AA32E4" w:rsidRDefault="00AA32E4" w:rsidP="00AA32E4">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rsidR="00AA32E4" w:rsidRDefault="00AA32E4" w:rsidP="00AA32E4">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rsidR="00AA32E4" w:rsidRDefault="00AA32E4" w:rsidP="00AA32E4">
      <w:pPr>
        <w:pStyle w:val="2"/>
        <w:numPr>
          <w:ilvl w:val="1"/>
          <w:numId w:val="1"/>
        </w:numPr>
      </w:pPr>
      <w:r>
        <w:rPr>
          <w:rFonts w:hint="eastAsia"/>
        </w:rPr>
        <w:t>基于平方根信息滤波的参数估计原理</w:t>
      </w:r>
    </w:p>
    <w:p w:rsidR="00AA32E4" w:rsidRDefault="00AA32E4" w:rsidP="00AA32E4">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rsidR="00AA32E4" w:rsidRDefault="00AA32E4" w:rsidP="00AA32E4">
      <w:pPr>
        <w:pStyle w:val="3"/>
        <w:numPr>
          <w:ilvl w:val="2"/>
          <w:numId w:val="1"/>
        </w:numPr>
      </w:pPr>
      <w:r>
        <w:rPr>
          <w:rFonts w:hint="eastAsia"/>
        </w:rPr>
        <w:t>量测更新算法</w:t>
      </w:r>
    </w:p>
    <w:p w:rsidR="00AA32E4" w:rsidRDefault="00AA32E4" w:rsidP="00AA32E4">
      <w:pPr>
        <w:spacing w:before="60" w:after="60"/>
        <w:ind w:firstLine="480"/>
      </w:pPr>
      <w:r>
        <w:rPr>
          <w:rFonts w:hint="eastAsia"/>
        </w:rPr>
        <w:lastRenderedPageBreak/>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在包含有多余观测量的情况下，求解出一组最优的待估参数，使得所有观测方程的残差平方和最小，即满足式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rsidR="00C20EA7">
        <w:instrText>(3.1)</w:instrText>
      </w:r>
      <w:r>
        <w:fldChar w:fldCharType="end"/>
      </w:r>
      <w:r>
        <w:fldChar w:fldCharType="end"/>
      </w:r>
      <w:r>
        <w:rPr>
          <w:rFonts w:hint="eastAsia"/>
        </w:rPr>
        <w:t>。</w:t>
      </w:r>
    </w:p>
    <w:p w:rsidR="00AA32E4" w:rsidRDefault="00AA32E4" w:rsidP="00AA32E4">
      <w:pPr>
        <w:pStyle w:val="af0"/>
      </w:pPr>
      <w:r>
        <w:tab/>
      </w:r>
      <w:r>
        <w:rPr>
          <w:position w:val="-28"/>
        </w:rPr>
        <w:object w:dxaOrig="2020" w:dyaOrig="688">
          <v:shape id="_x0000_i1511" type="#_x0000_t75" style="width:100.8pt;height:34.45pt" o:ole="">
            <v:imagedata r:id="rId19" o:title=""/>
          </v:shape>
          <o:OLEObject Type="Embed" ProgID="Equation.DSMT4" ShapeID="_x0000_i1511" DrawAspect="Content" ObjectID="_1711268557"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w:instrText>
        </w:r>
      </w:fldSimple>
      <w:r>
        <w:instrText>)</w:instrText>
      </w:r>
      <w:bookmarkEnd w:id="3"/>
      <w:r>
        <w:fldChar w:fldCharType="end"/>
      </w:r>
    </w:p>
    <w:p w:rsidR="00AA32E4" w:rsidRDefault="00AA32E4" w:rsidP="00AA32E4">
      <w:pPr>
        <w:spacing w:before="60" w:after="60"/>
        <w:ind w:firstLineChars="0" w:firstLine="0"/>
      </w:pPr>
      <w:r>
        <w:rPr>
          <w:rFonts w:hint="eastAsia"/>
        </w:rPr>
        <w:t>式中，</w:t>
      </w:r>
      <w:r>
        <w:t xml:space="preserve"> </w:t>
      </w:r>
      <w:r>
        <w:rPr>
          <w:position w:val="-6"/>
        </w:rPr>
        <w:object w:dxaOrig="204" w:dyaOrig="226">
          <v:shape id="_x0000_i1512" type="#_x0000_t75" style="width:10pt;height:11.25pt" o:ole="">
            <v:imagedata r:id="rId21" o:title=""/>
          </v:shape>
          <o:OLEObject Type="Embed" ProgID="Equation.DSMT4" ShapeID="_x0000_i1512" DrawAspect="Content" ObjectID="_1711268558" r:id="rId22"/>
        </w:object>
      </w:r>
      <w:r>
        <w:rPr>
          <w:rFonts w:hint="eastAsia"/>
        </w:rPr>
        <w:t>为待估计的参数向量，</w:t>
      </w:r>
      <w:r>
        <w:t xml:space="preserve"> </w:t>
      </w:r>
      <w:r>
        <w:rPr>
          <w:position w:val="-4"/>
        </w:rPr>
        <w:object w:dxaOrig="236" w:dyaOrig="258">
          <v:shape id="_x0000_i1513" type="#_x0000_t75" style="width:11.9pt;height:13.15pt" o:ole="">
            <v:imagedata r:id="rId23" o:title=""/>
          </v:shape>
          <o:OLEObject Type="Embed" ProgID="Equation.DSMT4" ShapeID="_x0000_i1513" DrawAspect="Content" ObjectID="_1711268559" r:id="rId24"/>
        </w:object>
      </w:r>
      <w:r>
        <w:rPr>
          <w:rFonts w:hint="eastAsia"/>
        </w:rPr>
        <w:t>为观测函数模型化对在参数初始值上的线性化后的系数矩阵，</w:t>
      </w:r>
      <w:r>
        <w:rPr>
          <w:position w:val="-6"/>
        </w:rPr>
        <w:object w:dxaOrig="204" w:dyaOrig="258">
          <v:shape id="_x0000_i1514" type="#_x0000_t75" style="width:10pt;height:13.15pt" o:ole="">
            <v:imagedata r:id="rId25" o:title=""/>
          </v:shape>
          <o:OLEObject Type="Embed" ProgID="Equation.DSMT4" ShapeID="_x0000_i1514" DrawAspect="Content" ObjectID="_1711268560" r:id="rId26"/>
        </w:object>
      </w:r>
      <w:r>
        <w:rPr>
          <w:rFonts w:hint="eastAsia"/>
        </w:rPr>
        <w:t>为观测值与使用参数初值计算的观测函数初值之差得到的先验残差向量。</w:t>
      </w:r>
      <w:r>
        <w:rPr>
          <w:position w:val="-10"/>
        </w:rPr>
        <w:object w:dxaOrig="462" w:dyaOrig="258">
          <v:shape id="_x0000_i1515" type="#_x0000_t75" style="width:23.15pt;height:13.15pt" o:ole="">
            <v:imagedata r:id="rId27" o:title=""/>
          </v:shape>
          <o:OLEObject Type="Embed" ProgID="Equation.DSMT4" ShapeID="_x0000_i1515" DrawAspect="Content" ObjectID="_1711268561" r:id="rId28"/>
        </w:object>
      </w:r>
      <w:r>
        <w:rPr>
          <w:rFonts w:hint="eastAsia"/>
        </w:rPr>
        <w:t>分别为观测方程的数量与待估参数的维度。</w:t>
      </w:r>
      <w:r>
        <w:rPr>
          <w:position w:val="-4"/>
        </w:rPr>
        <w:object w:dxaOrig="236" w:dyaOrig="258">
          <v:shape id="_x0000_i1516" type="#_x0000_t75" style="width:11.9pt;height:13.15pt" o:ole="">
            <v:imagedata r:id="rId29" o:title=""/>
          </v:shape>
          <o:OLEObject Type="Embed" ProgID="Equation.DSMT4" ShapeID="_x0000_i1516" DrawAspect="Content" ObjectID="_1711268562" r:id="rId30"/>
        </w:object>
      </w:r>
      <w:r>
        <w:rPr>
          <w:rFonts w:hint="eastAsia"/>
        </w:rPr>
        <w:t>为观测方程的权矩阵，这里假定其为正定对称阵。在此基础上，除考虑观测信息外，还需要考虑到待估计参数具有先验信息</w:t>
      </w:r>
      <w:r>
        <w:rPr>
          <w:position w:val="-6"/>
        </w:rPr>
        <w:object w:dxaOrig="258" w:dyaOrig="258">
          <v:shape id="_x0000_i1517" type="#_x0000_t75" style="width:13.15pt;height:13.15pt" o:ole="">
            <v:imagedata r:id="rId31" o:title=""/>
          </v:shape>
          <o:OLEObject Type="Embed" ProgID="Equation.DSMT4" ShapeID="_x0000_i1517" DrawAspect="Content" ObjectID="_1711268563" r:id="rId32"/>
        </w:object>
      </w:r>
      <w:r>
        <w:rPr>
          <w:rFonts w:hint="eastAsia"/>
        </w:rPr>
        <w:t>。这里广义最小二乘算法的常见做法是构建基于先验的虚拟观测方程，和其他观测方程一同求解，即式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rsidR="00C20EA7">
        <w:instrText>(3.1)</w:instrText>
      </w:r>
      <w:r>
        <w:fldChar w:fldCharType="end"/>
      </w:r>
      <w:r>
        <w:fldChar w:fldCharType="end"/>
      </w:r>
      <w:r>
        <w:rPr>
          <w:rFonts w:hint="eastAsia"/>
        </w:rPr>
        <w:t>可以被扩展成式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C20EA7">
        <w:instrText>(3.2)</w:instrText>
      </w:r>
      <w:r>
        <w:fldChar w:fldCharType="end"/>
      </w:r>
      <w:r>
        <w:fldChar w:fldCharType="end"/>
      </w:r>
      <w:r>
        <w:rPr>
          <w:rFonts w:hint="eastAsia"/>
        </w:rPr>
        <w:t>。</w:t>
      </w:r>
    </w:p>
    <w:p w:rsidR="00AA32E4" w:rsidRDefault="00AA32E4" w:rsidP="00AA32E4">
      <w:pPr>
        <w:pStyle w:val="af0"/>
      </w:pPr>
      <w:r>
        <w:tab/>
      </w:r>
      <w:r>
        <w:rPr>
          <w:position w:val="-50"/>
        </w:rPr>
        <w:object w:dxaOrig="3675" w:dyaOrig="1128">
          <v:shape id="_x0000_i1518" type="#_x0000_t75" style="width:183.45pt;height:56.35pt" o:ole="">
            <v:imagedata r:id="rId33" o:title=""/>
          </v:shape>
          <o:OLEObject Type="Embed" ProgID="Equation.DSMT4" ShapeID="_x0000_i1518" DrawAspect="Content" ObjectID="_1711268564"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w:instrText>
        </w:r>
      </w:fldSimple>
      <w:r>
        <w:instrText>)</w:instrText>
      </w:r>
      <w:bookmarkEnd w:id="4"/>
      <w:r>
        <w:fldChar w:fldCharType="end"/>
      </w:r>
    </w:p>
    <w:p w:rsidR="00AA32E4" w:rsidRDefault="00AA32E4" w:rsidP="00AA32E4">
      <w:pPr>
        <w:spacing w:before="60" w:after="60"/>
        <w:ind w:firstLineChars="0" w:firstLine="0"/>
      </w:pPr>
      <w:r>
        <w:rPr>
          <w:rFonts w:hint="eastAsia"/>
        </w:rPr>
        <w:t>式中，</w:t>
      </w:r>
      <w:r>
        <w:rPr>
          <w:position w:val="-4"/>
        </w:rPr>
        <w:object w:dxaOrig="236" w:dyaOrig="258">
          <v:shape id="_x0000_i1519" type="#_x0000_t75" style="width:11.9pt;height:13.15pt" o:ole="">
            <v:imagedata r:id="rId35" o:title=""/>
          </v:shape>
          <o:OLEObject Type="Embed" ProgID="Equation.DSMT4" ShapeID="_x0000_i1519" DrawAspect="Content" ObjectID="_1711268565" r:id="rId36"/>
        </w:object>
      </w:r>
      <w:r>
        <w:rPr>
          <w:rFonts w:hint="eastAsia"/>
        </w:rPr>
        <w:t>为单位阵</w:t>
      </w:r>
      <w:r>
        <w:rPr>
          <w:rFonts w:hint="eastAsia"/>
        </w:rPr>
        <w:t>,</w:t>
      </w:r>
      <w:r>
        <w:rPr>
          <w:position w:val="-6"/>
        </w:rPr>
        <w:object w:dxaOrig="226" w:dyaOrig="258">
          <v:shape id="_x0000_i1520" type="#_x0000_t75" style="width:11.25pt;height:13.15pt" o:ole="">
            <v:imagedata r:id="rId37" o:title=""/>
          </v:shape>
          <o:OLEObject Type="Embed" ProgID="Equation.DSMT4" ShapeID="_x0000_i1520" DrawAspect="Content" ObjectID="_1711268566" r:id="rId38"/>
        </w:object>
      </w:r>
      <w:r>
        <w:rPr>
          <w:rFonts w:hint="eastAsia"/>
        </w:rPr>
        <w:t>为待估参数的先验值。</w:t>
      </w:r>
    </w:p>
    <w:p w:rsidR="00AA32E4" w:rsidRDefault="00AA32E4" w:rsidP="00AA32E4">
      <w:pPr>
        <w:spacing w:before="60" w:after="60"/>
        <w:ind w:firstLine="480"/>
      </w:pPr>
      <w:r>
        <w:rPr>
          <w:rFonts w:hint="eastAsia"/>
        </w:rPr>
        <w:t>这里为了求解式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C20EA7">
        <w:instrText>(3.2)</w:instrText>
      </w:r>
      <w:r>
        <w:fldChar w:fldCharType="end"/>
      </w:r>
      <w:r>
        <w:fldChar w:fldCharType="end"/>
      </w:r>
      <w:r>
        <w:rPr>
          <w:rFonts w:hint="eastAsia"/>
        </w:rPr>
        <w:t>,</w:t>
      </w:r>
      <w:r>
        <w:rPr>
          <w:rFonts w:hint="eastAsia"/>
        </w:rPr>
        <w:t>可以等价求解其对应的正规方程</w:t>
      </w:r>
      <w:r>
        <w:rPr>
          <w:rFonts w:hint="eastAsia"/>
        </w:rPr>
        <w:t>(normal equations)</w:t>
      </w:r>
      <w:r>
        <w:rPr>
          <w:rFonts w:hint="eastAsia"/>
        </w:rPr>
        <w:t>，即</w:t>
      </w:r>
      <w:r>
        <w:rPr>
          <w:position w:val="-6"/>
        </w:rPr>
        <w:object w:dxaOrig="1537" w:dyaOrig="312">
          <v:shape id="_x0000_i1521" type="#_x0000_t75" style="width:77pt;height:15.65pt" o:ole="">
            <v:imagedata r:id="rId39" o:title=""/>
          </v:shape>
          <o:OLEObject Type="Embed" ProgID="Equation.DSMT4" ShapeID="_x0000_i1521" DrawAspect="Content" ObjectID="_1711268567" r:id="rId40"/>
        </w:object>
      </w:r>
      <w:r>
        <w:rPr>
          <w:rFonts w:hint="eastAsia"/>
        </w:rPr>
        <w:t>。当观测系统存在病态观测的时候，也就是系数矩阵</w:t>
      </w:r>
      <w:r>
        <w:rPr>
          <w:position w:val="-4"/>
        </w:rPr>
        <w:object w:dxaOrig="236" w:dyaOrig="258">
          <v:shape id="_x0000_i1522" type="#_x0000_t75" style="width:11.9pt;height:13.15pt" o:ole="">
            <v:imagedata r:id="rId41" o:title=""/>
          </v:shape>
          <o:OLEObject Type="Embed" ProgID="Equation.DSMT4" ShapeID="_x0000_i1522" DrawAspect="Content" ObjectID="_1711268568" r:id="rId42"/>
        </w:object>
      </w:r>
      <w:r>
        <w:rPr>
          <w:rFonts w:hint="eastAsia"/>
        </w:rPr>
        <w:t>的条件数较大的时候，容易导致所求解的参数数值误差较大。为了避免这种情况，可以使用</w:t>
      </w:r>
      <w:r>
        <w:rPr>
          <w:rFonts w:hint="eastAsia"/>
        </w:rPr>
        <w:t>QR</w:t>
      </w:r>
      <w:r>
        <w:rPr>
          <w:rFonts w:hint="eastAsia"/>
        </w:rPr>
        <w:t>分解的方式进行求解。在使用</w:t>
      </w:r>
      <w:r>
        <w:rPr>
          <w:rFonts w:hint="eastAsia"/>
        </w:rPr>
        <w:t>QR</w:t>
      </w:r>
      <w:r>
        <w:rPr>
          <w:rFonts w:hint="eastAsia"/>
        </w:rPr>
        <w:t>分解算法之前，需要对上述广义最小二乘问题进行单位权规整化。对于前述的观测方程权矩阵和先验信息的权矩阵作三角化分解有，</w:t>
      </w:r>
      <w:r>
        <w:t xml:space="preserve"> </w:t>
      </w:r>
      <w:r>
        <w:rPr>
          <w:position w:val="-12"/>
        </w:rPr>
        <w:object w:dxaOrig="1956" w:dyaOrig="387">
          <v:shape id="_x0000_i1523" type="#_x0000_t75" style="width:98.3pt;height:19.4pt" o:ole="">
            <v:imagedata r:id="rId43" o:title=""/>
          </v:shape>
          <o:OLEObject Type="Embed" ProgID="Equation.DSMT4" ShapeID="_x0000_i1523" DrawAspect="Content" ObjectID="_1711268569" r:id="rId44"/>
        </w:object>
      </w:r>
      <w:r>
        <w:rPr>
          <w:rFonts w:hint="eastAsia"/>
        </w:rPr>
        <w:t>，这里我们用下标</w:t>
      </w:r>
      <w:r>
        <w:rPr>
          <w:position w:val="-6"/>
        </w:rPr>
        <w:object w:dxaOrig="204" w:dyaOrig="258">
          <v:shape id="_x0000_i1524" type="#_x0000_t75" style="width:10pt;height:13.15pt" o:ole="">
            <v:imagedata r:id="rId45" o:title=""/>
          </v:shape>
          <o:OLEObject Type="Embed" ProgID="Equation.DSMT4" ShapeID="_x0000_i1524" DrawAspect="Content" ObjectID="_1711268570" r:id="rId46"/>
        </w:object>
      </w:r>
      <w:r>
        <w:rPr>
          <w:rFonts w:hint="eastAsia"/>
        </w:rPr>
        <w:t>表明权矩阵所在的时刻。因此</w:t>
      </w:r>
      <w:r>
        <w:rPr>
          <w:rFonts w:hint="eastAsia"/>
        </w:rPr>
        <w:t>,</w:t>
      </w:r>
      <w:r>
        <w:rPr>
          <w:rFonts w:hint="eastAsia"/>
        </w:rPr>
        <w:t>上述最小二乘问题可被等价转换为下面的表达：</w:t>
      </w:r>
    </w:p>
    <w:p w:rsidR="00AA32E4" w:rsidRDefault="00AA32E4" w:rsidP="00AA32E4">
      <w:pPr>
        <w:pStyle w:val="af0"/>
      </w:pPr>
      <w:r>
        <w:tab/>
      </w:r>
      <w:r>
        <w:rPr>
          <w:position w:val="-50"/>
        </w:rPr>
        <w:object w:dxaOrig="2622" w:dyaOrig="1128">
          <v:shape id="_x0000_i1525" type="#_x0000_t75" style="width:130.85pt;height:56.35pt" o:ole="">
            <v:imagedata r:id="rId47" o:title=""/>
          </v:shape>
          <o:OLEObject Type="Embed" ProgID="Equation.DSMT4" ShapeID="_x0000_i1525" DrawAspect="Content" ObjectID="_1711268571"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w:instrText>
        </w:r>
      </w:fldSimple>
      <w:r>
        <w:instrText>)</w:instrText>
      </w:r>
      <w:bookmarkEnd w:id="5"/>
      <w:r>
        <w:fldChar w:fldCharType="end"/>
      </w:r>
    </w:p>
    <w:p w:rsidR="00AA32E4" w:rsidRDefault="00AA32E4" w:rsidP="00AA32E4">
      <w:pPr>
        <w:spacing w:before="60" w:after="60"/>
        <w:ind w:firstLineChars="0" w:firstLine="0"/>
      </w:pPr>
      <w:r>
        <w:rPr>
          <w:rFonts w:hint="eastAsia"/>
        </w:rPr>
        <w:t>式中</w:t>
      </w:r>
      <w:r>
        <w:rPr>
          <w:rFonts w:hint="eastAsia"/>
        </w:rPr>
        <w:t>,</w:t>
      </w:r>
      <w:r>
        <w:t xml:space="preserve"> </w:t>
      </w:r>
      <w:r>
        <w:rPr>
          <w:position w:val="-10"/>
        </w:rPr>
        <w:object w:dxaOrig="441" w:dyaOrig="312">
          <v:shape id="_x0000_i1526" type="#_x0000_t75" style="width:21.9pt;height:15.65pt" o:ole="">
            <v:imagedata r:id="rId49" o:title=""/>
          </v:shape>
          <o:OLEObject Type="Embed" ProgID="Equation.DSMT4" ShapeID="_x0000_i1526" DrawAspect="Content" ObjectID="_1711268572" r:id="rId50"/>
        </w:object>
      </w:r>
      <w:r>
        <w:rPr>
          <w:rFonts w:hint="eastAsia"/>
        </w:rPr>
        <w:t>分别表示规整化后的系数矩阵与先验残差向量。对系数矩阵进行</w:t>
      </w:r>
      <w:r>
        <w:rPr>
          <w:rFonts w:hint="eastAsia"/>
        </w:rPr>
        <w:t>QR</w:t>
      </w:r>
      <w:r>
        <w:rPr>
          <w:rFonts w:hint="eastAsia"/>
        </w:rPr>
        <w:t>分解有：</w:t>
      </w:r>
    </w:p>
    <w:p w:rsidR="00AA32E4" w:rsidRDefault="00AA32E4" w:rsidP="00AA32E4">
      <w:pPr>
        <w:pStyle w:val="af0"/>
      </w:pPr>
      <w:r>
        <w:tab/>
      </w:r>
      <w:r>
        <w:rPr>
          <w:position w:val="-52"/>
        </w:rPr>
        <w:object w:dxaOrig="3675" w:dyaOrig="1161">
          <v:shape id="_x0000_i1527" type="#_x0000_t75" style="width:183.45pt;height:57.6pt" o:ole="">
            <v:imagedata r:id="rId51" o:title=""/>
          </v:shape>
          <o:OLEObject Type="Embed" ProgID="Equation.DSMT4" ShapeID="_x0000_i1527" DrawAspect="Content" ObjectID="_1711268573"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4</w:instrText>
        </w:r>
      </w:fldSimple>
      <w:r>
        <w:instrText>)</w:instrText>
      </w:r>
      <w:bookmarkEnd w:id="6"/>
      <w:r>
        <w:fldChar w:fldCharType="end"/>
      </w:r>
    </w:p>
    <w:p w:rsidR="00AA32E4" w:rsidRDefault="00AA32E4" w:rsidP="00AA32E4">
      <w:pPr>
        <w:pStyle w:val="af0"/>
      </w:pPr>
      <w:r>
        <w:rPr>
          <w:rFonts w:hint="eastAsia"/>
        </w:rPr>
        <w:t>式中，</w:t>
      </w:r>
      <w:r>
        <w:rPr>
          <w:position w:val="-10"/>
        </w:rPr>
        <w:object w:dxaOrig="236" w:dyaOrig="312">
          <v:shape id="_x0000_i1528" type="#_x0000_t75" style="width:11.9pt;height:15.65pt" o:ole="">
            <v:imagedata r:id="rId53" o:title=""/>
          </v:shape>
          <o:OLEObject Type="Embed" ProgID="Equation.DSMT4" ShapeID="_x0000_i1528" DrawAspect="Content" ObjectID="_1711268574" r:id="rId54"/>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rsidR="00C20EA7">
        <w:instrText>(3.3)</w:instrText>
      </w:r>
      <w:r>
        <w:fldChar w:fldCharType="end"/>
      </w:r>
      <w:r>
        <w:fldChar w:fldCharType="end"/>
      </w:r>
      <w:r>
        <w:rPr>
          <w:rFonts w:hint="eastAsia"/>
        </w:rPr>
        <w:t xml:space="preserve"> </w:t>
      </w:r>
      <w:r>
        <w:rPr>
          <w:rFonts w:hint="eastAsia"/>
        </w:rPr>
        <w:t>左右两边同乘以</w:t>
      </w:r>
      <w:r>
        <w:rPr>
          <w:position w:val="-10"/>
        </w:rPr>
        <w:object w:dxaOrig="355" w:dyaOrig="355">
          <v:shape id="_x0000_i1529" type="#_x0000_t75" style="width:17.55pt;height:17.55pt" o:ole="">
            <v:imagedata r:id="rId55" o:title=""/>
          </v:shape>
          <o:OLEObject Type="Embed" ProgID="Equation.DSMT4" ShapeID="_x0000_i1529" DrawAspect="Content" ObjectID="_1711268575" r:id="rId56"/>
        </w:object>
      </w:r>
      <w:r>
        <w:rPr>
          <w:rFonts w:hint="eastAsia"/>
        </w:rPr>
        <w:t>，则可以得到相应的等价表达：</w:t>
      </w:r>
    </w:p>
    <w:p w:rsidR="00AA32E4" w:rsidRDefault="00AA32E4" w:rsidP="00AA32E4">
      <w:pPr>
        <w:pStyle w:val="af0"/>
      </w:pPr>
      <w:r>
        <w:lastRenderedPageBreak/>
        <w:tab/>
      </w:r>
      <w:r>
        <w:rPr>
          <w:position w:val="-96"/>
        </w:rPr>
        <w:object w:dxaOrig="4245" w:dyaOrig="2042">
          <v:shape id="_x0000_i1530" type="#_x0000_t75" style="width:212.25pt;height:102.05pt" o:ole="">
            <v:imagedata r:id="rId57" o:title=""/>
          </v:shape>
          <o:OLEObject Type="Embed" ProgID="Equation.DSMT4" ShapeID="_x0000_i1530" DrawAspect="Content" ObjectID="_1711268576"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5</w:instrText>
        </w:r>
      </w:fldSimple>
      <w:r>
        <w:instrText>)</w:instrText>
      </w:r>
      <w:bookmarkEnd w:id="7"/>
      <w:r>
        <w:fldChar w:fldCharType="end"/>
      </w:r>
    </w:p>
    <w:p w:rsidR="00AA32E4" w:rsidRDefault="00AA32E4" w:rsidP="00AA32E4">
      <w:pPr>
        <w:spacing w:before="60" w:after="60"/>
        <w:ind w:firstLineChars="0" w:firstLine="0"/>
      </w:pPr>
      <w:r>
        <w:rPr>
          <w:rFonts w:hint="eastAsia"/>
        </w:rPr>
        <w:t>式中，</w:t>
      </w:r>
      <w:r>
        <w:rPr>
          <w:position w:val="-6"/>
        </w:rPr>
        <w:object w:dxaOrig="183" w:dyaOrig="226">
          <v:shape id="_x0000_i1531" type="#_x0000_t75" style="width:9.4pt;height:11.25pt" o:ole="">
            <v:imagedata r:id="rId59" o:title=""/>
          </v:shape>
          <o:OLEObject Type="Embed" ProgID="Equation.DSMT4" ShapeID="_x0000_i1531" DrawAspect="Content" ObjectID="_1711268577" r:id="rId60"/>
        </w:object>
      </w:r>
      <w:r>
        <w:rPr>
          <w:rFonts w:hint="eastAsia"/>
        </w:rPr>
        <w:t>为正规化后的验后观测残差向量。此时待估参数可以直接用由</w:t>
      </w:r>
      <w:r>
        <w:rPr>
          <w:position w:val="-12"/>
        </w:rPr>
        <w:object w:dxaOrig="1032" w:dyaOrig="387">
          <v:shape id="_x0000_i1532" type="#_x0000_t75" style="width:51.35pt;height:19.4pt" o:ole="">
            <v:imagedata r:id="rId61" o:title=""/>
          </v:shape>
          <o:OLEObject Type="Embed" ProgID="Equation.DSMT4" ShapeID="_x0000_i1532" DrawAspect="Content" ObjectID="_1711268578" r:id="rId62"/>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v:shape id="_x0000_i1533" type="#_x0000_t75" style="width:50.1pt;height:19.4pt" o:ole="">
            <v:imagedata r:id="rId63" o:title=""/>
          </v:shape>
          <o:OLEObject Type="Embed" ProgID="Equation.DSMT4" ShapeID="_x0000_i1533" DrawAspect="Content" ObjectID="_1711268579" r:id="rId64"/>
        </w:object>
      </w:r>
      <w:r>
        <w:rPr>
          <w:rFonts w:hint="eastAsia"/>
        </w:rPr>
        <w:t>即为求解后参数</w:t>
      </w:r>
      <w:r>
        <w:rPr>
          <w:position w:val="-6"/>
        </w:rPr>
        <w:object w:dxaOrig="204" w:dyaOrig="226">
          <v:shape id="_x0000_i1534" type="#_x0000_t75" style="width:10pt;height:11.25pt" o:ole="">
            <v:imagedata r:id="rId65" o:title=""/>
          </v:shape>
          <o:OLEObject Type="Embed" ProgID="Equation.DSMT4" ShapeID="_x0000_i1534" DrawAspect="Content" ObjectID="_1711268580" r:id="rId66"/>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v:shape id="_x0000_i1535" type="#_x0000_t75" style="width:10pt;height:11.25pt" o:ole="">
            <v:imagedata r:id="rId67" o:title=""/>
          </v:shape>
          <o:OLEObject Type="Embed" ProgID="Equation.DSMT4" ShapeID="_x0000_i1535" DrawAspect="Content" ObjectID="_1711268581" r:id="rId68"/>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r>
        <w:fldChar w:fldCharType="begin"/>
      </w:r>
      <w:r>
        <w:instrText xml:space="preserve"> REF ZEqnNum151206 \* Charformat \! \* MERGEFORMAT </w:instrText>
      </w:r>
      <w:r>
        <w:fldChar w:fldCharType="separate"/>
      </w:r>
      <w:r w:rsidR="00C20EA7">
        <w:instrText>(3.4)</w:instrText>
      </w:r>
      <w:r>
        <w:fldChar w:fldCharType="end"/>
      </w:r>
      <w:r>
        <w:fldChar w:fldCharType="end"/>
      </w:r>
      <w:r>
        <w:rPr>
          <w:rFonts w:hint="eastAsia"/>
        </w:rPr>
        <w:t>，其中分解得到</w:t>
      </w:r>
      <w:r>
        <w:rPr>
          <w:position w:val="-12"/>
        </w:rPr>
        <w:object w:dxaOrig="537" w:dyaOrig="355">
          <v:shape id="_x0000_i1536" type="#_x0000_t75" style="width:26.3pt;height:17.55pt" o:ole="">
            <v:imagedata r:id="rId69" o:title=""/>
          </v:shape>
          <o:OLEObject Type="Embed" ProgID="Equation.DSMT4" ShapeID="_x0000_i1536" DrawAspect="Content" ObjectID="_1711268582" r:id="rId70"/>
        </w:object>
      </w:r>
      <w:r>
        <w:rPr>
          <w:rFonts w:hint="eastAsia"/>
        </w:rPr>
        <w:t>即可直接作为量测更新后参数的信息矩阵。</w:t>
      </w:r>
    </w:p>
    <w:p w:rsidR="00AA32E4" w:rsidRDefault="00AA32E4" w:rsidP="00AA32E4">
      <w:pPr>
        <w:pStyle w:val="3"/>
        <w:numPr>
          <w:ilvl w:val="2"/>
          <w:numId w:val="1"/>
        </w:numPr>
      </w:pPr>
      <w:r>
        <w:rPr>
          <w:rFonts w:hint="eastAsia"/>
        </w:rPr>
        <w:t>时间更新算法</w:t>
      </w:r>
    </w:p>
    <w:p w:rsidR="00AA32E4" w:rsidRDefault="00AA32E4" w:rsidP="00AA32E4">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rsidR="00AA32E4" w:rsidRDefault="00AA32E4" w:rsidP="00AA32E4">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v:shape id="_x0000_i1537" type="#_x0000_t75" style="width:40.7pt;height:19.4pt" o:ole="">
            <v:imagedata r:id="rId71" o:title=""/>
          </v:shape>
          <o:OLEObject Type="Embed" ProgID="Equation.DSMT4" ShapeID="_x0000_i1537" DrawAspect="Content" ObjectID="_1711268583" r:id="rId72"/>
        </w:object>
      </w:r>
      <w:r>
        <w:rPr>
          <w:rFonts w:hint="eastAsia"/>
        </w:rPr>
        <w:t>。其中，我们将参数</w:t>
      </w:r>
      <w:r>
        <w:rPr>
          <w:position w:val="-6"/>
        </w:rPr>
        <w:object w:dxaOrig="204" w:dyaOrig="226">
          <v:shape id="_x0000_i1538" type="#_x0000_t75" style="width:10pt;height:11.25pt" o:ole="">
            <v:imagedata r:id="rId73" o:title=""/>
          </v:shape>
          <o:OLEObject Type="Embed" ProgID="Equation.DSMT4" ShapeID="_x0000_i1538" DrawAspect="Content" ObjectID="_1711268584" r:id="rId74"/>
        </w:object>
      </w:r>
      <w:r>
        <w:rPr>
          <w:rFonts w:hint="eastAsia"/>
        </w:rPr>
        <w:t>中分为两个类别</w:t>
      </w:r>
      <w:r>
        <w:rPr>
          <w:position w:val="-14"/>
        </w:rPr>
        <w:object w:dxaOrig="1311" w:dyaOrig="398">
          <v:shape id="_x0000_i1539" type="#_x0000_t75" style="width:65.75pt;height:20.05pt" o:ole="">
            <v:imagedata r:id="rId75" o:title=""/>
          </v:shape>
          <o:OLEObject Type="Embed" ProgID="Equation.DSMT4" ShapeID="_x0000_i1539" DrawAspect="Content" ObjectID="_1711268585" r:id="rId76"/>
        </w:object>
      </w:r>
      <w:r>
        <w:rPr>
          <w:rFonts w:hint="eastAsia"/>
        </w:rPr>
        <w:t>，其中</w:t>
      </w:r>
      <w:r>
        <w:rPr>
          <w:position w:val="-14"/>
        </w:rPr>
        <w:object w:dxaOrig="387" w:dyaOrig="387">
          <v:shape id="_x0000_i1540" type="#_x0000_t75" style="width:19.4pt;height:19.4pt" o:ole="">
            <v:imagedata r:id="rId77" o:title=""/>
          </v:shape>
          <o:OLEObject Type="Embed" ProgID="Equation.DSMT4" ShapeID="_x0000_i1540" DrawAspect="Content" ObjectID="_1711268586" r:id="rId78"/>
        </w:object>
      </w:r>
      <w:r>
        <w:rPr>
          <w:rFonts w:hint="eastAsia"/>
        </w:rPr>
        <w:t>表示过了</w:t>
      </w:r>
      <w:r>
        <w:rPr>
          <w:position w:val="-10"/>
        </w:rPr>
        <w:object w:dxaOrig="204" w:dyaOrig="301">
          <v:shape id="_x0000_i1541" type="#_x0000_t75" style="width:10pt;height:15.65pt" o:ole="">
            <v:imagedata r:id="rId79" o:title=""/>
          </v:shape>
          <o:OLEObject Type="Embed" ProgID="Equation.DSMT4" ShapeID="_x0000_i1541" DrawAspect="Content" ObjectID="_1711268587" r:id="rId80"/>
        </w:object>
      </w:r>
      <w:r>
        <w:rPr>
          <w:rFonts w:hint="eastAsia"/>
        </w:rPr>
        <w:t>时刻后需要消除的参数，</w:t>
      </w:r>
      <w:r>
        <w:t xml:space="preserve"> </w:t>
      </w:r>
      <w:r>
        <w:rPr>
          <w:position w:val="-12"/>
        </w:rPr>
        <w:object w:dxaOrig="258" w:dyaOrig="355">
          <v:shape id="_x0000_i1542" type="#_x0000_t75" style="width:13.15pt;height:17.55pt" o:ole="">
            <v:imagedata r:id="rId81" o:title=""/>
          </v:shape>
          <o:OLEObject Type="Embed" ProgID="Equation.DSMT4" ShapeID="_x0000_i1542" DrawAspect="Content" ObjectID="_1711268588" r:id="rId82"/>
        </w:object>
      </w:r>
      <w:r>
        <w:rPr>
          <w:rFonts w:hint="eastAsia"/>
        </w:rPr>
        <w:t>表示过了</w:t>
      </w:r>
      <w:r>
        <w:rPr>
          <w:position w:val="-10"/>
        </w:rPr>
        <w:object w:dxaOrig="204" w:dyaOrig="301">
          <v:shape id="_x0000_i1543" type="#_x0000_t75" style="width:10pt;height:15.65pt" o:ole="">
            <v:imagedata r:id="rId79" o:title=""/>
          </v:shape>
          <o:OLEObject Type="Embed" ProgID="Equation.DSMT4" ShapeID="_x0000_i1543" DrawAspect="Content" ObjectID="_1711268589" r:id="rId83"/>
        </w:object>
      </w:r>
      <w:r>
        <w:rPr>
          <w:rFonts w:hint="eastAsia"/>
        </w:rPr>
        <w:t>时刻还需要保留的参数。假定</w:t>
      </w:r>
      <w:r>
        <w:rPr>
          <w:position w:val="-14"/>
        </w:rPr>
        <w:object w:dxaOrig="258" w:dyaOrig="387">
          <v:shape id="_x0000_i1544" type="#_x0000_t75" style="width:13.15pt;height:19.4pt" o:ole="">
            <v:imagedata r:id="rId84" o:title=""/>
          </v:shape>
          <o:OLEObject Type="Embed" ProgID="Equation.DSMT4" ShapeID="_x0000_i1544" DrawAspect="Content" ObjectID="_1711268590" r:id="rId85"/>
        </w:object>
      </w:r>
      <w:r>
        <w:rPr>
          <w:rFonts w:hint="eastAsia"/>
        </w:rPr>
        <w:t>的信息矩阵为上三角阵（若不为上三角阵，可做一次</w:t>
      </w:r>
      <w:r>
        <w:rPr>
          <w:rFonts w:hint="eastAsia"/>
        </w:rPr>
        <w:t>QR</w:t>
      </w:r>
      <w:r>
        <w:rPr>
          <w:rFonts w:hint="eastAsia"/>
        </w:rPr>
        <w:t>分解后得到），此时信息方程可表示为如下形式：</w:t>
      </w:r>
    </w:p>
    <w:p w:rsidR="00AA32E4" w:rsidRDefault="00AA32E4" w:rsidP="00AA32E4">
      <w:pPr>
        <w:pStyle w:val="af0"/>
      </w:pPr>
      <w:r>
        <w:tab/>
      </w:r>
      <w:r>
        <w:rPr>
          <w:position w:val="-32"/>
        </w:rPr>
        <w:object w:dxaOrig="2568" w:dyaOrig="752">
          <v:shape id="_x0000_i1545" type="#_x0000_t75" style="width:128.35pt;height:37.55pt" o:ole="">
            <v:imagedata r:id="rId86" o:title=""/>
          </v:shape>
          <o:OLEObject Type="Embed" ProgID="Equation.DSMT4" ShapeID="_x0000_i1545" DrawAspect="Content" ObjectID="_1711268591"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6</w:instrText>
        </w:r>
      </w:fldSimple>
      <w:r>
        <w:instrText>)</w:instrText>
      </w:r>
      <w:r>
        <w:fldChar w:fldCharType="end"/>
      </w:r>
    </w:p>
    <w:p w:rsidR="00AA32E4" w:rsidRDefault="00AA32E4" w:rsidP="00AA32E4">
      <w:pPr>
        <w:spacing w:before="60" w:after="60"/>
        <w:ind w:firstLineChars="0" w:firstLine="0"/>
      </w:pPr>
      <w:r>
        <w:rPr>
          <w:rFonts w:hint="eastAsia"/>
        </w:rPr>
        <w:t>对于下个历元新增加的参数这里我们使用</w:t>
      </w:r>
      <w:r>
        <w:rPr>
          <w:position w:val="-14"/>
        </w:rPr>
        <w:object w:dxaOrig="527" w:dyaOrig="387">
          <v:shape id="_x0000_i1546" type="#_x0000_t75" style="width:26.3pt;height:19.4pt" o:ole="">
            <v:imagedata r:id="rId88" o:title=""/>
          </v:shape>
          <o:OLEObject Type="Embed" ProgID="Equation.DSMT4" ShapeID="_x0000_i1546" DrawAspect="Content" ObjectID="_1711268592" r:id="rId89"/>
        </w:object>
      </w:r>
      <w:r>
        <w:rPr>
          <w:rFonts w:hint="eastAsia"/>
        </w:rPr>
        <w:t>进行表示。对于新增参数，考虑其具有的先验信息方程为</w:t>
      </w:r>
      <w:r>
        <w:rPr>
          <w:position w:val="-14"/>
        </w:rPr>
        <w:object w:dxaOrig="1580" w:dyaOrig="387">
          <v:shape id="_x0000_i1547" type="#_x0000_t75" style="width:78.9pt;height:19.4pt" o:ole="">
            <v:imagedata r:id="rId90" o:title=""/>
          </v:shape>
          <o:OLEObject Type="Embed" ProgID="Equation.DSMT4" ShapeID="_x0000_i1547" DrawAspect="Content" ObjectID="_1711268593" r:id="rId91"/>
        </w:object>
      </w:r>
      <w:r>
        <w:rPr>
          <w:rFonts w:hint="eastAsia"/>
        </w:rPr>
        <w:t>。因此根据类似式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C20EA7">
        <w:instrText>(3.2)</w:instrText>
      </w:r>
      <w:r>
        <w:fldChar w:fldCharType="end"/>
      </w:r>
      <w:r>
        <w:fldChar w:fldCharType="end"/>
      </w:r>
      <w:r>
        <w:rPr>
          <w:rFonts w:hint="eastAsia"/>
        </w:rPr>
        <w:t>的广义最小二乘原理，此时参数增加后的信息方程可以直接表示为如下形式：</w:t>
      </w:r>
    </w:p>
    <w:p w:rsidR="00AA32E4" w:rsidRDefault="00AA32E4" w:rsidP="00AA32E4">
      <w:pPr>
        <w:pStyle w:val="af0"/>
      </w:pPr>
      <w:r>
        <w:tab/>
      </w:r>
      <w:r>
        <w:rPr>
          <w:position w:val="-52"/>
        </w:rPr>
        <w:object w:dxaOrig="3460" w:dyaOrig="1161">
          <v:shape id="_x0000_i1548" type="#_x0000_t75" style="width:172.8pt;height:57.6pt" o:ole="">
            <v:imagedata r:id="rId92" o:title=""/>
          </v:shape>
          <o:OLEObject Type="Embed" ProgID="Equation.DSMT4" ShapeID="_x0000_i1548" DrawAspect="Content" ObjectID="_1711268594"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7</w:instrText>
        </w:r>
      </w:fldSimple>
      <w:r>
        <w:instrText>)</w:instrText>
      </w:r>
      <w:bookmarkEnd w:id="8"/>
      <w:r>
        <w:fldChar w:fldCharType="end"/>
      </w:r>
    </w:p>
    <w:p w:rsidR="00AA32E4" w:rsidRDefault="00AA32E4" w:rsidP="00AA32E4">
      <w:pPr>
        <w:spacing w:before="60" w:after="60"/>
        <w:ind w:firstLineChars="0" w:firstLine="0"/>
      </w:pPr>
      <w:r>
        <w:rPr>
          <w:rFonts w:hint="eastAsia"/>
        </w:rPr>
        <w:t>考虑到</w:t>
      </w:r>
      <w:r>
        <w:rPr>
          <w:position w:val="-14"/>
        </w:rPr>
        <w:object w:dxaOrig="387" w:dyaOrig="387">
          <v:shape id="_x0000_i1549" type="#_x0000_t75" style="width:19.4pt;height:19.4pt" o:ole="">
            <v:imagedata r:id="rId94" o:title=""/>
          </v:shape>
          <o:OLEObject Type="Embed" ProgID="Equation.DSMT4" ShapeID="_x0000_i1549" DrawAspect="Content" ObjectID="_1711268595" r:id="rId95"/>
        </w:object>
      </w:r>
      <w:r>
        <w:rPr>
          <w:rFonts w:hint="eastAsia"/>
        </w:rPr>
        <w:t>和</w:t>
      </w:r>
      <w:r>
        <w:rPr>
          <w:position w:val="-14"/>
        </w:rPr>
        <w:object w:dxaOrig="527" w:dyaOrig="387">
          <v:shape id="_x0000_i1550" type="#_x0000_t75" style="width:26.3pt;height:19.4pt" o:ole="">
            <v:imagedata r:id="rId96" o:title=""/>
          </v:shape>
          <o:OLEObject Type="Embed" ProgID="Equation.DSMT4" ShapeID="_x0000_i1550" DrawAspect="Content" ObjectID="_1711268596" r:id="rId97"/>
        </w:object>
      </w:r>
      <w:r>
        <w:rPr>
          <w:rFonts w:hint="eastAsia"/>
        </w:rPr>
        <w:t>可以构建如下的状态变化方程：</w:t>
      </w:r>
    </w:p>
    <w:p w:rsidR="00AA32E4" w:rsidRDefault="00AA32E4" w:rsidP="00AA32E4">
      <w:pPr>
        <w:pStyle w:val="af0"/>
      </w:pPr>
      <w:r>
        <w:tab/>
      </w:r>
      <w:r>
        <w:rPr>
          <w:position w:val="-32"/>
        </w:rPr>
        <w:object w:dxaOrig="2644" w:dyaOrig="752">
          <v:shape id="_x0000_i1551" type="#_x0000_t75" style="width:132.1pt;height:37.55pt" o:ole="">
            <v:imagedata r:id="rId98" o:title=""/>
          </v:shape>
          <o:OLEObject Type="Embed" ProgID="Equation.DSMT4" ShapeID="_x0000_i1551" DrawAspect="Content" ObjectID="_1711268597"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8</w:instrText>
        </w:r>
      </w:fldSimple>
      <w:r>
        <w:instrText>)</w:instrText>
      </w:r>
      <w:bookmarkEnd w:id="9"/>
      <w:r>
        <w:fldChar w:fldCharType="end"/>
      </w:r>
    </w:p>
    <w:p w:rsidR="00AA32E4" w:rsidRDefault="00AA32E4" w:rsidP="00AA32E4">
      <w:pPr>
        <w:spacing w:before="60" w:after="60"/>
        <w:ind w:firstLineChars="0" w:firstLine="0"/>
      </w:pPr>
      <w:r>
        <w:rPr>
          <w:rFonts w:hint="eastAsia"/>
        </w:rPr>
        <w:lastRenderedPageBreak/>
        <w:t>式中，</w:t>
      </w:r>
      <w:r>
        <w:t xml:space="preserve"> </w:t>
      </w:r>
      <w:r>
        <w:rPr>
          <w:position w:val="-14"/>
        </w:rPr>
        <w:object w:dxaOrig="527" w:dyaOrig="387">
          <v:shape id="_x0000_i1552" type="#_x0000_t75" style="width:26.3pt;height:19.4pt" o:ole="">
            <v:imagedata r:id="rId100" o:title=""/>
          </v:shape>
          <o:OLEObject Type="Embed" ProgID="Equation.DSMT4" ShapeID="_x0000_i1552" DrawAspect="Content" ObjectID="_1711268598" r:id="rId101"/>
        </w:object>
      </w:r>
      <w:r>
        <w:rPr>
          <w:rFonts w:hint="eastAsia"/>
        </w:rPr>
        <w:t>为线性化后的状态转移矩阵，</w:t>
      </w:r>
      <w:r>
        <w:rPr>
          <w:position w:val="-12"/>
        </w:rPr>
        <w:object w:dxaOrig="355" w:dyaOrig="355">
          <v:shape id="_x0000_i1553" type="#_x0000_t75" style="width:17.55pt;height:17.55pt" o:ole="">
            <v:imagedata r:id="rId102" o:title=""/>
          </v:shape>
          <o:OLEObject Type="Embed" ProgID="Equation.DSMT4" ShapeID="_x0000_i1553" DrawAspect="Content" ObjectID="_1711268599" r:id="rId103"/>
        </w:object>
      </w:r>
      <w:r>
        <w:rPr>
          <w:rFonts w:hint="eastAsia"/>
        </w:rPr>
        <w:t>为状态转移方程的信息权矩阵吗，其三角化分解后的结果为</w:t>
      </w:r>
      <w:r>
        <w:rPr>
          <w:position w:val="-12"/>
        </w:rPr>
        <w:object w:dxaOrig="312" w:dyaOrig="355">
          <v:shape id="_x0000_i1554" type="#_x0000_t75" style="width:15.65pt;height:17.55pt" o:ole="">
            <v:imagedata r:id="rId104" o:title=""/>
          </v:shape>
          <o:OLEObject Type="Embed" ProgID="Equation.DSMT4" ShapeID="_x0000_i1554" DrawAspect="Content" ObjectID="_1711268600" r:id="rId105"/>
        </w:object>
      </w:r>
      <w:r>
        <w:rPr>
          <w:rFonts w:hint="eastAsia"/>
        </w:rPr>
        <w:t>，</w:t>
      </w:r>
      <w:r>
        <w:rPr>
          <w:position w:val="-14"/>
        </w:rPr>
        <w:object w:dxaOrig="441" w:dyaOrig="387">
          <v:shape id="_x0000_i1555" type="#_x0000_t75" style="width:21.9pt;height:19.4pt" o:ole="">
            <v:imagedata r:id="rId106" o:title=""/>
          </v:shape>
          <o:OLEObject Type="Embed" ProgID="Equation.DSMT4" ShapeID="_x0000_i1555" DrawAspect="Content" ObjectID="_1711268601" r:id="rId107"/>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rsidR="00C20EA7">
        <w:instrText>(3.8)</w:instrText>
      </w:r>
      <w:r>
        <w:fldChar w:fldCharType="end"/>
      </w:r>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r>
        <w:fldChar w:fldCharType="begin"/>
      </w:r>
      <w:r>
        <w:instrText xml:space="preserve"> REF ZEqnNum807359 \* Charformat \! \* MERGEFORMAT </w:instrText>
      </w:r>
      <w:r>
        <w:fldChar w:fldCharType="separate"/>
      </w:r>
      <w:r w:rsidR="00C20EA7">
        <w:instrText>(3.7)</w:instrText>
      </w:r>
      <w:r>
        <w:fldChar w:fldCharType="end"/>
      </w:r>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rsidR="00C20EA7">
        <w:instrText>(3.3)</w:instrText>
      </w:r>
      <w:r>
        <w:fldChar w:fldCharType="end"/>
      </w:r>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rsidR="00C20EA7">
        <w:instrText>(3.9)</w:instrText>
      </w:r>
      <w:r>
        <w:fldChar w:fldCharType="end"/>
      </w:r>
      <w:r>
        <w:fldChar w:fldCharType="end"/>
      </w:r>
      <w:r>
        <w:rPr>
          <w:rFonts w:hint="eastAsia"/>
        </w:rPr>
        <w:t>的形式：</w:t>
      </w:r>
    </w:p>
    <w:p w:rsidR="00AA32E4" w:rsidRDefault="00AA32E4" w:rsidP="00AA32E4">
      <w:pPr>
        <w:pStyle w:val="af0"/>
      </w:pPr>
      <w:r>
        <w:tab/>
      </w:r>
      <w:r>
        <w:rPr>
          <w:position w:val="-166"/>
        </w:rPr>
        <w:object w:dxaOrig="6845" w:dyaOrig="3482">
          <v:shape id="_x0000_i1556" type="#_x0000_t75" style="width:342.45pt;height:174.05pt" o:ole="">
            <v:imagedata r:id="rId108" o:title=""/>
          </v:shape>
          <o:OLEObject Type="Embed" ProgID="Equation.DSMT4" ShapeID="_x0000_i1556" DrawAspect="Content" ObjectID="_1711268602"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9</w:instrText>
        </w:r>
      </w:fldSimple>
      <w:r>
        <w:instrText>)</w:instrText>
      </w:r>
      <w:bookmarkEnd w:id="10"/>
      <w:r>
        <w:fldChar w:fldCharType="end"/>
      </w:r>
    </w:p>
    <w:p w:rsidR="00AA32E4" w:rsidRDefault="00AA32E4" w:rsidP="00AA32E4">
      <w:pPr>
        <w:spacing w:before="60" w:after="60"/>
        <w:ind w:firstLine="480"/>
      </w:pPr>
      <w:r>
        <w:rPr>
          <w:rFonts w:hint="eastAsia"/>
        </w:rPr>
        <w:t>式中，</w:t>
      </w:r>
      <w:r>
        <w:rPr>
          <w:position w:val="-14"/>
        </w:rPr>
        <w:object w:dxaOrig="398" w:dyaOrig="387">
          <v:shape id="_x0000_i1557" type="#_x0000_t75" style="width:20.05pt;height:19.4pt" o:ole="">
            <v:imagedata r:id="rId110" o:title=""/>
          </v:shape>
          <o:OLEObject Type="Embed" ProgID="Equation.DSMT4" ShapeID="_x0000_i1557" DrawAspect="Content" ObjectID="_1711268603" r:id="rId111"/>
        </w:object>
      </w:r>
      <w:r>
        <w:rPr>
          <w:rFonts w:hint="eastAsia"/>
        </w:rPr>
        <w:t>表示了</w:t>
      </w:r>
      <w:r>
        <w:rPr>
          <w:rFonts w:hint="eastAsia"/>
        </w:rPr>
        <w:t>j+1</w:t>
      </w:r>
      <w:r>
        <w:rPr>
          <w:rFonts w:hint="eastAsia"/>
        </w:rPr>
        <w:t>时刻下的信息方程的信息矩阵，</w:t>
      </w:r>
      <w:r>
        <w:rPr>
          <w:position w:val="-10"/>
        </w:rPr>
        <w:object w:dxaOrig="236" w:dyaOrig="312">
          <v:shape id="_x0000_i1558" type="#_x0000_t75" style="width:11.9pt;height:15.65pt" o:ole="">
            <v:imagedata r:id="rId112" o:title=""/>
          </v:shape>
          <o:OLEObject Type="Embed" ProgID="Equation.DSMT4" ShapeID="_x0000_i1558" DrawAspect="Content" ObjectID="_1711268604"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v:shape id="_x0000_i1559" type="#_x0000_t75" style="width:19.4pt;height:19.4pt" o:ole="">
            <v:imagedata r:id="rId114" o:title=""/>
          </v:shape>
          <o:OLEObject Type="Embed" ProgID="Equation.DSMT4" ShapeID="_x0000_i1559" DrawAspect="Content" ObjectID="_1711268605"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算法中的时间更新和量测更新是随时间不断地迭代进行，因此删除过时参数可以大大避免因为这些参数导致的无意义的计算资源的消耗。</w:t>
      </w:r>
    </w:p>
    <w:p w:rsidR="00AA32E4" w:rsidRDefault="00AA32E4" w:rsidP="00AA32E4">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rsidR="00C20EA7">
        <w:instrText>(3.8)</w:instrText>
      </w:r>
      <w:r>
        <w:fldChar w:fldCharType="end"/>
      </w:r>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rsidR="00C20EA7">
        <w:instrText>(3.9)</w:instrText>
      </w:r>
      <w:r>
        <w:fldChar w:fldCharType="end"/>
      </w:r>
      <w:r>
        <w:fldChar w:fldCharType="end"/>
      </w:r>
      <w:r>
        <w:rPr>
          <w:rFonts w:hint="eastAsia"/>
        </w:rPr>
        <w:t>的信息方程的时间更新。</w:t>
      </w:r>
    </w:p>
    <w:p w:rsidR="00AA32E4" w:rsidRDefault="00AA32E4" w:rsidP="00AA32E4">
      <w:pPr>
        <w:pStyle w:val="3"/>
        <w:numPr>
          <w:ilvl w:val="2"/>
          <w:numId w:val="1"/>
        </w:numPr>
      </w:pPr>
      <w:r>
        <w:rPr>
          <w:rFonts w:hint="eastAsia"/>
        </w:rPr>
        <w:t>基于</w:t>
      </w:r>
      <w:r>
        <w:rPr>
          <w:rFonts w:hint="eastAsia"/>
        </w:rPr>
        <w:t>SRIF</w:t>
      </w:r>
      <w:r>
        <w:rPr>
          <w:rFonts w:hint="eastAsia"/>
        </w:rPr>
        <w:t>的实时滤波轨道处理流程</w:t>
      </w:r>
    </w:p>
    <w:p w:rsidR="00AA32E4" w:rsidRDefault="00AA32E4" w:rsidP="00AA32E4">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sidR="00C20EA7">
        <w:rPr>
          <w:rFonts w:hint="eastAsia"/>
        </w:rPr>
        <w:t>图</w:t>
      </w:r>
      <w:r w:rsidR="00C20EA7">
        <w:rPr>
          <w:rFonts w:hint="eastAsia"/>
        </w:rPr>
        <w:t xml:space="preserve"> 3.1  </w:t>
      </w:r>
      <w:r>
        <w:fldChar w:fldCharType="end"/>
      </w:r>
      <w:r>
        <w:rPr>
          <w:rFonts w:hint="eastAsia"/>
        </w:rPr>
        <w:t>给出了基于平方根信息滤波的实时滤波轨道的基本处理流程。</w:t>
      </w:r>
    </w:p>
    <w:p w:rsidR="00AA32E4" w:rsidRDefault="00AA32E4" w:rsidP="00AA32E4">
      <w:pPr>
        <w:pStyle w:val="a9"/>
        <w:spacing w:before="120" w:after="120"/>
      </w:pPr>
      <w:r>
        <w:rPr>
          <w:noProof/>
        </w:rPr>
        <w:lastRenderedPageBreak/>
        <w:drawing>
          <wp:inline distT="0" distB="0" distL="0" distR="0" wp14:anchorId="6AAD2AB8" wp14:editId="104CD0DA">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rsidR="00AA32E4" w:rsidRDefault="00AA32E4" w:rsidP="00AA32E4">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v:shape id="_x0000_i1560" type="#_x0000_t75" style="width:15.65pt;height:13.15pt" o:ole="">
            <v:imagedata r:id="rId117" o:title=""/>
          </v:shape>
          <o:OLEObject Type="Embed" ProgID="Equation.DSMT4" ShapeID="_x0000_i1560" DrawAspect="Content" ObjectID="_1711268606" r:id="rId118"/>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r>
        <w:fldChar w:fldCharType="begin"/>
      </w:r>
      <w:r>
        <w:instrText xml:space="preserve"> REF ZEqnNum896601 \* Charformat \! \* MERGEFORMAT </w:instrText>
      </w:r>
      <w:r>
        <w:fldChar w:fldCharType="separate"/>
      </w:r>
      <w:r w:rsidR="00C20EA7">
        <w:instrText>(3.10)</w:instrText>
      </w:r>
      <w:r>
        <w:fldChar w:fldCharType="end"/>
      </w:r>
      <w:r>
        <w:fldChar w:fldCharType="end"/>
      </w:r>
      <w:r>
        <w:rPr>
          <w:rFonts w:hint="eastAsia"/>
        </w:rPr>
        <w:t>所示。</w:t>
      </w:r>
    </w:p>
    <w:p w:rsidR="00AA32E4" w:rsidRDefault="00AA32E4" w:rsidP="00AA32E4">
      <w:pPr>
        <w:pStyle w:val="af0"/>
      </w:pPr>
      <w:r>
        <w:tab/>
      </w:r>
      <w:r>
        <w:rPr>
          <w:position w:val="-98"/>
        </w:rPr>
        <w:object w:dxaOrig="4707" w:dyaOrig="2074">
          <v:shape id="_x0000_i1561" type="#_x0000_t75" style="width:235.4pt;height:103.95pt" o:ole="">
            <v:imagedata r:id="rId119" o:title=""/>
          </v:shape>
          <o:OLEObject Type="Embed" ProgID="Equation.DSMT4" ShapeID="_x0000_i1561" DrawAspect="Content" ObjectID="_1711268607"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10</w:instrText>
        </w:r>
      </w:fldSimple>
      <w:r>
        <w:instrText>)</w:instrText>
      </w:r>
      <w:bookmarkEnd w:id="12"/>
      <w:r>
        <w:fldChar w:fldCharType="end"/>
      </w:r>
    </w:p>
    <w:p w:rsidR="00AA32E4" w:rsidRDefault="00AA32E4" w:rsidP="00AA32E4">
      <w:pPr>
        <w:spacing w:before="60" w:after="60"/>
        <w:ind w:firstLineChars="0" w:firstLine="0"/>
      </w:pPr>
      <w:r>
        <w:rPr>
          <w:rFonts w:hint="eastAsia"/>
        </w:rPr>
        <w:t>式中，</w:t>
      </w:r>
      <w:r>
        <w:rPr>
          <w:position w:val="-6"/>
        </w:rPr>
        <w:object w:dxaOrig="312" w:dyaOrig="312">
          <v:shape id="_x0000_i1562" type="#_x0000_t75" style="width:15.65pt;height:15.65pt" o:ole="">
            <v:imagedata r:id="rId121" o:title=""/>
          </v:shape>
          <o:OLEObject Type="Embed" ProgID="Equation.DSMT4" ShapeID="_x0000_i1562" DrawAspect="Content" ObjectID="_1711268608" r:id="rId122"/>
        </w:object>
      </w:r>
      <w:r>
        <w:rPr>
          <w:rFonts w:hint="eastAsia"/>
        </w:rPr>
        <w:t>和</w:t>
      </w:r>
      <w:r>
        <w:rPr>
          <w:position w:val="-14"/>
        </w:rPr>
        <w:object w:dxaOrig="312" w:dyaOrig="398">
          <v:shape id="_x0000_i1563" type="#_x0000_t75" style="width:15.65pt;height:20.05pt" o:ole="">
            <v:imagedata r:id="rId123" o:title=""/>
          </v:shape>
          <o:OLEObject Type="Embed" ProgID="Equation.DSMT4" ShapeID="_x0000_i1563" DrawAspect="Content" ObjectID="_1711268609" r:id="rId124"/>
        </w:object>
      </w:r>
      <w:r>
        <w:rPr>
          <w:rFonts w:hint="eastAsia"/>
        </w:rPr>
        <w:t>分别表示了表示导航卫星速度误差和导航卫星动力学模型噪声的白噪声</w:t>
      </w:r>
      <w:r>
        <w:rPr>
          <w:rFonts w:hint="eastAsia"/>
        </w:rPr>
        <w:lastRenderedPageBreak/>
        <w:t>方差，具体实现则采用了经验值</w:t>
      </w:r>
      <w:r>
        <w:rPr>
          <w:position w:val="-6"/>
        </w:rPr>
        <w:object w:dxaOrig="527" w:dyaOrig="312">
          <v:shape id="_x0000_i1564" type="#_x0000_t75" style="width:26.3pt;height:15.65pt" o:ole="">
            <v:imagedata r:id="rId125" o:title=""/>
          </v:shape>
          <o:OLEObject Type="Embed" ProgID="Equation.DSMT4" ShapeID="_x0000_i1564" DrawAspect="Content" ObjectID="_1711268610" r:id="rId126"/>
        </w:object>
      </w:r>
      <w:r>
        <w:rPr>
          <w:rFonts w:hint="eastAsia"/>
        </w:rPr>
        <w:t>和</w:t>
      </w:r>
      <w:r>
        <w:rPr>
          <w:position w:val="-6"/>
        </w:rPr>
        <w:object w:dxaOrig="527" w:dyaOrig="312">
          <v:shape id="_x0000_i1565" type="#_x0000_t75" style="width:26.3pt;height:15.65pt" o:ole="">
            <v:imagedata r:id="rId127" o:title=""/>
          </v:shape>
          <o:OLEObject Type="Embed" ProgID="Equation.DSMT4" ShapeID="_x0000_i1565" DrawAspect="Content" ObjectID="_1711268611" r:id="rId128"/>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r>
        <w:fldChar w:fldCharType="begin"/>
      </w:r>
      <w:r>
        <w:instrText xml:space="preserve"> REF ZEqnNum977305 \* Charformat \! \* MERGEFORMAT </w:instrText>
      </w:r>
      <w:r>
        <w:fldChar w:fldCharType="separate"/>
      </w:r>
      <w:r w:rsidR="00C20EA7">
        <w:instrText>(3.11)</w:instrText>
      </w:r>
      <w:r>
        <w:fldChar w:fldCharType="end"/>
      </w:r>
      <w:r>
        <w:fldChar w:fldCharType="end"/>
      </w:r>
      <w:r>
        <w:rPr>
          <w:rFonts w:hint="eastAsia"/>
        </w:rPr>
        <w:t>所示：</w:t>
      </w:r>
    </w:p>
    <w:p w:rsidR="00AA32E4" w:rsidRDefault="00AA32E4" w:rsidP="00AA32E4">
      <w:pPr>
        <w:pStyle w:val="af0"/>
      </w:pPr>
      <w:r>
        <w:tab/>
      </w:r>
      <w:r>
        <w:rPr>
          <w:position w:val="-134"/>
        </w:rPr>
        <w:object w:dxaOrig="4621" w:dyaOrig="2794">
          <v:shape id="_x0000_i1566" type="#_x0000_t75" style="width:231.05pt;height:139.6pt" o:ole="">
            <v:imagedata r:id="rId129" o:title=""/>
          </v:shape>
          <o:OLEObject Type="Embed" ProgID="Equation.DSMT4" ShapeID="_x0000_i1566" DrawAspect="Content" ObjectID="_1711268612"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11</w:instrText>
        </w:r>
      </w:fldSimple>
      <w:r>
        <w:instrText>)</w:instrText>
      </w:r>
      <w:bookmarkEnd w:id="13"/>
      <w:r>
        <w:fldChar w:fldCharType="end"/>
      </w:r>
    </w:p>
    <w:p w:rsidR="00AA32E4" w:rsidRDefault="00AA32E4" w:rsidP="00AA32E4">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rsidR="00AA32E4" w:rsidRDefault="00AA32E4" w:rsidP="00AA32E4">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r>
        <w:fldChar w:fldCharType="begin"/>
      </w:r>
      <w:r>
        <w:instrText xml:space="preserve"> REF ZEqnNum608577 \* Charformat \! \* MERGEFORMAT </w:instrText>
      </w:r>
      <w:r>
        <w:fldChar w:fldCharType="separate"/>
      </w:r>
      <w:r w:rsidR="00C20EA7">
        <w:instrText>(3.12)</w:instrText>
      </w:r>
      <w:r>
        <w:fldChar w:fldCharType="end"/>
      </w:r>
      <w:r>
        <w:fldChar w:fldCharType="end"/>
      </w:r>
      <w:r>
        <w:rPr>
          <w:rFonts w:hint="eastAsia"/>
        </w:rPr>
        <w:t>所示：</w:t>
      </w:r>
    </w:p>
    <w:p w:rsidR="00AA32E4" w:rsidRDefault="00AA32E4" w:rsidP="00AA32E4">
      <w:pPr>
        <w:pStyle w:val="af0"/>
      </w:pPr>
      <w:r>
        <w:tab/>
      </w:r>
      <w:r>
        <w:rPr>
          <w:position w:val="-4"/>
        </w:rPr>
        <w:object w:dxaOrig="183" w:dyaOrig="258">
          <v:shape id="_x0000_i1567" type="#_x0000_t75" style="width:9.4pt;height:13.15pt" o:ole="">
            <v:imagedata r:id="rId131" o:title=""/>
          </v:shape>
          <o:OLEObject Type="Embed" ProgID="Equation.DSMT4" ShapeID="_x0000_i1567" DrawAspect="Content" ObjectID="_1711268613" r:id="rId132"/>
        </w:object>
      </w:r>
      <w:r>
        <w:rPr>
          <w:position w:val="-14"/>
        </w:rPr>
        <w:object w:dxaOrig="2869" w:dyaOrig="408">
          <v:shape id="_x0000_i1568" type="#_x0000_t75" style="width:143.35pt;height:20.65pt" o:ole="">
            <v:imagedata r:id="rId133" o:title=""/>
          </v:shape>
          <o:OLEObject Type="Embed" ProgID="Equation.DSMT4" ShapeID="_x0000_i1568" DrawAspect="Content" ObjectID="_1711268614"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12</w:instrText>
        </w:r>
      </w:fldSimple>
      <w:r>
        <w:instrText>)</w:instrText>
      </w:r>
      <w:bookmarkEnd w:id="14"/>
      <w:r>
        <w:fldChar w:fldCharType="end"/>
      </w:r>
    </w:p>
    <w:p w:rsidR="00AA32E4" w:rsidRDefault="00AA32E4" w:rsidP="00AA32E4">
      <w:pPr>
        <w:spacing w:before="60" w:after="60"/>
        <w:ind w:firstLineChars="0" w:firstLine="0"/>
      </w:pPr>
      <w:r>
        <w:rPr>
          <w:rFonts w:hint="eastAsia"/>
        </w:rPr>
        <w:t>式中，</w:t>
      </w:r>
      <w:r>
        <w:rPr>
          <w:position w:val="-12"/>
        </w:rPr>
        <w:object w:dxaOrig="236" w:dyaOrig="355">
          <v:shape id="_x0000_i1569" type="#_x0000_t75" style="width:11.9pt;height:17.55pt" o:ole="">
            <v:imagedata r:id="rId135" o:title=""/>
          </v:shape>
          <o:OLEObject Type="Embed" ProgID="Equation.DSMT4" ShapeID="_x0000_i1569" DrawAspect="Content" ObjectID="_1711268615" r:id="rId136"/>
        </w:object>
      </w:r>
      <w:r>
        <w:rPr>
          <w:rFonts w:hint="eastAsia"/>
        </w:rPr>
        <w:t>表示</w:t>
      </w:r>
      <w:r>
        <w:rPr>
          <w:rFonts w:hint="eastAsia"/>
        </w:rPr>
        <w:t>t</w:t>
      </w:r>
      <w:r>
        <w:rPr>
          <w:rFonts w:hint="eastAsia"/>
        </w:rPr>
        <w:t>时刻的待估参数，</w:t>
      </w:r>
      <w:r>
        <w:rPr>
          <w:position w:val="-12"/>
        </w:rPr>
        <w:object w:dxaOrig="387" w:dyaOrig="355">
          <v:shape id="_x0000_i1570" type="#_x0000_t75" style="width:19.4pt;height:17.55pt" o:ole="">
            <v:imagedata r:id="rId137" o:title=""/>
          </v:shape>
          <o:OLEObject Type="Embed" ProgID="Equation.DSMT4" ShapeID="_x0000_i1570" DrawAspect="Content" ObjectID="_1711268616" r:id="rId138"/>
        </w:object>
      </w:r>
      <w:r>
        <w:rPr>
          <w:rFonts w:hint="eastAsia"/>
        </w:rPr>
        <w:t>表示初值更新后</w:t>
      </w:r>
      <w:r>
        <w:rPr>
          <w:rFonts w:hint="eastAsia"/>
        </w:rPr>
        <w:t>t+1</w:t>
      </w:r>
      <w:r>
        <w:rPr>
          <w:rFonts w:hint="eastAsia"/>
        </w:rPr>
        <w:t>时刻的待估参数，</w:t>
      </w:r>
      <w:r>
        <w:rPr>
          <w:position w:val="-14"/>
        </w:rPr>
        <w:object w:dxaOrig="462" w:dyaOrig="387">
          <v:shape id="_x0000_i1571" type="#_x0000_t75" style="width:23.15pt;height:19.4pt" o:ole="">
            <v:imagedata r:id="rId139" o:title=""/>
          </v:shape>
          <o:OLEObject Type="Embed" ProgID="Equation.DSMT4" ShapeID="_x0000_i1571" DrawAspect="Content" ObjectID="_1711268617" r:id="rId140"/>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v:shape id="_x0000_i1572" type="#_x0000_t75" style="width:11.9pt;height:10pt" o:ole="">
            <v:imagedata r:id="rId141" o:title=""/>
          </v:shape>
          <o:OLEObject Type="Embed" ProgID="Equation.DSMT4" ShapeID="_x0000_i1572" DrawAspect="Content" ObjectID="_1711268618" r:id="rId142"/>
        </w:object>
      </w:r>
      <w:r>
        <w:rPr>
          <w:rFonts w:hint="eastAsia"/>
        </w:rPr>
        <w:t>，因此无法按一般方法直接进行时间更新。这里可以通过对原有参数做一次线性变换以此等价实现信息权为</w:t>
      </w:r>
      <w:r>
        <w:rPr>
          <w:position w:val="-4"/>
        </w:rPr>
        <w:object w:dxaOrig="236" w:dyaOrig="204">
          <v:shape id="_x0000_i1573" type="#_x0000_t75" style="width:11.9pt;height:10pt" o:ole="">
            <v:imagedata r:id="rId141" o:title=""/>
          </v:shape>
          <o:OLEObject Type="Embed" ProgID="Equation.DSMT4" ShapeID="_x0000_i1573" DrawAspect="Content" ObjectID="_1711268619" r:id="rId143"/>
        </w:object>
      </w:r>
      <w:r>
        <w:rPr>
          <w:rFonts w:hint="eastAsia"/>
        </w:rPr>
        <w:t>的时间更新。这里考虑具有如下一般形式的状态方程：</w:t>
      </w:r>
    </w:p>
    <w:p w:rsidR="00AA32E4" w:rsidRDefault="00AA32E4" w:rsidP="00AA32E4">
      <w:pPr>
        <w:pStyle w:val="af0"/>
      </w:pPr>
      <w:r>
        <w:tab/>
      </w:r>
      <w:r>
        <w:rPr>
          <w:position w:val="-14"/>
        </w:rPr>
        <w:object w:dxaOrig="1666" w:dyaOrig="387">
          <v:shape id="_x0000_i1574" type="#_x0000_t75" style="width:83.25pt;height:19.4pt" o:ole="">
            <v:imagedata r:id="rId144" o:title=""/>
          </v:shape>
          <o:OLEObject Type="Embed" ProgID="Equation.DSMT4" ShapeID="_x0000_i1574" DrawAspect="Content" ObjectID="_1711268620"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13</w:instrText>
        </w:r>
      </w:fldSimple>
      <w:r>
        <w:instrText>)</w:instrText>
      </w:r>
      <w:bookmarkEnd w:id="15"/>
      <w:r>
        <w:fldChar w:fldCharType="end"/>
      </w:r>
    </w:p>
    <w:p w:rsidR="00AA32E4" w:rsidRDefault="00AA32E4" w:rsidP="00AA32E4">
      <w:pPr>
        <w:spacing w:before="60" w:after="60"/>
        <w:ind w:firstLineChars="0" w:firstLine="0"/>
      </w:pPr>
      <w:r>
        <w:rPr>
          <w:rFonts w:hint="eastAsia"/>
        </w:rPr>
        <w:t>考虑对于</w:t>
      </w:r>
      <w:r>
        <w:rPr>
          <w:position w:val="-12"/>
        </w:rPr>
        <w:object w:dxaOrig="236" w:dyaOrig="355">
          <v:shape id="_x0000_i1575" type="#_x0000_t75" style="width:11.9pt;height:17.55pt" o:ole="">
            <v:imagedata r:id="rId146" o:title=""/>
          </v:shape>
          <o:OLEObject Type="Embed" ProgID="Equation.DSMT4" ShapeID="_x0000_i1575" DrawAspect="Content" ObjectID="_1711268621" r:id="rId147"/>
        </w:object>
      </w:r>
      <w:r>
        <w:rPr>
          <w:rFonts w:hint="eastAsia"/>
        </w:rPr>
        <w:t>参数具有如下的信息方程：</w:t>
      </w:r>
    </w:p>
    <w:p w:rsidR="00AA32E4" w:rsidRDefault="00AA32E4" w:rsidP="00AA32E4">
      <w:pPr>
        <w:pStyle w:val="af0"/>
      </w:pPr>
      <w:r>
        <w:lastRenderedPageBreak/>
        <w:tab/>
      </w:r>
      <w:r>
        <w:rPr>
          <w:position w:val="-12"/>
        </w:rPr>
        <w:object w:dxaOrig="817" w:dyaOrig="355">
          <v:shape id="_x0000_i1576" type="#_x0000_t75" style="width:40.7pt;height:17.55pt" o:ole="">
            <v:imagedata r:id="rId148" o:title=""/>
          </v:shape>
          <o:OLEObject Type="Embed" ProgID="Equation.DSMT4" ShapeID="_x0000_i1576" DrawAspect="Content" ObjectID="_1711268622"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14</w:instrText>
        </w:r>
      </w:fldSimple>
      <w:r>
        <w:instrText>)</w:instrText>
      </w:r>
      <w:bookmarkEnd w:id="16"/>
      <w:r>
        <w:fldChar w:fldCharType="end"/>
      </w:r>
    </w:p>
    <w:p w:rsidR="00AA32E4" w:rsidRDefault="00AA32E4" w:rsidP="00AA32E4">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r>
        <w:fldChar w:fldCharType="begin"/>
      </w:r>
      <w:r>
        <w:instrText xml:space="preserve"> REF ZEqnNum101788 \* Charformat \! \* MERGEFORMAT </w:instrText>
      </w:r>
      <w:r>
        <w:fldChar w:fldCharType="separate"/>
      </w:r>
      <w:r w:rsidR="00C20EA7">
        <w:instrText>(3.13)</w:instrText>
      </w:r>
      <w:r>
        <w:fldChar w:fldCharType="end"/>
      </w:r>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r>
        <w:fldChar w:fldCharType="begin"/>
      </w:r>
      <w:r>
        <w:instrText xml:space="preserve"> REF ZEqnNum342784 \* Charformat \! \* MERGEFORMAT </w:instrText>
      </w:r>
      <w:r>
        <w:fldChar w:fldCharType="separate"/>
      </w:r>
      <w:r w:rsidR="00C20EA7">
        <w:instrText>(3.14)</w:instrText>
      </w:r>
      <w:r>
        <w:fldChar w:fldCharType="end"/>
      </w:r>
      <w:r>
        <w:fldChar w:fldCharType="end"/>
      </w:r>
      <w:r>
        <w:rPr>
          <w:rFonts w:hint="eastAsia"/>
        </w:rPr>
        <w:t>即可以对信息方程完成如下的更新：</w:t>
      </w:r>
    </w:p>
    <w:p w:rsidR="00AA32E4" w:rsidRDefault="00AA32E4" w:rsidP="00AA32E4">
      <w:pPr>
        <w:pStyle w:val="af0"/>
      </w:pPr>
      <w:r>
        <w:tab/>
      </w:r>
      <w:r>
        <w:rPr>
          <w:position w:val="-74"/>
        </w:rPr>
        <w:object w:dxaOrig="2644" w:dyaOrig="1612">
          <v:shape id="_x0000_i1577" type="#_x0000_t75" style="width:132.1pt;height:80.75pt" o:ole="">
            <v:imagedata r:id="rId150" o:title=""/>
          </v:shape>
          <o:OLEObject Type="Embed" ProgID="Equation.DSMT4" ShapeID="_x0000_i1577" DrawAspect="Content" ObjectID="_1711268623"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15</w:instrText>
        </w:r>
      </w:fldSimple>
      <w:r>
        <w:instrText>)</w:instrText>
      </w:r>
      <w:r>
        <w:fldChar w:fldCharType="end"/>
      </w:r>
    </w:p>
    <w:p w:rsidR="00AA32E4" w:rsidRDefault="00AA32E4" w:rsidP="00AA32E4">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rsidR="00AA32E4" w:rsidRDefault="00AA32E4" w:rsidP="00AA32E4">
      <w:pPr>
        <w:pStyle w:val="2"/>
        <w:numPr>
          <w:ilvl w:val="1"/>
          <w:numId w:val="1"/>
        </w:numPr>
      </w:pPr>
      <w:r>
        <w:rPr>
          <w:rFonts w:hint="eastAsia"/>
        </w:rPr>
        <w:t>GNSS</w:t>
      </w:r>
      <w:r>
        <w:rPr>
          <w:rFonts w:hint="eastAsia"/>
        </w:rPr>
        <w:t>实时数据精化</w:t>
      </w:r>
    </w:p>
    <w:p w:rsidR="00AA32E4" w:rsidRDefault="00AA32E4" w:rsidP="00AA32E4">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rsidR="00AA32E4" w:rsidRDefault="00AA32E4" w:rsidP="00AA32E4">
      <w:pPr>
        <w:pStyle w:val="3"/>
        <w:numPr>
          <w:ilvl w:val="2"/>
          <w:numId w:val="1"/>
        </w:numPr>
      </w:pPr>
      <w:r>
        <w:rPr>
          <w:rFonts w:hint="eastAsia"/>
        </w:rPr>
        <w:t>实时数据质量检测算法</w:t>
      </w:r>
    </w:p>
    <w:p w:rsidR="00AA32E4" w:rsidRDefault="00AA32E4" w:rsidP="00AA32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rsidR="00AA32E4" w:rsidRDefault="00AA32E4" w:rsidP="00AA32E4">
      <w:pPr>
        <w:spacing w:before="60" w:after="60"/>
        <w:ind w:firstLine="480"/>
      </w:pPr>
      <w:r>
        <w:rPr>
          <w:rFonts w:hint="eastAsia"/>
        </w:rPr>
        <w:t>具体的算法流程如下。这里我们使用</w:t>
      </w:r>
      <w:r>
        <w:rPr>
          <w:position w:val="-12"/>
        </w:rPr>
        <w:object w:dxaOrig="580" w:dyaOrig="355">
          <v:shape id="_x0000_i1578" type="#_x0000_t75" style="width:28.8pt;height:17.55pt" o:ole="">
            <v:imagedata r:id="rId152" o:title=""/>
          </v:shape>
          <o:OLEObject Type="Embed" ProgID="Equation.DSMT4" ShapeID="_x0000_i1578" DrawAspect="Content" ObjectID="_1711268624" r:id="rId153"/>
        </w:object>
      </w:r>
      <w:r>
        <w:rPr>
          <w:rFonts w:hint="eastAsia"/>
        </w:rPr>
        <w:t>表示观测值所采用的频率，</w:t>
      </w:r>
      <w:r>
        <w:rPr>
          <w:position w:val="-10"/>
        </w:rPr>
        <w:object w:dxaOrig="462" w:dyaOrig="312">
          <v:shape id="_x0000_i1579" type="#_x0000_t75" style="width:23.05pt;height:15.55pt" o:ole="">
            <v:imagedata r:id="rId154" o:title=""/>
          </v:shape>
          <o:OLEObject Type="Embed" ProgID="Equation.DSMT4" ShapeID="_x0000_i1579" DrawAspect="Content" ObjectID="_1711268625"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rsidR="00AA32E4" w:rsidRDefault="00AA32E4" w:rsidP="00AA32E4">
      <w:pPr>
        <w:pStyle w:val="af0"/>
      </w:pPr>
      <w:r>
        <w:tab/>
      </w:r>
      <w:r>
        <w:rPr>
          <w:position w:val="-12"/>
        </w:rPr>
        <w:object w:dxaOrig="3127" w:dyaOrig="355">
          <v:shape id="_x0000_i1580" type="#_x0000_t75" style="width:156.65pt;height:17.3pt" o:ole="">
            <v:imagedata r:id="rId156" o:title=""/>
          </v:shape>
          <o:OLEObject Type="Embed" ProgID="Equation.DSMT4" ShapeID="_x0000_i1580" DrawAspect="Content" ObjectID="_1711268626"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16</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301" w:dyaOrig="355">
          <v:shape id="_x0000_i1581" type="#_x0000_t75" style="width:15.55pt;height:17.3pt" o:ole="">
            <v:imagedata r:id="rId158" o:title=""/>
          </v:shape>
          <o:OLEObject Type="Embed" ProgID="Equation.DSMT4" ShapeID="_x0000_i1581" DrawAspect="Content" ObjectID="_1711268627" r:id="rId159"/>
        </w:object>
      </w:r>
      <w:r>
        <w:rPr>
          <w:rFonts w:hint="eastAsia"/>
        </w:rPr>
        <w:t>表示电离层延迟在两个频率观测上的差值</w:t>
      </w:r>
      <w:r>
        <w:rPr>
          <w:rFonts w:hint="eastAsia"/>
        </w:rPr>
        <w:t>,</w:t>
      </w:r>
      <w:r>
        <w:rPr>
          <w:position w:val="-6"/>
        </w:rPr>
        <w:object w:dxaOrig="258" w:dyaOrig="258">
          <v:shape id="_x0000_i1582" type="#_x0000_t75" style="width:13.25pt;height:13.25pt" o:ole="">
            <v:imagedata r:id="rId160" o:title=""/>
          </v:shape>
          <o:OLEObject Type="Embed" ProgID="Equation.DSMT4" ShapeID="_x0000_i1582" DrawAspect="Content" ObjectID="_1711268628" r:id="rId161"/>
        </w:object>
      </w:r>
      <w:r>
        <w:rPr>
          <w:rFonts w:hint="eastAsia"/>
        </w:rPr>
        <w:t>表示模糊度，</w:t>
      </w:r>
      <w:r>
        <w:rPr>
          <w:position w:val="-12"/>
        </w:rPr>
        <w:object w:dxaOrig="580" w:dyaOrig="355">
          <v:shape id="_x0000_i1583" type="#_x0000_t75" style="width:28.8pt;height:17.3pt" o:ole="">
            <v:imagedata r:id="rId162" o:title=""/>
          </v:shape>
          <o:OLEObject Type="Embed" ProgID="Equation.DSMT4" ShapeID="_x0000_i1583" DrawAspect="Content" ObjectID="_1711268629" r:id="rId163"/>
        </w:object>
      </w:r>
      <w:r>
        <w:rPr>
          <w:rFonts w:hint="eastAsia"/>
        </w:rPr>
        <w:t>分别表示对应频率的波长。可以看到</w:t>
      </w:r>
      <w:r>
        <w:rPr>
          <w:position w:val="-12"/>
        </w:rPr>
        <w:object w:dxaOrig="398" w:dyaOrig="355">
          <v:shape id="_x0000_i1584" type="#_x0000_t75" style="width:20.15pt;height:17.3pt" o:ole="">
            <v:imagedata r:id="rId164" o:title=""/>
          </v:shape>
          <o:OLEObject Type="Embed" ProgID="Equation.DSMT4" ShapeID="_x0000_i1584" DrawAspect="Content" ObjectID="_1711268630" r:id="rId165"/>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rsidR="00AA32E4" w:rsidRDefault="00AA32E4" w:rsidP="00AA32E4">
      <w:pPr>
        <w:pStyle w:val="af0"/>
      </w:pPr>
      <w:r>
        <w:tab/>
      </w:r>
      <w:r>
        <w:rPr>
          <w:position w:val="-12"/>
        </w:rPr>
        <w:object w:dxaOrig="5577" w:dyaOrig="355">
          <v:shape id="_x0000_i1585" type="#_x0000_t75" style="width:278.8pt;height:17.3pt" o:ole="">
            <v:imagedata r:id="rId166" o:title=""/>
          </v:shape>
          <o:OLEObject Type="Embed" ProgID="Equation.DSMT4" ShapeID="_x0000_i1585" DrawAspect="Content" ObjectID="_1711268631"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17</w:instrText>
        </w:r>
      </w:fldSimple>
      <w:r>
        <w:instrText>)</w:instrText>
      </w:r>
      <w:r>
        <w:fldChar w:fldCharType="end"/>
      </w:r>
    </w:p>
    <w:p w:rsidR="00AA32E4" w:rsidRDefault="00AA32E4" w:rsidP="00AA32E4">
      <w:pPr>
        <w:spacing w:before="60" w:after="60"/>
        <w:ind w:firstLineChars="0" w:firstLine="0"/>
      </w:pPr>
      <w:r>
        <w:rPr>
          <w:rFonts w:hint="eastAsia"/>
        </w:rPr>
        <w:t>其中电离层延迟随时间变化缓慢，</w:t>
      </w:r>
      <w:r>
        <w:rPr>
          <w:position w:val="-12"/>
        </w:rPr>
        <w:object w:dxaOrig="1161" w:dyaOrig="355">
          <v:shape id="_x0000_i1586" type="#_x0000_t75" style="width:57.6pt;height:17.3pt" o:ole="">
            <v:imagedata r:id="rId168" o:title=""/>
          </v:shape>
          <o:OLEObject Type="Embed" ProgID="Equation.DSMT4" ShapeID="_x0000_i1586" DrawAspect="Content" ObjectID="_1711268632" r:id="rId169"/>
        </w:object>
      </w:r>
      <w:r>
        <w:rPr>
          <w:rFonts w:hint="eastAsia"/>
        </w:rPr>
        <w:t>接近于</w:t>
      </w:r>
      <w:r>
        <w:rPr>
          <w:rFonts w:hint="eastAsia"/>
        </w:rPr>
        <w:t>0</w:t>
      </w:r>
      <w:r>
        <w:rPr>
          <w:rFonts w:hint="eastAsia"/>
        </w:rPr>
        <w:t>，因此</w:t>
      </w:r>
      <w:r>
        <w:rPr>
          <w:position w:val="-12"/>
        </w:rPr>
        <w:object w:dxaOrig="537" w:dyaOrig="355">
          <v:shape id="_x0000_i1587" type="#_x0000_t75" style="width:26.5pt;height:17.3pt" o:ole="">
            <v:imagedata r:id="rId170" o:title=""/>
          </v:shape>
          <o:OLEObject Type="Embed" ProgID="Equation.DSMT4" ShapeID="_x0000_i1587" DrawAspect="Content" ObjectID="_1711268633" r:id="rId171"/>
        </w:object>
      </w:r>
      <w:r>
        <w:rPr>
          <w:rFonts w:hint="eastAsia"/>
        </w:rPr>
        <w:t>可以作为判断模糊度周跳判断的依据。在模糊度没有发生周跳的情况下，</w:t>
      </w:r>
      <w:r>
        <w:rPr>
          <w:position w:val="-12"/>
        </w:rPr>
        <w:object w:dxaOrig="537" w:dyaOrig="355">
          <v:shape id="_x0000_i1588" type="#_x0000_t75" style="width:26.5pt;height:17.3pt" o:ole="">
            <v:imagedata r:id="rId172" o:title=""/>
          </v:shape>
          <o:OLEObject Type="Embed" ProgID="Equation.DSMT4" ShapeID="_x0000_i1588" DrawAspect="Content" ObjectID="_1711268634"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rsidR="00AA32E4" w:rsidRDefault="00AA32E4" w:rsidP="00AA32E4">
      <w:pPr>
        <w:pStyle w:val="af0"/>
      </w:pPr>
      <w:r>
        <w:tab/>
      </w:r>
      <w:r>
        <w:rPr>
          <w:position w:val="-64"/>
        </w:rPr>
        <w:object w:dxaOrig="4084" w:dyaOrig="1397">
          <v:shape id="_x0000_i1589" type="#_x0000_t75" style="width:204.5pt;height:69.7pt" o:ole="">
            <v:imagedata r:id="rId174" o:title=""/>
          </v:shape>
          <o:OLEObject Type="Embed" ProgID="Equation.DSMT4" ShapeID="_x0000_i1589" DrawAspect="Content" ObjectID="_1711268635"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18</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204" w:dyaOrig="258">
          <v:shape id="_x0000_i1590" type="#_x0000_t75" style="width:9.8pt;height:13.25pt" o:ole="">
            <v:imagedata r:id="rId176" o:title=""/>
          </v:shape>
          <o:OLEObject Type="Embed" ProgID="Equation.DSMT4" ShapeID="_x0000_i1590" DrawAspect="Content" ObjectID="_1711268636" r:id="rId177"/>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rsidR="00AA32E4" w:rsidRDefault="00AA32E4" w:rsidP="00AA32E4">
      <w:pPr>
        <w:pStyle w:val="af0"/>
      </w:pPr>
      <w:r>
        <w:tab/>
      </w:r>
      <w:r>
        <w:rPr>
          <w:position w:val="-46"/>
        </w:rPr>
        <w:object w:dxaOrig="2794" w:dyaOrig="1042">
          <v:shape id="_x0000_i1591" type="#_x0000_t75" style="width:139.4pt;height:51.85pt" o:ole="">
            <v:imagedata r:id="rId178" o:title=""/>
          </v:shape>
          <o:OLEObject Type="Embed" ProgID="Equation.DSMT4" ShapeID="_x0000_i1591" DrawAspect="Content" ObjectID="_1711268637"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19</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441" w:dyaOrig="355">
          <v:shape id="_x0000_i1592" type="#_x0000_t75" style="width:21.9pt;height:17.3pt" o:ole="">
            <v:imagedata r:id="rId180" o:title=""/>
          </v:shape>
          <o:OLEObject Type="Embed" ProgID="Equation.DSMT4" ShapeID="_x0000_i1592" DrawAspect="Content" ObjectID="_1711268638" r:id="rId181"/>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v:shape id="_x0000_i1593" type="#_x0000_t75" style="width:28.8pt;height:17.3pt" o:ole="">
            <v:imagedata r:id="rId182" o:title=""/>
          </v:shape>
          <o:OLEObject Type="Embed" ProgID="Equation.DSMT4" ShapeID="_x0000_i1593" DrawAspect="Content" ObjectID="_1711268639" r:id="rId183"/>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rsidR="00AA32E4" w:rsidRDefault="00AA32E4" w:rsidP="00AA32E4">
      <w:pPr>
        <w:pStyle w:val="af0"/>
      </w:pPr>
      <w:r>
        <w:lastRenderedPageBreak/>
        <w:tab/>
      </w:r>
      <w:r>
        <w:rPr>
          <w:position w:val="-80"/>
        </w:rPr>
        <w:object w:dxaOrig="2880" w:dyaOrig="1709">
          <v:shape id="_x0000_i1594" type="#_x0000_t75" style="width:2in;height:85.8pt" o:ole="">
            <v:imagedata r:id="rId184" o:title=""/>
          </v:shape>
          <o:OLEObject Type="Embed" ProgID="Equation.DSMT4" ShapeID="_x0000_i1594" DrawAspect="Content" ObjectID="_1711268640"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20</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441" w:dyaOrig="258">
          <v:shape id="_x0000_i1595" type="#_x0000_t75" style="width:21.9pt;height:13.25pt" o:ole="">
            <v:imagedata r:id="rId186" o:title=""/>
          </v:shape>
          <o:OLEObject Type="Embed" ProgID="Equation.DSMT4" ShapeID="_x0000_i1595" DrawAspect="Content" ObjectID="_1711268641" r:id="rId187"/>
        </w:object>
      </w:r>
      <w:r>
        <w:rPr>
          <w:rFonts w:hint="eastAsia"/>
        </w:rPr>
        <w:t>表示了滑动窗口的大小，</w:t>
      </w:r>
      <w:r>
        <w:rPr>
          <w:position w:val="-12"/>
        </w:rPr>
        <w:object w:dxaOrig="903" w:dyaOrig="398">
          <v:shape id="_x0000_i1596" type="#_x0000_t75" style="width:45.5pt;height:20.15pt" o:ole="">
            <v:imagedata r:id="rId188" o:title=""/>
          </v:shape>
          <o:OLEObject Type="Embed" ProgID="Equation.DSMT4" ShapeID="_x0000_i1596" DrawAspect="Content" ObjectID="_1711268642" r:id="rId189"/>
        </w:object>
      </w:r>
      <w:r>
        <w:rPr>
          <w:rFonts w:hint="eastAsia"/>
        </w:rPr>
        <w:t>分别表示了</w:t>
      </w:r>
      <w:r>
        <w:rPr>
          <w:rFonts w:hint="eastAsia"/>
        </w:rPr>
        <w:t>MW</w:t>
      </w:r>
      <w:r>
        <w:rPr>
          <w:rFonts w:hint="eastAsia"/>
        </w:rPr>
        <w:t>组合观测值序列在滑动窗口内的均值和标准差。接着，可以构造如下的检验量：</w:t>
      </w:r>
    </w:p>
    <w:p w:rsidR="00AA32E4" w:rsidRDefault="00AA32E4" w:rsidP="00AA32E4">
      <w:pPr>
        <w:pStyle w:val="af0"/>
      </w:pPr>
      <w:r>
        <w:tab/>
      </w:r>
      <w:r>
        <w:rPr>
          <w:position w:val="-68"/>
        </w:rPr>
        <w:object w:dxaOrig="3514" w:dyaOrig="1483">
          <v:shape id="_x0000_i1597" type="#_x0000_t75" style="width:175.7pt;height:74.3pt" o:ole="">
            <v:imagedata r:id="rId190" o:title=""/>
          </v:shape>
          <o:OLEObject Type="Embed" ProgID="Equation.DSMT4" ShapeID="_x0000_i1597" DrawAspect="Content" ObjectID="_1711268643"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21</w:instrText>
        </w:r>
      </w:fldSimple>
      <w:r>
        <w:instrText>)</w:instrText>
      </w:r>
      <w:r>
        <w:fldChar w:fldCharType="end"/>
      </w:r>
    </w:p>
    <w:p w:rsidR="00AA32E4" w:rsidRDefault="00AA32E4" w:rsidP="00AA32E4">
      <w:pPr>
        <w:spacing w:before="60" w:after="60"/>
        <w:ind w:firstLine="480"/>
      </w:pPr>
      <w:r>
        <w:rPr>
          <w:rFonts w:hint="eastAsia"/>
        </w:rPr>
        <w:t>式中，</w:t>
      </w:r>
      <w:r>
        <w:rPr>
          <w:position w:val="-12"/>
        </w:rPr>
        <w:object w:dxaOrig="774" w:dyaOrig="355">
          <v:shape id="_x0000_i1598" type="#_x0000_t75" style="width:38.6pt;height:17.3pt" o:ole="">
            <v:imagedata r:id="rId192" o:title=""/>
          </v:shape>
          <o:OLEObject Type="Embed" ProgID="Equation.DSMT4" ShapeID="_x0000_i1598" DrawAspect="Content" ObjectID="_1711268644" r:id="rId193"/>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rsidR="00AA32E4" w:rsidRDefault="00AA32E4" w:rsidP="00AA32E4">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rsidR="00AA32E4" w:rsidRDefault="00AA32E4" w:rsidP="00AA32E4">
      <w:pPr>
        <w:pStyle w:val="af0"/>
      </w:pPr>
      <w:r>
        <w:tab/>
      </w:r>
      <w:r>
        <w:rPr>
          <w:position w:val="-90"/>
        </w:rPr>
        <w:object w:dxaOrig="3020" w:dyaOrig="1924">
          <v:shape id="_x0000_i1599" type="#_x0000_t75" style="width:150.9pt;height:96.2pt" o:ole="">
            <v:imagedata r:id="rId194" o:title=""/>
          </v:shape>
          <o:OLEObject Type="Embed" ProgID="Equation.DSMT4" ShapeID="_x0000_i1599" DrawAspect="Content" ObjectID="_1711268645"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22</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355" w:dyaOrig="301">
          <v:shape id="_x0000_i1600" type="#_x0000_t75" style="width:17.3pt;height:15.55pt" o:ole="">
            <v:imagedata r:id="rId196" o:title=""/>
          </v:shape>
          <o:OLEObject Type="Embed" ProgID="Equation.DSMT4" ShapeID="_x0000_i1600" DrawAspect="Content" ObjectID="_1711268646" r:id="rId197"/>
        </w:object>
      </w:r>
      <w:r>
        <w:rPr>
          <w:rFonts w:hint="eastAsia"/>
        </w:rPr>
        <w:t>分别表示伪距观测值中所采用的频率，</w:t>
      </w:r>
      <w:r>
        <w:rPr>
          <w:position w:val="-12"/>
        </w:rPr>
        <w:object w:dxaOrig="602" w:dyaOrig="387">
          <v:shape id="_x0000_i1601" type="#_x0000_t75" style="width:29.95pt;height:19.6pt" o:ole="">
            <v:imagedata r:id="rId198" o:title=""/>
          </v:shape>
          <o:OLEObject Type="Embed" ProgID="Equation.DSMT4" ShapeID="_x0000_i1601" DrawAspect="Content" ObjectID="_1711268647" r:id="rId199"/>
        </w:object>
      </w:r>
      <w:r>
        <w:rPr>
          <w:rFonts w:hint="eastAsia"/>
        </w:rPr>
        <w:t>分别表示卫星端和接收机端的硬件延迟在不同频率或信号通道上的差值。</w:t>
      </w:r>
      <w:r>
        <w:rPr>
          <w:position w:val="-12"/>
        </w:rPr>
        <w:object w:dxaOrig="462" w:dyaOrig="355">
          <v:shape id="_x0000_i1602" type="#_x0000_t75" style="width:23.05pt;height:17.3pt" o:ole="">
            <v:imagedata r:id="rId200" o:title=""/>
          </v:shape>
          <o:OLEObject Type="Embed" ProgID="Equation.DSMT4" ShapeID="_x0000_i1602" DrawAspect="Content" ObjectID="_1711268648" r:id="rId201"/>
        </w:object>
      </w:r>
      <w:r>
        <w:rPr>
          <w:rFonts w:hint="eastAsia"/>
        </w:rPr>
        <w:t>表示不同频率的电离层延迟之差，</w:t>
      </w:r>
      <w:r>
        <w:rPr>
          <w:position w:val="-10"/>
        </w:rPr>
        <w:object w:dxaOrig="204" w:dyaOrig="258">
          <v:shape id="_x0000_i1603" type="#_x0000_t75" style="width:9.8pt;height:13.25pt" o:ole="">
            <v:imagedata r:id="rId202" o:title=""/>
          </v:shape>
          <o:OLEObject Type="Embed" ProgID="Equation.DSMT4" ShapeID="_x0000_i1603" DrawAspect="Content" ObjectID="_1711268649" r:id="rId203"/>
        </w:object>
      </w:r>
      <w:r>
        <w:rPr>
          <w:rFonts w:hint="eastAsia"/>
        </w:rPr>
        <w:t>表示观测噪声之差。</w:t>
      </w:r>
      <w:r>
        <w:rPr>
          <w:position w:val="-12"/>
        </w:rPr>
        <w:object w:dxaOrig="709" w:dyaOrig="355">
          <v:shape id="_x0000_i1604" type="#_x0000_t75" style="width:35.7pt;height:17.3pt" o:ole="">
            <v:imagedata r:id="rId204" o:title=""/>
          </v:shape>
          <o:OLEObject Type="Embed" ProgID="Equation.DSMT4" ShapeID="_x0000_i1604" DrawAspect="Content" ObjectID="_1711268650" r:id="rId205"/>
        </w:object>
      </w:r>
      <w:r>
        <w:rPr>
          <w:rFonts w:hint="eastAsia"/>
        </w:rPr>
        <w:t>为相应的判断阈值。考虑对同个频率不同信号通道上的观测值，其电离层延迟可以被消除，因此相同频率不同信号通道的判断阈值小于不同频率的判断阈值。</w:t>
      </w:r>
    </w:p>
    <w:p w:rsidR="00AA32E4" w:rsidRDefault="00AA32E4" w:rsidP="00AA32E4">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sidR="00C20EA7">
        <w:rPr>
          <w:rFonts w:hint="eastAsia"/>
        </w:rPr>
        <w:t>图</w:t>
      </w:r>
      <w:r w:rsidR="00C20EA7">
        <w:rPr>
          <w:rFonts w:hint="eastAsia"/>
        </w:rPr>
        <w:t xml:space="preserve"> 3.2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6DF50645" wp14:editId="6BFE856B">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7" w:name="fig_tb_flowchart"/>
      <w:bookmarkEnd w:id="17"/>
      <w:r>
        <w:rPr>
          <w:rFonts w:hint="eastAsia"/>
        </w:rPr>
        <w:t>GNSS</w:t>
      </w:r>
      <w:r>
        <w:rPr>
          <w:rFonts w:hint="eastAsia"/>
        </w:rPr>
        <w:t>实时数据预处理算法流程图</w:t>
      </w:r>
    </w:p>
    <w:p w:rsidR="00AA32E4" w:rsidRDefault="00AA32E4" w:rsidP="00AA32E4">
      <w:pPr>
        <w:pStyle w:val="3"/>
        <w:numPr>
          <w:ilvl w:val="2"/>
          <w:numId w:val="1"/>
        </w:numPr>
      </w:pPr>
      <w:r>
        <w:rPr>
          <w:rFonts w:hint="eastAsia"/>
        </w:rPr>
        <w:t>实时质量控制算法</w:t>
      </w:r>
    </w:p>
    <w:p w:rsidR="00AA32E4" w:rsidRDefault="00AA32E4" w:rsidP="00AA32E4">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rsidR="00AA32E4" w:rsidRDefault="00AA32E4" w:rsidP="00AA32E4">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rsidR="00AA32E4" w:rsidRDefault="00AA32E4" w:rsidP="00AA32E4">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fldChar w:fldCharType="begin"/>
      </w:r>
      <w:r>
        <w:instrText xml:space="preserve"> REF ZEqnNum761028 \* Charformat \! \* MERGEFORMAT </w:instrText>
      </w:r>
      <w:r>
        <w:fldChar w:fldCharType="separate"/>
      </w:r>
      <w:r w:rsidR="00C20EA7">
        <w:instrText>(3.5)</w:instrText>
      </w:r>
      <w:r>
        <w:fldChar w:fldCharType="end"/>
      </w:r>
      <w:r>
        <w:fldChar w:fldCharType="end"/>
      </w:r>
      <w:r>
        <w:rPr>
          <w:rFonts w:hint="eastAsia"/>
        </w:rPr>
        <w:t>中的</w:t>
      </w:r>
      <w:r>
        <w:rPr>
          <w:rFonts w:hint="eastAsia"/>
        </w:rPr>
        <w:t>SRIF</w:t>
      </w:r>
      <w:r>
        <w:rPr>
          <w:rFonts w:hint="eastAsia"/>
        </w:rPr>
        <w:t>量测更新方程为例，其等价表达如下：</w:t>
      </w:r>
    </w:p>
    <w:p w:rsidR="00AA32E4" w:rsidRDefault="00AA32E4" w:rsidP="00AA32E4">
      <w:pPr>
        <w:pStyle w:val="af0"/>
      </w:pPr>
      <w:r>
        <w:lastRenderedPageBreak/>
        <w:tab/>
      </w:r>
      <w:r>
        <w:rPr>
          <w:position w:val="-108"/>
        </w:rPr>
        <w:object w:dxaOrig="3009" w:dyaOrig="2278">
          <v:shape id="_x0000_i1605" type="#_x0000_t75" style="width:150.35pt;height:114.05pt" o:ole="">
            <v:imagedata r:id="rId207" o:title=""/>
          </v:shape>
          <o:OLEObject Type="Embed" ProgID="Equation.DSMT4" ShapeID="_x0000_i1605" DrawAspect="Content" ObjectID="_1711268651"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23</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4"/>
        </w:rPr>
        <w:object w:dxaOrig="817" w:dyaOrig="387">
          <v:shape id="_x0000_i1606" type="#_x0000_t75" style="width:40.9pt;height:19.6pt" o:ole="">
            <v:imagedata r:id="rId209" o:title=""/>
          </v:shape>
          <o:OLEObject Type="Embed" ProgID="Equation.DSMT4" ShapeID="_x0000_i1606" DrawAspect="Content" ObjectID="_1711268652" r:id="rId210"/>
        </w:object>
      </w:r>
      <w:r>
        <w:rPr>
          <w:rFonts w:hint="eastAsia"/>
        </w:rPr>
        <w:t>用于表示参数的先验信息和观测方程标准化的先验残差。</w:t>
      </w:r>
      <w:r>
        <w:rPr>
          <w:position w:val="-14"/>
        </w:rPr>
        <w:object w:dxaOrig="913" w:dyaOrig="387">
          <v:shape id="_x0000_i1607" type="#_x0000_t75" style="width:45.5pt;height:19.6pt" o:ole="">
            <v:imagedata r:id="rId211" o:title=""/>
          </v:shape>
          <o:OLEObject Type="Embed" ProgID="Equation.DSMT4" ShapeID="_x0000_i1607" DrawAspect="Content" ObjectID="_1711268653" r:id="rId212"/>
        </w:object>
      </w:r>
      <w:r>
        <w:rPr>
          <w:rFonts w:hint="eastAsia"/>
        </w:rPr>
        <w:t>分别表示对</w:t>
      </w:r>
      <w:r>
        <w:rPr>
          <w:noProof/>
          <w:position w:val="-14"/>
        </w:rPr>
        <w:drawing>
          <wp:inline distT="0" distB="0" distL="0" distR="0">
            <wp:extent cx="516890" cy="246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16890" cy="246380"/>
                    </a:xfrm>
                    <a:prstGeom prst="rect">
                      <a:avLst/>
                    </a:prstGeom>
                    <a:noFill/>
                    <a:ln>
                      <a:noFill/>
                    </a:ln>
                  </pic:spPr>
                </pic:pic>
              </a:graphicData>
            </a:graphic>
          </wp:inline>
        </w:drawing>
      </w:r>
      <w:r>
        <w:rPr>
          <w:rFonts w:hint="eastAsia"/>
        </w:rPr>
        <w:t>的敏感矩阵，</w:t>
      </w:r>
      <w:r>
        <w:rPr>
          <w:position w:val="-14"/>
        </w:rPr>
        <w:object w:dxaOrig="817" w:dyaOrig="387">
          <v:shape id="_x0000_i1609" type="#_x0000_t75" style="width:40.9pt;height:19.6pt" o:ole="">
            <v:imagedata r:id="rId214" o:title=""/>
          </v:shape>
          <o:OLEObject Type="Embed" ProgID="Equation.DSMT4" ShapeID="_x0000_i1609" DrawAspect="Content" ObjectID="_1711268654" r:id="rId215"/>
        </w:object>
      </w:r>
      <w:r>
        <w:rPr>
          <w:rFonts w:hint="eastAsia"/>
        </w:rPr>
        <w:t>分别表示量测更新后参数信息和标准化的验后残差。利用</w:t>
      </w:r>
      <w:r>
        <w:rPr>
          <w:position w:val="-12"/>
        </w:rPr>
        <w:object w:dxaOrig="387" w:dyaOrig="355">
          <v:shape id="_x0000_i1610" type="#_x0000_t75" style="width:19.6pt;height:17.3pt" o:ole="">
            <v:imagedata r:id="rId216" o:title=""/>
          </v:shape>
          <o:OLEObject Type="Embed" ProgID="Equation.DSMT4" ShapeID="_x0000_i1610" DrawAspect="Content" ObjectID="_1711268655" r:id="rId217"/>
        </w:object>
      </w:r>
      <w:r>
        <w:rPr>
          <w:rFonts w:hint="eastAsia"/>
        </w:rPr>
        <w:t>可以构造如下的检验量：</w:t>
      </w:r>
    </w:p>
    <w:p w:rsidR="00AA32E4" w:rsidRDefault="00AA32E4" w:rsidP="00AA32E4">
      <w:pPr>
        <w:pStyle w:val="af0"/>
      </w:pPr>
      <w:r>
        <w:tab/>
      </w:r>
      <w:r>
        <w:rPr>
          <w:position w:val="-32"/>
        </w:rPr>
        <w:object w:dxaOrig="3052" w:dyaOrig="752">
          <v:shape id="_x0000_i1611" type="#_x0000_t75" style="width:152.65pt;height:37.45pt" o:ole="">
            <v:imagedata r:id="rId218" o:title=""/>
          </v:shape>
          <o:OLEObject Type="Embed" ProgID="Equation.DSMT4" ShapeID="_x0000_i1611" DrawAspect="Content" ObjectID="_1711268656"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24</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236" w:dyaOrig="258">
          <v:shape id="_x0000_i1612" type="#_x0000_t75" style="width:12.1pt;height:13.25pt" o:ole="">
            <v:imagedata r:id="rId220" o:title=""/>
          </v:shape>
          <o:OLEObject Type="Embed" ProgID="Equation.DSMT4" ShapeID="_x0000_i1612" DrawAspect="Content" ObjectID="_1711268657" r:id="rId221"/>
        </w:object>
      </w:r>
      <w:r>
        <w:rPr>
          <w:rFonts w:hint="eastAsia"/>
        </w:rPr>
        <w:t>为卡方检验，</w:t>
      </w:r>
      <w:r>
        <w:rPr>
          <w:position w:val="-6"/>
        </w:rPr>
        <w:object w:dxaOrig="236" w:dyaOrig="226">
          <v:shape id="_x0000_i1613" type="#_x0000_t75" style="width:12.1pt;height:11.5pt" o:ole="">
            <v:imagedata r:id="rId222" o:title=""/>
          </v:shape>
          <o:OLEObject Type="Embed" ProgID="Equation.DSMT4" ShapeID="_x0000_i1613" DrawAspect="Content" ObjectID="_1711268658" r:id="rId223"/>
        </w:object>
      </w:r>
      <w:r>
        <w:rPr>
          <w:rFonts w:hint="eastAsia"/>
        </w:rPr>
        <w:t>为置信度</w:t>
      </w:r>
      <w:r>
        <w:rPr>
          <w:rFonts w:hint="eastAsia"/>
        </w:rPr>
        <w:t>,</w:t>
      </w:r>
      <w:r>
        <w:t xml:space="preserve"> </w:t>
      </w:r>
      <w:r>
        <w:rPr>
          <w:position w:val="-12"/>
        </w:rPr>
        <w:object w:dxaOrig="398" w:dyaOrig="355">
          <v:shape id="_x0000_i1614" type="#_x0000_t75" style="width:20.15pt;height:17.3pt" o:ole="">
            <v:imagedata r:id="rId224" o:title=""/>
          </v:shape>
          <o:OLEObject Type="Embed" ProgID="Equation.DSMT4" ShapeID="_x0000_i1614" DrawAspect="Content" ObjectID="_1711268659" r:id="rId225"/>
        </w:object>
      </w:r>
      <w:r>
        <w:rPr>
          <w:rFonts w:hint="eastAsia"/>
        </w:rPr>
        <w:t>为观测方程数。除了通过检验量判断，还可以判断验后残差是否大于相应阈值。</w:t>
      </w:r>
    </w:p>
    <w:p w:rsidR="00AA32E4" w:rsidRDefault="00AA32E4" w:rsidP="00AA32E4">
      <w:pPr>
        <w:spacing w:before="60" w:after="60"/>
        <w:ind w:firstLine="480"/>
      </w:pPr>
      <w:r>
        <w:rPr>
          <w:rFonts w:hint="eastAsia"/>
        </w:rPr>
        <w:t>接着是定位粗差。如果通过上面的步骤确认了观测值中存在相应的粗差。则可以对</w:t>
      </w:r>
      <w:r>
        <w:rPr>
          <w:position w:val="-12"/>
        </w:rPr>
        <w:object w:dxaOrig="387" w:dyaOrig="355">
          <v:shape id="_x0000_i1615" type="#_x0000_t75" style="width:19.6pt;height:17.3pt" o:ole="">
            <v:imagedata r:id="rId226" o:title=""/>
          </v:shape>
          <o:OLEObject Type="Embed" ProgID="Equation.DSMT4" ShapeID="_x0000_i1615" DrawAspect="Content" ObjectID="_1711268660" r:id="rId227"/>
        </w:object>
      </w:r>
      <w:r>
        <w:rPr>
          <w:rFonts w:hint="eastAsia"/>
        </w:rPr>
        <w:t>进行相应的排序，从大到小依次对各个观测值进行判断。假定当前观测值存在粗差</w:t>
      </w:r>
      <w:r>
        <w:rPr>
          <w:position w:val="-12"/>
        </w:rPr>
        <w:object w:dxaOrig="527" w:dyaOrig="355">
          <v:shape id="_x0000_i1616" type="#_x0000_t75" style="width:26.5pt;height:17.3pt" o:ole="">
            <v:imagedata r:id="rId228" o:title=""/>
          </v:shape>
          <o:OLEObject Type="Embed" ProgID="Equation.DSMT4" ShapeID="_x0000_i1616" DrawAspect="Content" ObjectID="_1711268661" r:id="rId229"/>
        </w:object>
      </w:r>
      <w:r>
        <w:rPr>
          <w:rFonts w:hint="eastAsia"/>
        </w:rPr>
        <w:t>，一般而言可以通过舍弃观测值，或者新增该观测值的偏差参数来重新计算进行上个步骤的检验量。考虑到敏感矩阵</w:t>
      </w:r>
      <w:r>
        <w:rPr>
          <w:position w:val="-12"/>
        </w:rPr>
        <w:object w:dxaOrig="441" w:dyaOrig="355">
          <v:shape id="_x0000_i1617" type="#_x0000_t75" style="width:21.9pt;height:17.3pt" o:ole="">
            <v:imagedata r:id="rId230" o:title=""/>
          </v:shape>
          <o:OLEObject Type="Embed" ProgID="Equation.DSMT4" ShapeID="_x0000_i1617" DrawAspect="Content" ObjectID="_1711268662" r:id="rId231"/>
        </w:object>
      </w:r>
      <w:r>
        <w:rPr>
          <w:rFonts w:hint="eastAsia"/>
        </w:rPr>
        <w:t>不随观测值发生改变，因此偏差参数可以直接表达为如下形式：</w:t>
      </w:r>
    </w:p>
    <w:p w:rsidR="00AA32E4" w:rsidRDefault="00AA32E4" w:rsidP="00AA32E4">
      <w:pPr>
        <w:pStyle w:val="af0"/>
      </w:pPr>
      <w:r>
        <w:tab/>
      </w:r>
      <w:r>
        <w:rPr>
          <w:position w:val="-50"/>
        </w:rPr>
        <w:object w:dxaOrig="2869" w:dyaOrig="1214">
          <v:shape id="_x0000_i1618" type="#_x0000_t75" style="width:143.4pt;height:60.5pt" o:ole="">
            <v:imagedata r:id="rId232" o:title=""/>
          </v:shape>
          <o:OLEObject Type="Embed" ProgID="Equation.DSMT4" ShapeID="_x0000_i1618" DrawAspect="Content" ObjectID="_1711268663"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25</w:instrText>
        </w:r>
      </w:fldSimple>
      <w:r>
        <w:instrText>)</w:instrText>
      </w:r>
      <w:bookmarkEnd w:id="18"/>
      <w:r>
        <w:fldChar w:fldCharType="end"/>
      </w:r>
    </w:p>
    <w:p w:rsidR="00AA32E4" w:rsidRDefault="00AA32E4" w:rsidP="00AA32E4">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rsidR="00AA32E4" w:rsidRDefault="00AA32E4" w:rsidP="00AA32E4">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fldChar w:fldCharType="begin"/>
      </w:r>
      <w:r>
        <w:instrText xml:space="preserve"> REF ZEqnNum511354 \* Charformat \! \* MERGEFORMAT </w:instrText>
      </w:r>
      <w:r>
        <w:fldChar w:fldCharType="separate"/>
      </w:r>
      <w:r w:rsidR="00C20EA7">
        <w:instrText>(3.25)</w:instrText>
      </w:r>
      <w:r>
        <w:fldChar w:fldCharType="end"/>
      </w:r>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rsidR="00AA32E4" w:rsidRDefault="00AA32E4" w:rsidP="00AA32E4">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sidR="00C20EA7">
        <w:rPr>
          <w:rFonts w:hint="eastAsia"/>
        </w:rPr>
        <w:t>图</w:t>
      </w:r>
      <w:r w:rsidR="00C20EA7">
        <w:rPr>
          <w:rFonts w:hint="eastAsia"/>
        </w:rPr>
        <w:t xml:space="preserve"> 3.3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1E51398F" wp14:editId="2D19D4C7">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9" w:name="fig_flt_flowchart"/>
      <w:bookmarkEnd w:id="19"/>
      <w:r>
        <w:rPr>
          <w:rFonts w:hint="eastAsia"/>
        </w:rPr>
        <w:t>基于</w:t>
      </w:r>
      <w:r>
        <w:rPr>
          <w:rFonts w:hint="eastAsia"/>
        </w:rPr>
        <w:t>SRIF</w:t>
      </w:r>
      <w:r>
        <w:rPr>
          <w:rFonts w:hint="eastAsia"/>
        </w:rPr>
        <w:t>的质量控制算法流程图</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rsidR="00AA32E4" w:rsidRDefault="00AA32E4" w:rsidP="00AA32E4">
      <w:pPr>
        <w:pStyle w:val="a9"/>
        <w:spacing w:before="120" w:after="120"/>
      </w:pPr>
      <w:r>
        <w:rPr>
          <w:noProof/>
        </w:rPr>
        <w:drawing>
          <wp:inline distT="0" distB="0" distL="0" distR="0" wp14:anchorId="5304A81D" wp14:editId="74B247DC">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0" w:name="fig_litetb_logtb_compare"/>
      <w:bookmarkEnd w:id="20"/>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rsidR="00AA32E4" w:rsidRDefault="00AA32E4" w:rsidP="00AA32E4">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sidR="00C20EA7">
        <w:rPr>
          <w:rFonts w:hint="eastAsia"/>
        </w:rPr>
        <w:t>图</w:t>
      </w:r>
      <w:r w:rsidR="00C20EA7">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rsidR="00AA32E4" w:rsidRDefault="00AA32E4" w:rsidP="00AA32E4">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C20EA7">
        <w:rPr>
          <w:rFonts w:hint="eastAsia"/>
        </w:rPr>
        <w:t>表</w:t>
      </w:r>
      <w:r w:rsidR="00C20EA7">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rsidR="00AA32E4" w:rsidRDefault="00AA32E4" w:rsidP="00AA32E4">
      <w:pPr>
        <w:pStyle w:val="a0"/>
        <w:numPr>
          <w:ilvl w:val="5"/>
          <w:numId w:val="1"/>
        </w:numPr>
        <w:spacing w:before="120" w:after="120"/>
      </w:pPr>
      <w:bookmarkStart w:id="21" w:name="table_litetb_logtb_compare"/>
      <w:bookmarkEnd w:id="21"/>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e"/>
        <w:tblW w:w="0" w:type="auto"/>
        <w:tblLook w:val="04A0" w:firstRow="1" w:lastRow="0" w:firstColumn="1" w:lastColumn="0" w:noHBand="0" w:noVBand="1"/>
      </w:tblPr>
      <w:tblGrid>
        <w:gridCol w:w="1897"/>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A63BDC">
            <w:pPr>
              <w:pStyle w:val="aa"/>
              <w:spacing w:beforeLines="50" w:before="120" w:after="120"/>
            </w:pPr>
            <w:r>
              <w:rPr>
                <w:rFonts w:hint="eastAsia"/>
              </w:rPr>
              <w:t>I</w:t>
            </w:r>
            <w:r>
              <w:t>tem</w:t>
            </w:r>
          </w:p>
        </w:tc>
        <w:tc>
          <w:tcPr>
            <w:tcW w:w="0" w:type="auto"/>
          </w:tcPr>
          <w:p w:rsidR="00AA32E4" w:rsidRDefault="00AA32E4" w:rsidP="00A63BDC">
            <w:pPr>
              <w:pStyle w:val="aa"/>
              <w:spacing w:beforeLines="50" w:before="120" w:after="120"/>
            </w:pPr>
            <w:r>
              <w:rPr>
                <w:rFonts w:hint="eastAsia"/>
              </w:rPr>
              <w:t>A</w:t>
            </w:r>
            <w:r>
              <w:t>long(cm)</w:t>
            </w:r>
          </w:p>
        </w:tc>
        <w:tc>
          <w:tcPr>
            <w:tcW w:w="0" w:type="auto"/>
          </w:tcPr>
          <w:p w:rsidR="00AA32E4" w:rsidRDefault="00AA32E4" w:rsidP="00A63BDC">
            <w:pPr>
              <w:pStyle w:val="aa"/>
              <w:spacing w:beforeLines="50" w:before="120" w:after="120"/>
            </w:pPr>
            <w:r>
              <w:rPr>
                <w:rFonts w:hint="eastAsia"/>
              </w:rPr>
              <w:t>C</w:t>
            </w:r>
            <w:r>
              <w:t>ross(cm)</w:t>
            </w:r>
          </w:p>
        </w:tc>
        <w:tc>
          <w:tcPr>
            <w:tcW w:w="0" w:type="auto"/>
          </w:tcPr>
          <w:p w:rsidR="00AA32E4" w:rsidRDefault="00AA32E4" w:rsidP="00A63BDC">
            <w:pPr>
              <w:pStyle w:val="aa"/>
              <w:spacing w:beforeLines="50" w:before="120" w:after="120"/>
            </w:pPr>
            <w:r>
              <w:rPr>
                <w:rFonts w:hint="eastAsia"/>
              </w:rPr>
              <w:t>R</w:t>
            </w:r>
            <w:r>
              <w:t>adial(cm)</w:t>
            </w:r>
          </w:p>
        </w:tc>
        <w:tc>
          <w:tcPr>
            <w:tcW w:w="0" w:type="auto"/>
          </w:tcPr>
          <w:p w:rsidR="00AA32E4" w:rsidRDefault="00AA32E4" w:rsidP="00A63BDC">
            <w:pPr>
              <w:pStyle w:val="aa"/>
              <w:spacing w:beforeLines="50" w:before="120" w:after="120"/>
            </w:pPr>
            <w:r>
              <w:rPr>
                <w:rFonts w:hint="eastAsia"/>
              </w:rPr>
              <w:t>3</w:t>
            </w:r>
            <w:r>
              <w:t>D(</w:t>
            </w:r>
            <w:r>
              <w:rPr>
                <w:rFonts w:hint="eastAsia"/>
              </w:rPr>
              <w:t>cm)</w:t>
            </w:r>
          </w:p>
        </w:tc>
      </w:tr>
      <w:tr w:rsidR="00AA32E4" w:rsidTr="009040C2">
        <w:tc>
          <w:tcPr>
            <w:tcW w:w="0" w:type="auto"/>
          </w:tcPr>
          <w:p w:rsidR="00AA32E4" w:rsidRDefault="00AA32E4" w:rsidP="00A63BDC">
            <w:pPr>
              <w:pStyle w:val="aa"/>
              <w:spacing w:beforeLines="50" w:before="120" w:after="120"/>
            </w:pPr>
            <w:r>
              <w:rPr>
                <w:rFonts w:hint="eastAsia"/>
              </w:rPr>
              <w:t>P</w:t>
            </w:r>
            <w:r>
              <w:t>ost-Process QC</w:t>
            </w:r>
          </w:p>
        </w:tc>
        <w:tc>
          <w:tcPr>
            <w:tcW w:w="0" w:type="auto"/>
          </w:tcPr>
          <w:p w:rsidR="00AA32E4" w:rsidRDefault="00AA32E4" w:rsidP="00A63BDC">
            <w:pPr>
              <w:pStyle w:val="aa"/>
              <w:spacing w:beforeLines="50" w:before="120" w:after="120"/>
            </w:pPr>
            <w:r>
              <w:rPr>
                <w:rFonts w:hint="eastAsia"/>
              </w:rPr>
              <w:t>6</w:t>
            </w:r>
            <w:r>
              <w:t>.4</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2</w:t>
            </w:r>
            <w:r>
              <w:t>.1</w:t>
            </w:r>
          </w:p>
        </w:tc>
        <w:tc>
          <w:tcPr>
            <w:tcW w:w="0" w:type="auto"/>
          </w:tcPr>
          <w:p w:rsidR="00AA32E4" w:rsidRDefault="00AA32E4" w:rsidP="00A63BDC">
            <w:pPr>
              <w:pStyle w:val="aa"/>
              <w:spacing w:beforeLines="50" w:before="120" w:after="120"/>
            </w:pPr>
            <w:r>
              <w:t>8.6</w:t>
            </w:r>
          </w:p>
        </w:tc>
      </w:tr>
      <w:tr w:rsidR="00AA32E4" w:rsidTr="009040C2">
        <w:tc>
          <w:tcPr>
            <w:tcW w:w="0" w:type="auto"/>
          </w:tcPr>
          <w:p w:rsidR="00AA32E4" w:rsidRDefault="00AA32E4" w:rsidP="00A63BDC">
            <w:pPr>
              <w:pStyle w:val="aa"/>
              <w:spacing w:beforeLines="50" w:before="120" w:after="120"/>
            </w:pPr>
            <w:r>
              <w:rPr>
                <w:rFonts w:hint="eastAsia"/>
              </w:rPr>
              <w:t>R</w:t>
            </w:r>
            <w:r>
              <w:t>eal-Time QC</w:t>
            </w:r>
          </w:p>
        </w:tc>
        <w:tc>
          <w:tcPr>
            <w:tcW w:w="0" w:type="auto"/>
          </w:tcPr>
          <w:p w:rsidR="00AA32E4" w:rsidRDefault="00AA32E4" w:rsidP="00A63BDC">
            <w:pPr>
              <w:pStyle w:val="aa"/>
              <w:spacing w:beforeLines="50" w:before="120" w:after="120"/>
            </w:pPr>
            <w:r>
              <w:rPr>
                <w:rFonts w:hint="eastAsia"/>
              </w:rPr>
              <w:t>6</w:t>
            </w:r>
            <w:r>
              <w:t>.9</w:t>
            </w:r>
          </w:p>
        </w:tc>
        <w:tc>
          <w:tcPr>
            <w:tcW w:w="0" w:type="auto"/>
          </w:tcPr>
          <w:p w:rsidR="00AA32E4" w:rsidRDefault="00AA32E4" w:rsidP="00A63BDC">
            <w:pPr>
              <w:pStyle w:val="aa"/>
              <w:spacing w:beforeLines="50" w:before="120" w:after="120"/>
            </w:pPr>
            <w:r>
              <w:rPr>
                <w:rFonts w:hint="eastAsia"/>
              </w:rPr>
              <w:t>4</w:t>
            </w:r>
            <w:r>
              <w:t>.9</w:t>
            </w:r>
          </w:p>
        </w:tc>
        <w:tc>
          <w:tcPr>
            <w:tcW w:w="0" w:type="auto"/>
          </w:tcPr>
          <w:p w:rsidR="00AA32E4" w:rsidRDefault="00AA32E4" w:rsidP="00A63BDC">
            <w:pPr>
              <w:pStyle w:val="aa"/>
              <w:spacing w:beforeLines="50" w:before="120" w:after="120"/>
            </w:pPr>
            <w:r>
              <w:rPr>
                <w:rFonts w:hint="eastAsia"/>
              </w:rPr>
              <w:t>2</w:t>
            </w:r>
            <w:r>
              <w:t>.3</w:t>
            </w:r>
          </w:p>
        </w:tc>
        <w:tc>
          <w:tcPr>
            <w:tcW w:w="0" w:type="auto"/>
          </w:tcPr>
          <w:p w:rsidR="00AA32E4" w:rsidRDefault="00AA32E4" w:rsidP="00A63BDC">
            <w:pPr>
              <w:pStyle w:val="aa"/>
              <w:spacing w:beforeLines="50" w:before="120" w:after="120"/>
            </w:pPr>
            <w:r>
              <w:rPr>
                <w:rFonts w:hint="eastAsia"/>
              </w:rPr>
              <w:t>9</w:t>
            </w:r>
            <w:r>
              <w:t>.1</w:t>
            </w:r>
          </w:p>
        </w:tc>
      </w:tr>
      <w:tr w:rsidR="00AA32E4" w:rsidTr="009040C2">
        <w:tc>
          <w:tcPr>
            <w:tcW w:w="0" w:type="auto"/>
          </w:tcPr>
          <w:p w:rsidR="00AA32E4" w:rsidRDefault="00AA32E4" w:rsidP="00A63BDC">
            <w:pPr>
              <w:pStyle w:val="aa"/>
              <w:spacing w:beforeLines="50" w:before="120" w:after="120"/>
            </w:pPr>
            <w:r>
              <w:rPr>
                <w:rFonts w:hint="eastAsia"/>
              </w:rPr>
              <w:t>D</w:t>
            </w:r>
            <w:r>
              <w:t>ai,2016</w:t>
            </w:r>
          </w:p>
        </w:tc>
        <w:tc>
          <w:tcPr>
            <w:tcW w:w="0" w:type="auto"/>
          </w:tcPr>
          <w:p w:rsidR="00AA32E4" w:rsidRDefault="00AA32E4" w:rsidP="00A63BDC">
            <w:pPr>
              <w:pStyle w:val="aa"/>
              <w:spacing w:beforeLines="50" w:before="120" w:after="120"/>
            </w:pPr>
            <w:r>
              <w:rPr>
                <w:rFonts w:hint="eastAsia"/>
              </w:rPr>
              <w:t>6</w:t>
            </w:r>
            <w:r>
              <w:t>.1</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3</w:t>
            </w:r>
            <w:r>
              <w:t>.0</w:t>
            </w:r>
          </w:p>
        </w:tc>
        <w:tc>
          <w:tcPr>
            <w:tcW w:w="0" w:type="auto"/>
          </w:tcPr>
          <w:p w:rsidR="00AA32E4" w:rsidRDefault="00AA32E4" w:rsidP="00A63BDC">
            <w:pPr>
              <w:pStyle w:val="aa"/>
              <w:spacing w:beforeLines="50" w:before="120" w:after="120"/>
            </w:pPr>
            <w:r>
              <w:rPr>
                <w:rFonts w:hint="eastAsia"/>
              </w:rPr>
              <w:t>8</w:t>
            </w:r>
            <w:r>
              <w:t>.3</w:t>
            </w:r>
          </w:p>
        </w:tc>
      </w:tr>
    </w:tbl>
    <w:p w:rsidR="00AA32E4" w:rsidRDefault="00AA32E4" w:rsidP="00AA32E4">
      <w:pPr>
        <w:pStyle w:val="aa"/>
        <w:spacing w:after="120"/>
      </w:pPr>
    </w:p>
    <w:p w:rsidR="00AA32E4" w:rsidRDefault="00AA32E4" w:rsidP="00AA32E4">
      <w:pPr>
        <w:spacing w:before="60" w:after="60"/>
        <w:ind w:firstLine="480"/>
      </w:pPr>
      <w:r>
        <w:rPr>
          <w:rFonts w:hint="eastAsia"/>
        </w:rPr>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w:t>
      </w:r>
      <w:r>
        <w:rPr>
          <w:rFonts w:hint="eastAsia"/>
        </w:rPr>
        <w:lastRenderedPageBreak/>
        <w:t>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rsidR="00AA32E4" w:rsidRDefault="00AA32E4" w:rsidP="00AA32E4">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sidR="00C20EA7">
        <w:rPr>
          <w:rFonts w:hint="eastAsia"/>
        </w:rPr>
        <w:t>图</w:t>
      </w:r>
      <w:r w:rsidR="00C20EA7">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rsidR="00AA32E4" w:rsidRDefault="00AA32E4" w:rsidP="00AA32E4">
      <w:pPr>
        <w:pStyle w:val="a9"/>
        <w:spacing w:before="120" w:after="120"/>
      </w:pPr>
      <w:r>
        <w:rPr>
          <w:noProof/>
        </w:rPr>
        <w:drawing>
          <wp:inline distT="0" distB="0" distL="0" distR="0" wp14:anchorId="767BAF44" wp14:editId="01FFB6B9">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2" w:name="fig_litetb_logtb_compare_series"/>
      <w:bookmarkEnd w:id="22"/>
      <w:r>
        <w:rPr>
          <w:rFonts w:hint="eastAsia"/>
        </w:rPr>
        <w:t>平均</w:t>
      </w:r>
      <w:r>
        <w:rPr>
          <w:rFonts w:hint="eastAsia"/>
        </w:rPr>
        <w:t>RMS</w:t>
      </w:r>
      <w:r>
        <w:rPr>
          <w:rFonts w:hint="eastAsia"/>
        </w:rPr>
        <w:t>时序图</w:t>
      </w:r>
    </w:p>
    <w:p w:rsidR="00AA32E4" w:rsidRDefault="00AA32E4" w:rsidP="00AA32E4">
      <w:pPr>
        <w:spacing w:before="60" w:after="60"/>
        <w:ind w:firstLine="480"/>
      </w:pPr>
      <w:r>
        <w:rPr>
          <w:rFonts w:hint="eastAsia"/>
        </w:rPr>
        <w:t>（</w:t>
      </w:r>
      <w:r>
        <w:rPr>
          <w:rFonts w:hint="eastAsia"/>
        </w:rPr>
        <w:t>TODO</w:t>
      </w:r>
      <w:r>
        <w:rPr>
          <w:rFonts w:hint="eastAsia"/>
        </w:rPr>
        <w:t>：给出两者质量控制对轨道收敛时间的影响）</w:t>
      </w:r>
    </w:p>
    <w:p w:rsidR="00AA32E4" w:rsidRDefault="00AA32E4" w:rsidP="00AA32E4">
      <w:pPr>
        <w:pStyle w:val="2"/>
        <w:numPr>
          <w:ilvl w:val="1"/>
          <w:numId w:val="1"/>
        </w:numPr>
      </w:pPr>
      <w:r>
        <w:rPr>
          <w:rFonts w:hint="eastAsia"/>
        </w:rPr>
        <w:t>实时双差模糊度固定算法</w:t>
      </w:r>
    </w:p>
    <w:p w:rsidR="00AA32E4" w:rsidRDefault="00AA32E4" w:rsidP="00AA32E4">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rsidR="00AA32E4" w:rsidRDefault="00AA32E4" w:rsidP="00AA32E4">
      <w:pPr>
        <w:spacing w:before="60" w:after="60"/>
        <w:ind w:firstLine="480"/>
      </w:pPr>
      <w:r>
        <w:rPr>
          <w:rFonts w:hint="eastAsia"/>
        </w:rPr>
        <w:lastRenderedPageBreak/>
        <w:t>接下来我们首先阐述双差模糊度固定算法的基本原理，然后介绍其在基于</w:t>
      </w:r>
      <w:r>
        <w:rPr>
          <w:rFonts w:hint="eastAsia"/>
        </w:rPr>
        <w:t>SRIF</w:t>
      </w:r>
      <w:r>
        <w:rPr>
          <w:rFonts w:hint="eastAsia"/>
        </w:rPr>
        <w:t>的实时滤波定轨中的应用。最后进行了实验验证和结果分析。</w:t>
      </w:r>
    </w:p>
    <w:p w:rsidR="00AA32E4" w:rsidRDefault="00AA32E4" w:rsidP="00AA32E4">
      <w:pPr>
        <w:pStyle w:val="3"/>
        <w:numPr>
          <w:ilvl w:val="2"/>
          <w:numId w:val="1"/>
        </w:numPr>
      </w:pPr>
      <w:r>
        <w:rPr>
          <w:rFonts w:hint="eastAsia"/>
        </w:rPr>
        <w:t>实时双差模糊度固定算法</w:t>
      </w:r>
    </w:p>
    <w:p w:rsidR="00AA32E4" w:rsidRDefault="00AA32E4" w:rsidP="00AA32E4">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C20EA7">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v:shape id="_x0000_i1619" type="#_x0000_t75" style="width:26.5pt;height:20.15pt" o:ole="">
            <v:imagedata r:id="rId237" o:title=""/>
          </v:shape>
          <o:OLEObject Type="Embed" ProgID="Equation.DSMT4" ShapeID="_x0000_i1619" DrawAspect="Content" ObjectID="_1711268664" r:id="rId238"/>
        </w:object>
      </w:r>
      <w:r>
        <w:rPr>
          <w:rFonts w:hint="eastAsia"/>
        </w:rPr>
        <w:t>直接进行解算会导致模糊度参数包含了硬件延迟的小数部分，从而使得求解的结果为实数而非整数，如下式所示：</w:t>
      </w:r>
    </w:p>
    <w:p w:rsidR="00AA32E4" w:rsidRDefault="00AA32E4" w:rsidP="00AA32E4">
      <w:pPr>
        <w:pStyle w:val="af0"/>
      </w:pPr>
      <w:r>
        <w:tab/>
      </w:r>
      <w:r>
        <w:rPr>
          <w:position w:val="-50"/>
        </w:rPr>
        <w:object w:dxaOrig="3987" w:dyaOrig="1118">
          <v:shape id="_x0000_i1620" type="#_x0000_t75" style="width:199.85pt;height:56.45pt" o:ole="">
            <v:imagedata r:id="rId239" o:title=""/>
          </v:shape>
          <o:OLEObject Type="Embed" ProgID="Equation.DSMT4" ShapeID="_x0000_i1620" DrawAspect="Content" ObjectID="_1711268665"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26</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621" type="#_x0000_t75" style="width:26.5pt;height:20.15pt" o:ole="">
            <v:imagedata r:id="rId241" o:title=""/>
          </v:shape>
          <o:OLEObject Type="Embed" ProgID="Equation.DSMT4" ShapeID="_x0000_i1621" DrawAspect="Content" ObjectID="_1711268666" r:id="rId242"/>
        </w:object>
      </w:r>
      <w:r>
        <w:rPr>
          <w:rFonts w:hint="eastAsia"/>
        </w:rPr>
        <w:t>表示</w:t>
      </w:r>
      <w:r>
        <w:rPr>
          <w:rFonts w:hint="eastAsia"/>
        </w:rPr>
        <w:t>IF</w:t>
      </w:r>
      <w:r>
        <w:rPr>
          <w:rFonts w:hint="eastAsia"/>
        </w:rPr>
        <w:t>组合模糊度的整周部分，</w:t>
      </w:r>
      <w:r>
        <w:rPr>
          <w:position w:val="-12"/>
        </w:rPr>
        <w:object w:dxaOrig="236" w:dyaOrig="365">
          <v:shape id="_x0000_i1622" type="#_x0000_t75" style="width:12.1pt;height:18.45pt" o:ole="">
            <v:imagedata r:id="rId243" o:title=""/>
          </v:shape>
          <o:OLEObject Type="Embed" ProgID="Equation.DSMT4" ShapeID="_x0000_i1622" DrawAspect="Content" ObjectID="_1711268667" r:id="rId244"/>
        </w:object>
      </w:r>
      <w:r>
        <w:rPr>
          <w:rFonts w:hint="eastAsia"/>
        </w:rPr>
        <w:t>和</w:t>
      </w:r>
      <w:r>
        <w:rPr>
          <w:position w:val="-10"/>
        </w:rPr>
        <w:object w:dxaOrig="279" w:dyaOrig="365">
          <v:shape id="_x0000_i1623" type="#_x0000_t75" style="width:14.4pt;height:18.45pt" o:ole="">
            <v:imagedata r:id="rId245" o:title=""/>
          </v:shape>
          <o:OLEObject Type="Embed" ProgID="Equation.DSMT4" ShapeID="_x0000_i1623" DrawAspect="Content" ObjectID="_1711268668" r:id="rId246"/>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rsidR="00AA32E4" w:rsidRDefault="00AA32E4" w:rsidP="00AA32E4">
      <w:pPr>
        <w:pStyle w:val="af0"/>
      </w:pPr>
      <w:r>
        <w:tab/>
      </w:r>
      <w:r>
        <w:rPr>
          <w:position w:val="-14"/>
        </w:rPr>
        <w:object w:dxaOrig="3783" w:dyaOrig="398">
          <v:shape id="_x0000_i1624" type="#_x0000_t75" style="width:189.5pt;height:20.15pt" o:ole="">
            <v:imagedata r:id="rId247" o:title=""/>
          </v:shape>
          <o:OLEObject Type="Embed" ProgID="Equation.DSMT4" ShapeID="_x0000_i1624" DrawAspect="Content" ObjectID="_1711268669"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27</w:instrText>
        </w:r>
      </w:fldSimple>
      <w:r>
        <w:instrText>)</w:instrText>
      </w:r>
      <w:bookmarkEnd w:id="23"/>
      <w:r>
        <w:fldChar w:fldCharType="end"/>
      </w:r>
    </w:p>
    <w:p w:rsidR="00AA32E4" w:rsidRDefault="00AA32E4" w:rsidP="00AA32E4">
      <w:pPr>
        <w:spacing w:before="60" w:after="60"/>
        <w:ind w:firstLine="480"/>
      </w:pPr>
      <w:r>
        <w:rPr>
          <w:rFonts w:hint="eastAsia"/>
        </w:rPr>
        <w:t>式中，</w:t>
      </w:r>
      <w:r>
        <w:rPr>
          <w:position w:val="-14"/>
        </w:rPr>
        <w:object w:dxaOrig="699" w:dyaOrig="398">
          <v:shape id="_x0000_i1625" type="#_x0000_t75" style="width:35.15pt;height:20.15pt" o:ole="">
            <v:imagedata r:id="rId249" o:title=""/>
          </v:shape>
          <o:OLEObject Type="Embed" ProgID="Equation.DSMT4" ShapeID="_x0000_i1625" DrawAspect="Content" ObjectID="_1711268670" r:id="rId250"/>
        </w:object>
      </w:r>
      <w:r>
        <w:rPr>
          <w:rFonts w:hint="eastAsia"/>
        </w:rPr>
        <w:t>表示了测站对</w:t>
      </w:r>
      <w:r>
        <w:rPr>
          <w:position w:val="-12"/>
        </w:rPr>
        <w:object w:dxaOrig="441" w:dyaOrig="365">
          <v:shape id="_x0000_i1626" type="#_x0000_t75" style="width:21.9pt;height:18.45pt" o:ole="">
            <v:imagedata r:id="rId251" o:title=""/>
          </v:shape>
          <o:OLEObject Type="Embed" ProgID="Equation.DSMT4" ShapeID="_x0000_i1626" DrawAspect="Content" ObjectID="_1711268671" r:id="rId252"/>
        </w:object>
      </w:r>
      <w:r>
        <w:rPr>
          <w:rFonts w:hint="eastAsia"/>
        </w:rPr>
        <w:t>和卫星对</w:t>
      </w:r>
      <w:r>
        <w:rPr>
          <w:position w:val="-12"/>
        </w:rPr>
        <w:object w:dxaOrig="505" w:dyaOrig="365">
          <v:shape id="_x0000_i1627" type="#_x0000_t75" style="width:25.9pt;height:18.45pt" o:ole="">
            <v:imagedata r:id="rId253" o:title=""/>
          </v:shape>
          <o:OLEObject Type="Embed" ProgID="Equation.DSMT4" ShapeID="_x0000_i1627" DrawAspect="Content" ObjectID="_1711268672" r:id="rId254"/>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rsidR="00AA32E4" w:rsidRDefault="00AA32E4" w:rsidP="00AA32E4">
      <w:pPr>
        <w:pStyle w:val="af0"/>
      </w:pPr>
      <w:r>
        <w:tab/>
      </w:r>
      <w:r>
        <w:rPr>
          <w:position w:val="-100"/>
        </w:rPr>
        <w:object w:dxaOrig="4589" w:dyaOrig="2117">
          <v:shape id="_x0000_i1628" type="#_x0000_t75" style="width:229.25pt;height:106pt" o:ole="">
            <v:imagedata r:id="rId255" o:title=""/>
          </v:shape>
          <o:OLEObject Type="Embed" ProgID="Equation.DSMT4" ShapeID="_x0000_i1628" DrawAspect="Content" ObjectID="_1711268673"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28</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629" type="#_x0000_t75" style="width:26.5pt;height:20.15pt" o:ole="">
            <v:imagedata r:id="rId257" o:title=""/>
          </v:shape>
          <o:OLEObject Type="Embed" ProgID="Equation.DSMT4" ShapeID="_x0000_i1629" DrawAspect="Content" ObjectID="_1711268674" r:id="rId258"/>
        </w:object>
      </w:r>
      <w:r>
        <w:rPr>
          <w:rFonts w:hint="eastAsia"/>
        </w:rPr>
        <w:t>表示</w:t>
      </w:r>
      <w:r>
        <w:rPr>
          <w:rFonts w:hint="eastAsia"/>
        </w:rPr>
        <w:t>WL</w:t>
      </w:r>
      <w:r>
        <w:rPr>
          <w:rFonts w:hint="eastAsia"/>
        </w:rPr>
        <w:t>模糊度，</w:t>
      </w:r>
      <w:r>
        <w:rPr>
          <w:position w:val="-14"/>
        </w:rPr>
        <w:object w:dxaOrig="473" w:dyaOrig="398">
          <v:shape id="_x0000_i1630" type="#_x0000_t75" style="width:23.6pt;height:20.15pt" o:ole="">
            <v:imagedata r:id="rId259" o:title=""/>
          </v:shape>
          <o:OLEObject Type="Embed" ProgID="Equation.DSMT4" ShapeID="_x0000_i1630" DrawAspect="Content" ObjectID="_1711268675" r:id="rId260"/>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v:shape id="_x0000_i1631" type="#_x0000_t75" style="width:12.1pt;height:18.45pt" o:ole="">
            <v:imagedata r:id="rId261" o:title=""/>
          </v:shape>
          <o:OLEObject Type="Embed" ProgID="Equation.DSMT4" ShapeID="_x0000_i1631" DrawAspect="Content" ObjectID="_1711268676" r:id="rId262"/>
        </w:object>
      </w:r>
      <w:r>
        <w:rPr>
          <w:rFonts w:hint="eastAsia"/>
        </w:rPr>
        <w:t>和</w:t>
      </w:r>
      <w:r>
        <w:rPr>
          <w:position w:val="-12"/>
        </w:rPr>
        <w:object w:dxaOrig="279" w:dyaOrig="365">
          <v:shape id="_x0000_i1632" type="#_x0000_t75" style="width:14.4pt;height:18.45pt" o:ole="">
            <v:imagedata r:id="rId263" o:title=""/>
          </v:shape>
          <o:OLEObject Type="Embed" ProgID="Equation.DSMT4" ShapeID="_x0000_i1632" DrawAspect="Content" ObjectID="_1711268677" r:id="rId264"/>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rsidR="00AA32E4" w:rsidRDefault="00AA32E4" w:rsidP="00AA32E4">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rsidR="00AA32E4" w:rsidRDefault="00AA32E4" w:rsidP="00AA32E4">
      <w:pPr>
        <w:pStyle w:val="af0"/>
      </w:pPr>
      <w:r>
        <w:lastRenderedPageBreak/>
        <w:tab/>
      </w:r>
      <w:r>
        <w:rPr>
          <w:position w:val="-58"/>
        </w:rPr>
        <w:object w:dxaOrig="4223" w:dyaOrig="1612">
          <v:shape id="_x0000_i1633" type="#_x0000_t75" style="width:211.4pt;height:80.65pt" o:ole="">
            <v:imagedata r:id="rId265" o:title=""/>
          </v:shape>
          <o:OLEObject Type="Embed" ProgID="Equation.DSMT4" ShapeID="_x0000_i1633" DrawAspect="Content" ObjectID="_1711268678"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29</w:instrText>
        </w:r>
      </w:fldSimple>
      <w:r>
        <w:instrText>)</w:instrText>
      </w:r>
      <w:r>
        <w:fldChar w:fldCharType="end"/>
      </w:r>
    </w:p>
    <w:p w:rsidR="00AA32E4" w:rsidRDefault="00AA32E4" w:rsidP="00AA32E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v:shape id="_x0000_i1634" type="#_x0000_t75" style="width:21.9pt;height:19pt" o:ole="">
            <v:imagedata r:id="rId267" o:title=""/>
          </v:shape>
          <o:OLEObject Type="Embed" ProgID="Equation.DSMT4" ShapeID="_x0000_i1634" DrawAspect="Content" ObjectID="_1711268679" r:id="rId268"/>
        </w:object>
      </w:r>
      <w:r>
        <w:rPr>
          <w:rFonts w:hint="eastAsia"/>
        </w:rPr>
        <w:t>和</w:t>
      </w:r>
      <w:r>
        <w:rPr>
          <w:position w:val="-12"/>
        </w:rPr>
        <w:object w:dxaOrig="322" w:dyaOrig="376">
          <v:shape id="_x0000_i1635" type="#_x0000_t75" style="width:15.55pt;height:19pt" o:ole="">
            <v:imagedata r:id="rId269" o:title=""/>
          </v:shape>
          <o:OLEObject Type="Embed" ProgID="Equation.DSMT4" ShapeID="_x0000_i1635" DrawAspect="Content" ObjectID="_1711268680" r:id="rId270"/>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rsidR="00AA32E4" w:rsidRDefault="00AA32E4" w:rsidP="00AA32E4">
      <w:pPr>
        <w:pStyle w:val="af0"/>
      </w:pPr>
      <w:r>
        <w:tab/>
      </w:r>
      <w:r>
        <w:rPr>
          <w:position w:val="-14"/>
        </w:rPr>
        <w:object w:dxaOrig="3740" w:dyaOrig="398">
          <v:shape id="_x0000_i1636" type="#_x0000_t75" style="width:187.2pt;height:20.15pt" o:ole="">
            <v:imagedata r:id="rId271" o:title=""/>
          </v:shape>
          <o:OLEObject Type="Embed" ProgID="Equation.DSMT4" ShapeID="_x0000_i1636" DrawAspect="Content" ObjectID="_1711268681"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30</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699" w:dyaOrig="398">
          <v:shape id="_x0000_i1637" type="#_x0000_t75" style="width:35.15pt;height:20.15pt" o:ole="">
            <v:imagedata r:id="rId273" o:title=""/>
          </v:shape>
          <o:OLEObject Type="Embed" ProgID="Equation.DSMT4" ShapeID="_x0000_i1637" DrawAspect="Content" ObjectID="_1711268682" r:id="rId274"/>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rsidR="00AA32E4" w:rsidRDefault="00AA32E4" w:rsidP="00AA32E4">
      <w:pPr>
        <w:pStyle w:val="af0"/>
      </w:pPr>
      <w:r>
        <w:tab/>
      </w:r>
      <w:r>
        <w:rPr>
          <w:position w:val="-148"/>
        </w:rPr>
        <w:object w:dxaOrig="6104" w:dyaOrig="3084">
          <v:shape id="_x0000_i1638" type="#_x0000_t75" style="width:304.7pt;height:153.8pt" o:ole="">
            <v:imagedata r:id="rId275" o:title=""/>
          </v:shape>
          <o:OLEObject Type="Embed" ProgID="Equation.DSMT4" ShapeID="_x0000_i1638" DrawAspect="Content" ObjectID="_1711268683"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31</w:instrText>
        </w:r>
      </w:fldSimple>
      <w:r>
        <w:instrText>)</w:instrText>
      </w:r>
      <w:r>
        <w:fldChar w:fldCharType="end"/>
      </w:r>
    </w:p>
    <w:p w:rsidR="00AA32E4" w:rsidRDefault="00AA32E4" w:rsidP="00AA32E4">
      <w:pPr>
        <w:spacing w:before="60" w:after="60"/>
        <w:ind w:firstLine="480"/>
      </w:pPr>
      <w:r>
        <w:rPr>
          <w:rFonts w:hint="eastAsia"/>
        </w:rPr>
        <w:t>式中，</w:t>
      </w:r>
      <w:r>
        <w:rPr>
          <w:position w:val="-6"/>
        </w:rPr>
        <w:object w:dxaOrig="140" w:dyaOrig="236">
          <v:shape id="_x0000_i1639" type="#_x0000_t75" style="width:6.9pt;height:12.1pt" o:ole="">
            <v:imagedata r:id="rId277" o:title=""/>
          </v:shape>
          <o:OLEObject Type="Embed" ProgID="Equation.DSMT4" ShapeID="_x0000_i1639" DrawAspect="Content" ObjectID="_1711268684" r:id="rId278"/>
        </w:object>
      </w:r>
      <w:r>
        <w:rPr>
          <w:rFonts w:hint="eastAsia"/>
        </w:rPr>
        <w:t>表示当前历元在所处</w:t>
      </w:r>
      <w:r>
        <w:rPr>
          <w:rFonts w:hint="eastAsia"/>
        </w:rPr>
        <w:t>WL</w:t>
      </w:r>
      <w:r>
        <w:rPr>
          <w:rFonts w:hint="eastAsia"/>
        </w:rPr>
        <w:t>模糊度时间弧段内的历元数，</w:t>
      </w:r>
      <w:r>
        <w:rPr>
          <w:position w:val="-10"/>
        </w:rPr>
        <w:object w:dxaOrig="806" w:dyaOrig="430">
          <v:shape id="_x0000_i1640" type="#_x0000_t75" style="width:40.3pt;height:21.3pt" o:ole="">
            <v:imagedata r:id="rId279" o:title=""/>
          </v:shape>
          <o:OLEObject Type="Embed" ProgID="Equation.DSMT4" ShapeID="_x0000_i1640" DrawAspect="Content" ObjectID="_1711268685" r:id="rId280"/>
        </w:object>
      </w:r>
      <w:r>
        <w:rPr>
          <w:rFonts w:hint="eastAsia"/>
        </w:rPr>
        <w:t>和</w:t>
      </w:r>
      <w:r>
        <w:rPr>
          <w:position w:val="-10"/>
        </w:rPr>
        <w:object w:dxaOrig="1204" w:dyaOrig="430">
          <v:shape id="_x0000_i1641" type="#_x0000_t75" style="width:59.9pt;height:21.3pt" o:ole="">
            <v:imagedata r:id="rId281" o:title=""/>
          </v:shape>
          <o:OLEObject Type="Embed" ProgID="Equation.DSMT4" ShapeID="_x0000_i1641" DrawAspect="Content" ObjectID="_1711268686" r:id="rId282"/>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rsidR="00AA32E4" w:rsidRDefault="00AA32E4" w:rsidP="00AA32E4">
      <w:pPr>
        <w:pStyle w:val="af0"/>
      </w:pPr>
      <w:r>
        <w:tab/>
      </w:r>
      <w:r>
        <w:rPr>
          <w:position w:val="-38"/>
        </w:rPr>
        <w:object w:dxaOrig="6942" w:dyaOrig="881">
          <v:shape id="_x0000_i1642" type="#_x0000_t75" style="width:346.75pt;height:44.35pt" o:ole="">
            <v:imagedata r:id="rId283" o:title=""/>
          </v:shape>
          <o:OLEObject Type="Embed" ProgID="Equation.DSMT4" ShapeID="_x0000_i1642" DrawAspect="Content" ObjectID="_1711268687"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32</w:instrText>
        </w:r>
      </w:fldSimple>
      <w:r>
        <w:instrText>)</w:instrText>
      </w:r>
      <w:r>
        <w:fldChar w:fldCharType="end"/>
      </w:r>
    </w:p>
    <w:p w:rsidR="00AA32E4" w:rsidRDefault="00AA32E4" w:rsidP="00AA32E4">
      <w:pPr>
        <w:spacing w:before="60" w:after="60"/>
        <w:ind w:firstLine="480"/>
      </w:pPr>
      <w:r>
        <w:rPr>
          <w:rFonts w:hint="eastAsia"/>
        </w:rPr>
        <w:t>式中，</w:t>
      </w:r>
      <w:r>
        <w:rPr>
          <w:position w:val="-10"/>
        </w:rPr>
        <w:object w:dxaOrig="731" w:dyaOrig="430">
          <v:shape id="_x0000_i1643" type="#_x0000_t75" style="width:36.3pt;height:21.3pt" o:ole="">
            <v:imagedata r:id="rId285" o:title=""/>
          </v:shape>
          <o:OLEObject Type="Embed" ProgID="Equation.DSMT4" ShapeID="_x0000_i1643" DrawAspect="Content" ObjectID="_1711268688" r:id="rId286"/>
        </w:object>
      </w:r>
      <w:r>
        <w:rPr>
          <w:rFonts w:hint="eastAsia"/>
        </w:rPr>
        <w:t>为经过平滑得到双差模糊度，其应当十分接近某个整数，这里选用采用概率密度函数检验方法（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rsidR="00AA32E4" w:rsidRDefault="00AA32E4" w:rsidP="00AA32E4">
      <w:pPr>
        <w:pStyle w:val="af0"/>
      </w:pPr>
      <w:r>
        <w:lastRenderedPageBreak/>
        <w:tab/>
      </w:r>
      <w:r>
        <w:rPr>
          <w:position w:val="-80"/>
        </w:rPr>
        <w:object w:dxaOrig="3879" w:dyaOrig="2139">
          <v:shape id="_x0000_i1644" type="#_x0000_t75" style="width:194.1pt;height:107.15pt" o:ole="">
            <v:imagedata r:id="rId287" o:title=""/>
          </v:shape>
          <o:OLEObject Type="Embed" ProgID="Equation.DSMT4" ShapeID="_x0000_i1644" DrawAspect="Content" ObjectID="_1711268689"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33</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462" w:dyaOrig="376">
          <v:shape id="_x0000_i1645" type="#_x0000_t75" style="width:23.05pt;height:19pt" o:ole="">
            <v:imagedata r:id="rId289" o:title=""/>
          </v:shape>
          <o:OLEObject Type="Embed" ProgID="Equation.DSMT4" ShapeID="_x0000_i1645" DrawAspect="Content" ObjectID="_1711268690" r:id="rId290"/>
        </w:object>
      </w:r>
      <w:r>
        <w:rPr>
          <w:rFonts w:hint="eastAsia"/>
        </w:rPr>
        <w:t>为双差</w:t>
      </w:r>
      <w:r>
        <w:rPr>
          <w:rFonts w:hint="eastAsia"/>
        </w:rPr>
        <w:t>WL</w:t>
      </w:r>
      <w:r>
        <w:rPr>
          <w:rFonts w:hint="eastAsia"/>
        </w:rPr>
        <w:t>模糊度的标准差，</w:t>
      </w:r>
      <w:r>
        <w:rPr>
          <w:position w:val="-6"/>
        </w:rPr>
        <w:object w:dxaOrig="741" w:dyaOrig="279">
          <v:shape id="_x0000_i1646" type="#_x0000_t75" style="width:36.85pt;height:14.4pt" o:ole="">
            <v:imagedata r:id="rId291" o:title=""/>
          </v:shape>
          <o:OLEObject Type="Embed" ProgID="Equation.DSMT4" ShapeID="_x0000_i1646" DrawAspect="Content" ObjectID="_1711268691" r:id="rId292"/>
        </w:object>
      </w:r>
      <w:r>
        <w:rPr>
          <w:rFonts w:hint="eastAsia"/>
        </w:rPr>
        <w:t>为取整函数，</w:t>
      </w:r>
      <w:r>
        <w:rPr>
          <w:position w:val="-10"/>
        </w:rPr>
        <w:object w:dxaOrig="441" w:dyaOrig="322">
          <v:shape id="_x0000_i1647" type="#_x0000_t75" style="width:21.9pt;height:15.55pt" o:ole="">
            <v:imagedata r:id="rId293" o:title=""/>
          </v:shape>
          <o:OLEObject Type="Embed" ProgID="Equation.DSMT4" ShapeID="_x0000_i1647" DrawAspect="Content" ObjectID="_1711268692" r:id="rId294"/>
        </w:object>
      </w:r>
      <w:r>
        <w:rPr>
          <w:rFonts w:hint="eastAsia"/>
        </w:rPr>
        <w:t>为互补误差函数，</w:t>
      </w:r>
      <w:r>
        <w:rPr>
          <w:position w:val="-10"/>
        </w:rPr>
        <w:object w:dxaOrig="731" w:dyaOrig="430">
          <v:shape id="_x0000_i1648" type="#_x0000_t75" style="width:36.3pt;height:21.3pt" o:ole="">
            <v:imagedata r:id="rId295" o:title=""/>
          </v:shape>
          <o:OLEObject Type="Embed" ProgID="Equation.DSMT4" ShapeID="_x0000_i1648" DrawAspect="Content" ObjectID="_1711268693" r:id="rId296"/>
        </w:object>
      </w:r>
      <w:r>
        <w:rPr>
          <w:rFonts w:hint="eastAsia"/>
        </w:rPr>
        <w:t>为双差</w:t>
      </w:r>
      <w:r>
        <w:rPr>
          <w:rFonts w:hint="eastAsia"/>
        </w:rPr>
        <w:t>WL</w:t>
      </w:r>
      <w:r>
        <w:rPr>
          <w:rFonts w:hint="eastAsia"/>
        </w:rPr>
        <w:t>模糊度最接近的整数。这里计算得到的</w:t>
      </w:r>
      <w:r>
        <w:rPr>
          <w:position w:val="-12"/>
        </w:rPr>
        <w:object w:dxaOrig="258" w:dyaOrig="365">
          <v:shape id="_x0000_i1649" type="#_x0000_t75" style="width:13.25pt;height:18.45pt" o:ole="">
            <v:imagedata r:id="rId297" o:title=""/>
          </v:shape>
          <o:OLEObject Type="Embed" ProgID="Equation.DSMT4" ShapeID="_x0000_i1649" DrawAspect="Content" ObjectID="_1711268694" r:id="rId298"/>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v:shape id="_x0000_i1650" type="#_x0000_t75" style="width:36.3pt;height:21.3pt" o:ole="">
            <v:imagedata r:id="rId295" o:title=""/>
          </v:shape>
          <o:OLEObject Type="Embed" ProgID="Equation.DSMT4" ShapeID="_x0000_i1650" DrawAspect="Content" ObjectID="_1711268695" r:id="rId299"/>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rsidR="00AA32E4" w:rsidRDefault="00AA32E4" w:rsidP="00AA32E4">
      <w:pPr>
        <w:pStyle w:val="af0"/>
      </w:pPr>
      <w:r>
        <w:tab/>
      </w:r>
      <w:r>
        <w:rPr>
          <w:position w:val="-64"/>
        </w:rPr>
        <w:object w:dxaOrig="3847" w:dyaOrig="1397">
          <v:shape id="_x0000_i1651" type="#_x0000_t75" style="width:192.4pt;height:69.7pt" o:ole="">
            <v:imagedata r:id="rId300" o:title=""/>
          </v:shape>
          <o:OLEObject Type="Embed" ProgID="Equation.DSMT4" ShapeID="_x0000_i1651" DrawAspect="Content" ObjectID="_1711268696"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34</w:instrText>
        </w:r>
      </w:fldSimple>
      <w:r>
        <w:instrText>)</w:instrText>
      </w:r>
      <w:r>
        <w:fldChar w:fldCharType="end"/>
      </w:r>
      <w:r>
        <w:t xml:space="preserve"> </w:t>
      </w:r>
    </w:p>
    <w:p w:rsidR="00AA32E4" w:rsidRDefault="00AA32E4" w:rsidP="00AA32E4">
      <w:pPr>
        <w:spacing w:before="60" w:after="60"/>
        <w:ind w:firstLine="480"/>
      </w:pPr>
      <w:r>
        <w:rPr>
          <w:rFonts w:hint="eastAsia"/>
        </w:rPr>
        <w:t>式中，</w:t>
      </w:r>
      <w:r>
        <w:rPr>
          <w:position w:val="-10"/>
        </w:rPr>
        <w:object w:dxaOrig="1161" w:dyaOrig="430">
          <v:shape id="_x0000_i1652" type="#_x0000_t75" style="width:57.6pt;height:21.3pt" o:ole="">
            <v:imagedata r:id="rId302" o:title=""/>
          </v:shape>
          <o:OLEObject Type="Embed" ProgID="Equation.DSMT4" ShapeID="_x0000_i1652" DrawAspect="Content" ObjectID="_1711268697" r:id="rId303"/>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v:shape id="_x0000_i1653" type="#_x0000_t75" style="width:35.15pt;height:21.3pt" o:ole="">
            <v:imagedata r:id="rId304" o:title=""/>
          </v:shape>
          <o:OLEObject Type="Embed" ProgID="Equation.DSMT4" ShapeID="_x0000_i1653" DrawAspect="Content" ObjectID="_1711268698" r:id="rId305"/>
        </w:object>
      </w:r>
      <w:r>
        <w:rPr>
          <w:rFonts w:hint="eastAsia"/>
        </w:rPr>
        <w:t>做模糊度固定判断，由此获得固定后的双差</w:t>
      </w:r>
      <w:r>
        <w:rPr>
          <w:rFonts w:hint="eastAsia"/>
        </w:rPr>
        <w:t>NL</w:t>
      </w:r>
      <w:r>
        <w:rPr>
          <w:rFonts w:hint="eastAsia"/>
        </w:rPr>
        <w:t>模糊度</w:t>
      </w:r>
      <w:r>
        <w:rPr>
          <w:position w:val="-10"/>
        </w:rPr>
        <w:object w:dxaOrig="699" w:dyaOrig="430">
          <v:shape id="_x0000_i1654" type="#_x0000_t75" style="width:35.15pt;height:21.3pt" o:ole="">
            <v:imagedata r:id="rId306" o:title=""/>
          </v:shape>
          <o:OLEObject Type="Embed" ProgID="Equation.DSMT4" ShapeID="_x0000_i1654" DrawAspect="Content" ObjectID="_1711268699" r:id="rId307"/>
        </w:object>
      </w:r>
      <w:r>
        <w:rPr>
          <w:rFonts w:hint="eastAsia"/>
        </w:rPr>
        <w:t>，最终得到双差</w:t>
      </w:r>
      <w:r>
        <w:rPr>
          <w:rFonts w:hint="eastAsia"/>
        </w:rPr>
        <w:t>IF</w:t>
      </w:r>
      <w:r>
        <w:rPr>
          <w:rFonts w:hint="eastAsia"/>
        </w:rPr>
        <w:t>组合模糊度的整数形式</w:t>
      </w:r>
      <w:r>
        <w:rPr>
          <w:position w:val="-10"/>
        </w:rPr>
        <w:object w:dxaOrig="731" w:dyaOrig="430">
          <v:shape id="_x0000_i1655" type="#_x0000_t75" style="width:36.3pt;height:21.3pt" o:ole="">
            <v:imagedata r:id="rId308" o:title=""/>
          </v:shape>
          <o:OLEObject Type="Embed" ProgID="Equation.DSMT4" ShapeID="_x0000_i1655" DrawAspect="Content" ObjectID="_1711268700" r:id="rId309"/>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v:shape id="_x0000_i1656" type="#_x0000_t75" style="width:36.3pt;height:21.3pt" o:ole="">
            <v:imagedata r:id="rId308" o:title=""/>
          </v:shape>
          <o:OLEObject Type="Embed" ProgID="Equation.DSMT4" ShapeID="_x0000_i1656" DrawAspect="Content" ObjectID="_1711268701" r:id="rId310"/>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r>
        <w:fldChar w:fldCharType="begin"/>
      </w:r>
      <w:r>
        <w:instrText xml:space="preserve"> REF ZEqnNum267726 \* Charformat \! \* MERGEFORMAT </w:instrText>
      </w:r>
      <w:r>
        <w:fldChar w:fldCharType="separate"/>
      </w:r>
      <w:r w:rsidR="00C20EA7">
        <w:instrText>(3.27)</w:instrText>
      </w:r>
      <w:r>
        <w:fldChar w:fldCharType="end"/>
      </w:r>
      <w:r>
        <w:fldChar w:fldCharType="end"/>
      </w:r>
      <w:r>
        <w:rPr>
          <w:rFonts w:hint="eastAsia"/>
        </w:rPr>
        <w:t>构建得到模糊度固定约束方程，如下式所示：</w:t>
      </w:r>
      <w:r>
        <w:t xml:space="preserve"> </w:t>
      </w:r>
    </w:p>
    <w:p w:rsidR="00AA32E4" w:rsidRDefault="00AA32E4" w:rsidP="00AA32E4">
      <w:pPr>
        <w:pStyle w:val="af0"/>
      </w:pPr>
      <w:r>
        <w:tab/>
      </w:r>
      <w:r>
        <w:rPr>
          <w:position w:val="-14"/>
        </w:rPr>
        <w:object w:dxaOrig="5620" w:dyaOrig="473">
          <v:shape id="_x0000_i1657" type="#_x0000_t75" style="width:281.1pt;height:23.6pt" o:ole="">
            <v:imagedata r:id="rId311" o:title=""/>
          </v:shape>
          <o:OLEObject Type="Embed" ProgID="Equation.DSMT4" ShapeID="_x0000_i1657" DrawAspect="Content" ObjectID="_1711268702"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35</w:instrText>
        </w:r>
      </w:fldSimple>
      <w:r>
        <w:instrText>)</w:instrText>
      </w:r>
      <w:bookmarkEnd w:id="24"/>
      <w:r>
        <w:fldChar w:fldCharType="end"/>
      </w:r>
    </w:p>
    <w:p w:rsidR="00AA32E4" w:rsidRDefault="00AA32E4" w:rsidP="00AA32E4">
      <w:pPr>
        <w:spacing w:before="60" w:after="60"/>
        <w:ind w:firstLine="480"/>
      </w:pPr>
      <w:r>
        <w:rPr>
          <w:rFonts w:hint="eastAsia"/>
        </w:rPr>
        <w:t>式中，</w:t>
      </w:r>
      <w:r>
        <w:rPr>
          <w:position w:val="-6"/>
        </w:rPr>
        <w:object w:dxaOrig="279" w:dyaOrig="365">
          <v:shape id="_x0000_i1658" type="#_x0000_t75" style="width:14.4pt;height:18.45pt" o:ole="">
            <v:imagedata r:id="rId313" o:title=""/>
          </v:shape>
          <o:OLEObject Type="Embed" ProgID="Equation.DSMT4" ShapeID="_x0000_i1658" DrawAspect="Content" ObjectID="_1711268703" r:id="rId314"/>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r>
        <w:fldChar w:fldCharType="begin"/>
      </w:r>
      <w:r>
        <w:instrText xml:space="preserve"> REF ZEqnNum190834 \* Charformat \! \* MERGEFORMAT </w:instrText>
      </w:r>
      <w:r>
        <w:fldChar w:fldCharType="separate"/>
      </w:r>
      <w:r w:rsidR="00C20EA7">
        <w:instrText>(3.35)</w:instrText>
      </w:r>
      <w:r>
        <w:fldChar w:fldCharType="end"/>
      </w:r>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v:shape id="_x0000_i1659" type="#_x0000_t75" style="width:18.45pt;height:19pt" o:ole="">
            <v:imagedata r:id="rId315" o:title=""/>
          </v:shape>
          <o:OLEObject Type="Embed" ProgID="Equation.DSMT4" ShapeID="_x0000_i1659" DrawAspect="Content" ObjectID="_1711268704" r:id="rId316"/>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v:shape id="_x0000_i1660" type="#_x0000_t75" style="width:18.45pt;height:19pt" o:ole="">
            <v:imagedata r:id="rId315" o:title=""/>
          </v:shape>
          <o:OLEObject Type="Embed" ProgID="Equation.DSMT4" ShapeID="_x0000_i1660" DrawAspect="Content" ObjectID="_1711268705" r:id="rId317"/>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v:shape id="_x0000_i1661" type="#_x0000_t75" style="width:18.45pt;height:19pt" o:ole="">
            <v:imagedata r:id="rId315" o:title=""/>
          </v:shape>
          <o:OLEObject Type="Embed" ProgID="Equation.DSMT4" ShapeID="_x0000_i1661" DrawAspect="Content" ObjectID="_1711268706" r:id="rId318"/>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rsidR="00AA32E4" w:rsidRDefault="00AA32E4" w:rsidP="00AA32E4">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rsidR="00AA32E4" w:rsidRDefault="00AA32E4" w:rsidP="00AA32E4">
      <w:pPr>
        <w:spacing w:before="60" w:after="60"/>
        <w:ind w:firstLine="480"/>
      </w:pPr>
      <w:r>
        <w:rPr>
          <w:rFonts w:hint="eastAsia"/>
        </w:rPr>
        <w:lastRenderedPageBreak/>
        <w:t>综上所述，</w:t>
      </w:r>
      <w:r>
        <w:fldChar w:fldCharType="begin"/>
      </w:r>
      <w:r>
        <w:instrText xml:space="preserve"> </w:instrText>
      </w:r>
      <w:r>
        <w:rPr>
          <w:rFonts w:hint="eastAsia"/>
        </w:rPr>
        <w:instrText>REF fig_ambfix_flowchart \r \h</w:instrText>
      </w:r>
      <w:r>
        <w:instrText xml:space="preserve"> </w:instrText>
      </w:r>
      <w:r>
        <w:fldChar w:fldCharType="separate"/>
      </w:r>
      <w:r w:rsidR="00C20EA7">
        <w:rPr>
          <w:rFonts w:hint="eastAsia"/>
        </w:rPr>
        <w:t>图</w:t>
      </w:r>
      <w:r w:rsidR="00C20EA7">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rsidR="00AA32E4" w:rsidRDefault="00AA32E4" w:rsidP="00AA32E4">
      <w:pPr>
        <w:pStyle w:val="a9"/>
        <w:spacing w:before="120" w:after="120"/>
      </w:pPr>
      <w:r>
        <w:rPr>
          <w:noProof/>
        </w:rPr>
        <w:drawing>
          <wp:inline distT="0" distB="0" distL="0" distR="0" wp14:anchorId="4A1183CA" wp14:editId="1CF9B926">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5" w:name="fig_ambfix_flowchart"/>
      <w:bookmarkEnd w:id="25"/>
      <w:r>
        <w:rPr>
          <w:rFonts w:hint="eastAsia"/>
        </w:rPr>
        <w:t>基于</w:t>
      </w:r>
      <w:r>
        <w:rPr>
          <w:rFonts w:hint="eastAsia"/>
        </w:rPr>
        <w:t>SRIF</w:t>
      </w:r>
      <w:r>
        <w:rPr>
          <w:rFonts w:hint="eastAsia"/>
        </w:rPr>
        <w:t>的实时滤波轨道的模糊度固定处理流程</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rsidR="00AA32E4" w:rsidRDefault="00AA32E4" w:rsidP="00AA32E4">
      <w:pPr>
        <w:spacing w:before="60" w:after="60"/>
        <w:ind w:firstLine="480"/>
      </w:pPr>
      <w:r>
        <w:rPr>
          <w:rFonts w:hint="eastAsia"/>
        </w:rPr>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w:t>
      </w:r>
      <w:r>
        <w:rPr>
          <w:rFonts w:hint="eastAsia"/>
        </w:rPr>
        <w:lastRenderedPageBreak/>
        <w:t>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v:shape id="_x0000_i1662" type="#_x0000_t75" style="width:21.3pt;height:15.55pt" o:ole="">
            <v:imagedata r:id="rId320" o:title=""/>
          </v:shape>
          <o:OLEObject Type="Embed" ProgID="Equation.DSMT4" ShapeID="_x0000_i1662" DrawAspect="Content" ObjectID="_1711268707" r:id="rId321"/>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v:shape id="_x0000_i1663" type="#_x0000_t75" style="width:18.45pt;height:15.55pt" o:ole="">
            <v:imagedata r:id="rId322" o:title=""/>
          </v:shape>
          <o:OLEObject Type="Embed" ProgID="Equation.DSMT4" ShapeID="_x0000_i1663" DrawAspect="Content" ObjectID="_1711268708" r:id="rId323"/>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rsidR="00AA32E4" w:rsidRDefault="00AA32E4" w:rsidP="00AA32E4">
      <w:pPr>
        <w:pStyle w:val="a9"/>
        <w:spacing w:before="120" w:after="120"/>
      </w:pPr>
      <w:r>
        <w:rPr>
          <w:noProof/>
        </w:rPr>
        <w:drawing>
          <wp:inline distT="0" distB="0" distL="0" distR="0" wp14:anchorId="3340AC57" wp14:editId="53204EA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6" w:name="fig_srif_float_fixind_fixall_compare"/>
      <w:bookmarkEnd w:id="26"/>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rsidR="00AA32E4" w:rsidRDefault="00AA32E4" w:rsidP="00AA32E4">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sidR="00C20EA7">
        <w:rPr>
          <w:rFonts w:hint="eastAsia"/>
        </w:rPr>
        <w:t>图</w:t>
      </w:r>
      <w:r w:rsidR="00C20EA7">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lastRenderedPageBreak/>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sidR="00C20EA7">
        <w:rPr>
          <w:rFonts w:hint="eastAsia"/>
        </w:rPr>
        <w:t>表</w:t>
      </w:r>
      <w:r w:rsidR="00C20EA7">
        <w:rPr>
          <w:rFonts w:hint="eastAsia"/>
        </w:rPr>
        <w:t>3.2</w:t>
      </w:r>
      <w:r>
        <w:fldChar w:fldCharType="end"/>
      </w:r>
      <w:r>
        <w:rPr>
          <w:rFonts w:hint="eastAsia"/>
        </w:rPr>
        <w:t>所示。</w:t>
      </w:r>
    </w:p>
    <w:p w:rsidR="00AA32E4" w:rsidRDefault="00AA32E4" w:rsidP="00AA32E4">
      <w:pPr>
        <w:pStyle w:val="a0"/>
        <w:numPr>
          <w:ilvl w:val="5"/>
          <w:numId w:val="1"/>
        </w:numPr>
        <w:spacing w:before="120" w:after="120"/>
      </w:pPr>
      <w:bookmarkStart w:id="27" w:name="table_float_fixind_fixall_compare"/>
      <w:bookmarkEnd w:id="27"/>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161E67">
            <w:pPr>
              <w:pStyle w:val="aa"/>
              <w:spacing w:beforeLines="50" w:before="120" w:after="120"/>
            </w:pPr>
            <w:r>
              <w:rPr>
                <w:rFonts w:hint="eastAsia"/>
              </w:rPr>
              <w:t>Item</w:t>
            </w:r>
          </w:p>
        </w:tc>
        <w:tc>
          <w:tcPr>
            <w:tcW w:w="0" w:type="auto"/>
          </w:tcPr>
          <w:p w:rsidR="00AA32E4" w:rsidRDefault="00AA32E4" w:rsidP="00161E67">
            <w:pPr>
              <w:pStyle w:val="aa"/>
              <w:spacing w:beforeLines="50" w:before="120" w:after="120"/>
            </w:pPr>
            <w:r>
              <w:rPr>
                <w:rFonts w:hint="eastAsia"/>
              </w:rPr>
              <w:t>A</w:t>
            </w:r>
            <w:r>
              <w:t>long[</w:t>
            </w:r>
            <w:r w:rsidR="00161E67">
              <w:rPr>
                <w:rFonts w:hint="eastAsia"/>
              </w:rPr>
              <w:t>c</w:t>
            </w:r>
            <w:r>
              <w:t>m]</w:t>
            </w:r>
          </w:p>
        </w:tc>
        <w:tc>
          <w:tcPr>
            <w:tcW w:w="0" w:type="auto"/>
          </w:tcPr>
          <w:p w:rsidR="00AA32E4" w:rsidRDefault="00AA32E4" w:rsidP="00161E67">
            <w:pPr>
              <w:pStyle w:val="aa"/>
              <w:spacing w:beforeLines="50" w:before="120" w:after="120"/>
            </w:pPr>
            <w:r>
              <w:rPr>
                <w:rFonts w:hint="eastAsia"/>
              </w:rPr>
              <w:t>C</w:t>
            </w:r>
            <w:r>
              <w:t>ross[cm]</w:t>
            </w:r>
          </w:p>
        </w:tc>
        <w:tc>
          <w:tcPr>
            <w:tcW w:w="0" w:type="auto"/>
          </w:tcPr>
          <w:p w:rsidR="00AA32E4" w:rsidRDefault="00AA32E4" w:rsidP="00161E67">
            <w:pPr>
              <w:pStyle w:val="aa"/>
              <w:spacing w:beforeLines="50" w:before="120" w:after="120"/>
            </w:pPr>
            <w:r>
              <w:rPr>
                <w:rFonts w:hint="eastAsia"/>
              </w:rPr>
              <w:t>R</w:t>
            </w:r>
            <w:r>
              <w:t>adial[cm]</w:t>
            </w:r>
          </w:p>
        </w:tc>
        <w:tc>
          <w:tcPr>
            <w:tcW w:w="0" w:type="auto"/>
          </w:tcPr>
          <w:p w:rsidR="00AA32E4" w:rsidRDefault="00AA32E4" w:rsidP="00161E67">
            <w:pPr>
              <w:pStyle w:val="aa"/>
              <w:spacing w:beforeLines="50" w:before="120" w:after="120"/>
            </w:pPr>
            <w:r>
              <w:rPr>
                <w:rFonts w:hint="eastAsia"/>
              </w:rPr>
              <w:t>3</w:t>
            </w:r>
            <w:r>
              <w:t>D[cm]</w:t>
            </w:r>
          </w:p>
        </w:tc>
      </w:tr>
      <w:tr w:rsidR="00AA32E4" w:rsidTr="009040C2">
        <w:tc>
          <w:tcPr>
            <w:tcW w:w="0" w:type="auto"/>
          </w:tcPr>
          <w:p w:rsidR="00AA32E4" w:rsidRDefault="00AA32E4" w:rsidP="00161E67">
            <w:pPr>
              <w:pStyle w:val="aa"/>
              <w:spacing w:beforeLines="50" w:before="120" w:after="120"/>
            </w:pPr>
            <w:r>
              <w:rPr>
                <w:rFonts w:hint="eastAsia"/>
              </w:rPr>
              <w:t>S</w:t>
            </w:r>
            <w:r>
              <w:t>RIF-Float</w:t>
            </w:r>
          </w:p>
        </w:tc>
        <w:tc>
          <w:tcPr>
            <w:tcW w:w="0" w:type="auto"/>
          </w:tcPr>
          <w:p w:rsidR="00AA32E4" w:rsidRDefault="00AA32E4" w:rsidP="00161E67">
            <w:pPr>
              <w:pStyle w:val="aa"/>
              <w:spacing w:beforeLines="50" w:before="120" w:after="120"/>
            </w:pPr>
            <w:r>
              <w:rPr>
                <w:rFonts w:hint="eastAsia"/>
              </w:rPr>
              <w:t>6</w:t>
            </w:r>
            <w:r>
              <w:t>.9</w:t>
            </w:r>
          </w:p>
        </w:tc>
        <w:tc>
          <w:tcPr>
            <w:tcW w:w="0" w:type="auto"/>
          </w:tcPr>
          <w:p w:rsidR="00AA32E4" w:rsidRDefault="00AA32E4" w:rsidP="00161E67">
            <w:pPr>
              <w:pStyle w:val="aa"/>
              <w:spacing w:beforeLines="50" w:before="120" w:after="120"/>
            </w:pPr>
            <w:r>
              <w:rPr>
                <w:rFonts w:hint="eastAsia"/>
              </w:rPr>
              <w:t>4</w:t>
            </w:r>
            <w:r>
              <w:t>.9</w:t>
            </w:r>
          </w:p>
        </w:tc>
        <w:tc>
          <w:tcPr>
            <w:tcW w:w="0" w:type="auto"/>
          </w:tcPr>
          <w:p w:rsidR="00AA32E4" w:rsidRDefault="00AA32E4" w:rsidP="00161E67">
            <w:pPr>
              <w:pStyle w:val="aa"/>
              <w:spacing w:beforeLines="50" w:before="120" w:after="120"/>
            </w:pPr>
            <w:r>
              <w:rPr>
                <w:rFonts w:hint="eastAsia"/>
              </w:rPr>
              <w:t>2</w:t>
            </w:r>
            <w:r>
              <w:t>.3</w:t>
            </w:r>
          </w:p>
        </w:tc>
        <w:tc>
          <w:tcPr>
            <w:tcW w:w="0" w:type="auto"/>
          </w:tcPr>
          <w:p w:rsidR="00AA32E4" w:rsidRDefault="00AA32E4" w:rsidP="00161E67">
            <w:pPr>
              <w:pStyle w:val="aa"/>
              <w:spacing w:beforeLines="50" w:before="120" w:after="120"/>
            </w:pPr>
            <w:r>
              <w:rPr>
                <w:rFonts w:hint="eastAsia"/>
              </w:rPr>
              <w:t>9</w:t>
            </w:r>
            <w:r>
              <w:t>.1</w:t>
            </w:r>
          </w:p>
        </w:tc>
      </w:tr>
      <w:tr w:rsidR="00AA32E4" w:rsidTr="009040C2">
        <w:tc>
          <w:tcPr>
            <w:tcW w:w="0" w:type="auto"/>
          </w:tcPr>
          <w:p w:rsidR="00AA32E4" w:rsidRDefault="00AA32E4" w:rsidP="00161E67">
            <w:pPr>
              <w:pStyle w:val="aa"/>
              <w:spacing w:beforeLines="50" w:before="120" w:after="120"/>
            </w:pPr>
            <w:r>
              <w:rPr>
                <w:rFonts w:hint="eastAsia"/>
              </w:rPr>
              <w:t>S</w:t>
            </w:r>
            <w:r>
              <w:t>RIF-Fix-IND</w:t>
            </w:r>
          </w:p>
        </w:tc>
        <w:tc>
          <w:tcPr>
            <w:tcW w:w="0" w:type="auto"/>
          </w:tcPr>
          <w:p w:rsidR="00AA32E4" w:rsidRDefault="00AA32E4" w:rsidP="00161E67">
            <w:pPr>
              <w:pStyle w:val="aa"/>
              <w:spacing w:beforeLines="50" w:before="120" w:after="120"/>
            </w:pPr>
            <w:r>
              <w:rPr>
                <w:rFonts w:hint="eastAsia"/>
              </w:rPr>
              <w:t>6</w:t>
            </w:r>
            <w:r>
              <w:t>.2</w:t>
            </w:r>
          </w:p>
        </w:tc>
        <w:tc>
          <w:tcPr>
            <w:tcW w:w="0" w:type="auto"/>
          </w:tcPr>
          <w:p w:rsidR="00AA32E4" w:rsidRDefault="00AA32E4" w:rsidP="00161E67">
            <w:pPr>
              <w:pStyle w:val="aa"/>
              <w:spacing w:beforeLines="50" w:before="120" w:after="120"/>
            </w:pPr>
            <w:r>
              <w:rPr>
                <w:rFonts w:hint="eastAsia"/>
              </w:rPr>
              <w:t>4</w:t>
            </w:r>
            <w:r>
              <w:t>.4</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8</w:t>
            </w:r>
            <w:r>
              <w:t>.2</w:t>
            </w:r>
          </w:p>
        </w:tc>
      </w:tr>
      <w:tr w:rsidR="00AA32E4" w:rsidTr="009040C2">
        <w:tc>
          <w:tcPr>
            <w:tcW w:w="0" w:type="auto"/>
          </w:tcPr>
          <w:p w:rsidR="00AA32E4" w:rsidRDefault="00AA32E4" w:rsidP="00161E67">
            <w:pPr>
              <w:pStyle w:val="aa"/>
              <w:spacing w:beforeLines="50" w:before="120" w:after="120"/>
            </w:pPr>
            <w:r>
              <w:rPr>
                <w:rFonts w:hint="eastAsia"/>
              </w:rPr>
              <w:t>S</w:t>
            </w:r>
            <w:r>
              <w:t>RIF-Fix-ALL</w:t>
            </w:r>
          </w:p>
        </w:tc>
        <w:tc>
          <w:tcPr>
            <w:tcW w:w="0" w:type="auto"/>
          </w:tcPr>
          <w:p w:rsidR="00AA32E4" w:rsidRDefault="00AA32E4" w:rsidP="00161E67">
            <w:pPr>
              <w:pStyle w:val="aa"/>
              <w:spacing w:beforeLines="50" w:before="120" w:after="120"/>
            </w:pPr>
            <w:r>
              <w:rPr>
                <w:rFonts w:hint="eastAsia"/>
              </w:rPr>
              <w:t>4</w:t>
            </w:r>
            <w:r>
              <w:t>.2</w:t>
            </w:r>
          </w:p>
        </w:tc>
        <w:tc>
          <w:tcPr>
            <w:tcW w:w="0" w:type="auto"/>
          </w:tcPr>
          <w:p w:rsidR="00AA32E4" w:rsidRDefault="00AA32E4" w:rsidP="00161E67">
            <w:pPr>
              <w:pStyle w:val="aa"/>
              <w:spacing w:beforeLines="50" w:before="120" w:after="120"/>
            </w:pPr>
            <w:r>
              <w:rPr>
                <w:rFonts w:hint="eastAsia"/>
              </w:rPr>
              <w:t>3</w:t>
            </w:r>
            <w:r>
              <w:t>.1</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5</w:t>
            </w:r>
            <w:r>
              <w:t>.8</w:t>
            </w:r>
          </w:p>
        </w:tc>
      </w:tr>
    </w:tbl>
    <w:p w:rsidR="00AA32E4" w:rsidRDefault="00AA32E4" w:rsidP="00AA32E4">
      <w:pPr>
        <w:pStyle w:val="aa"/>
        <w:spacing w:after="120"/>
      </w:pPr>
    </w:p>
    <w:p w:rsidR="00AA32E4" w:rsidRDefault="00AA32E4" w:rsidP="00AA32E4">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rsidR="00AA32E4" w:rsidRDefault="00AA32E4" w:rsidP="00AA32E4">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sidR="00C20EA7">
        <w:rPr>
          <w:rFonts w:hint="eastAsia"/>
        </w:rPr>
        <w:t>图</w:t>
      </w:r>
      <w:r w:rsidR="00C20EA7">
        <w:rPr>
          <w:rFonts w:hint="eastAsia"/>
        </w:rPr>
        <w:t xml:space="preserve"> 3.8  </w:t>
      </w:r>
      <w:r>
        <w:lastRenderedPageBreak/>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rsidR="00AA32E4" w:rsidRDefault="00AA32E4" w:rsidP="00AA32E4">
      <w:pPr>
        <w:pStyle w:val="a9"/>
        <w:spacing w:before="120" w:after="120"/>
      </w:pPr>
      <w:r>
        <w:rPr>
          <w:noProof/>
        </w:rPr>
        <w:drawing>
          <wp:inline distT="0" distB="0" distL="0" distR="0" wp14:anchorId="1976870F" wp14:editId="7327FFDF">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sidR="00C20EA7">
        <w:rPr>
          <w:rFonts w:hint="eastAsia"/>
        </w:rPr>
        <w:t>图</w:t>
      </w:r>
      <w:r w:rsidR="00C20EA7">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sidR="00C20EA7">
        <w:rPr>
          <w:rFonts w:hint="eastAsia"/>
        </w:rPr>
        <w:t>表</w:t>
      </w:r>
      <w:r w:rsidR="00C20EA7">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w:t>
      </w:r>
      <w:r>
        <w:rPr>
          <w:rFonts w:hint="eastAsia"/>
        </w:rPr>
        <w:lastRenderedPageBreak/>
        <w:t>理中的会表现出更好的稳定性和改善效果。</w:t>
      </w:r>
    </w:p>
    <w:p w:rsidR="00AA32E4" w:rsidRDefault="00AA32E4" w:rsidP="00AA32E4">
      <w:pPr>
        <w:pStyle w:val="a9"/>
        <w:spacing w:before="120" w:after="120"/>
      </w:pPr>
      <w:r>
        <w:rPr>
          <w:noProof/>
        </w:rPr>
        <w:drawing>
          <wp:inline distT="0" distB="0" distL="0" distR="0" wp14:anchorId="608FFB68" wp14:editId="0EACA61E">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9" w:name="fig_fixrate_ind_all_G"/>
      <w:bookmarkEnd w:id="29"/>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30" w:name="table_fixrate_ind_all_G"/>
      <w:bookmarkEnd w:id="30"/>
      <w:r>
        <w:rPr>
          <w:rFonts w:hint="eastAsia"/>
        </w:rPr>
        <w:t>GPS</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9D1295">
            <w:pPr>
              <w:pStyle w:val="aa"/>
              <w:spacing w:beforeLines="50" w:before="120" w:after="120"/>
            </w:pPr>
            <w:r>
              <w:rPr>
                <w:rFonts w:hint="eastAsia"/>
              </w:rPr>
              <w:t>I</w:t>
            </w:r>
            <w:r>
              <w:t>tem</w:t>
            </w:r>
          </w:p>
        </w:tc>
        <w:tc>
          <w:tcPr>
            <w:tcW w:w="0" w:type="auto"/>
          </w:tcPr>
          <w:p w:rsidR="00AA32E4" w:rsidRDefault="00AA32E4" w:rsidP="009D1295">
            <w:pPr>
              <w:pStyle w:val="aa"/>
              <w:spacing w:beforeLines="50" w:before="120" w:after="120"/>
            </w:pPr>
            <w:r>
              <w:rPr>
                <w:rFonts w:hint="eastAsia"/>
              </w:rPr>
              <w:t>W</w:t>
            </w:r>
            <w:r>
              <w:t>L [%]</w:t>
            </w:r>
          </w:p>
        </w:tc>
        <w:tc>
          <w:tcPr>
            <w:tcW w:w="0" w:type="auto"/>
          </w:tcPr>
          <w:p w:rsidR="00AA32E4" w:rsidRDefault="00AA32E4" w:rsidP="009D1295">
            <w:pPr>
              <w:pStyle w:val="aa"/>
              <w:spacing w:beforeLines="50" w:before="120" w:after="120"/>
            </w:pPr>
            <w:r>
              <w:rPr>
                <w:rFonts w:hint="eastAsia"/>
              </w:rPr>
              <w:t>N</w:t>
            </w:r>
            <w:r>
              <w:t>L [%]</w:t>
            </w:r>
          </w:p>
        </w:tc>
      </w:tr>
      <w:tr w:rsidR="00AA32E4" w:rsidTr="009040C2">
        <w:tc>
          <w:tcPr>
            <w:tcW w:w="0" w:type="auto"/>
          </w:tcPr>
          <w:p w:rsidR="00AA32E4" w:rsidRDefault="00AA32E4" w:rsidP="009D1295">
            <w:pPr>
              <w:pStyle w:val="aa"/>
              <w:spacing w:beforeLines="50" w:before="120" w:after="120"/>
            </w:pPr>
            <w:r>
              <w:rPr>
                <w:rFonts w:hint="eastAsia"/>
              </w:rPr>
              <w:t>S</w:t>
            </w:r>
            <w:r>
              <w:t>RIF-Fix-</w:t>
            </w:r>
            <w:r>
              <w:rPr>
                <w:rFonts w:hint="eastAsia"/>
              </w:rPr>
              <w:t>IN</w:t>
            </w:r>
            <w:r>
              <w:t>D</w:t>
            </w:r>
          </w:p>
        </w:tc>
        <w:tc>
          <w:tcPr>
            <w:tcW w:w="0" w:type="auto"/>
          </w:tcPr>
          <w:p w:rsidR="00AA32E4" w:rsidRDefault="00AA32E4" w:rsidP="009D1295">
            <w:pPr>
              <w:pStyle w:val="aa"/>
              <w:spacing w:beforeLines="50" w:before="120" w:after="120"/>
            </w:pPr>
            <w:r>
              <w:rPr>
                <w:rFonts w:hint="eastAsia"/>
              </w:rPr>
              <w:t>8</w:t>
            </w:r>
            <w:r>
              <w:t>0.8</w:t>
            </w:r>
          </w:p>
        </w:tc>
        <w:tc>
          <w:tcPr>
            <w:tcW w:w="0" w:type="auto"/>
          </w:tcPr>
          <w:p w:rsidR="00AA32E4" w:rsidRDefault="00AA32E4" w:rsidP="009D1295">
            <w:pPr>
              <w:pStyle w:val="aa"/>
              <w:spacing w:beforeLines="50" w:before="120" w:after="120"/>
            </w:pPr>
            <w:r>
              <w:rPr>
                <w:rFonts w:hint="eastAsia"/>
              </w:rPr>
              <w:t>6</w:t>
            </w:r>
            <w:r>
              <w:t>5.1</w:t>
            </w:r>
          </w:p>
        </w:tc>
      </w:tr>
      <w:tr w:rsidR="00AA32E4" w:rsidTr="009040C2">
        <w:tc>
          <w:tcPr>
            <w:tcW w:w="0" w:type="auto"/>
          </w:tcPr>
          <w:p w:rsidR="00AA32E4" w:rsidRDefault="00AA32E4" w:rsidP="009D1295">
            <w:pPr>
              <w:pStyle w:val="aa"/>
              <w:spacing w:beforeLines="50" w:before="120" w:after="120"/>
            </w:pPr>
            <w:r>
              <w:rPr>
                <w:rFonts w:hint="eastAsia"/>
              </w:rPr>
              <w:t>S</w:t>
            </w:r>
            <w:r>
              <w:t>RIF-Fix-ALL</w:t>
            </w:r>
          </w:p>
        </w:tc>
        <w:tc>
          <w:tcPr>
            <w:tcW w:w="0" w:type="auto"/>
          </w:tcPr>
          <w:p w:rsidR="00AA32E4" w:rsidRDefault="00AA32E4" w:rsidP="009D1295">
            <w:pPr>
              <w:pStyle w:val="aa"/>
              <w:spacing w:beforeLines="50" w:before="120" w:after="120"/>
            </w:pPr>
            <w:r>
              <w:rPr>
                <w:rFonts w:hint="eastAsia"/>
              </w:rPr>
              <w:t>6</w:t>
            </w:r>
            <w:r>
              <w:t>1.1</w:t>
            </w:r>
          </w:p>
        </w:tc>
        <w:tc>
          <w:tcPr>
            <w:tcW w:w="0" w:type="auto"/>
          </w:tcPr>
          <w:p w:rsidR="00AA32E4" w:rsidRDefault="00AA32E4" w:rsidP="009D1295">
            <w:pPr>
              <w:pStyle w:val="aa"/>
              <w:spacing w:beforeLines="50" w:before="120" w:after="120"/>
            </w:pPr>
            <w:r>
              <w:rPr>
                <w:rFonts w:hint="eastAsia"/>
              </w:rPr>
              <w:t>4</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sidR="00C20EA7">
        <w:rPr>
          <w:rFonts w:hint="eastAsia"/>
        </w:rPr>
        <w:t>图</w:t>
      </w:r>
      <w:r w:rsidR="00C20EA7">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sidR="00C20EA7">
        <w:rPr>
          <w:rFonts w:hint="eastAsia"/>
        </w:rPr>
        <w:t>表</w:t>
      </w:r>
      <w:r w:rsidR="00C20EA7">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rsidR="00AA32E4" w:rsidRDefault="00AA32E4" w:rsidP="00AA32E4">
      <w:pPr>
        <w:pStyle w:val="a9"/>
        <w:spacing w:before="120" w:after="120"/>
      </w:pPr>
      <w:r>
        <w:rPr>
          <w:noProof/>
        </w:rPr>
        <w:lastRenderedPageBreak/>
        <w:drawing>
          <wp:inline distT="0" distB="0" distL="0" distR="0" wp14:anchorId="106D7E81" wp14:editId="539AD7C7">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1" w:name="fig_srif_float_fixind_fixall_compare_E"/>
      <w:bookmarkEnd w:id="31"/>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numPr>
          <w:ilvl w:val="5"/>
          <w:numId w:val="1"/>
        </w:numPr>
        <w:spacing w:before="120" w:after="120"/>
      </w:pPr>
      <w:bookmarkStart w:id="32" w:name="table_float_fixind_fixall_compare_E"/>
      <w:bookmarkEnd w:id="32"/>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061B4">
            <w:pPr>
              <w:pStyle w:val="aa"/>
              <w:spacing w:beforeLines="50" w:before="120" w:after="120"/>
            </w:pPr>
            <w:r>
              <w:rPr>
                <w:rFonts w:hint="eastAsia"/>
              </w:rPr>
              <w:t>I</w:t>
            </w:r>
            <w:r>
              <w:t>tem</w:t>
            </w:r>
          </w:p>
        </w:tc>
        <w:tc>
          <w:tcPr>
            <w:tcW w:w="0" w:type="auto"/>
          </w:tcPr>
          <w:p w:rsidR="00AA32E4" w:rsidRDefault="00AA32E4" w:rsidP="002061B4">
            <w:pPr>
              <w:pStyle w:val="aa"/>
              <w:spacing w:beforeLines="50" w:before="120" w:after="120"/>
            </w:pPr>
            <w:r>
              <w:rPr>
                <w:rFonts w:hint="eastAsia"/>
              </w:rPr>
              <w:t>A</w:t>
            </w:r>
            <w:r>
              <w:t>long[cm]</w:t>
            </w:r>
          </w:p>
        </w:tc>
        <w:tc>
          <w:tcPr>
            <w:tcW w:w="0" w:type="auto"/>
          </w:tcPr>
          <w:p w:rsidR="00AA32E4" w:rsidRDefault="00AA32E4" w:rsidP="002061B4">
            <w:pPr>
              <w:pStyle w:val="aa"/>
              <w:spacing w:beforeLines="50" w:before="120" w:after="120"/>
            </w:pPr>
            <w:r>
              <w:rPr>
                <w:rFonts w:hint="eastAsia"/>
              </w:rPr>
              <w:t>C</w:t>
            </w:r>
            <w:r>
              <w:t>ross[cm]</w:t>
            </w:r>
          </w:p>
        </w:tc>
        <w:tc>
          <w:tcPr>
            <w:tcW w:w="0" w:type="auto"/>
          </w:tcPr>
          <w:p w:rsidR="00AA32E4" w:rsidRDefault="00AA32E4" w:rsidP="002061B4">
            <w:pPr>
              <w:pStyle w:val="aa"/>
              <w:spacing w:beforeLines="50" w:before="120" w:after="120"/>
            </w:pPr>
            <w:r>
              <w:rPr>
                <w:rFonts w:hint="eastAsia"/>
              </w:rPr>
              <w:t>R</w:t>
            </w:r>
            <w:r>
              <w:t>adial[cm]</w:t>
            </w:r>
          </w:p>
        </w:tc>
        <w:tc>
          <w:tcPr>
            <w:tcW w:w="0" w:type="auto"/>
          </w:tcPr>
          <w:p w:rsidR="00AA32E4" w:rsidRDefault="00AA32E4" w:rsidP="002061B4">
            <w:pPr>
              <w:pStyle w:val="aa"/>
              <w:spacing w:beforeLines="50" w:before="120" w:after="120"/>
            </w:pPr>
            <w:r>
              <w:rPr>
                <w:rFonts w:hint="eastAsia"/>
              </w:rPr>
              <w:t>3</w:t>
            </w:r>
            <w:r>
              <w:t>D[cm]</w:t>
            </w:r>
          </w:p>
        </w:tc>
      </w:tr>
      <w:tr w:rsidR="00AA32E4" w:rsidTr="009040C2">
        <w:tc>
          <w:tcPr>
            <w:tcW w:w="0" w:type="auto"/>
          </w:tcPr>
          <w:p w:rsidR="00AA32E4" w:rsidRDefault="00AA32E4" w:rsidP="002061B4">
            <w:pPr>
              <w:pStyle w:val="aa"/>
              <w:spacing w:beforeLines="50" w:before="120" w:after="120"/>
            </w:pPr>
            <w:r>
              <w:rPr>
                <w:rFonts w:hint="eastAsia"/>
              </w:rPr>
              <w:t>S</w:t>
            </w:r>
            <w:r>
              <w:t>RIF-Float</w:t>
            </w:r>
          </w:p>
        </w:tc>
        <w:tc>
          <w:tcPr>
            <w:tcW w:w="0" w:type="auto"/>
          </w:tcPr>
          <w:p w:rsidR="00AA32E4" w:rsidRDefault="00AA32E4" w:rsidP="002061B4">
            <w:pPr>
              <w:pStyle w:val="aa"/>
              <w:spacing w:beforeLines="50" w:before="120" w:after="120"/>
            </w:pPr>
            <w:r>
              <w:rPr>
                <w:rFonts w:hint="eastAsia"/>
              </w:rPr>
              <w:t>7</w:t>
            </w:r>
            <w:r>
              <w:t>.2</w:t>
            </w:r>
          </w:p>
        </w:tc>
        <w:tc>
          <w:tcPr>
            <w:tcW w:w="0" w:type="auto"/>
          </w:tcPr>
          <w:p w:rsidR="00AA32E4" w:rsidRDefault="00AA32E4" w:rsidP="002061B4">
            <w:pPr>
              <w:pStyle w:val="aa"/>
              <w:spacing w:beforeLines="50" w:before="120" w:after="120"/>
            </w:pPr>
            <w:r>
              <w:rPr>
                <w:rFonts w:hint="eastAsia"/>
              </w:rPr>
              <w:t>4</w:t>
            </w:r>
            <w:r>
              <w:t>.9</w:t>
            </w:r>
          </w:p>
        </w:tc>
        <w:tc>
          <w:tcPr>
            <w:tcW w:w="0" w:type="auto"/>
          </w:tcPr>
          <w:p w:rsidR="00AA32E4" w:rsidRDefault="00AA32E4" w:rsidP="002061B4">
            <w:pPr>
              <w:pStyle w:val="aa"/>
              <w:spacing w:beforeLines="50" w:before="120" w:after="120"/>
            </w:pPr>
            <w:r>
              <w:rPr>
                <w:rFonts w:hint="eastAsia"/>
              </w:rPr>
              <w:t>3</w:t>
            </w:r>
            <w:r>
              <w:t>.8</w:t>
            </w:r>
          </w:p>
        </w:tc>
        <w:tc>
          <w:tcPr>
            <w:tcW w:w="0" w:type="auto"/>
          </w:tcPr>
          <w:p w:rsidR="00AA32E4" w:rsidRDefault="00AA32E4" w:rsidP="002061B4">
            <w:pPr>
              <w:pStyle w:val="aa"/>
              <w:spacing w:beforeLines="50" w:before="120" w:after="120"/>
            </w:pPr>
            <w:r>
              <w:rPr>
                <w:rFonts w:hint="eastAsia"/>
              </w:rPr>
              <w:t>9</w:t>
            </w:r>
            <w:r>
              <w:t>.8</w:t>
            </w:r>
          </w:p>
        </w:tc>
      </w:tr>
      <w:tr w:rsidR="00AA32E4" w:rsidTr="009040C2">
        <w:tc>
          <w:tcPr>
            <w:tcW w:w="0" w:type="auto"/>
          </w:tcPr>
          <w:p w:rsidR="00AA32E4" w:rsidRDefault="00AA32E4" w:rsidP="002061B4">
            <w:pPr>
              <w:pStyle w:val="aa"/>
              <w:spacing w:beforeLines="50" w:before="120" w:after="120"/>
            </w:pPr>
            <w:r>
              <w:rPr>
                <w:rFonts w:hint="eastAsia"/>
              </w:rPr>
              <w:t>S</w:t>
            </w:r>
            <w:r>
              <w:t>RIF-Fix-IND</w:t>
            </w:r>
          </w:p>
        </w:tc>
        <w:tc>
          <w:tcPr>
            <w:tcW w:w="0" w:type="auto"/>
          </w:tcPr>
          <w:p w:rsidR="00AA32E4" w:rsidRDefault="00AA32E4" w:rsidP="002061B4">
            <w:pPr>
              <w:pStyle w:val="aa"/>
              <w:spacing w:beforeLines="50" w:before="120" w:after="120"/>
            </w:pPr>
            <w:r>
              <w:rPr>
                <w:rFonts w:hint="eastAsia"/>
              </w:rPr>
              <w:t>6</w:t>
            </w:r>
            <w:r>
              <w:t>.7</w:t>
            </w:r>
          </w:p>
        </w:tc>
        <w:tc>
          <w:tcPr>
            <w:tcW w:w="0" w:type="auto"/>
          </w:tcPr>
          <w:p w:rsidR="00AA32E4" w:rsidRDefault="00AA32E4" w:rsidP="002061B4">
            <w:pPr>
              <w:pStyle w:val="aa"/>
              <w:spacing w:beforeLines="50" w:before="120" w:after="120"/>
            </w:pPr>
            <w:r>
              <w:rPr>
                <w:rFonts w:hint="eastAsia"/>
              </w:rPr>
              <w:t>4</w:t>
            </w:r>
            <w:r>
              <w:t>.6</w:t>
            </w:r>
          </w:p>
        </w:tc>
        <w:tc>
          <w:tcPr>
            <w:tcW w:w="0" w:type="auto"/>
          </w:tcPr>
          <w:p w:rsidR="00AA32E4" w:rsidRDefault="00AA32E4" w:rsidP="002061B4">
            <w:pPr>
              <w:pStyle w:val="aa"/>
              <w:spacing w:beforeLines="50" w:before="120" w:after="120"/>
            </w:pPr>
            <w:r>
              <w:rPr>
                <w:rFonts w:hint="eastAsia"/>
              </w:rPr>
              <w:t>3</w:t>
            </w:r>
            <w:r>
              <w:t>.7</w:t>
            </w:r>
          </w:p>
        </w:tc>
        <w:tc>
          <w:tcPr>
            <w:tcW w:w="0" w:type="auto"/>
          </w:tcPr>
          <w:p w:rsidR="00AA32E4" w:rsidRDefault="00AA32E4" w:rsidP="002061B4">
            <w:pPr>
              <w:pStyle w:val="aa"/>
              <w:spacing w:beforeLines="50" w:before="120" w:after="120"/>
            </w:pPr>
            <w:r>
              <w:rPr>
                <w:rFonts w:hint="eastAsia"/>
              </w:rPr>
              <w:t>9</w:t>
            </w:r>
            <w:r>
              <w:t>.2</w:t>
            </w:r>
          </w:p>
        </w:tc>
      </w:tr>
      <w:tr w:rsidR="00AA32E4" w:rsidTr="009040C2">
        <w:tc>
          <w:tcPr>
            <w:tcW w:w="0" w:type="auto"/>
          </w:tcPr>
          <w:p w:rsidR="00AA32E4" w:rsidRDefault="00AA32E4" w:rsidP="002061B4">
            <w:pPr>
              <w:pStyle w:val="aa"/>
              <w:spacing w:beforeLines="50" w:before="120" w:after="120"/>
            </w:pPr>
            <w:r>
              <w:rPr>
                <w:rFonts w:hint="eastAsia"/>
              </w:rPr>
              <w:t>S</w:t>
            </w:r>
            <w:r>
              <w:t>RIF-Fix-ALL</w:t>
            </w:r>
          </w:p>
        </w:tc>
        <w:tc>
          <w:tcPr>
            <w:tcW w:w="0" w:type="auto"/>
          </w:tcPr>
          <w:p w:rsidR="00AA32E4" w:rsidRDefault="00AA32E4" w:rsidP="002061B4">
            <w:pPr>
              <w:pStyle w:val="aa"/>
              <w:spacing w:beforeLines="50" w:before="120" w:after="120"/>
            </w:pPr>
            <w:r>
              <w:rPr>
                <w:rFonts w:hint="eastAsia"/>
              </w:rPr>
              <w:t>4</w:t>
            </w:r>
            <w:r>
              <w:t>.1</w:t>
            </w:r>
          </w:p>
        </w:tc>
        <w:tc>
          <w:tcPr>
            <w:tcW w:w="0" w:type="auto"/>
          </w:tcPr>
          <w:p w:rsidR="00AA32E4" w:rsidRDefault="00AA32E4" w:rsidP="002061B4">
            <w:pPr>
              <w:pStyle w:val="aa"/>
              <w:spacing w:beforeLines="50" w:before="120" w:after="120"/>
            </w:pPr>
            <w:r>
              <w:rPr>
                <w:rFonts w:hint="eastAsia"/>
              </w:rPr>
              <w:t>3</w:t>
            </w:r>
            <w:r>
              <w:t>.2</w:t>
            </w:r>
          </w:p>
        </w:tc>
        <w:tc>
          <w:tcPr>
            <w:tcW w:w="0" w:type="auto"/>
          </w:tcPr>
          <w:p w:rsidR="00AA32E4" w:rsidRDefault="00AA32E4" w:rsidP="002061B4">
            <w:pPr>
              <w:pStyle w:val="aa"/>
              <w:spacing w:beforeLines="50" w:before="120" w:after="120"/>
            </w:pPr>
            <w:r>
              <w:rPr>
                <w:rFonts w:hint="eastAsia"/>
              </w:rPr>
              <w:t>3</w:t>
            </w:r>
            <w:r>
              <w:t>.6</w:t>
            </w:r>
          </w:p>
        </w:tc>
        <w:tc>
          <w:tcPr>
            <w:tcW w:w="0" w:type="auto"/>
          </w:tcPr>
          <w:p w:rsidR="00AA32E4" w:rsidRDefault="00AA32E4" w:rsidP="002061B4">
            <w:pPr>
              <w:pStyle w:val="aa"/>
              <w:spacing w:beforeLines="50" w:before="120" w:after="120"/>
            </w:pPr>
            <w:r>
              <w:rPr>
                <w:rFonts w:hint="eastAsia"/>
              </w:rPr>
              <w:t>6</w:t>
            </w:r>
            <w:r>
              <w:t>.5</w:t>
            </w:r>
          </w:p>
        </w:tc>
      </w:tr>
    </w:tbl>
    <w:p w:rsidR="00AA32E4" w:rsidRDefault="00AA32E4" w:rsidP="00AA32E4">
      <w:pPr>
        <w:pStyle w:val="aa"/>
        <w:spacing w:after="120"/>
      </w:pPr>
    </w:p>
    <w:p w:rsidR="00AA32E4" w:rsidRDefault="00AA32E4" w:rsidP="00AA32E4">
      <w:pPr>
        <w:spacing w:before="60" w:after="60"/>
        <w:ind w:firstLine="480"/>
      </w:pPr>
      <w:r>
        <w:rPr>
          <w:rFonts w:hint="eastAsia"/>
        </w:rPr>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sidR="00C20EA7">
        <w:rPr>
          <w:rFonts w:hint="eastAsia"/>
        </w:rPr>
        <w:t>图</w:t>
      </w:r>
      <w:r w:rsidR="00C20EA7">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sidR="00C20EA7">
        <w:rPr>
          <w:rFonts w:hint="eastAsia"/>
        </w:rPr>
        <w:t>图</w:t>
      </w:r>
      <w:r w:rsidR="00C20EA7">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sidR="00C20EA7">
        <w:rPr>
          <w:rFonts w:hint="eastAsia"/>
        </w:rPr>
        <w:t>表</w:t>
      </w:r>
      <w:r w:rsidR="00C20EA7">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lastRenderedPageBreak/>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rsidR="00AA32E4" w:rsidRDefault="00AA32E4" w:rsidP="00AA32E4">
      <w:pPr>
        <w:pStyle w:val="a9"/>
        <w:spacing w:before="120" w:after="120"/>
      </w:pPr>
      <w:r>
        <w:rPr>
          <w:noProof/>
        </w:rPr>
        <w:drawing>
          <wp:inline distT="0" distB="0" distL="0" distR="0" wp14:anchorId="7654E0FB" wp14:editId="3147E868">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numPr>
          <w:ilvl w:val="4"/>
          <w:numId w:val="1"/>
        </w:numPr>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pStyle w:val="a9"/>
        <w:spacing w:before="120" w:after="120"/>
      </w:pPr>
      <w:r>
        <w:rPr>
          <w:noProof/>
        </w:rPr>
        <w:drawing>
          <wp:inline distT="0" distB="0" distL="0" distR="0" wp14:anchorId="2EABB4ED" wp14:editId="0C48A518">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4" w:name="fig_fixrate_ind_all_E"/>
      <w:bookmarkEnd w:id="34"/>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A4828">
            <w:pPr>
              <w:pStyle w:val="aa"/>
              <w:spacing w:beforeLines="50" w:before="120" w:after="120"/>
            </w:pPr>
            <w:r>
              <w:rPr>
                <w:rFonts w:hint="eastAsia"/>
              </w:rPr>
              <w:t>Item</w:t>
            </w:r>
          </w:p>
        </w:tc>
        <w:tc>
          <w:tcPr>
            <w:tcW w:w="0" w:type="auto"/>
          </w:tcPr>
          <w:p w:rsidR="00AA32E4" w:rsidRDefault="00AA32E4" w:rsidP="002A4828">
            <w:pPr>
              <w:pStyle w:val="aa"/>
              <w:spacing w:beforeLines="50" w:before="120" w:after="120"/>
            </w:pPr>
            <w:r>
              <w:rPr>
                <w:rFonts w:hint="eastAsia"/>
              </w:rPr>
              <w:t>WL</w:t>
            </w:r>
            <w:r>
              <w:t xml:space="preserve"> [%]</w:t>
            </w:r>
          </w:p>
        </w:tc>
        <w:tc>
          <w:tcPr>
            <w:tcW w:w="0" w:type="auto"/>
          </w:tcPr>
          <w:p w:rsidR="00AA32E4" w:rsidRDefault="00AA32E4" w:rsidP="002A4828">
            <w:pPr>
              <w:pStyle w:val="aa"/>
              <w:spacing w:beforeLines="50" w:before="120" w:after="120"/>
            </w:pPr>
            <w:r>
              <w:rPr>
                <w:rFonts w:hint="eastAsia"/>
              </w:rPr>
              <w:t>N</w:t>
            </w:r>
            <w:r>
              <w:t>L [%]</w:t>
            </w:r>
          </w:p>
        </w:tc>
      </w:tr>
      <w:tr w:rsidR="00AA32E4" w:rsidTr="009040C2">
        <w:tc>
          <w:tcPr>
            <w:tcW w:w="0" w:type="auto"/>
          </w:tcPr>
          <w:p w:rsidR="00AA32E4" w:rsidRDefault="00AA32E4" w:rsidP="002A4828">
            <w:pPr>
              <w:pStyle w:val="aa"/>
              <w:spacing w:beforeLines="50" w:before="120" w:after="120"/>
            </w:pPr>
            <w:r>
              <w:rPr>
                <w:rFonts w:hint="eastAsia"/>
              </w:rPr>
              <w:t>S</w:t>
            </w:r>
            <w:r>
              <w:t>RIF-Fix-IND</w:t>
            </w:r>
          </w:p>
        </w:tc>
        <w:tc>
          <w:tcPr>
            <w:tcW w:w="0" w:type="auto"/>
          </w:tcPr>
          <w:p w:rsidR="00AA32E4" w:rsidRDefault="00AA32E4" w:rsidP="002A4828">
            <w:pPr>
              <w:pStyle w:val="aa"/>
              <w:spacing w:beforeLines="50" w:before="120" w:after="120"/>
            </w:pPr>
            <w:r>
              <w:rPr>
                <w:rFonts w:hint="eastAsia"/>
              </w:rPr>
              <w:t>9</w:t>
            </w:r>
            <w:r>
              <w:t>0.4</w:t>
            </w:r>
          </w:p>
        </w:tc>
        <w:tc>
          <w:tcPr>
            <w:tcW w:w="0" w:type="auto"/>
          </w:tcPr>
          <w:p w:rsidR="00AA32E4" w:rsidRDefault="00AA32E4" w:rsidP="002A4828">
            <w:pPr>
              <w:pStyle w:val="aa"/>
              <w:spacing w:beforeLines="50" w:before="120" w:after="120"/>
            </w:pPr>
            <w:r>
              <w:rPr>
                <w:rFonts w:hint="eastAsia"/>
              </w:rPr>
              <w:t>8</w:t>
            </w:r>
            <w:r>
              <w:t>0.9</w:t>
            </w:r>
          </w:p>
        </w:tc>
      </w:tr>
      <w:tr w:rsidR="00AA32E4" w:rsidTr="009040C2">
        <w:tc>
          <w:tcPr>
            <w:tcW w:w="0" w:type="auto"/>
          </w:tcPr>
          <w:p w:rsidR="00AA32E4" w:rsidRDefault="00AA32E4" w:rsidP="002A4828">
            <w:pPr>
              <w:pStyle w:val="aa"/>
              <w:spacing w:beforeLines="50" w:before="120" w:after="120"/>
            </w:pPr>
            <w:r>
              <w:rPr>
                <w:rFonts w:hint="eastAsia"/>
              </w:rPr>
              <w:t>SRIF</w:t>
            </w:r>
            <w:r>
              <w:t>-</w:t>
            </w:r>
            <w:r>
              <w:rPr>
                <w:rFonts w:hint="eastAsia"/>
              </w:rPr>
              <w:t>Fix</w:t>
            </w:r>
            <w:r>
              <w:t>-ALL</w:t>
            </w:r>
          </w:p>
        </w:tc>
        <w:tc>
          <w:tcPr>
            <w:tcW w:w="0" w:type="auto"/>
          </w:tcPr>
          <w:p w:rsidR="00AA32E4" w:rsidRDefault="00AA32E4" w:rsidP="002A4828">
            <w:pPr>
              <w:pStyle w:val="aa"/>
              <w:spacing w:beforeLines="50" w:before="120" w:after="120"/>
            </w:pPr>
            <w:r>
              <w:rPr>
                <w:rFonts w:hint="eastAsia"/>
              </w:rPr>
              <w:t>7</w:t>
            </w:r>
            <w:r>
              <w:t>7.4</w:t>
            </w:r>
          </w:p>
        </w:tc>
        <w:tc>
          <w:tcPr>
            <w:tcW w:w="0" w:type="auto"/>
          </w:tcPr>
          <w:p w:rsidR="00AA32E4" w:rsidRDefault="00AA32E4" w:rsidP="002A4828">
            <w:pPr>
              <w:pStyle w:val="aa"/>
              <w:spacing w:beforeLines="50" w:before="120" w:after="120"/>
            </w:pPr>
            <w:r>
              <w:rPr>
                <w:rFonts w:hint="eastAsia"/>
              </w:rPr>
              <w:t>6</w:t>
            </w:r>
            <w:r>
              <w:t>6.0</w:t>
            </w:r>
          </w:p>
        </w:tc>
      </w:tr>
    </w:tbl>
    <w:p w:rsidR="00AA32E4" w:rsidRDefault="00AA32E4" w:rsidP="00AA32E4">
      <w:pPr>
        <w:pStyle w:val="aa"/>
        <w:spacing w:after="120"/>
      </w:pPr>
    </w:p>
    <w:p w:rsidR="00AA32E4" w:rsidRDefault="00AA32E4" w:rsidP="00AA32E4">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sidR="00C20EA7">
        <w:rPr>
          <w:rFonts w:hint="eastAsia"/>
        </w:rPr>
        <w:t>图</w:t>
      </w:r>
      <w:r w:rsidR="00C20EA7">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sidR="00C20EA7">
        <w:rPr>
          <w:rFonts w:hint="eastAsia"/>
        </w:rPr>
        <w:t>图</w:t>
      </w:r>
      <w:r w:rsidR="00C20EA7">
        <w:rPr>
          <w:rFonts w:hint="eastAsia"/>
        </w:rPr>
        <w:t xml:space="preserve"> 3.14  </w:t>
      </w:r>
      <w:r>
        <w:fldChar w:fldCharType="end"/>
      </w:r>
      <w:r>
        <w:rPr>
          <w:rFonts w:hint="eastAsia"/>
        </w:rPr>
        <w:t>分别给出了</w:t>
      </w:r>
      <w:r>
        <w:rPr>
          <w:rFonts w:hint="eastAsia"/>
        </w:rPr>
        <w:t xml:space="preserve">BDS </w:t>
      </w:r>
      <w:r>
        <w:rPr>
          <w:rFonts w:hint="eastAsia"/>
        </w:rPr>
        <w:lastRenderedPageBreak/>
        <w:t>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sidR="00C20EA7">
        <w:rPr>
          <w:rFonts w:hint="eastAsia"/>
        </w:rPr>
        <w:t>表</w:t>
      </w:r>
      <w:r w:rsidR="00C20EA7">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rsidR="00AA32E4" w:rsidRDefault="00AA32E4" w:rsidP="00AA32E4">
      <w:pPr>
        <w:pStyle w:val="a9"/>
        <w:spacing w:before="120" w:after="120"/>
      </w:pPr>
      <w:r>
        <w:rPr>
          <w:noProof/>
        </w:rPr>
        <w:drawing>
          <wp:inline distT="0" distB="0" distL="0" distR="0" wp14:anchorId="59F237A6" wp14:editId="3C4DC268">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6" w:name="fig_srif_float_fixind_fixall_compare_C"/>
      <w:bookmarkEnd w:id="36"/>
      <w:r>
        <w:rPr>
          <w:rFonts w:hint="eastAsia"/>
        </w:rPr>
        <w:lastRenderedPageBreak/>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spacing w:before="60" w:after="60"/>
        <w:ind w:firstLine="480"/>
      </w:pPr>
    </w:p>
    <w:p w:rsidR="00AA32E4" w:rsidRDefault="00AA32E4" w:rsidP="00AA32E4">
      <w:pPr>
        <w:pStyle w:val="a9"/>
        <w:spacing w:before="120" w:after="120"/>
      </w:pPr>
      <w:r>
        <w:rPr>
          <w:noProof/>
        </w:rPr>
        <w:drawing>
          <wp:inline distT="0" distB="0" distL="0" distR="0" wp14:anchorId="0E27E73A" wp14:editId="2BDE4E93">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numPr>
          <w:ilvl w:val="5"/>
          <w:numId w:val="1"/>
        </w:numPr>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AA32E4" w:rsidRDefault="00AA32E4" w:rsidP="00944378">
            <w:pPr>
              <w:pStyle w:val="aa"/>
              <w:spacing w:beforeLines="50" w:before="120" w:after="120"/>
            </w:pPr>
            <w:r>
              <w:rPr>
                <w:rFonts w:hint="eastAsia"/>
              </w:rPr>
              <w:t>Item</w:t>
            </w:r>
          </w:p>
        </w:tc>
        <w:tc>
          <w:tcPr>
            <w:tcW w:w="0" w:type="auto"/>
          </w:tcPr>
          <w:p w:rsidR="00AA32E4" w:rsidRDefault="00AA32E4" w:rsidP="00944378">
            <w:pPr>
              <w:pStyle w:val="aa"/>
              <w:spacing w:beforeLines="50" w:before="120" w:after="120"/>
            </w:pPr>
            <w:r>
              <w:rPr>
                <w:rFonts w:hint="eastAsia"/>
              </w:rPr>
              <w:t>Along</w:t>
            </w:r>
            <w:r>
              <w:t>[cm]</w:t>
            </w:r>
          </w:p>
        </w:tc>
        <w:tc>
          <w:tcPr>
            <w:tcW w:w="0" w:type="auto"/>
          </w:tcPr>
          <w:p w:rsidR="00AA32E4" w:rsidRDefault="00AA32E4" w:rsidP="00944378">
            <w:pPr>
              <w:pStyle w:val="aa"/>
              <w:spacing w:beforeLines="50" w:before="120" w:after="120"/>
            </w:pPr>
            <w:r>
              <w:rPr>
                <w:rFonts w:hint="eastAsia"/>
              </w:rPr>
              <w:t>C</w:t>
            </w:r>
            <w:r>
              <w:t>ross[cm]</w:t>
            </w:r>
          </w:p>
        </w:tc>
        <w:tc>
          <w:tcPr>
            <w:tcW w:w="0" w:type="auto"/>
          </w:tcPr>
          <w:p w:rsidR="00AA32E4" w:rsidRDefault="00AA32E4" w:rsidP="00242688">
            <w:pPr>
              <w:pStyle w:val="aa"/>
              <w:spacing w:beforeLines="50" w:before="120" w:after="120"/>
            </w:pPr>
            <w:r>
              <w:rPr>
                <w:rFonts w:hint="eastAsia"/>
              </w:rPr>
              <w:t>R</w:t>
            </w:r>
            <w:r>
              <w:t>adial[cm]</w:t>
            </w:r>
          </w:p>
        </w:tc>
        <w:tc>
          <w:tcPr>
            <w:tcW w:w="0" w:type="auto"/>
          </w:tcPr>
          <w:p w:rsidR="00AA32E4" w:rsidRDefault="00AA32E4" w:rsidP="00242688">
            <w:pPr>
              <w:pStyle w:val="aa"/>
              <w:spacing w:beforeLines="50" w:before="120" w:after="120"/>
            </w:pPr>
            <w:r>
              <w:rPr>
                <w:rFonts w:hint="eastAsia"/>
              </w:rPr>
              <w:t>3</w:t>
            </w:r>
            <w:r>
              <w:t>D[cm]</w:t>
            </w:r>
          </w:p>
        </w:tc>
      </w:tr>
      <w:tr w:rsidR="00AA32E4" w:rsidTr="009040C2">
        <w:tc>
          <w:tcPr>
            <w:tcW w:w="0" w:type="auto"/>
          </w:tcPr>
          <w:p w:rsidR="00AA32E4" w:rsidRDefault="00AA32E4" w:rsidP="00242688">
            <w:pPr>
              <w:pStyle w:val="aa"/>
              <w:spacing w:beforeLines="50" w:before="120" w:after="120"/>
            </w:pPr>
          </w:p>
        </w:tc>
        <w:tc>
          <w:tcPr>
            <w:tcW w:w="0" w:type="auto"/>
          </w:tcPr>
          <w:p w:rsidR="00AA32E4" w:rsidRDefault="00AA32E4" w:rsidP="00242688">
            <w:pPr>
              <w:pStyle w:val="aa"/>
              <w:spacing w:beforeLines="50" w:before="120" w:after="120"/>
            </w:pPr>
            <w:r>
              <w:rPr>
                <w:rFonts w:hint="eastAsia"/>
              </w:rPr>
              <w:t>S</w:t>
            </w:r>
            <w:r>
              <w:t>RIF-Float</w:t>
            </w:r>
          </w:p>
        </w:tc>
        <w:tc>
          <w:tcPr>
            <w:tcW w:w="0" w:type="auto"/>
          </w:tcPr>
          <w:p w:rsidR="00AA32E4" w:rsidRDefault="00AA32E4" w:rsidP="00242688">
            <w:pPr>
              <w:pStyle w:val="aa"/>
              <w:spacing w:beforeLines="50" w:before="120" w:after="120"/>
            </w:pPr>
            <w:r>
              <w:rPr>
                <w:rFonts w:hint="eastAsia"/>
              </w:rPr>
              <w:t>1</w:t>
            </w:r>
            <w:r>
              <w:t>2.3</w:t>
            </w:r>
          </w:p>
        </w:tc>
        <w:tc>
          <w:tcPr>
            <w:tcW w:w="0" w:type="auto"/>
          </w:tcPr>
          <w:p w:rsidR="00AA32E4" w:rsidRDefault="00AA32E4" w:rsidP="00242688">
            <w:pPr>
              <w:pStyle w:val="aa"/>
              <w:spacing w:beforeLines="50" w:before="120" w:after="120"/>
            </w:pPr>
            <w:r>
              <w:rPr>
                <w:rFonts w:hint="eastAsia"/>
              </w:rPr>
              <w:t>7</w:t>
            </w:r>
            <w:r>
              <w:t>.6</w:t>
            </w:r>
          </w:p>
        </w:tc>
        <w:tc>
          <w:tcPr>
            <w:tcW w:w="0" w:type="auto"/>
          </w:tcPr>
          <w:p w:rsidR="00AA32E4" w:rsidRDefault="00AA32E4" w:rsidP="00242688">
            <w:pPr>
              <w:pStyle w:val="aa"/>
              <w:spacing w:beforeLines="50" w:before="120" w:after="120"/>
            </w:pPr>
            <w:r>
              <w:rPr>
                <w:rFonts w:hint="eastAsia"/>
              </w:rPr>
              <w:t>4</w:t>
            </w:r>
            <w:r>
              <w:t>.2</w:t>
            </w:r>
          </w:p>
        </w:tc>
        <w:tc>
          <w:tcPr>
            <w:tcW w:w="0" w:type="auto"/>
          </w:tcPr>
          <w:p w:rsidR="00AA32E4" w:rsidRDefault="00AA32E4" w:rsidP="00242688">
            <w:pPr>
              <w:pStyle w:val="aa"/>
              <w:spacing w:beforeLines="50" w:before="120" w:after="120"/>
            </w:pPr>
            <w:r>
              <w:rPr>
                <w:rFonts w:hint="eastAsia"/>
              </w:rPr>
              <w:t>1</w:t>
            </w:r>
            <w:r>
              <w:t>5.5</w:t>
            </w:r>
          </w:p>
        </w:tc>
      </w:tr>
      <w:tr w:rsidR="00AA32E4" w:rsidTr="009040C2">
        <w:tc>
          <w:tcPr>
            <w:tcW w:w="0" w:type="auto"/>
          </w:tcPr>
          <w:p w:rsidR="00AA32E4" w:rsidRDefault="00AA32E4" w:rsidP="00242688">
            <w:pPr>
              <w:pStyle w:val="aa"/>
              <w:spacing w:beforeLines="50" w:before="120" w:after="120"/>
            </w:pPr>
            <w:r>
              <w:rPr>
                <w:rFonts w:hint="eastAsia"/>
              </w:rPr>
              <w:t>B</w:t>
            </w:r>
            <w:r>
              <w:t>DS-MEO</w:t>
            </w:r>
          </w:p>
        </w:tc>
        <w:tc>
          <w:tcPr>
            <w:tcW w:w="0" w:type="auto"/>
          </w:tcPr>
          <w:p w:rsidR="00AA32E4" w:rsidRDefault="00AA32E4" w:rsidP="00242688">
            <w:pPr>
              <w:pStyle w:val="aa"/>
              <w:spacing w:beforeLines="50" w:before="120" w:after="120"/>
            </w:pPr>
            <w:r>
              <w:rPr>
                <w:rFonts w:hint="eastAsia"/>
              </w:rPr>
              <w:t>S</w:t>
            </w:r>
            <w:r>
              <w:t>RIF-Fix-IND</w:t>
            </w:r>
          </w:p>
        </w:tc>
        <w:tc>
          <w:tcPr>
            <w:tcW w:w="0" w:type="auto"/>
          </w:tcPr>
          <w:p w:rsidR="00AA32E4" w:rsidRDefault="00AA32E4" w:rsidP="00242688">
            <w:pPr>
              <w:pStyle w:val="aa"/>
              <w:spacing w:beforeLines="50" w:before="120" w:after="120"/>
            </w:pPr>
            <w:r>
              <w:rPr>
                <w:rFonts w:hint="eastAsia"/>
              </w:rPr>
              <w:t>1</w:t>
            </w:r>
            <w:r>
              <w:t>0.2</w:t>
            </w:r>
          </w:p>
        </w:tc>
        <w:tc>
          <w:tcPr>
            <w:tcW w:w="0" w:type="auto"/>
          </w:tcPr>
          <w:p w:rsidR="00AA32E4" w:rsidRDefault="00AA32E4" w:rsidP="00242688">
            <w:pPr>
              <w:pStyle w:val="aa"/>
              <w:spacing w:beforeLines="50" w:before="120" w:after="120"/>
            </w:pPr>
            <w:r>
              <w:rPr>
                <w:rFonts w:hint="eastAsia"/>
              </w:rPr>
              <w:t>6</w:t>
            </w:r>
            <w:r>
              <w:t>.8</w:t>
            </w:r>
          </w:p>
        </w:tc>
        <w:tc>
          <w:tcPr>
            <w:tcW w:w="0" w:type="auto"/>
          </w:tcPr>
          <w:p w:rsidR="00AA32E4" w:rsidRDefault="00AA32E4" w:rsidP="00242688">
            <w:pPr>
              <w:pStyle w:val="aa"/>
              <w:spacing w:beforeLines="50" w:before="120" w:after="120"/>
            </w:pPr>
            <w:r>
              <w:rPr>
                <w:rFonts w:hint="eastAsia"/>
              </w:rPr>
              <w:t>4</w:t>
            </w:r>
            <w:r>
              <w:t>.3</w:t>
            </w:r>
          </w:p>
        </w:tc>
        <w:tc>
          <w:tcPr>
            <w:tcW w:w="0" w:type="auto"/>
          </w:tcPr>
          <w:p w:rsidR="00AA32E4" w:rsidRDefault="00AA32E4" w:rsidP="00242688">
            <w:pPr>
              <w:pStyle w:val="aa"/>
              <w:spacing w:beforeLines="50" w:before="120" w:after="120"/>
            </w:pPr>
            <w:r>
              <w:rPr>
                <w:rFonts w:hint="eastAsia"/>
              </w:rPr>
              <w:t>1</w:t>
            </w:r>
            <w:r>
              <w:t>3.3</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9</w:t>
            </w:r>
            <w:r>
              <w:t>.7</w:t>
            </w:r>
          </w:p>
        </w:tc>
        <w:tc>
          <w:tcPr>
            <w:tcW w:w="0" w:type="auto"/>
            <w:tcBorders>
              <w:bottom w:val="single" w:sz="12" w:space="0" w:color="auto"/>
            </w:tcBorders>
          </w:tcPr>
          <w:p w:rsidR="00AA32E4" w:rsidRDefault="00AA32E4" w:rsidP="00242688">
            <w:pPr>
              <w:pStyle w:val="aa"/>
              <w:spacing w:beforeLines="50" w:before="120" w:after="120"/>
            </w:pPr>
            <w:r>
              <w:rPr>
                <w:rFonts w:hint="eastAsia"/>
              </w:rPr>
              <w:t>6</w:t>
            </w:r>
            <w:r>
              <w:t>.5</w:t>
            </w:r>
          </w:p>
        </w:tc>
        <w:tc>
          <w:tcPr>
            <w:tcW w:w="0" w:type="auto"/>
            <w:tcBorders>
              <w:bottom w:val="single" w:sz="12" w:space="0" w:color="auto"/>
            </w:tcBorders>
          </w:tcPr>
          <w:p w:rsidR="00AA32E4" w:rsidRDefault="00AA32E4" w:rsidP="00242688">
            <w:pPr>
              <w:pStyle w:val="aa"/>
              <w:spacing w:beforeLines="50" w:before="120" w:after="120"/>
            </w:pPr>
            <w:r>
              <w:rPr>
                <w:rFonts w:hint="eastAsia"/>
              </w:rPr>
              <w:t>4</w:t>
            </w:r>
            <w:r>
              <w:t>.2</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2.8</w:t>
            </w:r>
          </w:p>
        </w:tc>
      </w:tr>
      <w:tr w:rsidR="00AA32E4" w:rsidTr="009040C2">
        <w:tc>
          <w:tcPr>
            <w:tcW w:w="0" w:type="auto"/>
            <w:tcBorders>
              <w:top w:val="single" w:sz="12" w:space="0" w:color="auto"/>
              <w:bottom w:val="nil"/>
            </w:tcBorders>
          </w:tcPr>
          <w:p w:rsidR="00AA32E4" w:rsidRDefault="00AA32E4" w:rsidP="00242688">
            <w:pPr>
              <w:pStyle w:val="aa"/>
              <w:spacing w:beforeLines="50" w:before="120" w:after="120"/>
            </w:pP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S</w:t>
            </w:r>
            <w:r>
              <w:t>RIF-Float</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1.7</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1.0</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1</w:t>
            </w:r>
            <w:r>
              <w:t>3.6</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3</w:t>
            </w:r>
            <w:r>
              <w:t>3.7</w:t>
            </w:r>
          </w:p>
        </w:tc>
      </w:tr>
      <w:tr w:rsidR="00AA32E4" w:rsidTr="009040C2">
        <w:tc>
          <w:tcPr>
            <w:tcW w:w="0" w:type="auto"/>
            <w:tcBorders>
              <w:bottom w:val="nil"/>
            </w:tcBorders>
          </w:tcPr>
          <w:p w:rsidR="00AA32E4" w:rsidRDefault="00AA32E4" w:rsidP="00242688">
            <w:pPr>
              <w:pStyle w:val="aa"/>
              <w:spacing w:beforeLines="50" w:before="120" w:after="120"/>
            </w:pPr>
            <w:r>
              <w:rPr>
                <w:rFonts w:hint="eastAsia"/>
              </w:rPr>
              <w:t>B</w:t>
            </w:r>
            <w:r>
              <w:t>DS-IGSO</w:t>
            </w:r>
          </w:p>
        </w:tc>
        <w:tc>
          <w:tcPr>
            <w:tcW w:w="0" w:type="auto"/>
            <w:tcBorders>
              <w:bottom w:val="nil"/>
            </w:tcBorders>
          </w:tcPr>
          <w:p w:rsidR="00AA32E4" w:rsidRDefault="00AA32E4" w:rsidP="00242688">
            <w:pPr>
              <w:pStyle w:val="aa"/>
              <w:spacing w:beforeLines="50" w:before="120" w:after="120"/>
            </w:pPr>
            <w:r>
              <w:rPr>
                <w:rFonts w:hint="eastAsia"/>
              </w:rPr>
              <w:t>S</w:t>
            </w:r>
            <w:r>
              <w:t>RIF-Fix-IND</w:t>
            </w:r>
          </w:p>
        </w:tc>
        <w:tc>
          <w:tcPr>
            <w:tcW w:w="0" w:type="auto"/>
            <w:tcBorders>
              <w:bottom w:val="nil"/>
            </w:tcBorders>
          </w:tcPr>
          <w:p w:rsidR="00AA32E4" w:rsidRDefault="00AA32E4" w:rsidP="00242688">
            <w:pPr>
              <w:pStyle w:val="aa"/>
              <w:spacing w:beforeLines="50" w:before="120" w:after="120"/>
            </w:pPr>
            <w:r>
              <w:rPr>
                <w:rFonts w:hint="eastAsia"/>
              </w:rPr>
              <w:t>1</w:t>
            </w:r>
            <w:r>
              <w:t>5.3</w:t>
            </w:r>
          </w:p>
        </w:tc>
        <w:tc>
          <w:tcPr>
            <w:tcW w:w="0" w:type="auto"/>
            <w:tcBorders>
              <w:bottom w:val="nil"/>
            </w:tcBorders>
          </w:tcPr>
          <w:p w:rsidR="00AA32E4" w:rsidRDefault="00AA32E4" w:rsidP="00242688">
            <w:pPr>
              <w:pStyle w:val="aa"/>
              <w:spacing w:beforeLines="50" w:before="120" w:after="120"/>
            </w:pPr>
            <w:r>
              <w:rPr>
                <w:rFonts w:hint="eastAsia"/>
              </w:rPr>
              <w:t>1</w:t>
            </w:r>
            <w:r>
              <w:t>7.4</w:t>
            </w:r>
          </w:p>
        </w:tc>
        <w:tc>
          <w:tcPr>
            <w:tcW w:w="0" w:type="auto"/>
            <w:tcBorders>
              <w:bottom w:val="nil"/>
            </w:tcBorders>
          </w:tcPr>
          <w:p w:rsidR="00AA32E4" w:rsidRDefault="00AA32E4" w:rsidP="00242688">
            <w:pPr>
              <w:pStyle w:val="aa"/>
              <w:spacing w:beforeLines="50" w:before="120" w:after="120"/>
            </w:pPr>
            <w:r>
              <w:rPr>
                <w:rFonts w:hint="eastAsia"/>
              </w:rPr>
              <w:t>1</w:t>
            </w:r>
            <w:r>
              <w:t>3.6</w:t>
            </w:r>
          </w:p>
        </w:tc>
        <w:tc>
          <w:tcPr>
            <w:tcW w:w="0" w:type="auto"/>
            <w:tcBorders>
              <w:bottom w:val="nil"/>
            </w:tcBorders>
          </w:tcPr>
          <w:p w:rsidR="00AA32E4" w:rsidRDefault="00AA32E4" w:rsidP="00242688">
            <w:pPr>
              <w:pStyle w:val="aa"/>
              <w:spacing w:beforeLines="50" w:before="120" w:after="120"/>
            </w:pPr>
            <w:r>
              <w:rPr>
                <w:rFonts w:hint="eastAsia"/>
              </w:rPr>
              <w:t>2</w:t>
            </w:r>
            <w:r>
              <w:t>7.4</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6.7</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6.9</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3.6</w:t>
            </w:r>
          </w:p>
        </w:tc>
        <w:tc>
          <w:tcPr>
            <w:tcW w:w="0" w:type="auto"/>
            <w:tcBorders>
              <w:bottom w:val="single" w:sz="12" w:space="0" w:color="auto"/>
            </w:tcBorders>
          </w:tcPr>
          <w:p w:rsidR="00AA32E4" w:rsidRDefault="00AA32E4" w:rsidP="00242688">
            <w:pPr>
              <w:pStyle w:val="aa"/>
              <w:spacing w:beforeLines="50" w:before="120" w:after="120"/>
            </w:pPr>
            <w:r>
              <w:rPr>
                <w:rFonts w:hint="eastAsia"/>
              </w:rPr>
              <w:t>2</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w:t>
      </w:r>
      <w:r>
        <w:rPr>
          <w:rFonts w:hint="eastAsia"/>
        </w:rPr>
        <w:lastRenderedPageBreak/>
        <w:t>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sidR="00C20EA7">
        <w:rPr>
          <w:rFonts w:hint="eastAsia"/>
        </w:rPr>
        <w:t>图</w:t>
      </w:r>
      <w:r w:rsidR="00C20EA7">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sidR="00C20EA7">
        <w:rPr>
          <w:rFonts w:hint="eastAsia"/>
        </w:rPr>
        <w:t>图</w:t>
      </w:r>
      <w:r w:rsidR="00C20EA7">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sidR="00C20EA7">
        <w:rPr>
          <w:rFonts w:hint="eastAsia"/>
        </w:rPr>
        <w:t>表</w:t>
      </w:r>
      <w:r w:rsidR="00C20EA7">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sidR="00C20EA7">
        <w:rPr>
          <w:rFonts w:hint="eastAsia"/>
        </w:rPr>
        <w:t>图</w:t>
      </w:r>
      <w:r w:rsidR="00C20EA7">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rsidR="00AA32E4" w:rsidRDefault="00AA32E4" w:rsidP="00AA32E4">
      <w:pPr>
        <w:pStyle w:val="a9"/>
        <w:spacing w:before="120" w:after="120"/>
      </w:pPr>
      <w:r>
        <w:t xml:space="preserve"> </w:t>
      </w:r>
      <w:r>
        <w:rPr>
          <w:noProof/>
        </w:rPr>
        <w:drawing>
          <wp:inline distT="0" distB="0" distL="0" distR="0" wp14:anchorId="0A792137" wp14:editId="63FBFD37">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9" w:name="fig_fixind_fixall_compare_C"/>
      <w:bookmarkEnd w:id="39"/>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rsidR="00AA32E4" w:rsidRDefault="00AA32E4" w:rsidP="00AA32E4">
      <w:pPr>
        <w:pStyle w:val="a9"/>
        <w:spacing w:before="120" w:after="120"/>
      </w:pPr>
      <w:r>
        <w:rPr>
          <w:noProof/>
        </w:rPr>
        <w:lastRenderedPageBreak/>
        <w:drawing>
          <wp:inline distT="0" distB="0" distL="0" distR="0" wp14:anchorId="552E16B3" wp14:editId="6429A432">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41" w:name="table_fixrate_ind_all_C"/>
      <w:bookmarkEnd w:id="41"/>
      <w:r>
        <w:rPr>
          <w:rFonts w:hint="eastAsia"/>
        </w:rPr>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E50FB5">
            <w:pPr>
              <w:pStyle w:val="aa"/>
              <w:spacing w:beforeLines="50" w:before="120" w:after="120"/>
            </w:pPr>
            <w:r>
              <w:rPr>
                <w:rFonts w:hint="eastAsia"/>
              </w:rPr>
              <w:t>Item</w:t>
            </w:r>
          </w:p>
        </w:tc>
        <w:tc>
          <w:tcPr>
            <w:tcW w:w="0" w:type="auto"/>
          </w:tcPr>
          <w:p w:rsidR="00AA32E4" w:rsidRDefault="00AA32E4" w:rsidP="00E50FB5">
            <w:pPr>
              <w:pStyle w:val="aa"/>
              <w:spacing w:beforeLines="50" w:before="120" w:after="120"/>
            </w:pPr>
            <w:r>
              <w:rPr>
                <w:rFonts w:hint="eastAsia"/>
              </w:rPr>
              <w:t>WL</w:t>
            </w:r>
            <w:r>
              <w:t xml:space="preserve"> [%]</w:t>
            </w:r>
          </w:p>
        </w:tc>
        <w:tc>
          <w:tcPr>
            <w:tcW w:w="0" w:type="auto"/>
          </w:tcPr>
          <w:p w:rsidR="00AA32E4" w:rsidRDefault="00AA32E4" w:rsidP="00E50FB5">
            <w:pPr>
              <w:pStyle w:val="aa"/>
              <w:spacing w:beforeLines="50" w:before="120" w:after="120"/>
            </w:pPr>
            <w:r>
              <w:rPr>
                <w:rFonts w:hint="eastAsia"/>
              </w:rPr>
              <w:t>N</w:t>
            </w:r>
            <w:r>
              <w:t>L [%]</w:t>
            </w:r>
          </w:p>
        </w:tc>
      </w:tr>
      <w:tr w:rsidR="00AA32E4" w:rsidTr="009040C2">
        <w:tc>
          <w:tcPr>
            <w:tcW w:w="0" w:type="auto"/>
          </w:tcPr>
          <w:p w:rsidR="00AA32E4" w:rsidRDefault="00AA32E4" w:rsidP="00E50FB5">
            <w:pPr>
              <w:pStyle w:val="aa"/>
              <w:spacing w:beforeLines="50" w:before="120" w:after="120"/>
            </w:pPr>
            <w:r>
              <w:rPr>
                <w:rFonts w:hint="eastAsia"/>
              </w:rPr>
              <w:t>S</w:t>
            </w:r>
            <w:r>
              <w:t>RIF-Fix-IND</w:t>
            </w:r>
          </w:p>
        </w:tc>
        <w:tc>
          <w:tcPr>
            <w:tcW w:w="0" w:type="auto"/>
          </w:tcPr>
          <w:p w:rsidR="00AA32E4" w:rsidRDefault="00AA32E4" w:rsidP="00E50FB5">
            <w:pPr>
              <w:pStyle w:val="aa"/>
              <w:spacing w:beforeLines="50" w:before="120" w:after="120"/>
            </w:pPr>
            <w:r>
              <w:rPr>
                <w:rFonts w:hint="eastAsia"/>
              </w:rPr>
              <w:t>8</w:t>
            </w:r>
            <w:r>
              <w:t>5.1</w:t>
            </w:r>
          </w:p>
        </w:tc>
        <w:tc>
          <w:tcPr>
            <w:tcW w:w="0" w:type="auto"/>
          </w:tcPr>
          <w:p w:rsidR="00AA32E4" w:rsidRDefault="00AA32E4" w:rsidP="00E50FB5">
            <w:pPr>
              <w:pStyle w:val="aa"/>
              <w:spacing w:beforeLines="50" w:before="120" w:after="120"/>
            </w:pPr>
            <w:r>
              <w:rPr>
                <w:rFonts w:hint="eastAsia"/>
              </w:rPr>
              <w:t>7</w:t>
            </w:r>
            <w:r>
              <w:t>4.3</w:t>
            </w:r>
          </w:p>
        </w:tc>
      </w:tr>
      <w:tr w:rsidR="00AA32E4" w:rsidTr="009040C2">
        <w:tc>
          <w:tcPr>
            <w:tcW w:w="0" w:type="auto"/>
          </w:tcPr>
          <w:p w:rsidR="00AA32E4" w:rsidRDefault="00AA32E4" w:rsidP="00E50FB5">
            <w:pPr>
              <w:pStyle w:val="aa"/>
              <w:spacing w:beforeLines="50" w:before="120" w:after="120"/>
            </w:pPr>
            <w:r>
              <w:rPr>
                <w:rFonts w:hint="eastAsia"/>
              </w:rPr>
              <w:t>S</w:t>
            </w:r>
            <w:r>
              <w:t>RIF-Fix-ALL</w:t>
            </w:r>
          </w:p>
        </w:tc>
        <w:tc>
          <w:tcPr>
            <w:tcW w:w="0" w:type="auto"/>
          </w:tcPr>
          <w:p w:rsidR="00AA32E4" w:rsidRDefault="00AA32E4" w:rsidP="00E50FB5">
            <w:pPr>
              <w:pStyle w:val="aa"/>
              <w:spacing w:beforeLines="50" w:before="120" w:after="120"/>
            </w:pPr>
            <w:r>
              <w:rPr>
                <w:rFonts w:hint="eastAsia"/>
              </w:rPr>
              <w:t>5</w:t>
            </w:r>
            <w:r>
              <w:t>3.5</w:t>
            </w:r>
          </w:p>
        </w:tc>
        <w:tc>
          <w:tcPr>
            <w:tcW w:w="0" w:type="auto"/>
          </w:tcPr>
          <w:p w:rsidR="00AA32E4" w:rsidRDefault="00AA32E4" w:rsidP="00E50FB5">
            <w:pPr>
              <w:pStyle w:val="aa"/>
              <w:spacing w:beforeLines="50" w:before="120" w:after="120"/>
            </w:pPr>
            <w:r>
              <w:rPr>
                <w:rFonts w:hint="eastAsia"/>
              </w:rPr>
              <w:t>3</w:t>
            </w:r>
            <w:r>
              <w:t>5.6</w:t>
            </w:r>
          </w:p>
        </w:tc>
      </w:tr>
    </w:tbl>
    <w:p w:rsidR="00AA32E4" w:rsidRDefault="00AA32E4" w:rsidP="00AA32E4">
      <w:pPr>
        <w:pStyle w:val="aa"/>
        <w:spacing w:after="120"/>
      </w:pPr>
    </w:p>
    <w:p w:rsidR="00AA32E4" w:rsidRDefault="00AA32E4" w:rsidP="00AA32E4">
      <w:pPr>
        <w:spacing w:before="60" w:after="60"/>
        <w:ind w:firstLine="480"/>
      </w:pPr>
      <w:r>
        <w:rPr>
          <w:rFonts w:hint="eastAsia"/>
        </w:rPr>
        <w:t>综上所述，前述的双差模糊度固定算法能够有效地提升实时滤波轨道的精度，同时实验进一步验证了采用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rsidR="00AA32E4" w:rsidRDefault="00AA32E4" w:rsidP="00AA32E4">
      <w:pPr>
        <w:pStyle w:val="2"/>
        <w:numPr>
          <w:ilvl w:val="1"/>
          <w:numId w:val="1"/>
        </w:numPr>
      </w:pPr>
      <w:r>
        <w:rPr>
          <w:rFonts w:hint="eastAsia"/>
        </w:rPr>
        <w:t>实时滤波精密轨道处理软件平台</w:t>
      </w:r>
    </w:p>
    <w:p w:rsidR="00AA32E4" w:rsidRDefault="00AA32E4" w:rsidP="00AA32E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rsidR="00AA32E4" w:rsidRDefault="00AA32E4" w:rsidP="00AA32E4">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w:t>
      </w:r>
      <w:r>
        <w:rPr>
          <w:rFonts w:hint="eastAsia"/>
        </w:rPr>
        <w:lastRenderedPageBreak/>
        <w:t>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sidR="00C20EA7">
        <w:rPr>
          <w:rFonts w:hint="eastAsia"/>
        </w:rPr>
        <w:t>图</w:t>
      </w:r>
      <w:r w:rsidR="00C20EA7">
        <w:rPr>
          <w:rFonts w:hint="eastAsia"/>
        </w:rPr>
        <w:t xml:space="preserve"> 3.17  </w:t>
      </w:r>
      <w:r>
        <w:fldChar w:fldCharType="end"/>
      </w:r>
      <w:r>
        <w:rPr>
          <w:rFonts w:hint="eastAsia"/>
        </w:rPr>
        <w:t>给出了实时滤波轨道功能中的模块构成，图中右边蓝色框内为重点新增的功能模块。</w:t>
      </w:r>
    </w:p>
    <w:p w:rsidR="00AA32E4" w:rsidRDefault="00AA32E4" w:rsidP="00AA32E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sidR="00C20EA7">
        <w:rPr>
          <w:rFonts w:hint="eastAsia"/>
        </w:rPr>
        <w:t>图</w:t>
      </w:r>
      <w:r w:rsidR="00C20EA7">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rsidR="00AA32E4" w:rsidRDefault="00AA32E4" w:rsidP="00AA32E4">
      <w:pPr>
        <w:pStyle w:val="a9"/>
        <w:spacing w:before="120" w:after="120"/>
      </w:pPr>
      <w:r>
        <w:rPr>
          <w:noProof/>
        </w:rPr>
        <w:drawing>
          <wp:inline distT="0" distB="0" distL="0" distR="0" wp14:anchorId="2C8D03D5" wp14:editId="38D8CAE9">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rsidR="00AA32E4" w:rsidRDefault="00AA32E4" w:rsidP="00AA32E4">
      <w:pPr>
        <w:pStyle w:val="a9"/>
        <w:spacing w:before="120" w:after="120"/>
      </w:pPr>
      <w:r>
        <w:rPr>
          <w:noProof/>
        </w:rPr>
        <w:lastRenderedPageBreak/>
        <w:drawing>
          <wp:inline distT="0" distB="0" distL="0" distR="0" wp14:anchorId="6FED1FE3" wp14:editId="76ED4019">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3" w:name="fig_total_flowchart"/>
      <w:bookmarkEnd w:id="43"/>
      <w:r>
        <w:rPr>
          <w:rFonts w:hint="eastAsia"/>
        </w:rPr>
        <w:t>基于</w:t>
      </w:r>
      <w:r>
        <w:rPr>
          <w:rFonts w:hint="eastAsia"/>
        </w:rPr>
        <w:t>SRIF</w:t>
      </w:r>
      <w:r>
        <w:rPr>
          <w:rFonts w:hint="eastAsia"/>
        </w:rPr>
        <w:t>的</w:t>
      </w:r>
      <w:r>
        <w:rPr>
          <w:rFonts w:hint="eastAsia"/>
        </w:rPr>
        <w:t>GNSS</w:t>
      </w:r>
      <w:r>
        <w:rPr>
          <w:rFonts w:hint="eastAsia"/>
        </w:rPr>
        <w:t>实时精密定轨算法流程图</w:t>
      </w:r>
    </w:p>
    <w:p w:rsidR="00AA32E4" w:rsidRDefault="00AA32E4" w:rsidP="00AA32E4">
      <w:pPr>
        <w:pStyle w:val="2"/>
        <w:numPr>
          <w:ilvl w:val="1"/>
          <w:numId w:val="1"/>
        </w:numPr>
      </w:pPr>
      <w:r>
        <w:rPr>
          <w:rFonts w:hint="eastAsia"/>
        </w:rPr>
        <w:t>本章小结</w:t>
      </w:r>
    </w:p>
    <w:p w:rsidR="00AA32E4" w:rsidRDefault="00AA32E4" w:rsidP="00AA32E4">
      <w:pPr>
        <w:spacing w:before="60" w:after="60"/>
        <w:ind w:firstLine="480"/>
      </w:pPr>
      <w:r>
        <w:rPr>
          <w:rFonts w:hint="eastAsia"/>
        </w:rPr>
        <w:t>本章针对实时滤波轨道确定处理中的关键环节进行了梳理和推导验证。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的实时质量控制算法的相关原理，并通过与事后质量控制方法对比测试的方式验证了实时数据精化算法的有效性，实验结果表明，采用实时数据质量检测算法的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应用，并通过对多个系统的仿实时滤波轨道实验验证了模糊度固定算法能够有效提升轨道精度。同时对比测试了不同模糊度固定方案的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rsidR="00AA32E4" w:rsidRDefault="00AA32E4" w:rsidP="00AA32E4">
      <w:pPr>
        <w:pStyle w:val="1"/>
        <w:spacing w:before="120" w:after="120"/>
      </w:pPr>
      <w:r>
        <w:rPr>
          <w:rFonts w:hint="eastAsia"/>
        </w:rPr>
        <w:lastRenderedPageBreak/>
        <w:t>GNSS</w:t>
      </w:r>
      <w:r>
        <w:rPr>
          <w:rFonts w:hint="eastAsia"/>
        </w:rPr>
        <w:t>实时滤波精密轨道确定中的效率优化</w:t>
      </w:r>
      <w:r w:rsidR="009077BF">
        <w:fldChar w:fldCharType="begin"/>
      </w:r>
      <w:r w:rsidR="009077BF">
        <w:instrText xml:space="preserve"> </w:instrText>
      </w:r>
      <w:r w:rsidR="009077BF">
        <w:rPr>
          <w:rFonts w:hint="eastAsia"/>
        </w:rPr>
        <w:instrText>MACROBUTTON MTEditEquationSection2</w:instrText>
      </w:r>
      <w:r w:rsidR="009077BF">
        <w:instrText xml:space="preserve"> </w:instrText>
      </w:r>
      <w:r w:rsidR="009077BF" w:rsidRPr="009077BF">
        <w:rPr>
          <w:rStyle w:val="MTEquationSection"/>
          <w:rFonts w:hint="eastAsia"/>
        </w:rPr>
        <w:instrText>公式章</w:instrText>
      </w:r>
      <w:r w:rsidR="009077BF" w:rsidRPr="009077BF">
        <w:rPr>
          <w:rStyle w:val="MTEquationSection"/>
          <w:rFonts w:hint="eastAsia"/>
        </w:rPr>
        <w:instrText xml:space="preserve"> (</w:instrText>
      </w:r>
      <w:r w:rsidR="009077BF" w:rsidRPr="009077BF">
        <w:rPr>
          <w:rStyle w:val="MTEquationSection"/>
          <w:rFonts w:hint="eastAsia"/>
        </w:rPr>
        <w:instrText>下一章</w:instrText>
      </w:r>
      <w:r w:rsidR="009077BF" w:rsidRPr="009077BF">
        <w:rPr>
          <w:rStyle w:val="MTEquationSection"/>
          <w:rFonts w:hint="eastAsia"/>
        </w:rPr>
        <w:instrText xml:space="preserve">) </w:instrText>
      </w:r>
      <w:r w:rsidR="009077BF" w:rsidRPr="009077BF">
        <w:rPr>
          <w:rStyle w:val="MTEquationSection"/>
          <w:rFonts w:hint="eastAsia"/>
        </w:rPr>
        <w:instrText>节</w:instrText>
      </w:r>
      <w:r w:rsidR="009077BF" w:rsidRPr="009077BF">
        <w:rPr>
          <w:rStyle w:val="MTEquationSection"/>
          <w:rFonts w:hint="eastAsia"/>
        </w:rPr>
        <w:instrText xml:space="preserve"> 1</w:instrText>
      </w:r>
      <w:r w:rsidR="009077BF">
        <w:fldChar w:fldCharType="begin"/>
      </w:r>
      <w:r w:rsidR="009077BF">
        <w:instrText xml:space="preserve"> </w:instrText>
      </w:r>
      <w:r w:rsidR="009077BF">
        <w:rPr>
          <w:rFonts w:hint="eastAsia"/>
        </w:rPr>
        <w:instrText>SEQ MTEqn \r \h \* MERGEFORMAT</w:instrText>
      </w:r>
      <w:r w:rsidR="009077BF">
        <w:instrText xml:space="preserve"> </w:instrText>
      </w:r>
      <w:r w:rsidR="009077BF">
        <w:fldChar w:fldCharType="end"/>
      </w:r>
      <w:r w:rsidR="009077BF">
        <w:fldChar w:fldCharType="begin"/>
      </w:r>
      <w:r w:rsidR="009077BF">
        <w:instrText xml:space="preserve"> SEQ MTSec \r 1 \h \* MERGEFORMAT </w:instrText>
      </w:r>
      <w:r w:rsidR="009077BF">
        <w:fldChar w:fldCharType="end"/>
      </w:r>
      <w:r w:rsidR="009077BF">
        <w:fldChar w:fldCharType="begin"/>
      </w:r>
      <w:r w:rsidR="009077BF">
        <w:instrText xml:space="preserve"> SEQ MTChap \h \* MERGEFORMAT </w:instrText>
      </w:r>
      <w:r w:rsidR="009077BF">
        <w:fldChar w:fldCharType="end"/>
      </w:r>
      <w:r w:rsidR="009077BF">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rsidR="00AA32E4" w:rsidRDefault="00AA32E4" w:rsidP="00AA32E4">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rsidR="00AA32E4" w:rsidRDefault="00AA32E4" w:rsidP="00AA32E4">
      <w:pPr>
        <w:pStyle w:val="2"/>
        <w:numPr>
          <w:ilvl w:val="1"/>
          <w:numId w:val="1"/>
        </w:numPr>
      </w:pPr>
      <w:r>
        <w:rPr>
          <w:rFonts w:hint="eastAsia"/>
        </w:rPr>
        <w:t>实时滤波轨道的优化方法</w:t>
      </w:r>
    </w:p>
    <w:p w:rsidR="00AA32E4" w:rsidRDefault="00AA32E4" w:rsidP="00AA32E4">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rsidR="00AA32E4" w:rsidRDefault="00AA32E4" w:rsidP="00AA32E4">
      <w:pPr>
        <w:pStyle w:val="3"/>
        <w:numPr>
          <w:ilvl w:val="2"/>
          <w:numId w:val="1"/>
        </w:numPr>
      </w:pPr>
      <w:r>
        <w:rPr>
          <w:rFonts w:hint="eastAsia"/>
        </w:rPr>
        <w:t>程序设计优化的一般方法</w:t>
      </w:r>
    </w:p>
    <w:p w:rsidR="00AA32E4" w:rsidRDefault="00AA32E4" w:rsidP="00AA32E4">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rsidR="00AA32E4" w:rsidRDefault="00AA32E4" w:rsidP="00AA32E4">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w:t>
      </w:r>
      <w:r>
        <w:rPr>
          <w:rFonts w:hint="eastAsia"/>
        </w:rPr>
        <w:lastRenderedPageBreak/>
        <w:t>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给出上述的程序设计优化的一般思路。</w:t>
      </w:r>
    </w:p>
    <w:p w:rsidR="00AA32E4" w:rsidRDefault="00AA32E4" w:rsidP="00AA32E4">
      <w:pPr>
        <w:pStyle w:val="a9"/>
        <w:spacing w:before="120" w:after="120"/>
      </w:pPr>
      <w:r>
        <w:rPr>
          <w:noProof/>
        </w:rPr>
        <w:drawing>
          <wp:inline distT="0" distB="0" distL="0" distR="0" wp14:anchorId="06C0EA02" wp14:editId="31DE09FF">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6"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rsidR="00AA32E4" w:rsidRDefault="00AA32E4" w:rsidP="00AA32E4">
      <w:pPr>
        <w:pStyle w:val="a"/>
        <w:numPr>
          <w:ilvl w:val="4"/>
          <w:numId w:val="1"/>
        </w:numPr>
        <w:spacing w:after="60"/>
      </w:pPr>
      <w:r>
        <w:rPr>
          <w:rFonts w:hint="eastAsia"/>
        </w:rPr>
        <w:t>程序优化的一般过程</w:t>
      </w:r>
    </w:p>
    <w:p w:rsidR="00AA32E4" w:rsidRDefault="00AA32E4" w:rsidP="00AA32E4">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sidR="00C20EA7">
        <w:rPr>
          <w:rFonts w:hint="eastAsia"/>
        </w:rPr>
        <w:t>图</w:t>
      </w:r>
      <w:r w:rsidR="00C20EA7">
        <w:rPr>
          <w:rFonts w:hint="eastAsia"/>
        </w:rPr>
        <w:t xml:space="preserve"> 4.2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2E32491D" wp14:editId="5A2BB054">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7"/>
                    <a:stretch>
                      <a:fillRect/>
                    </a:stretch>
                  </pic:blipFill>
                  <pic:spPr>
                    <a:xfrm>
                      <a:off x="0" y="0"/>
                      <a:ext cx="4574818" cy="2773871"/>
                    </a:xfrm>
                    <a:prstGeom prst="rect">
                      <a:avLst/>
                    </a:prstGeom>
                  </pic:spPr>
                </pic:pic>
              </a:graphicData>
            </a:graphic>
          </wp:inline>
        </w:drawing>
      </w:r>
    </w:p>
    <w:p w:rsidR="00AA32E4" w:rsidRDefault="00AA32E4" w:rsidP="00AA32E4">
      <w:pPr>
        <w:pStyle w:val="a"/>
        <w:numPr>
          <w:ilvl w:val="4"/>
          <w:numId w:val="1"/>
        </w:numPr>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rsidR="00AA32E4" w:rsidRDefault="00AA32E4" w:rsidP="00AA32E4">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sidR="00C20EA7">
        <w:rPr>
          <w:rFonts w:hint="eastAsia"/>
        </w:rPr>
        <w:t>图</w:t>
      </w:r>
      <w:r w:rsidR="00C20EA7">
        <w:rPr>
          <w:rFonts w:hint="eastAsia"/>
        </w:rPr>
        <w:t xml:space="preserve"> 4.3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rsidR="00AA32E4" w:rsidRDefault="00AA32E4" w:rsidP="00AA32E4">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rsidR="00AA32E4" w:rsidRDefault="00AA32E4" w:rsidP="00AA32E4">
      <w:pPr>
        <w:pStyle w:val="a9"/>
        <w:spacing w:before="120" w:after="120"/>
      </w:pPr>
      <w:r>
        <w:rPr>
          <w:noProof/>
        </w:rPr>
        <w:lastRenderedPageBreak/>
        <w:drawing>
          <wp:inline distT="0" distB="0" distL="0" distR="0" wp14:anchorId="59187BB4" wp14:editId="1B4E8587">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38"/>
                    <a:stretch>
                      <a:fillRect/>
                    </a:stretch>
                  </pic:blipFill>
                  <pic:spPr>
                    <a:xfrm>
                      <a:off x="0" y="0"/>
                      <a:ext cx="2504902" cy="1562792"/>
                    </a:xfrm>
                    <a:prstGeom prst="rect">
                      <a:avLst/>
                    </a:prstGeom>
                  </pic:spPr>
                </pic:pic>
              </a:graphicData>
            </a:graphic>
          </wp:inline>
        </w:drawing>
      </w:r>
    </w:p>
    <w:p w:rsidR="00AA32E4" w:rsidRDefault="00AA32E4" w:rsidP="00AA32E4">
      <w:pPr>
        <w:pStyle w:val="a"/>
        <w:numPr>
          <w:ilvl w:val="4"/>
          <w:numId w:val="1"/>
        </w:numPr>
        <w:spacing w:after="60"/>
      </w:pPr>
      <w:bookmarkStart w:id="45" w:name="fig_storage_structure"/>
      <w:bookmarkEnd w:id="45"/>
      <w:r>
        <w:rPr>
          <w:rFonts w:hint="eastAsia"/>
        </w:rPr>
        <w:t>现代存储器的层次结构示意图</w:t>
      </w:r>
    </w:p>
    <w:p w:rsidR="00AA32E4" w:rsidRDefault="00AA32E4" w:rsidP="00AA32E4">
      <w:pPr>
        <w:pStyle w:val="3"/>
        <w:numPr>
          <w:ilvl w:val="2"/>
          <w:numId w:val="1"/>
        </w:numPr>
      </w:pPr>
      <w:r>
        <w:rPr>
          <w:rFonts w:hint="eastAsia"/>
        </w:rPr>
        <w:t>基于</w:t>
      </w:r>
      <w:r>
        <w:rPr>
          <w:rFonts w:hint="eastAsia"/>
        </w:rPr>
        <w:t>SRIF</w:t>
      </w:r>
      <w:r>
        <w:rPr>
          <w:rFonts w:hint="eastAsia"/>
        </w:rPr>
        <w:t>的实时定轨中的效率优化分析</w:t>
      </w:r>
    </w:p>
    <w:p w:rsidR="00AA32E4" w:rsidRDefault="00AA32E4" w:rsidP="00AA32E4">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sidR="00C20EA7">
        <w:rPr>
          <w:rFonts w:hint="eastAsia"/>
        </w:rPr>
        <w:t>图</w:t>
      </w:r>
      <w:r w:rsidR="00C20EA7">
        <w:rPr>
          <w:rFonts w:hint="eastAsia"/>
        </w:rPr>
        <w:t xml:space="preserve"> 4.4  </w:t>
      </w:r>
      <w:r>
        <w:fldChar w:fldCharType="end"/>
      </w:r>
      <w:r>
        <w:rPr>
          <w:rFonts w:hint="eastAsia"/>
        </w:rPr>
        <w:t>所示。</w:t>
      </w:r>
    </w:p>
    <w:p w:rsidR="00AA32E4" w:rsidRDefault="00AA32E4" w:rsidP="00AA32E4">
      <w:pPr>
        <w:pStyle w:val="a9"/>
        <w:spacing w:before="120" w:after="120"/>
      </w:pPr>
      <w:r>
        <w:rPr>
          <w:rFonts w:hint="eastAsia"/>
        </w:rPr>
        <w:t>（饼状图：各部分时间流程图占比图）</w:t>
      </w:r>
    </w:p>
    <w:p w:rsidR="00AA32E4" w:rsidRDefault="00AA32E4" w:rsidP="00AA32E4">
      <w:pPr>
        <w:pStyle w:val="a"/>
        <w:numPr>
          <w:ilvl w:val="4"/>
          <w:numId w:val="1"/>
        </w:numPr>
        <w:spacing w:after="60"/>
      </w:pPr>
      <w:bookmarkStart w:id="46" w:name="fig_time_ratio"/>
      <w:bookmarkEnd w:id="46"/>
      <w:r>
        <w:rPr>
          <w:rFonts w:hint="eastAsia"/>
        </w:rPr>
        <w:t>基于</w:t>
      </w:r>
      <w:r>
        <w:rPr>
          <w:rFonts w:hint="eastAsia"/>
        </w:rPr>
        <w:t>SRIF</w:t>
      </w:r>
      <w:r>
        <w:rPr>
          <w:rFonts w:hint="eastAsia"/>
        </w:rPr>
        <w:t>的实时滤波轨道的处理流程各部分耗时占比统计图</w:t>
      </w:r>
    </w:p>
    <w:p w:rsidR="00AA32E4" w:rsidRDefault="00AA32E4" w:rsidP="00AA32E4">
      <w:pPr>
        <w:spacing w:before="60" w:after="60"/>
        <w:ind w:firstLine="480"/>
      </w:pPr>
      <w:r>
        <w:rPr>
          <w:rFonts w:hint="eastAsia"/>
        </w:rPr>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rsidR="00AA32E4" w:rsidRDefault="00AA32E4" w:rsidP="00AA32E4">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sidR="00C20EA7">
        <w:rPr>
          <w:rFonts w:hint="eastAsia"/>
        </w:rPr>
        <w:t>图</w:t>
      </w:r>
      <w:r w:rsidR="00C20EA7">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sidR="00C20EA7">
        <w:rPr>
          <w:rFonts w:hint="eastAsia"/>
        </w:rPr>
        <w:t>表</w:t>
      </w:r>
      <w:r w:rsidR="00C20EA7">
        <w:rPr>
          <w:rFonts w:hint="eastAsia"/>
        </w:rPr>
        <w:t>4.1</w:t>
      </w:r>
      <w:r>
        <w:fldChar w:fldCharType="end"/>
      </w:r>
      <w:r>
        <w:rPr>
          <w:rFonts w:hint="eastAsia"/>
        </w:rPr>
        <w:t>则给出了这些优化部分的前后策略对比示意图。</w:t>
      </w:r>
    </w:p>
    <w:p w:rsidR="00AA32E4" w:rsidRDefault="00AA32E4" w:rsidP="00AA32E4">
      <w:pPr>
        <w:pStyle w:val="a9"/>
        <w:spacing w:before="120" w:after="120"/>
      </w:pPr>
      <w:r>
        <w:rPr>
          <w:noProof/>
        </w:rPr>
        <w:lastRenderedPageBreak/>
        <w:drawing>
          <wp:inline distT="0" distB="0" distL="0" distR="0" wp14:anchorId="2E655D6B" wp14:editId="01BD8F64">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7" w:name="fig_total_flowchart_opti"/>
      <w:bookmarkEnd w:id="47"/>
      <w:r>
        <w:rPr>
          <w:rFonts w:hint="eastAsia"/>
        </w:rPr>
        <w:t>基于</w:t>
      </w:r>
      <w:r>
        <w:rPr>
          <w:rFonts w:hint="eastAsia"/>
        </w:rPr>
        <w:t>SRI</w:t>
      </w:r>
      <w:r>
        <w:rPr>
          <w:rFonts w:hint="eastAsia"/>
        </w:rPr>
        <w:t>的实时滤波轨道处理的整体算法流程图（红色框图为主要优化部分）</w:t>
      </w:r>
    </w:p>
    <w:p w:rsidR="00AA32E4" w:rsidRDefault="00AA32E4" w:rsidP="00AA32E4">
      <w:pPr>
        <w:pStyle w:val="a0"/>
        <w:numPr>
          <w:ilvl w:val="5"/>
          <w:numId w:val="1"/>
        </w:numPr>
        <w:spacing w:before="120" w:after="120"/>
      </w:pPr>
      <w:bookmarkStart w:id="48" w:name="table_strategy_compare"/>
      <w:bookmarkEnd w:id="48"/>
      <w:r>
        <w:rPr>
          <w:rFonts w:hint="eastAsia"/>
        </w:rPr>
        <w:t>实时滤波定轨处理中各部分优化前后策略对比示意图</w:t>
      </w:r>
    </w:p>
    <w:tbl>
      <w:tblPr>
        <w:tblStyle w:val="ae"/>
        <w:tblW w:w="0" w:type="auto"/>
        <w:tblLook w:val="04A0" w:firstRow="1" w:lastRow="0" w:firstColumn="1" w:lastColumn="0" w:noHBand="0" w:noVBand="1"/>
      </w:tblPr>
      <w:tblGrid>
        <w:gridCol w:w="2376"/>
        <w:gridCol w:w="2483"/>
        <w:gridCol w:w="2616"/>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pPr>
            <w:r>
              <w:rPr>
                <w:rFonts w:hint="eastAsia"/>
              </w:rPr>
              <w:t>Item</w:t>
            </w:r>
          </w:p>
        </w:tc>
        <w:tc>
          <w:tcPr>
            <w:tcW w:w="0" w:type="auto"/>
          </w:tcPr>
          <w:p w:rsidR="00AA32E4" w:rsidRDefault="00AA32E4" w:rsidP="00061D0E">
            <w:pPr>
              <w:pStyle w:val="aa"/>
              <w:spacing w:beforeLines="50" w:before="120" w:after="120"/>
            </w:pPr>
            <w:r>
              <w:rPr>
                <w:rFonts w:hint="eastAsia"/>
              </w:rPr>
              <w:t>旧策略</w:t>
            </w:r>
          </w:p>
        </w:tc>
        <w:tc>
          <w:tcPr>
            <w:tcW w:w="0" w:type="auto"/>
          </w:tcPr>
          <w:p w:rsidR="00AA32E4" w:rsidRDefault="00AA32E4" w:rsidP="00061D0E">
            <w:pPr>
              <w:pStyle w:val="aa"/>
              <w:spacing w:beforeLines="50" w:before="120" w:after="120"/>
            </w:pPr>
            <w:r>
              <w:rPr>
                <w:rFonts w:hint="eastAsia"/>
              </w:rPr>
              <w:t>新策略</w:t>
            </w:r>
          </w:p>
        </w:tc>
      </w:tr>
      <w:tr w:rsidR="00AA32E4" w:rsidTr="009040C2">
        <w:tc>
          <w:tcPr>
            <w:tcW w:w="0" w:type="auto"/>
          </w:tcPr>
          <w:p w:rsidR="00AA32E4" w:rsidRDefault="00AA32E4" w:rsidP="00061D0E">
            <w:pPr>
              <w:pStyle w:val="aa"/>
              <w:spacing w:beforeLines="50" w:before="120" w:after="120"/>
            </w:pPr>
            <w:r>
              <w:rPr>
                <w:rFonts w:hint="eastAsia"/>
              </w:rPr>
              <w:t>SRIF</w:t>
            </w:r>
            <w:r>
              <w:rPr>
                <w:rFonts w:hint="eastAsia"/>
              </w:rPr>
              <w:t>参数估计模块</w:t>
            </w:r>
          </w:p>
        </w:tc>
        <w:tc>
          <w:tcPr>
            <w:tcW w:w="0" w:type="auto"/>
          </w:tcPr>
          <w:p w:rsidR="00AA32E4" w:rsidRDefault="00AA32E4" w:rsidP="00061D0E">
            <w:pPr>
              <w:pStyle w:val="aa"/>
              <w:spacing w:beforeLines="50" w:before="120" w:after="120"/>
            </w:pPr>
            <w:r>
              <w:rPr>
                <w:rFonts w:hint="eastAsia"/>
              </w:rPr>
              <w:t>基于</w:t>
            </w:r>
            <w:r w:rsidR="00651B9C">
              <w:rPr>
                <w:rFonts w:hint="eastAsia"/>
              </w:rPr>
              <w:t>C</w:t>
            </w:r>
            <w:r w:rsidR="00651B9C">
              <w:t>-Lapack</w:t>
            </w:r>
            <w:r>
              <w:rPr>
                <w:rFonts w:hint="eastAsia"/>
              </w:rPr>
              <w:t>的实现</w:t>
            </w:r>
          </w:p>
        </w:tc>
        <w:tc>
          <w:tcPr>
            <w:tcW w:w="0" w:type="auto"/>
          </w:tcPr>
          <w:p w:rsidR="00AA32E4" w:rsidRDefault="007D1716" w:rsidP="00061D0E">
            <w:pPr>
              <w:pStyle w:val="aa"/>
              <w:spacing w:beforeLines="50" w:before="120" w:after="120"/>
            </w:pPr>
            <w:r>
              <w:rPr>
                <w:rFonts w:hint="eastAsia"/>
              </w:rPr>
              <w:t>基于</w:t>
            </w:r>
            <w:r>
              <w:rPr>
                <w:rFonts w:hint="eastAsia"/>
              </w:rPr>
              <w:t>Eigen</w:t>
            </w:r>
            <w:r w:rsidR="00AA32E4">
              <w:rPr>
                <w:rFonts w:hint="eastAsia"/>
              </w:rPr>
              <w:t>的实现</w:t>
            </w:r>
          </w:p>
        </w:tc>
      </w:tr>
      <w:tr w:rsidR="00AA32E4" w:rsidTr="009040C2">
        <w:tc>
          <w:tcPr>
            <w:tcW w:w="0" w:type="auto"/>
          </w:tcPr>
          <w:p w:rsidR="00AA32E4" w:rsidRDefault="00AA32E4" w:rsidP="00061D0E">
            <w:pPr>
              <w:pStyle w:val="aa"/>
              <w:spacing w:beforeLines="50" w:before="120" w:after="120"/>
            </w:pPr>
            <w:r>
              <w:rPr>
                <w:rFonts w:hint="eastAsia"/>
              </w:rPr>
              <w:t>观测方程构建</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基于测站间的并行处理</w:t>
            </w:r>
          </w:p>
        </w:tc>
      </w:tr>
      <w:tr w:rsidR="00AA32E4" w:rsidTr="009040C2">
        <w:tc>
          <w:tcPr>
            <w:tcW w:w="0" w:type="auto"/>
          </w:tcPr>
          <w:p w:rsidR="00AA32E4" w:rsidRDefault="00AA32E4" w:rsidP="00061D0E">
            <w:pPr>
              <w:pStyle w:val="aa"/>
              <w:spacing w:beforeLines="50" w:before="120" w:after="120"/>
            </w:pPr>
            <w:r>
              <w:rPr>
                <w:rFonts w:hint="eastAsia"/>
              </w:rPr>
              <w:t>卫星轨道积分</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基于卫星间的并行处理</w:t>
            </w:r>
          </w:p>
        </w:tc>
      </w:tr>
      <w:tr w:rsidR="00AA32E4" w:rsidTr="009040C2">
        <w:tc>
          <w:tcPr>
            <w:tcW w:w="0" w:type="auto"/>
            <w:vAlign w:val="center"/>
          </w:tcPr>
          <w:p w:rsidR="00AA32E4" w:rsidRDefault="00AA32E4" w:rsidP="00061D0E">
            <w:pPr>
              <w:pStyle w:val="aa"/>
              <w:spacing w:beforeLines="50" w:before="120" w:after="120"/>
            </w:pPr>
            <w:r>
              <w:rPr>
                <w:rFonts w:hint="eastAsia"/>
              </w:rPr>
              <w:t>实时双差模糊度固定</w:t>
            </w:r>
          </w:p>
        </w:tc>
        <w:tc>
          <w:tcPr>
            <w:tcW w:w="0" w:type="auto"/>
            <w:vAlign w:val="center"/>
          </w:tcPr>
          <w:p w:rsidR="00AA32E4" w:rsidRDefault="00AA32E4" w:rsidP="00061D0E">
            <w:pPr>
              <w:pStyle w:val="aa"/>
              <w:spacing w:beforeLines="50" w:before="120" w:after="120"/>
            </w:pPr>
            <w:r>
              <w:rPr>
                <w:rFonts w:hint="eastAsia"/>
              </w:rPr>
              <w:t>串行处理</w:t>
            </w:r>
          </w:p>
        </w:tc>
        <w:tc>
          <w:tcPr>
            <w:tcW w:w="0" w:type="auto"/>
            <w:vAlign w:val="center"/>
          </w:tcPr>
          <w:p w:rsidR="00AA32E4" w:rsidRDefault="00AA32E4" w:rsidP="00061D0E">
            <w:pPr>
              <w:pStyle w:val="aa"/>
              <w:spacing w:beforeLines="50" w:before="120" w:after="120"/>
            </w:pPr>
            <w:r>
              <w:rPr>
                <w:rFonts w:hint="eastAsia"/>
              </w:rPr>
              <w:t>基于基线间的并行处理</w:t>
            </w:r>
          </w:p>
          <w:p w:rsidR="00AA32E4" w:rsidRDefault="00AA32E4" w:rsidP="00061D0E">
            <w:pPr>
              <w:pStyle w:val="aa"/>
              <w:spacing w:beforeLines="50" w:before="120" w:after="120"/>
            </w:pPr>
            <w:r>
              <w:rPr>
                <w:rFonts w:hint="eastAsia"/>
              </w:rPr>
              <w:t>独立性检测算法改善</w:t>
            </w:r>
          </w:p>
        </w:tc>
      </w:tr>
    </w:tbl>
    <w:p w:rsidR="00AA32E4" w:rsidRDefault="00AA32E4" w:rsidP="00AA32E4">
      <w:pPr>
        <w:pStyle w:val="aa"/>
        <w:spacing w:after="120"/>
      </w:pPr>
    </w:p>
    <w:p w:rsidR="00AA32E4" w:rsidRDefault="00AA32E4" w:rsidP="00AA32E4">
      <w:pPr>
        <w:pStyle w:val="2"/>
        <w:numPr>
          <w:ilvl w:val="1"/>
          <w:numId w:val="1"/>
        </w:numPr>
      </w:pPr>
      <w:r>
        <w:rPr>
          <w:rFonts w:hint="eastAsia"/>
        </w:rPr>
        <w:t>基于</w:t>
      </w:r>
      <w:r>
        <w:rPr>
          <w:rFonts w:hint="eastAsia"/>
        </w:rPr>
        <w:t>OpenMP</w:t>
      </w:r>
      <w:r>
        <w:rPr>
          <w:rFonts w:hint="eastAsia"/>
        </w:rPr>
        <w:t>的多线程并行</w:t>
      </w:r>
    </w:p>
    <w:p w:rsidR="00AA32E4" w:rsidRDefault="00AA32E4" w:rsidP="00AA32E4">
      <w:pPr>
        <w:spacing w:before="60" w:after="60"/>
        <w:ind w:firstLine="480"/>
      </w:pPr>
      <w:r>
        <w:rPr>
          <w:rFonts w:hint="eastAsia"/>
        </w:rPr>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w:t>
      </w:r>
      <w:r>
        <w:rPr>
          <w:rFonts w:hint="eastAsia"/>
        </w:rPr>
        <w:lastRenderedPageBreak/>
        <w:t>一步分析了该并行算法对处理效率的提升效果，验证了该算法的有效性。</w:t>
      </w:r>
    </w:p>
    <w:p w:rsidR="00AA32E4" w:rsidRDefault="00AA32E4" w:rsidP="00AA32E4">
      <w:pPr>
        <w:pStyle w:val="3"/>
        <w:numPr>
          <w:ilvl w:val="2"/>
          <w:numId w:val="1"/>
        </w:numPr>
      </w:pPr>
      <w:r>
        <w:rPr>
          <w:rFonts w:hint="eastAsia"/>
        </w:rPr>
        <w:t>OpenMP</w:t>
      </w:r>
      <w:r>
        <w:rPr>
          <w:rFonts w:hint="eastAsia"/>
        </w:rPr>
        <w:t>简介</w:t>
      </w:r>
    </w:p>
    <w:p w:rsidR="00AA32E4" w:rsidRDefault="00AA32E4" w:rsidP="00AA32E4">
      <w:pPr>
        <w:spacing w:before="60" w:after="60"/>
        <w:ind w:firstLine="480"/>
      </w:pPr>
      <w:r>
        <w:rPr>
          <w:rFonts w:hint="eastAsia"/>
        </w:rPr>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sidR="00C20EA7">
        <w:rPr>
          <w:rFonts w:hint="eastAsia"/>
        </w:rPr>
        <w:t>图</w:t>
      </w:r>
      <w:r w:rsidR="00C20EA7">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rsidR="00AA32E4" w:rsidRDefault="00AA32E4" w:rsidP="00AA32E4">
      <w:pPr>
        <w:pStyle w:val="a9"/>
        <w:spacing w:before="120" w:after="120"/>
      </w:pPr>
      <w:r>
        <w:rPr>
          <w:noProof/>
        </w:rPr>
        <w:drawing>
          <wp:inline distT="0" distB="0" distL="0" distR="0" wp14:anchorId="6032A7AC" wp14:editId="1257621B">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9" w:name="fig_openmp_method"/>
      <w:bookmarkEnd w:id="49"/>
      <w:r>
        <w:rPr>
          <w:rFonts w:hint="eastAsia"/>
        </w:rPr>
        <w:t>OpenMP</w:t>
      </w:r>
      <w:r>
        <w:rPr>
          <w:rFonts w:hint="eastAsia"/>
        </w:rPr>
        <w:t>并行原理示意图</w:t>
      </w:r>
    </w:p>
    <w:p w:rsidR="00AA32E4" w:rsidRDefault="00AA32E4" w:rsidP="00AA32E4">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sidR="00C20EA7">
        <w:rPr>
          <w:rFonts w:hint="eastAsia"/>
        </w:rPr>
        <w:t>表</w:t>
      </w:r>
      <w:r w:rsidR="00C20EA7">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w:t>
      </w:r>
      <w:r>
        <w:rPr>
          <w:rFonts w:hint="eastAsia"/>
        </w:rPr>
        <w:lastRenderedPageBreak/>
        <w:t>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指令的编译器将对应程序编译为可执行程序，以测试并行算法的提升效果。</w:t>
      </w:r>
    </w:p>
    <w:p w:rsidR="00AA32E4" w:rsidRDefault="00AA32E4" w:rsidP="00AA32E4">
      <w:pPr>
        <w:pStyle w:val="a0"/>
        <w:numPr>
          <w:ilvl w:val="5"/>
          <w:numId w:val="1"/>
        </w:numPr>
        <w:spacing w:before="120" w:after="120"/>
      </w:pPr>
      <w:bookmarkStart w:id="50" w:name="table_openmp_progrma"/>
      <w:bookmarkEnd w:id="50"/>
      <w:r>
        <w:rPr>
          <w:rFonts w:hint="eastAsia"/>
        </w:rPr>
        <w:t>OpenMP</w:t>
      </w:r>
      <w:r>
        <w:rPr>
          <w:rFonts w:hint="eastAsia"/>
        </w:rPr>
        <w:t>中的预编译指令</w:t>
      </w:r>
    </w:p>
    <w:tbl>
      <w:tblPr>
        <w:tblStyle w:val="ae"/>
        <w:tblW w:w="0" w:type="auto"/>
        <w:tblLook w:val="04A0" w:firstRow="1" w:lastRow="0" w:firstColumn="1" w:lastColumn="0" w:noHBand="0" w:noVBand="1"/>
      </w:tblPr>
      <w:tblGrid>
        <w:gridCol w:w="5112"/>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AA32E4" w:rsidTr="009040C2">
        <w:tc>
          <w:tcPr>
            <w:tcW w:w="0" w:type="auto"/>
          </w:tcPr>
          <w:p w:rsidR="00AA32E4" w:rsidRDefault="00AA32E4" w:rsidP="00061D0E">
            <w:pPr>
              <w:pStyle w:val="aa"/>
              <w:spacing w:beforeLines="50" w:before="120" w:after="120"/>
              <w:jc w:val="left"/>
            </w:pPr>
            <w:r>
              <w:t>#pragma omp &lt;directive&gt; [clause[[,] clause] ...]</w:t>
            </w:r>
          </w:p>
        </w:tc>
      </w:tr>
    </w:tbl>
    <w:p w:rsidR="00AA32E4" w:rsidRDefault="00AA32E4" w:rsidP="00AA32E4">
      <w:pPr>
        <w:pStyle w:val="aa"/>
        <w:spacing w:after="120"/>
      </w:pPr>
    </w:p>
    <w:p w:rsidR="00AA32E4" w:rsidRDefault="00AA32E4" w:rsidP="00AA32E4">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rsidR="00AA32E4" w:rsidRDefault="00AA32E4" w:rsidP="00AA32E4">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框架正确使用的基础上，重点给出算法并行化思路以及效率提升的效果。</w:t>
      </w:r>
    </w:p>
    <w:p w:rsidR="00AA32E4" w:rsidRDefault="00AA32E4" w:rsidP="00AA32E4">
      <w:pPr>
        <w:pStyle w:val="3"/>
        <w:numPr>
          <w:ilvl w:val="2"/>
          <w:numId w:val="1"/>
        </w:numPr>
      </w:pPr>
      <w:r>
        <w:rPr>
          <w:rFonts w:hint="eastAsia"/>
        </w:rPr>
        <w:t>测站间并行构建观测方程</w:t>
      </w:r>
    </w:p>
    <w:p w:rsidR="00AA32E4" w:rsidRDefault="00AA32E4" w:rsidP="00AA32E4">
      <w:pPr>
        <w:spacing w:before="60" w:after="60"/>
        <w:ind w:firstLine="480"/>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w:t>
      </w:r>
      <w:r>
        <w:rPr>
          <w:rFonts w:hint="eastAsia"/>
        </w:rPr>
        <w:lastRenderedPageBreak/>
        <w:t>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rsidR="00AA32E4" w:rsidRDefault="00AA32E4" w:rsidP="00AA32E4">
      <w:pPr>
        <w:pStyle w:val="a9"/>
        <w:spacing w:before="120" w:after="120"/>
      </w:pPr>
      <w:r>
        <w:rPr>
          <w:rFonts w:hint="eastAsia"/>
        </w:rPr>
        <w:t>(</w:t>
      </w:r>
      <w:r>
        <w:rPr>
          <w:rFonts w:hint="eastAsia"/>
        </w:rPr>
        <w:t>并行化前后对比流程图</w:t>
      </w:r>
      <w:r>
        <w:rPr>
          <w:rFonts w:hint="eastAsia"/>
        </w:rPr>
        <w:t>)</w:t>
      </w:r>
    </w:p>
    <w:p w:rsidR="00AA32E4" w:rsidRPr="002826AB" w:rsidRDefault="00AA32E4" w:rsidP="00AA32E4">
      <w:pPr>
        <w:pStyle w:val="a"/>
        <w:numPr>
          <w:ilvl w:val="4"/>
          <w:numId w:val="1"/>
        </w:numPr>
        <w:spacing w:after="60"/>
      </w:pPr>
      <w:r>
        <w:rPr>
          <w:rFonts w:hint="eastAsia"/>
        </w:rPr>
        <w:t>基于</w:t>
      </w:r>
      <w:r>
        <w:rPr>
          <w:rFonts w:hint="eastAsia"/>
        </w:rPr>
        <w:t>OpenMP</w:t>
      </w:r>
      <w:r>
        <w:rPr>
          <w:rFonts w:hint="eastAsia"/>
        </w:rPr>
        <w:t>并行优化前后的观测方程构建算法流程图</w:t>
      </w:r>
    </w:p>
    <w:p w:rsidR="00AA32E4" w:rsidRDefault="00AA32E4" w:rsidP="00AA32E4">
      <w:pPr>
        <w:spacing w:before="60" w:after="60"/>
        <w:ind w:firstLine="480"/>
      </w:pPr>
      <w:r>
        <w:rPr>
          <w:rFonts w:hint="eastAsia"/>
        </w:rPr>
        <w:t>尽管对于不同测站间的观测方程的构建是不存在相互依赖的，但是流程中存在因对公共数据读写产生的竞态条件。从上图可以看到，在不同测站</w:t>
      </w:r>
      <w:r>
        <w:rPr>
          <w:rFonts w:hint="eastAsia"/>
        </w:rPr>
        <w:t>-</w:t>
      </w:r>
      <w:r>
        <w:rPr>
          <w:rFonts w:hint="eastAsia"/>
        </w:rPr>
        <w:t>卫星对间的并行构建过程中存在许多可能的竞态条件：如同时对星历数据、误差模型等全局数据进行读取；在构建完成后，向存储结果的全局数据同时写入等。严格来说，仅包含读取操作并不会引发竞态条件，因此这里仅需要对写入操作的部分采用</w:t>
      </w:r>
      <w:r>
        <w:rPr>
          <w:rFonts w:hint="eastAsia"/>
        </w:rPr>
        <w:t>OpenMP</w:t>
      </w:r>
      <w:r>
        <w:rPr>
          <w:rFonts w:hint="eastAsia"/>
        </w:rPr>
        <w:t>提供的同步原语（即线程锁）进行限制即可。</w:t>
      </w:r>
      <w:r>
        <w:rPr>
          <w:rFonts w:hint="eastAsia"/>
        </w:rPr>
        <w:t xml:space="preserve"> </w:t>
      </w:r>
    </w:p>
    <w:p w:rsidR="00AA32E4" w:rsidRDefault="00AA32E4" w:rsidP="00AA32E4">
      <w:pPr>
        <w:pStyle w:val="3"/>
        <w:numPr>
          <w:ilvl w:val="2"/>
          <w:numId w:val="1"/>
        </w:numPr>
      </w:pPr>
      <w:r>
        <w:rPr>
          <w:rFonts w:hint="eastAsia"/>
        </w:rPr>
        <w:t>卫星间并行轨道积分</w:t>
      </w:r>
    </w:p>
    <w:p w:rsidR="00AA32E4" w:rsidRDefault="00AA32E4" w:rsidP="00AA32E4">
      <w:pPr>
        <w:spacing w:before="60" w:after="60"/>
        <w:ind w:firstLine="480"/>
      </w:pPr>
      <w:r>
        <w:rPr>
          <w:rFonts w:hint="eastAsia"/>
        </w:rPr>
        <w:t>在实时滤波轨道处理中，卫星轨道积分通常出现在需要更新作为初值的参考轨道的过程中。对于单颗卫星的轨道积分，其基本流程如下所示：获取当前时刻卫星轨道的状态参数，采用龙格库塔积分获取短步长下的一系列卫星轨道状态作为后续阿达姆斯积分的启动点，最后积分求得所需弧段上其他时刻的卫星轨道状态。可以看到，类似不同测站</w:t>
      </w:r>
      <w:r>
        <w:rPr>
          <w:rFonts w:hint="eastAsia"/>
        </w:rPr>
        <w:t>-</w:t>
      </w:r>
      <w:r>
        <w:rPr>
          <w:rFonts w:hint="eastAsia"/>
        </w:rPr>
        <w:t>卫星对间的观测方程构建，不同卫星间的轨道积分也不存在相互依赖的关系，十分适合采用并行优化的方法。串行的轨道积分处理程序中，通常需要依次遍历所有卫星完成积分过程，因此只需要通过</w:t>
      </w:r>
      <w:r>
        <w:rPr>
          <w:rFonts w:hint="eastAsia"/>
        </w:rPr>
        <w:t>OpenMP</w:t>
      </w:r>
      <w:r>
        <w:rPr>
          <w:rFonts w:hint="eastAsia"/>
        </w:rPr>
        <w:t>的预编译指令将卫星循环的代码域并行化即可。优化前后的轨道积分流程对比如下图</w:t>
      </w:r>
      <w:r>
        <w:rPr>
          <w:rFonts w:hint="eastAsia"/>
        </w:rPr>
        <w:t>xxx</w:t>
      </w:r>
      <w:r>
        <w:rPr>
          <w:rFonts w:hint="eastAsia"/>
        </w:rPr>
        <w:t>所示：</w:t>
      </w:r>
    </w:p>
    <w:p w:rsidR="00AA32E4" w:rsidRDefault="00AA32E4" w:rsidP="00AA32E4">
      <w:pPr>
        <w:pStyle w:val="a9"/>
        <w:spacing w:before="120" w:after="120"/>
      </w:pPr>
      <w:r>
        <w:rPr>
          <w:rFonts w:hint="eastAsia"/>
        </w:rPr>
        <w:t>（并行化前后对比流程图）</w:t>
      </w:r>
    </w:p>
    <w:p w:rsidR="00AA32E4" w:rsidRDefault="00AA32E4" w:rsidP="00AA32E4">
      <w:pPr>
        <w:pStyle w:val="a"/>
        <w:numPr>
          <w:ilvl w:val="4"/>
          <w:numId w:val="1"/>
        </w:numPr>
        <w:spacing w:after="60"/>
      </w:pPr>
      <w:r>
        <w:rPr>
          <w:rFonts w:hint="eastAsia"/>
        </w:rPr>
        <w:t>基于</w:t>
      </w:r>
      <w:r>
        <w:rPr>
          <w:rFonts w:hint="eastAsia"/>
        </w:rPr>
        <w:t>OpenMP</w:t>
      </w:r>
      <w:r>
        <w:rPr>
          <w:rFonts w:hint="eastAsia"/>
        </w:rPr>
        <w:t>并行优化前后的卫星轨道积分算法流程图</w:t>
      </w:r>
    </w:p>
    <w:p w:rsidR="00AA32E4" w:rsidRPr="00A67C1E" w:rsidRDefault="00AA32E4" w:rsidP="00AA32E4">
      <w:pPr>
        <w:spacing w:before="60" w:after="60"/>
        <w:ind w:firstLine="480"/>
      </w:pPr>
      <w:r>
        <w:rPr>
          <w:rFonts w:hint="eastAsia"/>
        </w:rPr>
        <w:t>类似地，需要对轨道积分中可能存在的竞态条件进行同步限制，相对观测方程构建的过程，其所需要需要的同步操作更少，整体代码改动较少。</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为了进一步验证上述基于</w:t>
      </w:r>
      <w:r>
        <w:rPr>
          <w:rFonts w:hint="eastAsia"/>
        </w:rPr>
        <w:t>OpenMP</w:t>
      </w:r>
      <w:r>
        <w:rPr>
          <w:rFonts w:hint="eastAsia"/>
        </w:rPr>
        <w:t>实现的并行算法的有效性，这里通过统计优化前后的多系统仿实时滤波轨道确定的计算耗时进行了对比实验分析。实验过程中所采用的测站数、卫星数和线程数由于实验方案的需要会进行选择和调整，除此之外，其余所使用的定轨处理策略与</w:t>
      </w:r>
      <w:r>
        <w:rPr>
          <w:rFonts w:hint="eastAsia"/>
        </w:rPr>
        <w:t>5.2</w:t>
      </w:r>
      <w:r>
        <w:rPr>
          <w:rFonts w:hint="eastAsia"/>
        </w:rPr>
        <w:t>节中一致。同时，本次实验的运行平台为武汉大学测绘学院的计算服务器系统，型号为</w:t>
      </w:r>
      <w:r>
        <w:rPr>
          <w:rFonts w:hint="eastAsia"/>
        </w:rPr>
        <w:t>EYPZ xxx</w:t>
      </w:r>
      <w:r>
        <w:rPr>
          <w:rFonts w:hint="eastAsia"/>
        </w:rPr>
        <w:t>，处理器为</w:t>
      </w:r>
      <w:r>
        <w:rPr>
          <w:rFonts w:hint="eastAsia"/>
        </w:rPr>
        <w:t>AMD xxx</w:t>
      </w:r>
      <w:r>
        <w:rPr>
          <w:rFonts w:hint="eastAsia"/>
        </w:rPr>
        <w:t>，具有</w:t>
      </w:r>
      <w:r>
        <w:rPr>
          <w:rFonts w:hint="eastAsia"/>
        </w:rPr>
        <w:t>32</w:t>
      </w:r>
      <w:r>
        <w:rPr>
          <w:rFonts w:hint="eastAsia"/>
        </w:rPr>
        <w:t>个处理核心以及</w:t>
      </w:r>
      <w:r>
        <w:rPr>
          <w:rFonts w:hint="eastAsia"/>
        </w:rPr>
        <w:t>xxxHz</w:t>
      </w:r>
      <w:r>
        <w:rPr>
          <w:rFonts w:hint="eastAsia"/>
        </w:rPr>
        <w:t>的运行频率。后续程序性能分析的相关实验均是采用相同的运行平台，将不再赘述。</w:t>
      </w:r>
    </w:p>
    <w:p w:rsidR="00AA32E4" w:rsidRDefault="00AA32E4" w:rsidP="00AA32E4">
      <w:pPr>
        <w:spacing w:before="60" w:after="60"/>
        <w:ind w:firstLine="480"/>
      </w:pPr>
      <w:r>
        <w:rPr>
          <w:rFonts w:hint="eastAsia"/>
        </w:rPr>
        <w:lastRenderedPageBreak/>
        <w:t>在给出实验分析之前这里我们首先需要给出对于衡量程序并行化性能的一个指标，即加速比（</w:t>
      </w:r>
      <w:r>
        <w:rPr>
          <w:rFonts w:hint="eastAsia"/>
        </w:rPr>
        <w:t>speedup</w:t>
      </w:r>
      <w:r>
        <w:rPr>
          <w:rFonts w:hint="eastAsia"/>
        </w:rPr>
        <w:t>），其具体的定义如下式所示：</w:t>
      </w:r>
    </w:p>
    <w:p w:rsidR="00AA32E4" w:rsidRDefault="00B44B5B" w:rsidP="00AA32E4">
      <w:pPr>
        <w:pStyle w:val="af0"/>
      </w:pPr>
      <w:r>
        <w:tab/>
      </w:r>
      <w:r w:rsidRPr="00B44B5B">
        <w:rPr>
          <w:position w:val="-32"/>
        </w:rPr>
        <w:object w:dxaOrig="820" w:dyaOrig="700">
          <v:shape id="_x0000_i2326" type="#_x0000_t75" style="width:40.9pt;height:35.15pt" o:ole="">
            <v:imagedata r:id="rId341" o:title=""/>
          </v:shape>
          <o:OLEObject Type="Embed" ProgID="Equation.DSMT4" ShapeID="_x0000_i2326" DrawAspect="Content" ObjectID="_1711268709" r:id="rId342"/>
        </w:object>
      </w:r>
      <w:r w:rsidR="00AA32E4" w:rsidRPr="008724AF">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1</w:instrText>
        </w:r>
      </w:fldSimple>
      <w:r>
        <w:instrText>)</w:instrText>
      </w:r>
      <w:r>
        <w:fldChar w:fldCharType="end"/>
      </w:r>
    </w:p>
    <w:p w:rsidR="00B44B5B" w:rsidRDefault="00B44B5B" w:rsidP="00B44B5B">
      <w:pPr>
        <w:spacing w:before="60" w:after="60"/>
        <w:ind w:firstLine="480"/>
      </w:pPr>
      <w:r>
        <w:rPr>
          <w:rFonts w:hint="eastAsia"/>
        </w:rPr>
        <w:t>其中</w:t>
      </w:r>
      <w:r w:rsidR="00BA2650">
        <w:rPr>
          <w:rFonts w:hint="eastAsia"/>
        </w:rPr>
        <w:t>，</w:t>
      </w:r>
      <w:r w:rsidR="00BA2650" w:rsidRPr="00BA2650">
        <w:rPr>
          <w:position w:val="-10"/>
        </w:rPr>
        <w:object w:dxaOrig="240" w:dyaOrig="260">
          <v:shape id="_x0000_i2310" type="#_x0000_t75" style="width:12.1pt;height:13.25pt" o:ole="">
            <v:imagedata r:id="rId343" o:title=""/>
          </v:shape>
          <o:OLEObject Type="Embed" ProgID="Equation.DSMT4" ShapeID="_x0000_i2310" DrawAspect="Content" ObjectID="_1711268710" r:id="rId344"/>
        </w:object>
      </w:r>
      <w:r w:rsidR="00BA2650">
        <w:rPr>
          <w:rFonts w:hint="eastAsia"/>
        </w:rPr>
        <w:t>为所用的所处理器核心数，</w:t>
      </w:r>
      <w:r w:rsidR="00BA2650" w:rsidRPr="00BA2650">
        <w:rPr>
          <w:position w:val="-12"/>
        </w:rPr>
        <w:object w:dxaOrig="220" w:dyaOrig="360">
          <v:shape id="_x0000_i2314" type="#_x0000_t75" style="width:10.95pt;height:17.85pt" o:ole="">
            <v:imagedata r:id="rId345" o:title=""/>
          </v:shape>
          <o:OLEObject Type="Embed" ProgID="Equation.DSMT4" ShapeID="_x0000_i2314" DrawAspect="Content" ObjectID="_1711268711" r:id="rId346"/>
        </w:object>
      </w:r>
      <w:r w:rsidR="00BA2650">
        <w:rPr>
          <w:rFonts w:hint="eastAsia"/>
        </w:rPr>
        <w:t>为原始串行算法的的时间开销，</w:t>
      </w:r>
      <w:r w:rsidR="00BA2650" w:rsidRPr="00BA2650">
        <w:rPr>
          <w:position w:val="-14"/>
        </w:rPr>
        <w:object w:dxaOrig="279" w:dyaOrig="380">
          <v:shape id="_x0000_i2317" type="#_x0000_t75" style="width:13.8pt;height:19pt" o:ole="">
            <v:imagedata r:id="rId347" o:title=""/>
          </v:shape>
          <o:OLEObject Type="Embed" ProgID="Equation.DSMT4" ShapeID="_x0000_i2317" DrawAspect="Content" ObjectID="_1711268712" r:id="rId348"/>
        </w:object>
      </w:r>
      <w:r w:rsidR="00BA2650">
        <w:rPr>
          <w:rFonts w:hint="eastAsia"/>
        </w:rPr>
        <w:t>为运行在处理器核心数为</w:t>
      </w:r>
      <w:r w:rsidR="00BA2650" w:rsidRPr="00BA2650">
        <w:rPr>
          <w:position w:val="-10"/>
        </w:rPr>
        <w:object w:dxaOrig="240" w:dyaOrig="260">
          <v:shape id="_x0000_i2321" type="#_x0000_t75" style="width:12.1pt;height:13.25pt" o:ole="">
            <v:imagedata r:id="rId349" o:title=""/>
          </v:shape>
          <o:OLEObject Type="Embed" ProgID="Equation.DSMT4" ShapeID="_x0000_i2321" DrawAspect="Content" ObjectID="_1711268713" r:id="rId350"/>
        </w:object>
      </w:r>
      <w:r w:rsidR="00BA2650">
        <w:rPr>
          <w:rFonts w:hint="eastAsia"/>
        </w:rPr>
        <w:t>的平台上的时间开销。可以看到加速比</w:t>
      </w:r>
      <w:r w:rsidR="00BA2650" w:rsidRPr="00BE0113">
        <w:rPr>
          <w:position w:val="-14"/>
        </w:rPr>
        <w:object w:dxaOrig="300" w:dyaOrig="380">
          <v:shape id="_x0000_i2327" type="#_x0000_t75" style="width:15pt;height:19pt" o:ole="">
            <v:imagedata r:id="rId351" o:title=""/>
          </v:shape>
          <o:OLEObject Type="Embed" ProgID="Equation.DSMT4" ShapeID="_x0000_i2327" DrawAspect="Content" ObjectID="_1711268714" r:id="rId352"/>
        </w:object>
      </w:r>
      <w:r w:rsidR="00BA4158">
        <w:rPr>
          <w:rFonts w:hint="eastAsia"/>
        </w:rPr>
        <w:t>其值必然大于等于</w:t>
      </w:r>
      <w:r w:rsidR="00BA4158">
        <w:rPr>
          <w:rFonts w:hint="eastAsia"/>
        </w:rPr>
        <w:t>1</w:t>
      </w:r>
      <w:r w:rsidR="00BA4158">
        <w:rPr>
          <w:rFonts w:hint="eastAsia"/>
        </w:rPr>
        <w:t>，而在接近</w:t>
      </w:r>
      <w:r w:rsidR="00BA4158">
        <w:rPr>
          <w:rFonts w:hint="eastAsia"/>
        </w:rPr>
        <w:t>1</w:t>
      </w:r>
      <w:r w:rsidR="00BA4158">
        <w:rPr>
          <w:rFonts w:hint="eastAsia"/>
        </w:rPr>
        <w:t>的情况下，说明并行化对程序性能几乎没有改善。另一方面，</w:t>
      </w:r>
      <w:r w:rsidR="009040C2">
        <w:rPr>
          <w:rFonts w:hint="eastAsia"/>
        </w:rPr>
        <w:t>当有</w:t>
      </w:r>
      <w:r w:rsidR="004F0660" w:rsidRPr="004F0660">
        <w:rPr>
          <w:position w:val="-14"/>
        </w:rPr>
        <w:object w:dxaOrig="720" w:dyaOrig="380">
          <v:shape id="_x0000_i2649" type="#_x0000_t75" style="width:36.3pt;height:19pt" o:ole="">
            <v:imagedata r:id="rId353" o:title=""/>
          </v:shape>
          <o:OLEObject Type="Embed" ProgID="Equation.DSMT4" ShapeID="_x0000_i2649" DrawAspect="Content" ObjectID="_1711268715" r:id="rId354"/>
        </w:object>
      </w:r>
      <w:r w:rsidR="004F0660">
        <w:rPr>
          <w:rFonts w:hint="eastAsia"/>
        </w:rPr>
        <w:t>的时候，我们称此时程序并行的性能具有理想加速比</w:t>
      </w:r>
      <w:r w:rsidR="00270077">
        <w:rPr>
          <w:rFonts w:hint="eastAsia"/>
        </w:rPr>
        <w:t>（</w:t>
      </w:r>
      <w:r w:rsidR="00270077">
        <w:rPr>
          <w:rFonts w:hint="eastAsia"/>
        </w:rPr>
        <w:t>linear</w:t>
      </w:r>
      <w:r w:rsidR="00270077">
        <w:t xml:space="preserve"> </w:t>
      </w:r>
      <w:r w:rsidR="00270077">
        <w:rPr>
          <w:rFonts w:hint="eastAsia"/>
        </w:rPr>
        <w:t>speedup</w:t>
      </w:r>
      <w:r w:rsidR="00270077">
        <w:rPr>
          <w:rFonts w:hint="eastAsia"/>
        </w:rPr>
        <w:t>）</w:t>
      </w:r>
      <w:r w:rsidR="004F0660">
        <w:rPr>
          <w:rFonts w:hint="eastAsia"/>
        </w:rPr>
        <w:t>，即代表程序执行速度随处理器个数呈现线性增加的关系。</w:t>
      </w:r>
      <w:r w:rsidR="00AC26B7">
        <w:rPr>
          <w:rFonts w:hint="eastAsia"/>
        </w:rPr>
        <w:t>但在实际过程中一般很难达到如此</w:t>
      </w:r>
      <w:r w:rsidR="0063403B">
        <w:rPr>
          <w:rFonts w:hint="eastAsia"/>
        </w:rPr>
        <w:t>高的加速比，因为通常存在线程创建以及线程锁同步的时间开销。也因此由加速比派生出了一个衡量性并行化性能效率的指标</w:t>
      </w:r>
      <w:r w:rsidR="0063403B" w:rsidRPr="0063403B">
        <w:rPr>
          <w:position w:val="-14"/>
        </w:rPr>
        <w:object w:dxaOrig="320" w:dyaOrig="380">
          <v:shape id="_x0000_i2653" type="#_x0000_t75" style="width:16.15pt;height:19pt" o:ole="">
            <v:imagedata r:id="rId355" o:title=""/>
          </v:shape>
          <o:OLEObject Type="Embed" ProgID="Equation.DSMT4" ShapeID="_x0000_i2653" DrawAspect="Content" ObjectID="_1711268716" r:id="rId356"/>
        </w:object>
      </w:r>
      <w:r w:rsidR="0063403B">
        <w:rPr>
          <w:rFonts w:hint="eastAsia"/>
        </w:rPr>
        <w:t>，其定义如下式所示：</w:t>
      </w:r>
    </w:p>
    <w:p w:rsidR="0063403B" w:rsidRDefault="0063403B" w:rsidP="0063403B">
      <w:pPr>
        <w:pStyle w:val="af0"/>
      </w:pPr>
      <w:r>
        <w:tab/>
      </w:r>
      <w:r w:rsidRPr="0063403B">
        <w:rPr>
          <w:position w:val="-32"/>
        </w:rPr>
        <w:object w:dxaOrig="1540" w:dyaOrig="740">
          <v:shape id="_x0000_i2656" type="#_x0000_t75" style="width:77.2pt;height:36.85pt" o:ole="">
            <v:imagedata r:id="rId357" o:title=""/>
          </v:shape>
          <o:OLEObject Type="Embed" ProgID="Equation.DSMT4" ShapeID="_x0000_i2656" DrawAspect="Content" ObjectID="_1711268717"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2</w:instrText>
        </w:r>
      </w:fldSimple>
      <w:r>
        <w:instrText>)</w:instrText>
      </w:r>
      <w:r>
        <w:fldChar w:fldCharType="end"/>
      </w:r>
    </w:p>
    <w:p w:rsidR="00777408" w:rsidRDefault="00777408" w:rsidP="00777408">
      <w:pPr>
        <w:spacing w:before="60" w:after="60"/>
        <w:ind w:firstLine="480"/>
      </w:pPr>
      <w:r>
        <w:rPr>
          <w:rFonts w:hint="eastAsia"/>
        </w:rPr>
        <w:t>可以看到效率指标</w:t>
      </w:r>
      <w:r w:rsidRPr="00777408">
        <w:rPr>
          <w:position w:val="-14"/>
        </w:rPr>
        <w:object w:dxaOrig="320" w:dyaOrig="380">
          <v:shape id="_x0000_i2993" type="#_x0000_t75" style="width:16.15pt;height:19pt" o:ole="">
            <v:imagedata r:id="rId359" o:title=""/>
          </v:shape>
          <o:OLEObject Type="Embed" ProgID="Equation.DSMT4" ShapeID="_x0000_i2993" DrawAspect="Content" ObjectID="_1711268718" r:id="rId360"/>
        </w:object>
      </w:r>
      <w:r>
        <w:rPr>
          <w:rFonts w:hint="eastAsia"/>
        </w:rPr>
        <w:t>其值范围位于</w:t>
      </w:r>
      <w:r>
        <w:rPr>
          <w:rFonts w:hint="eastAsia"/>
        </w:rPr>
        <w:t>0</w:t>
      </w:r>
      <w:r>
        <w:t>~1</w:t>
      </w:r>
      <w:r>
        <w:rPr>
          <w:rFonts w:hint="eastAsia"/>
        </w:rPr>
        <w:t>之间，越接近</w:t>
      </w:r>
      <w:r w:rsidR="006C7643">
        <w:rPr>
          <w:rFonts w:hint="eastAsia"/>
        </w:rPr>
        <w:t>于</w:t>
      </w:r>
      <w:r>
        <w:rPr>
          <w:rFonts w:hint="eastAsia"/>
        </w:rPr>
        <w:t>1</w:t>
      </w:r>
      <w:r>
        <w:rPr>
          <w:rFonts w:hint="eastAsia"/>
        </w:rPr>
        <w:t>，说明并行程序在</w:t>
      </w:r>
      <w:r w:rsidR="006C7643">
        <w:rPr>
          <w:rFonts w:hint="eastAsia"/>
        </w:rPr>
        <w:t>同步以及线程通信等方面的额外开销越小。</w:t>
      </w:r>
      <w:r w:rsidR="00FB5628">
        <w:rPr>
          <w:rFonts w:hint="eastAsia"/>
        </w:rPr>
        <w:t>本质上效率指标和加速比是可以等价转换的。</w:t>
      </w:r>
    </w:p>
    <w:p w:rsidR="00AA32E4" w:rsidRPr="00D34CA5" w:rsidRDefault="006C7643" w:rsidP="00AA32E4">
      <w:pPr>
        <w:spacing w:before="60" w:after="60"/>
        <w:ind w:firstLine="480"/>
        <w:rPr>
          <w:rFonts w:hint="eastAsia"/>
        </w:rPr>
      </w:pPr>
      <w:r>
        <w:rPr>
          <w:rFonts w:hint="eastAsia"/>
        </w:rPr>
        <w:t>这里首先为了衡量基于测站间并行的观测方程构建算法的运行性能，首先开展了对</w:t>
      </w:r>
      <w:r>
        <w:rPr>
          <w:rFonts w:hint="eastAsia"/>
        </w:rPr>
        <w:t>GPS/</w:t>
      </w:r>
      <w:r>
        <w:t>Galileo/BDS</w:t>
      </w:r>
      <w:r w:rsidR="00226A57">
        <w:rPr>
          <w:rFonts w:hint="eastAsia"/>
        </w:rPr>
        <w:t>共</w:t>
      </w:r>
      <w:r w:rsidR="00226A57">
        <w:rPr>
          <w:rFonts w:hint="eastAsia"/>
        </w:rPr>
        <w:t>7</w:t>
      </w:r>
      <w:r w:rsidR="00226A57">
        <w:t>9</w:t>
      </w:r>
      <w:r w:rsidR="00226A57">
        <w:rPr>
          <w:rFonts w:hint="eastAsia"/>
        </w:rPr>
        <w:t>颗卫星的</w:t>
      </w:r>
      <w:r>
        <w:rPr>
          <w:rFonts w:hint="eastAsia"/>
        </w:rPr>
        <w:t>三天的仿实时滤波轨道确定的实验。</w:t>
      </w:r>
      <w:r w:rsidR="00F220E1">
        <w:rPr>
          <w:rFonts w:hint="eastAsia"/>
        </w:rPr>
        <w:t>为分析不同测站数与不同线程数下，并行算法对观测方程构建</w:t>
      </w:r>
      <w:r w:rsidR="00B341E5">
        <w:rPr>
          <w:rFonts w:hint="eastAsia"/>
        </w:rPr>
        <w:t>过程</w:t>
      </w:r>
      <w:r w:rsidR="00F220E1">
        <w:rPr>
          <w:rFonts w:hint="eastAsia"/>
        </w:rPr>
        <w:t>的效率提升，设计了如下的实验方案：首先选取了数量为</w:t>
      </w:r>
      <w:r w:rsidR="00F220E1">
        <w:t>25</w:t>
      </w:r>
      <w:r w:rsidR="00F220E1">
        <w:rPr>
          <w:rFonts w:hint="eastAsia"/>
        </w:rPr>
        <w:t>、</w:t>
      </w:r>
      <w:r w:rsidR="00F220E1">
        <w:t>50</w:t>
      </w:r>
      <w:r w:rsidR="00F220E1">
        <w:rPr>
          <w:rFonts w:hint="eastAsia"/>
        </w:rPr>
        <w:t>、</w:t>
      </w:r>
      <w:r w:rsidR="00F220E1">
        <w:rPr>
          <w:rFonts w:hint="eastAsia"/>
        </w:rPr>
        <w:t>7</w:t>
      </w:r>
      <w:r w:rsidR="00F220E1">
        <w:t>5</w:t>
      </w:r>
      <w:r w:rsidR="00F220E1">
        <w:rPr>
          <w:rFonts w:hint="eastAsia"/>
        </w:rPr>
        <w:t>和</w:t>
      </w:r>
      <w:r w:rsidR="00F220E1">
        <w:rPr>
          <w:rFonts w:hint="eastAsia"/>
        </w:rPr>
        <w:t>1</w:t>
      </w:r>
      <w:r w:rsidR="00F220E1">
        <w:t>00</w:t>
      </w:r>
      <w:r w:rsidR="00F220E1">
        <w:rPr>
          <w:rFonts w:hint="eastAsia"/>
        </w:rPr>
        <w:t>四组</w:t>
      </w:r>
      <w:r w:rsidR="00B341E5">
        <w:rPr>
          <w:rFonts w:hint="eastAsia"/>
        </w:rPr>
        <w:t>测站列表，并分别进行了线程数为</w:t>
      </w:r>
      <w:r w:rsidR="00B341E5">
        <w:rPr>
          <w:rFonts w:hint="eastAsia"/>
        </w:rPr>
        <w:t>1</w:t>
      </w:r>
      <w:r w:rsidR="00B341E5">
        <w:t>-8</w:t>
      </w:r>
      <w:r w:rsidR="00B341E5">
        <w:rPr>
          <w:rFonts w:hint="eastAsia"/>
        </w:rPr>
        <w:t>依次递增的仿实时定轨实验，其中</w:t>
      </w:r>
      <w:r w:rsidR="00AA21B0">
        <w:rPr>
          <w:rFonts w:hint="eastAsia"/>
        </w:rPr>
        <w:t>单独统计了观测方程构建部分的计算耗时。这里需注意的是，当线程数设置为</w:t>
      </w:r>
      <w:r w:rsidR="00AA21B0">
        <w:t>1</w:t>
      </w:r>
      <w:r w:rsidR="00AA21B0">
        <w:rPr>
          <w:rFonts w:hint="eastAsia"/>
        </w:rPr>
        <w:t>时，此时</w:t>
      </w:r>
      <w:r w:rsidR="00AA21B0">
        <w:rPr>
          <w:rFonts w:hint="eastAsia"/>
        </w:rPr>
        <w:t>OpenMP</w:t>
      </w:r>
      <w:r w:rsidR="00AA21B0">
        <w:rPr>
          <w:rFonts w:hint="eastAsia"/>
        </w:rPr>
        <w:t>并行化的代码域将与原有的串行化代码等价，即可直接作为串行程序运行性能的参考。</w:t>
      </w:r>
      <w:r w:rsidR="00BD663D">
        <w:fldChar w:fldCharType="begin"/>
      </w:r>
      <w:r w:rsidR="00BD663D">
        <w:instrText xml:space="preserve"> </w:instrText>
      </w:r>
      <w:r w:rsidR="00BD663D">
        <w:rPr>
          <w:rFonts w:hint="eastAsia"/>
        </w:rPr>
        <w:instrText>REF fig_cmb_equ_parallel \r \h</w:instrText>
      </w:r>
      <w:r w:rsidR="00BD663D">
        <w:instrText xml:space="preserve"> </w:instrText>
      </w:r>
      <w:r w:rsidR="00BD663D">
        <w:fldChar w:fldCharType="separate"/>
      </w:r>
      <w:r w:rsidR="00C20EA7">
        <w:rPr>
          <w:rFonts w:hint="eastAsia"/>
        </w:rPr>
        <w:t>图</w:t>
      </w:r>
      <w:r w:rsidR="00C20EA7">
        <w:rPr>
          <w:rFonts w:hint="eastAsia"/>
        </w:rPr>
        <w:t xml:space="preserve"> 4.9  </w:t>
      </w:r>
      <w:r w:rsidR="00BD663D">
        <w:fldChar w:fldCharType="end"/>
      </w:r>
      <w:r w:rsidR="00BD663D">
        <w:rPr>
          <w:rFonts w:hint="eastAsia"/>
        </w:rPr>
        <w:t>给出</w:t>
      </w:r>
      <w:r w:rsidR="00B93199">
        <w:rPr>
          <w:rFonts w:hint="eastAsia"/>
        </w:rPr>
        <w:t>了相应的实验统计结果，其中位于上方的子图</w:t>
      </w:r>
      <w:r w:rsidR="009F7401">
        <w:rPr>
          <w:rFonts w:hint="eastAsia"/>
        </w:rPr>
        <w:t>表示了</w:t>
      </w:r>
      <w:r w:rsidR="00B93199">
        <w:rPr>
          <w:rFonts w:hint="eastAsia"/>
        </w:rPr>
        <w:t>不同测站数量和不同线程数下观测方程构建部分的</w:t>
      </w:r>
      <w:r w:rsidR="00226A57">
        <w:rPr>
          <w:rFonts w:hint="eastAsia"/>
        </w:rPr>
        <w:t>单</w:t>
      </w:r>
      <w:r w:rsidR="009F7401">
        <w:rPr>
          <w:rFonts w:hint="eastAsia"/>
        </w:rPr>
        <w:t>历元耗时</w:t>
      </w:r>
      <w:r w:rsidR="00B93199">
        <w:rPr>
          <w:rFonts w:hint="eastAsia"/>
        </w:rPr>
        <w:t>，</w:t>
      </w:r>
      <w:r w:rsidR="009221B1">
        <w:rPr>
          <w:rFonts w:hint="eastAsia"/>
        </w:rPr>
        <w:t>中间</w:t>
      </w:r>
      <w:r w:rsidR="00B93199">
        <w:rPr>
          <w:rFonts w:hint="eastAsia"/>
        </w:rPr>
        <w:t>的子图为对应的加速比</w:t>
      </w:r>
      <w:r w:rsidR="009221B1">
        <w:rPr>
          <w:rFonts w:hint="eastAsia"/>
        </w:rPr>
        <w:t>，下方的子图为对应的效率指标</w:t>
      </w:r>
      <w:r w:rsidR="00125326">
        <w:rPr>
          <w:rFonts w:hint="eastAsia"/>
        </w:rPr>
        <w:t>，横轴均为</w:t>
      </w:r>
      <w:r w:rsidR="009F7401">
        <w:rPr>
          <w:rFonts w:hint="eastAsia"/>
        </w:rPr>
        <w:t>运算过程中</w:t>
      </w:r>
      <w:r w:rsidR="00125326">
        <w:rPr>
          <w:rFonts w:hint="eastAsia"/>
        </w:rPr>
        <w:t>所采用的线程数</w:t>
      </w:r>
      <w:r w:rsidR="0006615E">
        <w:rPr>
          <w:rFonts w:hint="eastAsia"/>
        </w:rPr>
        <w:t>。</w:t>
      </w:r>
      <w:r w:rsidR="00762B90">
        <w:rPr>
          <w:rFonts w:hint="eastAsia"/>
        </w:rPr>
        <w:t>首先可以看到</w:t>
      </w:r>
      <w:r w:rsidR="00614710">
        <w:rPr>
          <w:rFonts w:hint="eastAsia"/>
        </w:rPr>
        <w:t>，</w:t>
      </w:r>
      <w:r w:rsidR="004F0026">
        <w:rPr>
          <w:rFonts w:hint="eastAsia"/>
        </w:rPr>
        <w:t>对于不同测站数下，</w:t>
      </w:r>
      <w:r w:rsidR="00515F32">
        <w:rPr>
          <w:rFonts w:hint="eastAsia"/>
        </w:rPr>
        <w:t>相较于串行程序模型（线程数</w:t>
      </w:r>
      <w:r w:rsidR="00515F32">
        <w:rPr>
          <w:rFonts w:hint="eastAsia"/>
        </w:rPr>
        <w:t>1</w:t>
      </w:r>
      <w:r w:rsidR="00515F32">
        <w:rPr>
          <w:rFonts w:hint="eastAsia"/>
        </w:rPr>
        <w:t>），并行算法</w:t>
      </w:r>
      <w:r w:rsidR="004F0026">
        <w:rPr>
          <w:rFonts w:hint="eastAsia"/>
        </w:rPr>
        <w:t>均能</w:t>
      </w:r>
      <w:r w:rsidR="00787D9D">
        <w:rPr>
          <w:rFonts w:hint="eastAsia"/>
        </w:rPr>
        <w:t>有效提升了观测方程构建的处理效率，且</w:t>
      </w:r>
      <w:r w:rsidR="00D9136D">
        <w:rPr>
          <w:rFonts w:hint="eastAsia"/>
        </w:rPr>
        <w:t>均</w:t>
      </w:r>
      <w:r w:rsidR="00787D9D">
        <w:rPr>
          <w:rFonts w:hint="eastAsia"/>
        </w:rPr>
        <w:t>随着线程数增加，</w:t>
      </w:r>
      <w:r w:rsidR="00011018">
        <w:rPr>
          <w:rFonts w:hint="eastAsia"/>
        </w:rPr>
        <w:t>计算耗时</w:t>
      </w:r>
      <w:r w:rsidR="00D9136D">
        <w:rPr>
          <w:rFonts w:hint="eastAsia"/>
        </w:rPr>
        <w:t>逐渐</w:t>
      </w:r>
      <w:r w:rsidR="00011018">
        <w:rPr>
          <w:rFonts w:hint="eastAsia"/>
        </w:rPr>
        <w:t>越少</w:t>
      </w:r>
      <w:r w:rsidR="009F7401">
        <w:rPr>
          <w:rFonts w:hint="eastAsia"/>
        </w:rPr>
        <w:t>。</w:t>
      </w:r>
      <w:r w:rsidR="004F0026">
        <w:rPr>
          <w:rFonts w:hint="eastAsia"/>
        </w:rPr>
        <w:t>从加速比的统计结果中</w:t>
      </w:r>
      <w:r w:rsidR="00D9136D">
        <w:rPr>
          <w:rFonts w:hint="eastAsia"/>
        </w:rPr>
        <w:t>也可以看出</w:t>
      </w:r>
      <w:r w:rsidR="004F0026">
        <w:rPr>
          <w:rFonts w:hint="eastAsia"/>
        </w:rPr>
        <w:t>，对于不同测站数其加速比结果基本</w:t>
      </w:r>
      <w:r w:rsidR="00FB5628">
        <w:rPr>
          <w:rFonts w:hint="eastAsia"/>
        </w:rPr>
        <w:t>一致，即测站数量并不会对并行算法的性能提升效果产生影响，这是符合实际情况的。</w:t>
      </w:r>
      <w:r w:rsidR="00773E7F">
        <w:rPr>
          <w:rFonts w:hint="eastAsia"/>
        </w:rPr>
        <w:t>根据前述加速比（效率指标）的定义可知，其大小反映了程序实际并行部分在原始串行部分的所占比例，</w:t>
      </w:r>
      <w:r w:rsidR="003B1118">
        <w:rPr>
          <w:rFonts w:hint="eastAsia"/>
        </w:rPr>
        <w:t>而这并不受所处理数据影响，因此是一个程序本身并行性能的一个体现。</w:t>
      </w:r>
      <w:r w:rsidR="00941D60">
        <w:rPr>
          <w:rFonts w:hint="eastAsia"/>
        </w:rPr>
        <w:t>除此之外，可以看到加速比随</w:t>
      </w:r>
      <w:r w:rsidR="00773AD5">
        <w:rPr>
          <w:rFonts w:hint="eastAsia"/>
        </w:rPr>
        <w:t>着</w:t>
      </w:r>
      <w:r w:rsidR="00941D60">
        <w:rPr>
          <w:rFonts w:hint="eastAsia"/>
        </w:rPr>
        <w:t>线程</w:t>
      </w:r>
      <w:r w:rsidR="00773AD5">
        <w:rPr>
          <w:rFonts w:hint="eastAsia"/>
        </w:rPr>
        <w:t>数的增加，</w:t>
      </w:r>
      <w:r w:rsidR="00941D60">
        <w:rPr>
          <w:rFonts w:hint="eastAsia"/>
        </w:rPr>
        <w:t>其增长趋势逐渐减缓。</w:t>
      </w:r>
      <w:r w:rsidR="00D30A64">
        <w:rPr>
          <w:rFonts w:hint="eastAsia"/>
        </w:rPr>
        <w:t>其主要原因是</w:t>
      </w:r>
      <w:r w:rsidR="001D72A4">
        <w:rPr>
          <w:rFonts w:hint="eastAsia"/>
        </w:rPr>
        <w:t>随着线程数增加，</w:t>
      </w:r>
      <w:r w:rsidR="00DA2321">
        <w:rPr>
          <w:rFonts w:hint="eastAsia"/>
        </w:rPr>
        <w:t>线程创建的时间开销</w:t>
      </w:r>
      <w:r w:rsidR="001F3570">
        <w:rPr>
          <w:rFonts w:hint="eastAsia"/>
        </w:rPr>
        <w:t>和同步区域导致的线程间通信时间都</w:t>
      </w:r>
      <w:r w:rsidR="00275B63">
        <w:rPr>
          <w:rFonts w:hint="eastAsia"/>
        </w:rPr>
        <w:t>逐渐增加</w:t>
      </w:r>
      <w:r w:rsidR="00D30A64">
        <w:rPr>
          <w:rFonts w:hint="eastAsia"/>
        </w:rPr>
        <w:t>，从而导致程序并行部分的占比不断减小。除此之外，效率指标也随着线程数的增加</w:t>
      </w:r>
      <w:r w:rsidR="007571B1">
        <w:rPr>
          <w:rFonts w:hint="eastAsia"/>
        </w:rPr>
        <w:t>呈现不断减少</w:t>
      </w:r>
      <w:r w:rsidR="007571B1">
        <w:rPr>
          <w:rFonts w:hint="eastAsia"/>
        </w:rPr>
        <w:lastRenderedPageBreak/>
        <w:t>的趋势，也印证了前述在线程通信及同步上的开销逐渐增大的现象。</w:t>
      </w:r>
    </w:p>
    <w:p w:rsidR="00AA32E4" w:rsidRPr="007E5B2D" w:rsidRDefault="00D30A64" w:rsidP="00B93199">
      <w:pPr>
        <w:pStyle w:val="a9"/>
        <w:spacing w:before="120" w:after="120"/>
        <w:rPr>
          <w:rFonts w:hint="eastAsia"/>
        </w:rPr>
      </w:pPr>
      <w:r>
        <w:rPr>
          <w:noProof/>
        </w:rPr>
        <w:drawing>
          <wp:inline distT="0" distB="0" distL="0" distR="0">
            <wp:extent cx="3434715" cy="3745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434715" cy="374523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1" w:name="fig_cmb_equ_parallel"/>
      <w:bookmarkEnd w:id="51"/>
      <w:r>
        <w:rPr>
          <w:rFonts w:hint="eastAsia"/>
        </w:rPr>
        <w:t>不同线程数下观测方程构建的耗时占比</w:t>
      </w:r>
      <w:r w:rsidR="00B93199">
        <w:rPr>
          <w:rFonts w:hint="eastAsia"/>
        </w:rPr>
        <w:t>（这个图</w:t>
      </w:r>
      <w:r w:rsidR="00B93199">
        <w:rPr>
          <w:rFonts w:hint="eastAsia"/>
        </w:rPr>
        <w:t>Y</w:t>
      </w:r>
      <w:r w:rsidR="00B93199">
        <w:rPr>
          <w:rFonts w:hint="eastAsia"/>
        </w:rPr>
        <w:t>轴名称</w:t>
      </w:r>
      <w:r w:rsidR="00B93199">
        <w:rPr>
          <w:rFonts w:hint="eastAsia"/>
        </w:rPr>
        <w:t>Ratio</w:t>
      </w:r>
      <w:r w:rsidR="00B93199">
        <w:rPr>
          <w:rFonts w:hint="eastAsia"/>
        </w:rPr>
        <w:t>要改一下</w:t>
      </w:r>
      <w:r w:rsidR="00011018">
        <w:rPr>
          <w:rFonts w:hint="eastAsia"/>
        </w:rPr>
        <w:t>，</w:t>
      </w:r>
      <w:r w:rsidR="00011018">
        <w:rPr>
          <w:rFonts w:hint="eastAsia"/>
        </w:rPr>
        <w:t>X</w:t>
      </w:r>
      <w:r w:rsidR="00011018">
        <w:rPr>
          <w:rFonts w:hint="eastAsia"/>
        </w:rPr>
        <w:t>轴也和下面一致算到</w:t>
      </w:r>
      <w:r w:rsidR="00011018">
        <w:rPr>
          <w:rFonts w:hint="eastAsia"/>
        </w:rPr>
        <w:t>1</w:t>
      </w:r>
      <w:r w:rsidR="00011018">
        <w:t>0</w:t>
      </w:r>
      <w:r w:rsidR="00B93199">
        <w:rPr>
          <w:rFonts w:hint="eastAsia"/>
        </w:rPr>
        <w:t>）</w:t>
      </w:r>
    </w:p>
    <w:p w:rsidR="00432445" w:rsidRPr="00432445" w:rsidRDefault="009221B1" w:rsidP="00432445">
      <w:pPr>
        <w:spacing w:before="60" w:after="60"/>
        <w:ind w:firstLine="480"/>
        <w:rPr>
          <w:rFonts w:hint="eastAsia"/>
        </w:rPr>
      </w:pPr>
      <w:r>
        <w:rPr>
          <w:rFonts w:hint="eastAsia"/>
        </w:rPr>
        <w:t>类似地，</w:t>
      </w:r>
      <w:r w:rsidR="00481C01">
        <w:rPr>
          <w:rFonts w:hint="eastAsia"/>
        </w:rPr>
        <w:t>为了</w:t>
      </w:r>
      <w:r w:rsidR="00DD707D">
        <w:rPr>
          <w:rFonts w:hint="eastAsia"/>
        </w:rPr>
        <w:t>衡量基于卫星间并行的轨道积分算法的运行性能，这里</w:t>
      </w:r>
      <w:r w:rsidR="0028664B">
        <w:rPr>
          <w:rFonts w:hint="eastAsia"/>
        </w:rPr>
        <w:t>同样开展了与上述相同的三系统</w:t>
      </w:r>
      <w:r w:rsidR="00495CB4">
        <w:t>79</w:t>
      </w:r>
      <w:r w:rsidR="00495CB4">
        <w:rPr>
          <w:rFonts w:hint="eastAsia"/>
        </w:rPr>
        <w:t>颗卫星的</w:t>
      </w:r>
      <w:r w:rsidR="0028664B">
        <w:rPr>
          <w:rFonts w:hint="eastAsia"/>
        </w:rPr>
        <w:t>仿实时滤波轨道确定实验。这里为了</w:t>
      </w:r>
      <w:r w:rsidR="00495CB4">
        <w:rPr>
          <w:rFonts w:hint="eastAsia"/>
        </w:rPr>
        <w:t>确定不同线程数下，轨道积分并行算法提升的效果。这里分别</w:t>
      </w:r>
      <w:r w:rsidR="00F54EFD">
        <w:rPr>
          <w:rFonts w:hint="eastAsia"/>
        </w:rPr>
        <w:t>测试了线程数为</w:t>
      </w:r>
      <w:r w:rsidR="00F54EFD">
        <w:rPr>
          <w:rFonts w:hint="eastAsia"/>
        </w:rPr>
        <w:t>1</w:t>
      </w:r>
      <w:r w:rsidR="00F54EFD">
        <w:t>-10</w:t>
      </w:r>
      <w:r w:rsidR="00F54EFD">
        <w:rPr>
          <w:rFonts w:hint="eastAsia"/>
        </w:rPr>
        <w:t>依次递增的情况下，轨道积分部分的计算耗时，</w:t>
      </w:r>
      <w:r w:rsidR="0067780F">
        <w:fldChar w:fldCharType="begin"/>
      </w:r>
      <w:r w:rsidR="0067780F">
        <w:instrText xml:space="preserve"> </w:instrText>
      </w:r>
      <w:r w:rsidR="0067780F">
        <w:rPr>
          <w:rFonts w:hint="eastAsia"/>
        </w:rPr>
        <w:instrText>REF fig_oi_parallel \r \h</w:instrText>
      </w:r>
      <w:r w:rsidR="0067780F">
        <w:instrText xml:space="preserve"> </w:instrText>
      </w:r>
      <w:r w:rsidR="0067780F">
        <w:fldChar w:fldCharType="separate"/>
      </w:r>
      <w:r w:rsidR="00C20EA7">
        <w:rPr>
          <w:rFonts w:hint="eastAsia"/>
        </w:rPr>
        <w:t>图</w:t>
      </w:r>
      <w:r w:rsidR="00C20EA7">
        <w:rPr>
          <w:rFonts w:hint="eastAsia"/>
        </w:rPr>
        <w:t xml:space="preserve"> 4.10  </w:t>
      </w:r>
      <w:r w:rsidR="0067780F">
        <w:fldChar w:fldCharType="end"/>
      </w:r>
      <w:r w:rsidR="00F54EFD">
        <w:rPr>
          <w:rFonts w:hint="eastAsia"/>
        </w:rPr>
        <w:t>给出了统计结果。图中柱状图给出了不同线程数</w:t>
      </w:r>
      <w:r w:rsidR="0067780F">
        <w:rPr>
          <w:rFonts w:hint="eastAsia"/>
        </w:rPr>
        <w:t>下轨道积分的计算耗时，散点图则给出了对应的加速比。显然，并行算法大幅度改善了轨道积分的</w:t>
      </w:r>
      <w:r w:rsidR="005E6C8E">
        <w:rPr>
          <w:rFonts w:hint="eastAsia"/>
        </w:rPr>
        <w:t>计算耗时，且随着线程数的增加计算耗时越少。同时从加速比的变换中也可以看出，相对观测方程构建</w:t>
      </w:r>
      <w:r w:rsidR="004B25E0">
        <w:rPr>
          <w:rFonts w:hint="eastAsia"/>
        </w:rPr>
        <w:t>的</w:t>
      </w:r>
      <w:r w:rsidR="005E6C8E">
        <w:rPr>
          <w:rFonts w:hint="eastAsia"/>
        </w:rPr>
        <w:t>并行算法，轨道积分的并行算法的加速比</w:t>
      </w:r>
      <w:r w:rsidR="004B25E0">
        <w:rPr>
          <w:rFonts w:hint="eastAsia"/>
        </w:rPr>
        <w:t>要更高，且增长趋势基本维持着线性增长的趋势。相对于观测方程构建中涉及了更多共有内存（如星历数据、潮汐数据、测站坐标数据等）的同步区域，卫星间的轨道积分则相对更为独立，因此加速比也相对更高。但加速比同样存在着</w:t>
      </w:r>
      <w:r w:rsidR="001521F9">
        <w:rPr>
          <w:rFonts w:hint="eastAsia"/>
        </w:rPr>
        <w:t>随线程数增加增长趋势放缓的现象，其原因和之前对观测方程构建结果分析是相同的。</w:t>
      </w:r>
    </w:p>
    <w:p w:rsidR="00AA32E4" w:rsidRDefault="00AA32E4" w:rsidP="00AA32E4">
      <w:pPr>
        <w:pStyle w:val="a9"/>
        <w:spacing w:before="120" w:after="120"/>
      </w:pPr>
      <w:r>
        <w:rPr>
          <w:noProof/>
        </w:rPr>
        <w:lastRenderedPageBreak/>
        <w:drawing>
          <wp:inline distT="0" distB="0" distL="0" distR="0" wp14:anchorId="0733C64D" wp14:editId="684B20F5">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2" w:name="fig_oi_parallel"/>
      <w:bookmarkEnd w:id="52"/>
      <w:r>
        <w:rPr>
          <w:rFonts w:hint="eastAsia"/>
        </w:rPr>
        <w:t>不同线程数下卫星轨道积分计算耗时统计图</w:t>
      </w:r>
    </w:p>
    <w:p w:rsidR="00F71D57" w:rsidRPr="00F71D57" w:rsidRDefault="00E5506D" w:rsidP="00F71D57">
      <w:pPr>
        <w:spacing w:before="60" w:after="60"/>
        <w:ind w:firstLine="480"/>
        <w:rPr>
          <w:rFonts w:hint="eastAsia"/>
        </w:rPr>
      </w:pPr>
      <w:r>
        <w:rPr>
          <w:rFonts w:hint="eastAsia"/>
        </w:rPr>
        <w:t>综上所述，</w:t>
      </w:r>
      <w:r w:rsidR="00DF64F4">
        <w:rPr>
          <w:rFonts w:hint="eastAsia"/>
        </w:rPr>
        <w:t>上述实验均验证了</w:t>
      </w:r>
      <w:r w:rsidR="00211777">
        <w:rPr>
          <w:rFonts w:hint="eastAsia"/>
        </w:rPr>
        <w:t>基于</w:t>
      </w:r>
      <w:r w:rsidR="00211777">
        <w:rPr>
          <w:rFonts w:hint="eastAsia"/>
        </w:rPr>
        <w:t>OpenMP</w:t>
      </w:r>
      <w:r w:rsidR="00211777">
        <w:rPr>
          <w:rFonts w:hint="eastAsia"/>
        </w:rPr>
        <w:t>构建的并行算法</w:t>
      </w:r>
      <w:r w:rsidR="00A1469A">
        <w:rPr>
          <w:rFonts w:hint="eastAsia"/>
        </w:rPr>
        <w:t>对观测方程构建以及轨道积分的过程有</w:t>
      </w:r>
      <w:r w:rsidR="00DF64F4">
        <w:rPr>
          <w:rFonts w:hint="eastAsia"/>
        </w:rPr>
        <w:t>较好地</w:t>
      </w:r>
      <w:r w:rsidR="00A1469A">
        <w:rPr>
          <w:rFonts w:hint="eastAsia"/>
        </w:rPr>
        <w:t>改善效果，其中轨道积分的性能提升效果要好于</w:t>
      </w:r>
      <w:r w:rsidR="00DF64F4">
        <w:rPr>
          <w:rFonts w:hint="eastAsia"/>
        </w:rPr>
        <w:t>观测方程构建的过程，在六线程的情况下，轨道积分平均性能提升程度为</w:t>
      </w:r>
      <w:r w:rsidR="00DF64F4">
        <w:rPr>
          <w:rFonts w:hint="eastAsia"/>
        </w:rPr>
        <w:t>3</w:t>
      </w:r>
      <w:r w:rsidR="00DF64F4">
        <w:t>60%</w:t>
      </w:r>
      <w:r w:rsidR="00DF64F4">
        <w:rPr>
          <w:rFonts w:hint="eastAsia"/>
        </w:rPr>
        <w:t>，观测房间构建性能提升程度为</w:t>
      </w:r>
      <w:r w:rsidR="00DF64F4">
        <w:rPr>
          <w:rFonts w:hint="eastAsia"/>
        </w:rPr>
        <w:t>3</w:t>
      </w:r>
      <w:r w:rsidR="00DF64F4">
        <w:t>00%</w:t>
      </w:r>
      <w:r w:rsidR="00DF64F4">
        <w:rPr>
          <w:rFonts w:hint="eastAsia"/>
        </w:rPr>
        <w:t>。同时随着线程数增多，尽管两者的性能均会随之进一步提升，但由于同步等操作等事件开销增加，对多处理器的利用效率实际上都降低了。</w:t>
      </w:r>
      <w:r w:rsidR="006A5570">
        <w:rPr>
          <w:rFonts w:hint="eastAsia"/>
        </w:rPr>
        <w:t>因此在具体应用过程中，</w:t>
      </w:r>
      <w:r w:rsidR="009A32BA">
        <w:rPr>
          <w:rFonts w:hint="eastAsia"/>
        </w:rPr>
        <w:t>需要</w:t>
      </w:r>
      <w:r w:rsidR="006A5570">
        <w:rPr>
          <w:rFonts w:hint="eastAsia"/>
        </w:rPr>
        <w:t>根据实际运行环境选择合适</w:t>
      </w:r>
      <w:r w:rsidR="00966DE6">
        <w:rPr>
          <w:rFonts w:hint="eastAsia"/>
        </w:rPr>
        <w:t>的并行线程数</w:t>
      </w:r>
      <w:r w:rsidR="006A5570">
        <w:rPr>
          <w:rFonts w:hint="eastAsia"/>
        </w:rPr>
        <w:t>。</w:t>
      </w:r>
    </w:p>
    <w:p w:rsidR="00AA32E4" w:rsidRDefault="007B4860" w:rsidP="00AA32E4">
      <w:pPr>
        <w:pStyle w:val="2"/>
        <w:numPr>
          <w:ilvl w:val="1"/>
          <w:numId w:val="1"/>
        </w:numPr>
      </w:pPr>
      <w:r>
        <w:rPr>
          <w:rFonts w:hint="eastAsia"/>
        </w:rPr>
        <w:t>SRIF</w:t>
      </w:r>
      <w:r w:rsidR="00AA32E4">
        <w:rPr>
          <w:rFonts w:hint="eastAsia"/>
        </w:rPr>
        <w:t>参数估计</w:t>
      </w:r>
      <w:r w:rsidR="00AD555F">
        <w:rPr>
          <w:rFonts w:hint="eastAsia"/>
        </w:rPr>
        <w:t>的</w:t>
      </w:r>
      <w:r>
        <w:rPr>
          <w:rFonts w:hint="eastAsia"/>
        </w:rPr>
        <w:t>效率优化</w:t>
      </w:r>
    </w:p>
    <w:p w:rsidR="005F62FD" w:rsidRDefault="00140728" w:rsidP="00140728">
      <w:pPr>
        <w:spacing w:before="60" w:after="60"/>
        <w:ind w:firstLine="480"/>
      </w:pPr>
      <w:r>
        <w:rPr>
          <w:rFonts w:hint="eastAsia"/>
        </w:rPr>
        <w:t>本节</w:t>
      </w:r>
      <w:r w:rsidR="008D1C3E">
        <w:rPr>
          <w:rFonts w:hint="eastAsia"/>
        </w:rPr>
        <w:t>首先</w:t>
      </w:r>
      <w:r>
        <w:rPr>
          <w:rFonts w:hint="eastAsia"/>
        </w:rPr>
        <w:t>对</w:t>
      </w:r>
      <w:r w:rsidR="00106610">
        <w:rPr>
          <w:rFonts w:hint="eastAsia"/>
        </w:rPr>
        <w:t>实时滤波轨道处理中</w:t>
      </w:r>
      <w:r w:rsidR="00106610">
        <w:rPr>
          <w:rFonts w:hint="eastAsia"/>
        </w:rPr>
        <w:t>SRIF</w:t>
      </w:r>
      <w:r w:rsidR="00106610">
        <w:rPr>
          <w:rFonts w:hint="eastAsia"/>
        </w:rPr>
        <w:t>参数估计</w:t>
      </w:r>
      <w:r w:rsidR="00117E0B">
        <w:rPr>
          <w:rFonts w:hint="eastAsia"/>
        </w:rPr>
        <w:t>中所使用的</w:t>
      </w:r>
      <w:r w:rsidR="009940E6">
        <w:rPr>
          <w:rFonts w:hint="eastAsia"/>
        </w:rPr>
        <w:t>QR</w:t>
      </w:r>
      <w:r w:rsidR="009940E6">
        <w:rPr>
          <w:rFonts w:hint="eastAsia"/>
        </w:rPr>
        <w:t>分解</w:t>
      </w:r>
      <w:r w:rsidR="006259BA">
        <w:rPr>
          <w:rFonts w:hint="eastAsia"/>
        </w:rPr>
        <w:t>的</w:t>
      </w:r>
      <w:r w:rsidR="008D1C3E">
        <w:rPr>
          <w:rFonts w:hint="eastAsia"/>
        </w:rPr>
        <w:t>基本</w:t>
      </w:r>
      <w:r w:rsidR="009940E6">
        <w:rPr>
          <w:rFonts w:hint="eastAsia"/>
        </w:rPr>
        <w:t>原理</w:t>
      </w:r>
      <w:r w:rsidR="008D1C3E">
        <w:rPr>
          <w:rFonts w:hint="eastAsia"/>
        </w:rPr>
        <w:t>和实现做了简要介绍</w:t>
      </w:r>
      <w:r w:rsidR="003C6191">
        <w:rPr>
          <w:rFonts w:hint="eastAsia"/>
        </w:rPr>
        <w:t>，</w:t>
      </w:r>
      <w:r w:rsidR="008D1C3E">
        <w:rPr>
          <w:rFonts w:hint="eastAsia"/>
        </w:rPr>
        <w:t>并</w:t>
      </w:r>
      <w:r w:rsidR="00CB4DA0">
        <w:rPr>
          <w:rFonts w:hint="eastAsia"/>
        </w:rPr>
        <w:t>重点</w:t>
      </w:r>
      <w:r w:rsidR="00245E3B">
        <w:rPr>
          <w:rFonts w:hint="eastAsia"/>
        </w:rPr>
        <w:t>梳理和分析了基于矩阵块操作的</w:t>
      </w:r>
      <w:r w:rsidR="00245E3B">
        <w:rPr>
          <w:rFonts w:hint="eastAsia"/>
        </w:rPr>
        <w:t>QR</w:t>
      </w:r>
      <w:r w:rsidR="00245E3B">
        <w:rPr>
          <w:rFonts w:hint="eastAsia"/>
        </w:rPr>
        <w:t>分解方法。</w:t>
      </w:r>
      <w:r w:rsidR="003E51EB">
        <w:rPr>
          <w:rFonts w:hint="eastAsia"/>
        </w:rPr>
        <w:t>接着</w:t>
      </w:r>
      <w:r w:rsidR="00245E3B">
        <w:rPr>
          <w:rFonts w:hint="eastAsia"/>
        </w:rPr>
        <w:t>在</w:t>
      </w:r>
      <w:r w:rsidR="00245E3B">
        <w:rPr>
          <w:rFonts w:hint="eastAsia"/>
        </w:rPr>
        <w:t>GREAT</w:t>
      </w:r>
      <w:r w:rsidR="00245E3B">
        <w:rPr>
          <w:rFonts w:hint="eastAsia"/>
        </w:rPr>
        <w:t>软件平台上基于高性能</w:t>
      </w:r>
      <w:r w:rsidR="003E51EB">
        <w:rPr>
          <w:rFonts w:hint="eastAsia"/>
        </w:rPr>
        <w:t>C++</w:t>
      </w:r>
      <w:r w:rsidR="00245E3B">
        <w:rPr>
          <w:rFonts w:hint="eastAsia"/>
        </w:rPr>
        <w:t>矩阵库</w:t>
      </w:r>
      <w:r w:rsidR="00245E3B">
        <w:rPr>
          <w:rFonts w:hint="eastAsia"/>
        </w:rPr>
        <w:t>Eigen</w:t>
      </w:r>
      <w:r w:rsidR="00245E3B">
        <w:rPr>
          <w:rFonts w:hint="eastAsia"/>
        </w:rPr>
        <w:t>重新实现</w:t>
      </w:r>
      <w:r w:rsidR="00245E3B">
        <w:rPr>
          <w:rFonts w:hint="eastAsia"/>
        </w:rPr>
        <w:t>SRIF</w:t>
      </w:r>
      <w:r w:rsidR="00245E3B">
        <w:rPr>
          <w:rFonts w:hint="eastAsia"/>
        </w:rPr>
        <w:t>参数估计模块，</w:t>
      </w:r>
      <w:r w:rsidR="003E51EB">
        <w:rPr>
          <w:rFonts w:hint="eastAsia"/>
        </w:rPr>
        <w:t>并</w:t>
      </w:r>
      <w:r w:rsidR="00245E3B">
        <w:rPr>
          <w:rFonts w:hint="eastAsia"/>
        </w:rPr>
        <w:t>通过</w:t>
      </w:r>
      <w:r w:rsidR="00D63C0C">
        <w:rPr>
          <w:rFonts w:hint="eastAsia"/>
        </w:rPr>
        <w:t>与</w:t>
      </w:r>
      <w:r w:rsidR="001D5877">
        <w:rPr>
          <w:rFonts w:hint="eastAsia"/>
        </w:rPr>
        <w:t>原有的</w:t>
      </w:r>
      <w:r w:rsidR="00891636">
        <w:rPr>
          <w:rFonts w:hint="eastAsia"/>
        </w:rPr>
        <w:t>基于</w:t>
      </w:r>
      <w:r w:rsidR="00891636">
        <w:rPr>
          <w:rFonts w:hint="eastAsia"/>
        </w:rPr>
        <w:t>C</w:t>
      </w:r>
      <w:r w:rsidR="00891636">
        <w:t>-Lapack</w:t>
      </w:r>
      <w:r w:rsidR="00D63C0C">
        <w:rPr>
          <w:rFonts w:hint="eastAsia"/>
        </w:rPr>
        <w:t>实现</w:t>
      </w:r>
      <w:r w:rsidR="003E51EB">
        <w:rPr>
          <w:rFonts w:hint="eastAsia"/>
        </w:rPr>
        <w:t>进行</w:t>
      </w:r>
      <w:r w:rsidR="00D63C0C">
        <w:rPr>
          <w:rFonts w:hint="eastAsia"/>
        </w:rPr>
        <w:t>对比实验</w:t>
      </w:r>
      <w:r w:rsidR="003E51EB">
        <w:rPr>
          <w:rFonts w:hint="eastAsia"/>
        </w:rPr>
        <w:t>，</w:t>
      </w:r>
      <w:r w:rsidR="00D63C0C">
        <w:rPr>
          <w:rFonts w:hint="eastAsia"/>
        </w:rPr>
        <w:t>分析了</w:t>
      </w:r>
      <w:r w:rsidR="00D63C0C">
        <w:rPr>
          <w:rFonts w:hint="eastAsia"/>
        </w:rPr>
        <w:t>SRIF</w:t>
      </w:r>
      <w:r w:rsidR="00D63C0C">
        <w:rPr>
          <w:rFonts w:hint="eastAsia"/>
        </w:rPr>
        <w:t>参数估计模块的性能提升效果</w:t>
      </w:r>
      <w:r w:rsidR="003E51EB">
        <w:rPr>
          <w:rFonts w:hint="eastAsia"/>
        </w:rPr>
        <w:t>，验证了算法的有效性</w:t>
      </w:r>
      <w:r w:rsidR="00D63C0C">
        <w:rPr>
          <w:rFonts w:hint="eastAsia"/>
        </w:rPr>
        <w:t>。</w:t>
      </w:r>
    </w:p>
    <w:p w:rsidR="00C71738" w:rsidRDefault="00AA32E4" w:rsidP="00045A9F">
      <w:pPr>
        <w:pStyle w:val="3"/>
        <w:numPr>
          <w:ilvl w:val="2"/>
          <w:numId w:val="1"/>
        </w:numPr>
      </w:pPr>
      <w:r>
        <w:rPr>
          <w:rFonts w:hint="eastAsia"/>
        </w:rPr>
        <w:t>QR</w:t>
      </w:r>
      <w:r>
        <w:rPr>
          <w:rFonts w:hint="eastAsia"/>
        </w:rPr>
        <w:t>分解</w:t>
      </w:r>
      <w:r w:rsidR="00CE63E6">
        <w:rPr>
          <w:rFonts w:hint="eastAsia"/>
        </w:rPr>
        <w:t>的实现与优化</w:t>
      </w:r>
    </w:p>
    <w:p w:rsidR="00157083" w:rsidRDefault="003A6B2C" w:rsidP="00157083">
      <w:pPr>
        <w:spacing w:before="60" w:after="60"/>
        <w:ind w:firstLine="480"/>
      </w:pPr>
      <w:r>
        <w:rPr>
          <w:rFonts w:hint="eastAsia"/>
        </w:rPr>
        <w:t>根据</w:t>
      </w:r>
      <w:r w:rsidR="002C47F1">
        <w:t>3.2</w:t>
      </w:r>
      <w:r w:rsidR="002C47F1">
        <w:rPr>
          <w:rFonts w:hint="eastAsia"/>
        </w:rPr>
        <w:t>节中</w:t>
      </w:r>
      <w:r>
        <w:rPr>
          <w:rFonts w:hint="eastAsia"/>
        </w:rPr>
        <w:t>推导</w:t>
      </w:r>
      <w:r w:rsidR="00203AA3">
        <w:rPr>
          <w:rFonts w:hint="eastAsia"/>
        </w:rPr>
        <w:t>SRIF</w:t>
      </w:r>
      <w:r w:rsidR="00203AA3">
        <w:rPr>
          <w:rFonts w:hint="eastAsia"/>
        </w:rPr>
        <w:t>的量测更新和时间更新</w:t>
      </w:r>
      <w:r w:rsidR="00287A0C">
        <w:rPr>
          <w:rFonts w:hint="eastAsia"/>
        </w:rPr>
        <w:t>的原理，可以看出</w:t>
      </w:r>
      <w:r w:rsidR="00287A0C">
        <w:rPr>
          <w:rFonts w:hint="eastAsia"/>
        </w:rPr>
        <w:t>SRIF</w:t>
      </w:r>
      <w:r w:rsidR="00287A0C">
        <w:rPr>
          <w:rFonts w:hint="eastAsia"/>
        </w:rPr>
        <w:t>的实现的核心关键部分依赖于对构造的单位权标准化后的系数矩阵（原始信息阵</w:t>
      </w:r>
      <w:r w:rsidR="00287A0C">
        <w:rPr>
          <w:rFonts w:hint="eastAsia"/>
        </w:rPr>
        <w:t>/</w:t>
      </w:r>
      <w:r w:rsidR="00287A0C">
        <w:rPr>
          <w:rFonts w:hint="eastAsia"/>
        </w:rPr>
        <w:t>观测方程，原始信息阵</w:t>
      </w:r>
      <w:r w:rsidR="00287A0C">
        <w:rPr>
          <w:rFonts w:hint="eastAsia"/>
        </w:rPr>
        <w:t>/</w:t>
      </w:r>
      <w:r w:rsidR="00287A0C">
        <w:rPr>
          <w:rFonts w:hint="eastAsia"/>
        </w:rPr>
        <w:t>状态转移方程）进行</w:t>
      </w:r>
      <w:r w:rsidR="00287A0C">
        <w:rPr>
          <w:rFonts w:hint="eastAsia"/>
        </w:rPr>
        <w:t>QR</w:t>
      </w:r>
      <w:r w:rsidR="00287A0C">
        <w:rPr>
          <w:rFonts w:hint="eastAsia"/>
        </w:rPr>
        <w:t>分解。</w:t>
      </w:r>
      <w:r w:rsidR="00287A0C">
        <w:rPr>
          <w:rFonts w:hint="eastAsia"/>
        </w:rPr>
        <w:t>QR</w:t>
      </w:r>
      <w:r w:rsidR="00287A0C">
        <w:rPr>
          <w:rFonts w:hint="eastAsia"/>
        </w:rPr>
        <w:t>分解的功能是将原有矩阵分解成一个单位正交阵和上三角阵，如下式所示：</w:t>
      </w:r>
    </w:p>
    <w:p w:rsidR="00287A0C" w:rsidRPr="00157083" w:rsidRDefault="00287A0C" w:rsidP="00287A0C">
      <w:pPr>
        <w:pStyle w:val="af0"/>
        <w:rPr>
          <w:rFonts w:hint="eastAsia"/>
        </w:rPr>
      </w:pPr>
      <w:r>
        <w:tab/>
      </w:r>
      <w:r w:rsidR="00180260" w:rsidRPr="00180260">
        <w:rPr>
          <w:position w:val="-32"/>
        </w:rPr>
        <w:object w:dxaOrig="1900" w:dyaOrig="760">
          <v:shape id="_x0000_i3845" type="#_x0000_t75" style="width:95.05pt;height:38pt" o:ole="">
            <v:imagedata r:id="rId363" o:title=""/>
          </v:shape>
          <o:OLEObject Type="Embed" ProgID="Equation.DSMT4" ShapeID="_x0000_i3845" DrawAspect="Content" ObjectID="_1711268719"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3</w:instrText>
        </w:r>
      </w:fldSimple>
      <w:r>
        <w:instrText>)</w:instrText>
      </w:r>
      <w:r>
        <w:fldChar w:fldCharType="end"/>
      </w:r>
    </w:p>
    <w:p w:rsidR="00C84C3E" w:rsidRDefault="000C433A" w:rsidP="00AA32E4">
      <w:pPr>
        <w:spacing w:before="60" w:after="60"/>
        <w:ind w:firstLine="480"/>
      </w:pPr>
      <w:r>
        <w:rPr>
          <w:rFonts w:hint="eastAsia"/>
        </w:rPr>
        <w:t>其中，</w:t>
      </w:r>
      <w:r w:rsidRPr="000C433A">
        <w:rPr>
          <w:position w:val="-4"/>
        </w:rPr>
        <w:object w:dxaOrig="240" w:dyaOrig="260">
          <v:shape id="_x0000_i3839" type="#_x0000_t75" style="width:12.1pt;height:13.25pt" o:ole="">
            <v:imagedata r:id="rId365" o:title=""/>
          </v:shape>
          <o:OLEObject Type="Embed" ProgID="Equation.DSMT4" ShapeID="_x0000_i3839" DrawAspect="Content" ObjectID="_1711268720" r:id="rId366"/>
        </w:object>
      </w:r>
      <w:r>
        <w:rPr>
          <w:rFonts w:hint="eastAsia"/>
        </w:rPr>
        <w:t>为待分解的矩阵</w:t>
      </w:r>
      <w:r w:rsidR="00180260">
        <w:rPr>
          <w:rFonts w:hint="eastAsia"/>
        </w:rPr>
        <w:t>，</w:t>
      </w:r>
      <w:r w:rsidR="00C54538" w:rsidRPr="000758B6">
        <w:rPr>
          <w:position w:val="-10"/>
        </w:rPr>
        <w:object w:dxaOrig="460" w:dyaOrig="260">
          <v:shape id="_x0000_i3848" type="#_x0000_t75" style="width:23.05pt;height:13.25pt" o:ole="">
            <v:imagedata r:id="rId367" o:title=""/>
          </v:shape>
          <o:OLEObject Type="Embed" ProgID="Equation.DSMT4" ShapeID="_x0000_i3848" DrawAspect="Content" ObjectID="_1711268721" r:id="rId368"/>
        </w:object>
      </w:r>
      <w:r w:rsidR="00C54538">
        <w:rPr>
          <w:rFonts w:hint="eastAsia"/>
        </w:rPr>
        <w:t>在精密轨道确定问题中代表了观测数以及待估参数，</w:t>
      </w:r>
      <w:r w:rsidR="00C54538">
        <w:rPr>
          <w:rFonts w:hint="eastAsia"/>
        </w:rPr>
        <w:lastRenderedPageBreak/>
        <w:t>为了保证参数的可求解性，矩阵</w:t>
      </w:r>
      <w:r w:rsidR="00C54538" w:rsidRPr="000C433A">
        <w:rPr>
          <w:position w:val="-4"/>
        </w:rPr>
        <w:object w:dxaOrig="240" w:dyaOrig="260">
          <v:shape id="_x0000_i3849" type="#_x0000_t75" style="width:12.1pt;height:13.25pt" o:ole="">
            <v:imagedata r:id="rId365" o:title=""/>
          </v:shape>
          <o:OLEObject Type="Embed" ProgID="Equation.DSMT4" ShapeID="_x0000_i3849" DrawAspect="Content" ObjectID="_1711268722" r:id="rId369"/>
        </w:object>
      </w:r>
      <w:r w:rsidR="00C54538">
        <w:rPr>
          <w:rFonts w:hint="eastAsia"/>
        </w:rPr>
        <w:t>一般为满秩（</w:t>
      </w:r>
      <w:r w:rsidR="00C54538">
        <w:rPr>
          <w:rFonts w:hint="eastAsia"/>
        </w:rPr>
        <w:t>full</w:t>
      </w:r>
      <w:r w:rsidR="00C54538">
        <w:t>-</w:t>
      </w:r>
      <w:r w:rsidR="00C54538">
        <w:rPr>
          <w:rFonts w:hint="eastAsia"/>
        </w:rPr>
        <w:t>rank</w:t>
      </w:r>
      <w:r w:rsidR="00C54538">
        <w:rPr>
          <w:rFonts w:hint="eastAsia"/>
        </w:rPr>
        <w:t>），</w:t>
      </w:r>
      <w:r w:rsidR="008672B4">
        <w:rPr>
          <w:rFonts w:hint="eastAsia"/>
        </w:rPr>
        <w:t>即有</w:t>
      </w:r>
      <w:r w:rsidR="00C54538" w:rsidRPr="00C54538">
        <w:rPr>
          <w:position w:val="-6"/>
        </w:rPr>
        <w:object w:dxaOrig="620" w:dyaOrig="220">
          <v:shape id="_x0000_i3853" type="#_x0000_t75" style="width:31.1pt;height:10.95pt" o:ole="">
            <v:imagedata r:id="rId370" o:title=""/>
          </v:shape>
          <o:OLEObject Type="Embed" ProgID="Equation.DSMT4" ShapeID="_x0000_i3853" DrawAspect="Content" ObjectID="_1711268723" r:id="rId371"/>
        </w:object>
      </w:r>
      <w:r w:rsidR="00C54538">
        <w:rPr>
          <w:rFonts w:hint="eastAsia"/>
        </w:rPr>
        <w:t>。</w:t>
      </w:r>
      <w:r w:rsidR="008672B4" w:rsidRPr="000758B6">
        <w:rPr>
          <w:position w:val="-10"/>
        </w:rPr>
        <w:object w:dxaOrig="499" w:dyaOrig="320">
          <v:shape id="_x0000_i3855" type="#_x0000_t75" style="width:24.75pt;height:16.15pt" o:ole="">
            <v:imagedata r:id="rId372" o:title=""/>
          </v:shape>
          <o:OLEObject Type="Embed" ProgID="Equation.DSMT4" ShapeID="_x0000_i3855" DrawAspect="Content" ObjectID="_1711268724" r:id="rId373"/>
        </w:object>
      </w:r>
      <w:r w:rsidR="008672B4">
        <w:rPr>
          <w:rFonts w:hint="eastAsia"/>
        </w:rPr>
        <w:t>分别为分解后的正交矩阵和上三角矩阵</w:t>
      </w:r>
      <w:r w:rsidR="006C5AD6">
        <w:rPr>
          <w:rFonts w:hint="eastAsia"/>
        </w:rPr>
        <w:t>。这里需要指出，</w:t>
      </w:r>
      <w:r w:rsidR="006C5AD6">
        <w:rPr>
          <w:rFonts w:hint="eastAsia"/>
        </w:rPr>
        <w:t>QR</w:t>
      </w:r>
      <w:r w:rsidR="006C5AD6">
        <w:rPr>
          <w:rFonts w:hint="eastAsia"/>
        </w:rPr>
        <w:t>分解的结果并不唯一，取决于具体的实现方式，目前常用的实现方式有以下三种</w:t>
      </w:r>
      <w:r w:rsidR="00FE60FB">
        <w:rPr>
          <w:rFonts w:hint="eastAsia"/>
        </w:rPr>
        <w:t>：</w:t>
      </w:r>
      <w:r w:rsidR="00822FFF">
        <w:rPr>
          <w:rFonts w:hint="eastAsia"/>
        </w:rPr>
        <w:t>首先是</w:t>
      </w:r>
      <w:r w:rsidR="00FE60FB">
        <w:rPr>
          <w:rFonts w:hint="eastAsia"/>
        </w:rPr>
        <w:t>基于</w:t>
      </w:r>
      <w:r w:rsidR="00FE60FB">
        <w:rPr>
          <w:rFonts w:hint="eastAsia"/>
        </w:rPr>
        <w:t>Gram</w:t>
      </w:r>
      <w:r w:rsidR="00FE60FB">
        <w:t>-</w:t>
      </w:r>
      <w:r w:rsidR="00FE60FB">
        <w:rPr>
          <w:rFonts w:hint="eastAsia"/>
        </w:rPr>
        <w:t>Schmidt</w:t>
      </w:r>
      <w:r w:rsidR="00FE60FB">
        <w:rPr>
          <w:rFonts w:hint="eastAsia"/>
        </w:rPr>
        <w:t>分解的方式</w:t>
      </w:r>
      <w:r w:rsidR="00822FFF">
        <w:rPr>
          <w:rFonts w:hint="eastAsia"/>
        </w:rPr>
        <w:t>，其核心思路是</w:t>
      </w:r>
      <w:r w:rsidR="00AE236C">
        <w:rPr>
          <w:rFonts w:hint="eastAsia"/>
        </w:rPr>
        <w:t>根据施密特正交化（</w:t>
      </w:r>
      <w:r w:rsidR="00AE236C">
        <w:rPr>
          <w:rFonts w:hint="eastAsia"/>
        </w:rPr>
        <w:t>Schmidt</w:t>
      </w:r>
      <w:r w:rsidR="00AE236C">
        <w:t xml:space="preserve"> </w:t>
      </w:r>
      <w:r w:rsidR="00AE236C" w:rsidRPr="00AE236C">
        <w:t>orthogonalization</w:t>
      </w:r>
      <w:r w:rsidR="00AE236C">
        <w:rPr>
          <w:rFonts w:hint="eastAsia"/>
        </w:rPr>
        <w:t>）方法</w:t>
      </w:r>
      <w:r w:rsidR="00822FFF">
        <w:rPr>
          <w:rFonts w:hint="eastAsia"/>
        </w:rPr>
        <w:t>实现的</w:t>
      </w:r>
      <w:r w:rsidR="00AE236C">
        <w:rPr>
          <w:rFonts w:hint="eastAsia"/>
        </w:rPr>
        <w:t>，其不适用于</w:t>
      </w:r>
      <w:r w:rsidR="00083CA5">
        <w:rPr>
          <w:rFonts w:hint="eastAsia"/>
        </w:rPr>
        <w:t>稀疏</w:t>
      </w:r>
      <w:r w:rsidR="00AE236C">
        <w:rPr>
          <w:rFonts w:hint="eastAsia"/>
        </w:rPr>
        <w:t>矩阵的分解，且对病态矩阵的分解结果有较大的计算误差</w:t>
      </w:r>
      <w:r w:rsidR="00822FFF">
        <w:rPr>
          <w:rFonts w:hint="eastAsia"/>
        </w:rPr>
        <w:t>，</w:t>
      </w:r>
      <w:r w:rsidR="00AE236C">
        <w:rPr>
          <w:rFonts w:hint="eastAsia"/>
        </w:rPr>
        <w:t>其算法时间复杂度为</w:t>
      </w:r>
      <w:r w:rsidR="00083CA5" w:rsidRPr="00AE236C">
        <w:rPr>
          <w:position w:val="-16"/>
        </w:rPr>
        <w:object w:dxaOrig="760" w:dyaOrig="440">
          <v:shape id="_x0000_i3869" type="#_x0000_t75" style="width:38pt;height:21.9pt" o:ole="">
            <v:imagedata r:id="rId374" o:title=""/>
          </v:shape>
          <o:OLEObject Type="Embed" ProgID="Equation.DSMT4" ShapeID="_x0000_i3869" DrawAspect="Content" ObjectID="_1711268725" r:id="rId375"/>
        </w:object>
      </w:r>
      <w:r w:rsidR="00AE236C">
        <w:rPr>
          <w:rFonts w:hint="eastAsia"/>
        </w:rPr>
        <w:t>（这里针对的分解矩阵为</w:t>
      </w:r>
      <w:r w:rsidR="00AE236C">
        <w:rPr>
          <w:rFonts w:hint="eastAsia"/>
        </w:rPr>
        <w:t>N</w:t>
      </w:r>
      <w:r w:rsidR="00AE236C">
        <w:rPr>
          <w:rFonts w:hint="eastAsia"/>
        </w:rPr>
        <w:t>阶方阵的情况，下同）</w:t>
      </w:r>
      <w:r w:rsidR="00083CA5">
        <w:rPr>
          <w:rFonts w:hint="eastAsia"/>
        </w:rPr>
        <w:t>；接着使</w:t>
      </w:r>
      <w:r w:rsidR="00FE60FB">
        <w:rPr>
          <w:rFonts w:hint="eastAsia"/>
        </w:rPr>
        <w:t>基于</w:t>
      </w:r>
      <w:r w:rsidR="00FE60FB">
        <w:rPr>
          <w:rFonts w:hint="eastAsia"/>
        </w:rPr>
        <w:t>Givens</w:t>
      </w:r>
      <w:r w:rsidR="00FE60FB">
        <w:rPr>
          <w:rFonts w:hint="eastAsia"/>
        </w:rPr>
        <w:t>旋转的方式</w:t>
      </w:r>
      <w:r w:rsidR="00083CA5">
        <w:rPr>
          <w:rFonts w:hint="eastAsia"/>
        </w:rPr>
        <w:t>，其核心思路是基于坐标轴间旋转的方式进行实现的，由于它的每次迭代操作仅涉及两个向量，因此可以避免对零元素的无效操作，从而使得该方法十分适用于稀疏矩阵得分解中，其算法时间复杂度为</w:t>
      </w:r>
      <w:r w:rsidR="00083CA5" w:rsidRPr="00AE236C">
        <w:rPr>
          <w:position w:val="-16"/>
        </w:rPr>
        <w:object w:dxaOrig="1100" w:dyaOrig="440">
          <v:shape id="_x0000_i3866" type="#_x0000_t75" style="width:54.7pt;height:21.9pt" o:ole="">
            <v:imagedata r:id="rId376" o:title=""/>
          </v:shape>
          <o:OLEObject Type="Embed" ProgID="Equation.DSMT4" ShapeID="_x0000_i3866" DrawAspect="Content" ObjectID="_1711268726" r:id="rId377"/>
        </w:object>
      </w:r>
      <w:r w:rsidR="00083CA5">
        <w:rPr>
          <w:rFonts w:hint="eastAsia"/>
        </w:rPr>
        <w:t>；以及</w:t>
      </w:r>
      <w:r w:rsidR="00FE60FB">
        <w:rPr>
          <w:rFonts w:hint="eastAsia"/>
        </w:rPr>
        <w:t>基于</w:t>
      </w:r>
      <w:r w:rsidR="00FE60FB">
        <w:rPr>
          <w:rFonts w:hint="eastAsia"/>
        </w:rPr>
        <w:t>Householder</w:t>
      </w:r>
      <w:r w:rsidR="00FE60FB">
        <w:rPr>
          <w:rFonts w:hint="eastAsia"/>
        </w:rPr>
        <w:t>变换</w:t>
      </w:r>
      <w:r w:rsidR="00083CA5">
        <w:rPr>
          <w:rFonts w:hint="eastAsia"/>
        </w:rPr>
        <w:t>得方式，其核心思路为对向量进行平面反射变换，使得除某一维度外其余分量均为</w:t>
      </w:r>
      <w:r w:rsidR="00083CA5">
        <w:rPr>
          <w:rFonts w:hint="eastAsia"/>
        </w:rPr>
        <w:t>0</w:t>
      </w:r>
      <w:r w:rsidR="00083CA5">
        <w:rPr>
          <w:rFonts w:hint="eastAsia"/>
        </w:rPr>
        <w:t>，其较适合稠密矩阵得计算，算法时间复杂度为</w:t>
      </w:r>
      <w:r w:rsidR="00083CA5" w:rsidRPr="00AE236C">
        <w:rPr>
          <w:position w:val="-16"/>
        </w:rPr>
        <w:object w:dxaOrig="1100" w:dyaOrig="440">
          <v:shape id="_x0000_i3874" type="#_x0000_t75" style="width:54.7pt;height:21.9pt" o:ole="">
            <v:imagedata r:id="rId378" o:title=""/>
          </v:shape>
          <o:OLEObject Type="Embed" ProgID="Equation.DSMT4" ShapeID="_x0000_i3874" DrawAspect="Content" ObjectID="_1711268727" r:id="rId379"/>
        </w:object>
      </w:r>
      <w:r w:rsidR="005504CE">
        <w:rPr>
          <w:rFonts w:hint="eastAsia"/>
        </w:rPr>
        <w:t>。对比上述三种方式，可以看到基于</w:t>
      </w:r>
      <w:r w:rsidR="005504CE">
        <w:rPr>
          <w:rFonts w:hint="eastAsia"/>
        </w:rPr>
        <w:t>Householder</w:t>
      </w:r>
      <w:r w:rsidR="005504CE">
        <w:rPr>
          <w:rFonts w:hint="eastAsia"/>
        </w:rPr>
        <w:t>变换的</w:t>
      </w:r>
      <w:r w:rsidR="005504CE">
        <w:rPr>
          <w:rFonts w:hint="eastAsia"/>
        </w:rPr>
        <w:t>QR</w:t>
      </w:r>
      <w:r w:rsidR="005504CE">
        <w:rPr>
          <w:rFonts w:hint="eastAsia"/>
        </w:rPr>
        <w:t>分解的时间复杂度最低，同时考虑到</w:t>
      </w:r>
      <w:r w:rsidR="005504CE">
        <w:rPr>
          <w:rFonts w:hint="eastAsia"/>
        </w:rPr>
        <w:t>SRIF</w:t>
      </w:r>
      <w:r w:rsidR="005504CE">
        <w:rPr>
          <w:rFonts w:hint="eastAsia"/>
        </w:rPr>
        <w:t>中待分解的系数矩阵通常为稠密矩阵（因为通常需要包含上一历元的上三角信息阵），因此</w:t>
      </w:r>
      <w:r w:rsidR="005504CE">
        <w:rPr>
          <w:rFonts w:hint="eastAsia"/>
        </w:rPr>
        <w:t>SRIF</w:t>
      </w:r>
      <w:r w:rsidR="005504CE">
        <w:rPr>
          <w:rFonts w:hint="eastAsia"/>
        </w:rPr>
        <w:t>的实现通常采用了这种分解方式。这里对其实现作简要介绍，</w:t>
      </w:r>
      <w:r w:rsidR="00C84C3E">
        <w:rPr>
          <w:rFonts w:hint="eastAsia"/>
        </w:rPr>
        <w:t>不失一般性，</w:t>
      </w:r>
      <w:r w:rsidR="005504CE">
        <w:rPr>
          <w:rFonts w:hint="eastAsia"/>
        </w:rPr>
        <w:t>令</w:t>
      </w:r>
      <w:r w:rsidR="005504CE" w:rsidRPr="00C54538">
        <w:rPr>
          <w:position w:val="-6"/>
        </w:rPr>
        <w:object w:dxaOrig="200" w:dyaOrig="220">
          <v:shape id="_x0000_i3879" type="#_x0000_t75" style="width:9.8pt;height:10.95pt" o:ole="">
            <v:imagedata r:id="rId380" o:title=""/>
          </v:shape>
          <o:OLEObject Type="Embed" ProgID="Equation.DSMT4" ShapeID="_x0000_i3879" DrawAspect="Content" ObjectID="_1711268728" r:id="rId381"/>
        </w:object>
      </w:r>
      <w:r w:rsidR="005504CE">
        <w:rPr>
          <w:rFonts w:hint="eastAsia"/>
        </w:rPr>
        <w:t>为</w:t>
      </w:r>
      <w:r w:rsidR="00C84C3E">
        <w:rPr>
          <w:rFonts w:hint="eastAsia"/>
        </w:rPr>
        <w:t>待分解矩阵</w:t>
      </w:r>
      <w:r w:rsidR="00C84C3E">
        <w:rPr>
          <w:rFonts w:hint="eastAsia"/>
        </w:rPr>
        <w:t>A</w:t>
      </w:r>
      <w:r w:rsidR="00C84C3E">
        <w:rPr>
          <w:rFonts w:hint="eastAsia"/>
        </w:rPr>
        <w:t>中第一列向量，则可以构造如下的</w:t>
      </w:r>
      <w:r w:rsidR="00642FC8">
        <w:rPr>
          <w:rFonts w:hint="eastAsia"/>
        </w:rPr>
        <w:t>变换矩阵</w:t>
      </w:r>
      <w:r w:rsidR="00C84C3E">
        <w:rPr>
          <w:rFonts w:hint="eastAsia"/>
        </w:rPr>
        <w:t>Q</w:t>
      </w:r>
      <w:r w:rsidR="00642FC8">
        <w:rPr>
          <w:rFonts w:hint="eastAsia"/>
        </w:rPr>
        <w:t>：</w:t>
      </w:r>
    </w:p>
    <w:p w:rsidR="00642FC8" w:rsidRPr="005504CE" w:rsidRDefault="00642FC8" w:rsidP="00642FC8">
      <w:pPr>
        <w:pStyle w:val="af0"/>
        <w:rPr>
          <w:rFonts w:hint="eastAsia"/>
        </w:rPr>
      </w:pPr>
      <w:r>
        <w:tab/>
      </w:r>
      <w:r w:rsidRPr="00642FC8">
        <w:rPr>
          <w:position w:val="-86"/>
        </w:rPr>
        <w:object w:dxaOrig="2500" w:dyaOrig="2260">
          <v:shape id="_x0000_i3888" type="#_x0000_t75" style="width:125pt;height:112.9pt" o:ole="">
            <v:imagedata r:id="rId382" o:title=""/>
          </v:shape>
          <o:OLEObject Type="Embed" ProgID="Equation.DSMT4" ShapeID="_x0000_i3888" DrawAspect="Content" ObjectID="_1711268729" r:id="rId3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4</w:instrText>
        </w:r>
      </w:fldSimple>
      <w:r>
        <w:instrText>)</w:instrText>
      </w:r>
      <w:r>
        <w:fldChar w:fldCharType="end"/>
      </w:r>
    </w:p>
    <w:p w:rsidR="00DD15BA" w:rsidRDefault="00642FC8" w:rsidP="00AA32E4">
      <w:pPr>
        <w:spacing w:before="60" w:after="60"/>
        <w:ind w:firstLine="480"/>
      </w:pPr>
      <w:r>
        <w:rPr>
          <w:rFonts w:hint="eastAsia"/>
        </w:rPr>
        <w:t>这里我们称变换矩阵</w:t>
      </w:r>
      <w:r>
        <w:rPr>
          <w:rFonts w:hint="eastAsia"/>
        </w:rPr>
        <w:t>Q</w:t>
      </w:r>
      <w:r>
        <w:rPr>
          <w:rFonts w:hint="eastAsia"/>
        </w:rPr>
        <w:t>为</w:t>
      </w:r>
      <w:r>
        <w:rPr>
          <w:rFonts w:hint="eastAsia"/>
        </w:rPr>
        <w:t>Householder</w:t>
      </w:r>
      <w:r>
        <w:rPr>
          <w:rFonts w:hint="eastAsia"/>
        </w:rPr>
        <w:t>变换矩阵。基于上述的变换，我们可以依次对</w:t>
      </w:r>
      <w:r>
        <w:rPr>
          <w:rFonts w:hint="eastAsia"/>
        </w:rPr>
        <w:t>A</w:t>
      </w:r>
      <w:r>
        <w:rPr>
          <w:rFonts w:hint="eastAsia"/>
        </w:rPr>
        <w:t>矩阵中余下的向量构造类似的变换矩阵，最终得到上三角矩阵，具体如下式所式：</w:t>
      </w:r>
    </w:p>
    <w:p w:rsidR="00642FC8" w:rsidRDefault="00642FC8" w:rsidP="00642FC8">
      <w:pPr>
        <w:pStyle w:val="af0"/>
      </w:pPr>
      <w:r>
        <w:tab/>
      </w:r>
      <w:r w:rsidRPr="00642FC8">
        <w:rPr>
          <w:position w:val="-48"/>
        </w:rPr>
        <w:object w:dxaOrig="2220" w:dyaOrig="2220">
          <v:shape id="_x0000_i4247" type="#_x0000_t75" style="width:111.15pt;height:111.15pt" o:ole="">
            <v:imagedata r:id="rId384" o:title=""/>
          </v:shape>
          <o:OLEObject Type="Embed" ProgID="Equation.DSMT4" ShapeID="_x0000_i4247" DrawAspect="Content" ObjectID="_1711268730"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533064"/>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5</w:instrText>
        </w:r>
      </w:fldSimple>
      <w:r>
        <w:instrText>)</w:instrText>
      </w:r>
      <w:bookmarkEnd w:id="53"/>
      <w:r>
        <w:fldChar w:fldCharType="end"/>
      </w:r>
    </w:p>
    <w:p w:rsidR="009E32CE" w:rsidRDefault="00EA63BA" w:rsidP="009E32CE">
      <w:pPr>
        <w:spacing w:before="60" w:after="60"/>
        <w:ind w:firstLine="480"/>
      </w:pPr>
      <w:r>
        <w:rPr>
          <w:rFonts w:hint="eastAsia"/>
        </w:rPr>
        <w:t>这里可以看到，在计算</w:t>
      </w:r>
      <w:r w:rsidR="00CF7EF9">
        <w:rPr>
          <w:rFonts w:hint="eastAsia"/>
        </w:rPr>
        <w:t>分解矩阵</w:t>
      </w:r>
      <w:r w:rsidR="00CF7EF9">
        <w:rPr>
          <w:rFonts w:hint="eastAsia"/>
        </w:rPr>
        <w:t>R</w:t>
      </w:r>
      <w:r w:rsidR="00CF7EF9">
        <w:rPr>
          <w:rFonts w:hint="eastAsia"/>
        </w:rPr>
        <w:t>的过程中主要涉及了</w:t>
      </w:r>
      <w:r w:rsidR="00F63DAD">
        <w:rPr>
          <w:rFonts w:hint="eastAsia"/>
        </w:rPr>
        <w:t>大量的向量</w:t>
      </w:r>
      <w:r w:rsidR="00F63DAD">
        <w:rPr>
          <w:rFonts w:hint="eastAsia"/>
        </w:rPr>
        <w:t>-</w:t>
      </w:r>
      <w:r w:rsidR="00F63DAD">
        <w:rPr>
          <w:rFonts w:hint="eastAsia"/>
        </w:rPr>
        <w:t>向量，矩阵</w:t>
      </w:r>
      <w:r w:rsidR="00F63DAD">
        <w:t>-</w:t>
      </w:r>
      <w:r w:rsidR="00F63DAD">
        <w:rPr>
          <w:rFonts w:hint="eastAsia"/>
        </w:rPr>
        <w:t>向量的操作，这些操作在</w:t>
      </w:r>
      <w:r w:rsidR="00F63DAD">
        <w:rPr>
          <w:rFonts w:hint="eastAsia"/>
        </w:rPr>
        <w:t>4</w:t>
      </w:r>
      <w:r w:rsidR="00F63DAD">
        <w:t>.2.1</w:t>
      </w:r>
      <w:r w:rsidR="00F63DAD">
        <w:rPr>
          <w:rFonts w:hint="eastAsia"/>
        </w:rPr>
        <w:t>节中介绍的多层缓存的存储器结构中并不具备良好内存时空局部性，因此可以将</w:t>
      </w:r>
      <w:r w:rsidR="00E33965">
        <w:rPr>
          <w:rFonts w:hint="eastAsia"/>
        </w:rPr>
        <w:t>对</w:t>
      </w:r>
      <w:r w:rsidR="00F63DAD">
        <w:rPr>
          <w:rFonts w:hint="eastAsia"/>
        </w:rPr>
        <w:t>分解矩阵中的向量</w:t>
      </w:r>
      <w:r w:rsidR="00E33965">
        <w:rPr>
          <w:rFonts w:hint="eastAsia"/>
        </w:rPr>
        <w:t>Householder</w:t>
      </w:r>
      <w:r w:rsidR="00F63DAD">
        <w:rPr>
          <w:rFonts w:hint="eastAsia"/>
        </w:rPr>
        <w:t>变换操作进行聚合，以形成矩阵</w:t>
      </w:r>
      <w:r w:rsidR="00F63DAD">
        <w:rPr>
          <w:rFonts w:hint="eastAsia"/>
        </w:rPr>
        <w:t>-</w:t>
      </w:r>
      <w:r w:rsidR="00F63DAD">
        <w:rPr>
          <w:rFonts w:hint="eastAsia"/>
        </w:rPr>
        <w:t>矩阵这类对缓存友好的操作类型</w:t>
      </w:r>
      <w:r w:rsidR="00BD4562">
        <w:rPr>
          <w:rFonts w:hint="eastAsia"/>
        </w:rPr>
        <w:t>，这也是基于块分解的</w:t>
      </w:r>
      <w:r w:rsidR="00BD4562">
        <w:rPr>
          <w:rFonts w:hint="eastAsia"/>
        </w:rPr>
        <w:t>Householder</w:t>
      </w:r>
      <w:r w:rsidR="00BD4562">
        <w:rPr>
          <w:rFonts w:hint="eastAsia"/>
        </w:rPr>
        <w:t>变换</w:t>
      </w:r>
      <w:r w:rsidR="00F14E93">
        <w:rPr>
          <w:rFonts w:hint="eastAsia"/>
        </w:rPr>
        <w:t>（</w:t>
      </w:r>
      <w:r w:rsidR="00F14E93">
        <w:rPr>
          <w:rFonts w:hint="eastAsia"/>
        </w:rPr>
        <w:t>blocked-House</w:t>
      </w:r>
      <w:r w:rsidR="00F14E93">
        <w:t>holder</w:t>
      </w:r>
      <w:r w:rsidR="00F14E93">
        <w:rPr>
          <w:rFonts w:hint="eastAsia"/>
        </w:rPr>
        <w:t>）</w:t>
      </w:r>
      <w:r w:rsidR="00BD4562">
        <w:rPr>
          <w:rFonts w:hint="eastAsia"/>
        </w:rPr>
        <w:t>的基本思路</w:t>
      </w:r>
      <w:r w:rsidR="004E64E2">
        <w:rPr>
          <w:rFonts w:hint="eastAsia"/>
        </w:rPr>
        <w:t>。具体实现方法则是需要对原有</w:t>
      </w:r>
      <w:r w:rsidR="00F63DAD">
        <w:rPr>
          <w:rFonts w:hint="eastAsia"/>
        </w:rPr>
        <w:t>的</w:t>
      </w:r>
      <w:r w:rsidR="00F63DAD">
        <w:rPr>
          <w:rFonts w:hint="eastAsia"/>
        </w:rPr>
        <w:t>Householder</w:t>
      </w:r>
      <w:r w:rsidR="009D0740">
        <w:rPr>
          <w:rFonts w:hint="eastAsia"/>
        </w:rPr>
        <w:t>矩阵</w:t>
      </w:r>
      <w:r w:rsidR="00253EC2">
        <w:rPr>
          <w:rFonts w:hint="eastAsia"/>
        </w:rPr>
        <w:t>改造</w:t>
      </w:r>
      <w:r w:rsidR="009D0740">
        <w:rPr>
          <w:rFonts w:hint="eastAsia"/>
        </w:rPr>
        <w:t>为</w:t>
      </w:r>
      <w:r w:rsidR="009D0740">
        <w:rPr>
          <w:rFonts w:hint="eastAsia"/>
        </w:rPr>
        <w:t>WY</w:t>
      </w:r>
      <w:r w:rsidR="009D0740">
        <w:rPr>
          <w:rFonts w:hint="eastAsia"/>
        </w:rPr>
        <w:lastRenderedPageBreak/>
        <w:t>表达式，</w:t>
      </w:r>
      <w:r w:rsidR="00BD4562">
        <w:rPr>
          <w:rFonts w:hint="eastAsia"/>
        </w:rPr>
        <w:t>对于分块</w:t>
      </w:r>
      <w:r w:rsidR="004E64E2">
        <w:rPr>
          <w:rFonts w:hint="eastAsia"/>
        </w:rPr>
        <w:t>维度为</w:t>
      </w:r>
      <w:r w:rsidR="004E64E2">
        <w:rPr>
          <w:rFonts w:hint="eastAsia"/>
        </w:rPr>
        <w:t>k</w:t>
      </w:r>
      <w:r w:rsidR="004E64E2">
        <w:rPr>
          <w:rFonts w:hint="eastAsia"/>
        </w:rPr>
        <w:t>的矩阵，</w:t>
      </w:r>
      <w:r w:rsidR="004E64E2">
        <w:rPr>
          <w:rFonts w:hint="eastAsia"/>
        </w:rPr>
        <w:t>Householder</w:t>
      </w:r>
      <w:r w:rsidR="004E64E2">
        <w:rPr>
          <w:rFonts w:hint="eastAsia"/>
        </w:rPr>
        <w:t>矩阵</w:t>
      </w:r>
      <w:r w:rsidR="00F335DC">
        <w:rPr>
          <w:rFonts w:hint="eastAsia"/>
        </w:rPr>
        <w:t>可以从如下的递推式得到：</w:t>
      </w:r>
    </w:p>
    <w:p w:rsidR="00F335DC" w:rsidRDefault="00EE1182" w:rsidP="00EE1182">
      <w:pPr>
        <w:pStyle w:val="af0"/>
      </w:pPr>
      <w:r>
        <w:tab/>
      </w:r>
      <w:r w:rsidRPr="00EE1182">
        <w:rPr>
          <w:position w:val="-124"/>
        </w:rPr>
        <w:object w:dxaOrig="3860" w:dyaOrig="2640">
          <v:shape id="_x0000_i4617" type="#_x0000_t75" style="width:192.95pt;height:131.9pt" o:ole="">
            <v:imagedata r:id="rId386" o:title=""/>
          </v:shape>
          <o:OLEObject Type="Embed" ProgID="Equation.DSMT4" ShapeID="_x0000_i4617" DrawAspect="Content" ObjectID="_1711268731" r:id="rId387"/>
        </w:object>
      </w:r>
      <w:r w:rsidR="00221D3C">
        <w:tab/>
      </w:r>
      <w:r w:rsidR="00221D3C">
        <w:fldChar w:fldCharType="begin"/>
      </w:r>
      <w:r w:rsidR="00221D3C">
        <w:instrText xml:space="preserve"> MACROBUTTON MTPlaceRef \* MERGEFORMAT </w:instrText>
      </w:r>
      <w:r w:rsidR="00221D3C">
        <w:fldChar w:fldCharType="begin"/>
      </w:r>
      <w:r w:rsidR="00221D3C">
        <w:instrText xml:space="preserve"> SEQ MTEqn \h \* MERGEFORMAT </w:instrText>
      </w:r>
      <w:r w:rsidR="00221D3C">
        <w:fldChar w:fldCharType="end"/>
      </w:r>
      <w:r w:rsidR="00221D3C">
        <w:instrText>(</w:instrText>
      </w:r>
      <w:fldSimple w:instr=" SEQ MTChap \c \* Arabic \* MERGEFORMAT ">
        <w:r w:rsidR="00C20EA7">
          <w:rPr>
            <w:noProof/>
          </w:rPr>
          <w:instrText>4</w:instrText>
        </w:r>
      </w:fldSimple>
      <w:r w:rsidR="00221D3C">
        <w:instrText>.</w:instrText>
      </w:r>
      <w:fldSimple w:instr=" SEQ MTEqn \c \* Arabic \* MERGEFORMAT ">
        <w:r w:rsidR="00C20EA7">
          <w:rPr>
            <w:noProof/>
          </w:rPr>
          <w:instrText>6</w:instrText>
        </w:r>
      </w:fldSimple>
      <w:r w:rsidR="00221D3C">
        <w:instrText>)</w:instrText>
      </w:r>
      <w:r w:rsidR="00221D3C">
        <w:fldChar w:fldCharType="end"/>
      </w:r>
    </w:p>
    <w:p w:rsidR="00221D3C" w:rsidRDefault="00221D3C" w:rsidP="00221D3C">
      <w:pPr>
        <w:spacing w:before="60" w:after="60"/>
        <w:ind w:firstLine="480"/>
      </w:pPr>
      <w:r>
        <w:rPr>
          <w:rFonts w:hint="eastAsia"/>
        </w:rPr>
        <w:t>式中，</w:t>
      </w:r>
      <w:r w:rsidRPr="00BE0113">
        <w:rPr>
          <w:position w:val="-12"/>
        </w:rPr>
        <w:object w:dxaOrig="360" w:dyaOrig="360">
          <v:shape id="_x0000_i4978" type="#_x0000_t75" style="width:17.85pt;height:17.85pt" o:ole="">
            <v:imagedata r:id="rId388" o:title=""/>
          </v:shape>
          <o:OLEObject Type="Embed" ProgID="Equation.DSMT4" ShapeID="_x0000_i4978" DrawAspect="Content" ObjectID="_1711268732" r:id="rId389"/>
        </w:object>
      </w:r>
      <w:r>
        <w:rPr>
          <w:rFonts w:hint="eastAsia"/>
        </w:rPr>
        <w:t>为对</w:t>
      </w:r>
      <w:r>
        <w:rPr>
          <w:rFonts w:hint="eastAsia"/>
        </w:rPr>
        <w:t>k</w:t>
      </w:r>
      <w:r>
        <w:rPr>
          <w:rFonts w:hint="eastAsia"/>
        </w:rPr>
        <w:t>维向量的</w:t>
      </w:r>
      <w:r>
        <w:rPr>
          <w:rFonts w:hint="eastAsia"/>
        </w:rPr>
        <w:t>Householder</w:t>
      </w:r>
      <w:r>
        <w:rPr>
          <w:rFonts w:hint="eastAsia"/>
        </w:rPr>
        <w:t>变换矩阵。</w:t>
      </w:r>
      <w:r w:rsidR="007861D1">
        <w:rPr>
          <w:rFonts w:hint="eastAsia"/>
        </w:rPr>
        <w:t>通过该变换矩阵，即可将分解矩阵中</w:t>
      </w:r>
      <w:r w:rsidR="007861D1">
        <w:rPr>
          <w:rFonts w:hint="eastAsia"/>
        </w:rPr>
        <w:t>k</w:t>
      </w:r>
      <w:r w:rsidR="007861D1">
        <w:rPr>
          <w:rFonts w:hint="eastAsia"/>
        </w:rPr>
        <w:t>列向量进行反射变换，迭代该过程即可完成</w:t>
      </w:r>
      <w:r w:rsidR="007861D1">
        <w:rPr>
          <w:rFonts w:hint="eastAsia"/>
        </w:rPr>
        <w:t>QR</w:t>
      </w:r>
      <w:r w:rsidR="007861D1">
        <w:rPr>
          <w:rFonts w:hint="eastAsia"/>
        </w:rPr>
        <w:t>分解。</w:t>
      </w:r>
    </w:p>
    <w:p w:rsidR="00E174FE" w:rsidRPr="00221D3C" w:rsidRDefault="00E33965" w:rsidP="00221D3C">
      <w:pPr>
        <w:spacing w:before="60" w:after="60"/>
        <w:ind w:firstLine="480"/>
        <w:rPr>
          <w:rFonts w:hint="eastAsia"/>
        </w:rPr>
      </w:pPr>
      <w:r>
        <w:rPr>
          <w:rFonts w:hint="eastAsia"/>
        </w:rPr>
        <w:t>这里值得一提的是，</w:t>
      </w:r>
      <w:r w:rsidR="00564881">
        <w:rPr>
          <w:rFonts w:hint="eastAsia"/>
        </w:rPr>
        <w:t>Lapack</w:t>
      </w:r>
      <w:r w:rsidR="00564881">
        <w:t xml:space="preserve"> (</w:t>
      </w:r>
      <w:r w:rsidR="00564881" w:rsidRPr="00564881">
        <w:t>Linear Algebra PACKag</w:t>
      </w:r>
      <w:r w:rsidR="00564881">
        <w:t>e)</w:t>
      </w:r>
      <w:r>
        <w:rPr>
          <w:rFonts w:hint="eastAsia"/>
        </w:rPr>
        <w:t>已经实现了许多线性代数的数值计算函数，并提供了使用接口，其中就包括了基于</w:t>
      </w:r>
      <w:r>
        <w:rPr>
          <w:rFonts w:hint="eastAsia"/>
        </w:rPr>
        <w:t>Householder</w:t>
      </w:r>
      <w:r>
        <w:rPr>
          <w:rFonts w:hint="eastAsia"/>
        </w:rPr>
        <w:t>实现的</w:t>
      </w:r>
      <w:r>
        <w:rPr>
          <w:rFonts w:hint="eastAsia"/>
        </w:rPr>
        <w:t>QR</w:t>
      </w:r>
      <w:r>
        <w:rPr>
          <w:rFonts w:hint="eastAsia"/>
        </w:rPr>
        <w:t>分解过程，其初始采用</w:t>
      </w:r>
      <w:r w:rsidR="00E174FE">
        <w:rPr>
          <w:rFonts w:hint="eastAsia"/>
        </w:rPr>
        <w:t>了</w:t>
      </w:r>
      <w:r>
        <w:rPr>
          <w:rFonts w:hint="eastAsia"/>
        </w:rPr>
        <w:t>Fortran</w:t>
      </w:r>
      <w:r>
        <w:rPr>
          <w:rFonts w:hint="eastAsia"/>
        </w:rPr>
        <w:t>编程语言</w:t>
      </w:r>
      <w:r w:rsidR="00E174FE">
        <w:rPr>
          <w:rFonts w:hint="eastAsia"/>
        </w:rPr>
        <w:t>进行开发，后续也提供了对</w:t>
      </w:r>
      <w:r w:rsidR="00E174FE">
        <w:rPr>
          <w:rFonts w:hint="eastAsia"/>
        </w:rPr>
        <w:t>C</w:t>
      </w:r>
      <w:r w:rsidR="00E174FE">
        <w:rPr>
          <w:rFonts w:hint="eastAsia"/>
        </w:rPr>
        <w:t>语言的版本（</w:t>
      </w:r>
      <w:r w:rsidR="00E174FE">
        <w:rPr>
          <w:rFonts w:hint="eastAsia"/>
        </w:rPr>
        <w:t>C</w:t>
      </w:r>
      <w:r w:rsidR="00E174FE">
        <w:t>-Lapack</w:t>
      </w:r>
      <w:r w:rsidR="00E174FE">
        <w:rPr>
          <w:rFonts w:hint="eastAsia"/>
        </w:rPr>
        <w:t>）。本文的开发平台</w:t>
      </w:r>
      <w:r w:rsidR="00E174FE">
        <w:rPr>
          <w:rFonts w:hint="eastAsia"/>
        </w:rPr>
        <w:t>GREAT</w:t>
      </w:r>
      <w:r w:rsidR="00E174FE">
        <w:rPr>
          <w:rFonts w:hint="eastAsia"/>
        </w:rPr>
        <w:t>软件即采用</w:t>
      </w:r>
      <w:r w:rsidR="00E174FE">
        <w:rPr>
          <w:rFonts w:hint="eastAsia"/>
        </w:rPr>
        <w:t>C</w:t>
      </w:r>
      <w:r w:rsidR="00E174FE">
        <w:t>-Lapack</w:t>
      </w:r>
      <w:r w:rsidR="00C20EA7">
        <w:rPr>
          <w:rFonts w:hint="eastAsia"/>
        </w:rPr>
        <w:t>作为数值计算基础库，</w:t>
      </w:r>
      <w:r w:rsidR="00C20EA7">
        <w:rPr>
          <w:rFonts w:hint="eastAsia"/>
        </w:rPr>
        <w:t>SRIF</w:t>
      </w:r>
      <w:r w:rsidR="00C20EA7">
        <w:rPr>
          <w:rFonts w:hint="eastAsia"/>
        </w:rPr>
        <w:t>参数估计模块的初始版本也基于此开发完成。但对于</w:t>
      </w:r>
      <w:r w:rsidR="00C20EA7">
        <w:rPr>
          <w:rFonts w:hint="eastAsia"/>
        </w:rPr>
        <w:t>C-</w:t>
      </w:r>
      <w:r w:rsidR="00C20EA7">
        <w:t>Lapack</w:t>
      </w:r>
      <w:r w:rsidR="00C20EA7">
        <w:rPr>
          <w:rFonts w:hint="eastAsia"/>
        </w:rPr>
        <w:t>中的</w:t>
      </w:r>
      <w:r w:rsidR="00C20EA7">
        <w:rPr>
          <w:rFonts w:hint="eastAsia"/>
        </w:rPr>
        <w:t>Householder</w:t>
      </w:r>
      <w:r w:rsidR="00C20EA7">
        <w:rPr>
          <w:rFonts w:hint="eastAsia"/>
        </w:rPr>
        <w:t>变换实现依旧采用了式</w:t>
      </w:r>
      <w:r w:rsidR="00C20EA7">
        <w:fldChar w:fldCharType="begin"/>
      </w:r>
      <w:r w:rsidR="00C20EA7">
        <w:instrText xml:space="preserve"> </w:instrText>
      </w:r>
      <w:r w:rsidR="00C20EA7">
        <w:rPr>
          <w:rFonts w:hint="eastAsia"/>
        </w:rPr>
        <w:instrText>GOTOBUTTON ZEqnNum533064  \* MERGEFORMAT</w:instrText>
      </w:r>
      <w:r w:rsidR="00C20EA7">
        <w:instrText xml:space="preserve"> </w:instrText>
      </w:r>
      <w:r w:rsidR="00C20EA7">
        <w:fldChar w:fldCharType="begin"/>
      </w:r>
      <w:r w:rsidR="00C20EA7">
        <w:instrText xml:space="preserve"> REF ZEqnNum533064 \* Charformat \! \* MERGEFORMAT </w:instrText>
      </w:r>
      <w:r w:rsidR="00C20EA7">
        <w:fldChar w:fldCharType="separate"/>
      </w:r>
      <w:r w:rsidR="00C20EA7">
        <w:instrText>(4.5)</w:instrText>
      </w:r>
      <w:r w:rsidR="00C20EA7">
        <w:fldChar w:fldCharType="end"/>
      </w:r>
      <w:r w:rsidR="00C20EA7">
        <w:fldChar w:fldCharType="end"/>
      </w:r>
      <w:r w:rsidR="00C20EA7">
        <w:rPr>
          <w:rFonts w:hint="eastAsia"/>
        </w:rPr>
        <w:t>的实现方式，无法很好利用现代处理器和存储器的相关性能，因此这里采用了</w:t>
      </w:r>
      <w:r w:rsidR="00C20EA7">
        <w:rPr>
          <w:rFonts w:hint="eastAsia"/>
        </w:rPr>
        <w:t>Eigen</w:t>
      </w:r>
      <w:r w:rsidR="00C20EA7">
        <w:rPr>
          <w:rFonts w:hint="eastAsia"/>
        </w:rPr>
        <w:t>库（基于</w:t>
      </w:r>
      <w:r w:rsidR="00C20EA7">
        <w:rPr>
          <w:rFonts w:hint="eastAsia"/>
        </w:rPr>
        <w:t>C++</w:t>
      </w:r>
      <w:r w:rsidR="00C20EA7">
        <w:rPr>
          <w:rFonts w:hint="eastAsia"/>
        </w:rPr>
        <w:t>开发的现代线性代数计算库）重新实现了</w:t>
      </w:r>
      <w:r w:rsidR="0067659C">
        <w:rPr>
          <w:rFonts w:hint="eastAsia"/>
        </w:rPr>
        <w:t>SRIF</w:t>
      </w:r>
      <w:r w:rsidR="00C20EA7">
        <w:rPr>
          <w:rFonts w:hint="eastAsia"/>
        </w:rPr>
        <w:t>的参数估计模块，其中</w:t>
      </w:r>
      <w:r w:rsidR="00C20EA7">
        <w:rPr>
          <w:rFonts w:hint="eastAsia"/>
        </w:rPr>
        <w:t>E</w:t>
      </w:r>
      <w:r w:rsidR="00C20EA7">
        <w:t>i</w:t>
      </w:r>
      <w:r w:rsidR="00C20EA7">
        <w:rPr>
          <w:rFonts w:hint="eastAsia"/>
        </w:rPr>
        <w:t>gen</w:t>
      </w:r>
      <w:r w:rsidR="00C20EA7">
        <w:rPr>
          <w:rFonts w:hint="eastAsia"/>
        </w:rPr>
        <w:t>库中所提供了</w:t>
      </w:r>
      <w:r w:rsidR="00C20EA7">
        <w:rPr>
          <w:rFonts w:hint="eastAsia"/>
        </w:rPr>
        <w:t>HouseholderQR</w:t>
      </w:r>
      <w:r w:rsidR="00C20EA7">
        <w:rPr>
          <w:rFonts w:hint="eastAsia"/>
        </w:rPr>
        <w:t>分解接口</w:t>
      </w:r>
      <w:r w:rsidR="0067659C">
        <w:rPr>
          <w:rFonts w:hint="eastAsia"/>
        </w:rPr>
        <w:t>即是</w:t>
      </w:r>
      <w:r w:rsidR="00C20EA7">
        <w:rPr>
          <w:rFonts w:hint="eastAsia"/>
        </w:rPr>
        <w:t>基于块操作实现的（参考文献）。</w:t>
      </w:r>
    </w:p>
    <w:p w:rsidR="00AA32E4" w:rsidRDefault="00AA32E4" w:rsidP="00AA32E4">
      <w:pPr>
        <w:pStyle w:val="3"/>
        <w:numPr>
          <w:ilvl w:val="2"/>
          <w:numId w:val="1"/>
        </w:numPr>
      </w:pPr>
      <w:r>
        <w:rPr>
          <w:rFonts w:hint="eastAsia"/>
        </w:rPr>
        <w:t>实验结果和分析</w:t>
      </w:r>
    </w:p>
    <w:p w:rsidR="00AA32E4" w:rsidRDefault="00563826" w:rsidP="00AA32E4">
      <w:pPr>
        <w:spacing w:before="60" w:after="60"/>
        <w:ind w:firstLine="480"/>
        <w:rPr>
          <w:rFonts w:hint="eastAsia"/>
        </w:rPr>
      </w:pPr>
      <w:r>
        <w:rPr>
          <w:rFonts w:hint="eastAsia"/>
        </w:rPr>
        <w:t>为进一步对比使用高性能矩阵库开发</w:t>
      </w:r>
      <w:r w:rsidR="0076194E">
        <w:rPr>
          <w:rFonts w:hint="eastAsia"/>
        </w:rPr>
        <w:t>的</w:t>
      </w:r>
      <w:r w:rsidR="00867674">
        <w:rPr>
          <w:rFonts w:hint="eastAsia"/>
        </w:rPr>
        <w:t>SRIF</w:t>
      </w:r>
      <w:r w:rsidR="00867674">
        <w:rPr>
          <w:rFonts w:hint="eastAsia"/>
        </w:rPr>
        <w:t>参数估计模块的性能提升效果，</w:t>
      </w:r>
      <w:r w:rsidR="000E1C80">
        <w:rPr>
          <w:rFonts w:hint="eastAsia"/>
        </w:rPr>
        <w:t>这里分别使用优化前后的</w:t>
      </w:r>
      <w:r w:rsidR="000E1C80">
        <w:rPr>
          <w:rFonts w:hint="eastAsia"/>
        </w:rPr>
        <w:t>SRIF</w:t>
      </w:r>
      <w:r w:rsidR="000E1C80">
        <w:rPr>
          <w:rFonts w:hint="eastAsia"/>
        </w:rPr>
        <w:t>参数估计算法进行</w:t>
      </w:r>
      <w:r w:rsidR="0046378D">
        <w:rPr>
          <w:rFonts w:hint="eastAsia"/>
        </w:rPr>
        <w:t>了</w:t>
      </w:r>
      <w:r w:rsidR="000E1C80">
        <w:rPr>
          <w:rFonts w:hint="eastAsia"/>
        </w:rPr>
        <w:t>多系统仿实时滤波轨道确定</w:t>
      </w:r>
      <w:r w:rsidR="0046378D">
        <w:rPr>
          <w:rFonts w:hint="eastAsia"/>
        </w:rPr>
        <w:t>的对比</w:t>
      </w:r>
      <w:r w:rsidR="000E1C80">
        <w:rPr>
          <w:rFonts w:hint="eastAsia"/>
        </w:rPr>
        <w:t>实验</w:t>
      </w:r>
      <w:r w:rsidR="0046378D">
        <w:rPr>
          <w:rFonts w:hint="eastAsia"/>
        </w:rPr>
        <w:t>。</w:t>
      </w:r>
      <w:r w:rsidR="00C97D54">
        <w:rPr>
          <w:rFonts w:hint="eastAsia"/>
        </w:rPr>
        <w:t>由于</w:t>
      </w:r>
      <w:r w:rsidR="00C97D54">
        <w:rPr>
          <w:rFonts w:hint="eastAsia"/>
        </w:rPr>
        <w:t>SRIF</w:t>
      </w:r>
      <w:r w:rsidR="00C97D54">
        <w:rPr>
          <w:rFonts w:hint="eastAsia"/>
        </w:rPr>
        <w:t>中待分解矩阵维度通常由观测数与待估参数个数所共同决定，</w:t>
      </w:r>
      <w:r w:rsidR="0084013B">
        <w:rPr>
          <w:rFonts w:hint="eastAsia"/>
        </w:rPr>
        <w:t>且对于时间更新和量测更新中的待分解矩阵所涉及的维度并不统一，这里具体设计的实验方案如下：依次采用了测站数</w:t>
      </w:r>
      <w:r w:rsidR="0084013B">
        <w:t>10-100</w:t>
      </w:r>
      <w:r w:rsidR="0084013B">
        <w:rPr>
          <w:rFonts w:hint="eastAsia"/>
        </w:rPr>
        <w:t>（间隔为</w:t>
      </w:r>
      <w:r w:rsidR="0084013B">
        <w:rPr>
          <w:rFonts w:hint="eastAsia"/>
        </w:rPr>
        <w:t>1</w:t>
      </w:r>
      <w:r w:rsidR="0084013B">
        <w:t>0</w:t>
      </w:r>
      <w:r w:rsidR="0084013B">
        <w:rPr>
          <w:rFonts w:hint="eastAsia"/>
        </w:rPr>
        <w:t>）进行三系统（</w:t>
      </w:r>
      <w:r w:rsidR="0084013B">
        <w:rPr>
          <w:rFonts w:hint="eastAsia"/>
        </w:rPr>
        <w:t>GPS/</w:t>
      </w:r>
      <w:r w:rsidR="0084013B">
        <w:t>Galileo/BDS</w:t>
      </w:r>
      <w:r w:rsidR="0084013B">
        <w:rPr>
          <w:rFonts w:hint="eastAsia"/>
        </w:rPr>
        <w:t>）的多天仿实时定轨，分别单独统计其中</w:t>
      </w:r>
      <w:r w:rsidR="0084013B">
        <w:rPr>
          <w:rFonts w:hint="eastAsia"/>
        </w:rPr>
        <w:t>SRIF</w:t>
      </w:r>
      <w:r w:rsidR="0084013B">
        <w:rPr>
          <w:rFonts w:hint="eastAsia"/>
        </w:rPr>
        <w:t>时间更新和量测更新部分的计算耗时以及待分解矩阵的维度，最后得到单历元的平均结果。统计结果如下</w:t>
      </w:r>
      <w:r w:rsidR="0084013B">
        <w:fldChar w:fldCharType="begin"/>
      </w:r>
      <w:r w:rsidR="0084013B">
        <w:instrText xml:space="preserve"> </w:instrText>
      </w:r>
      <w:r w:rsidR="0084013B">
        <w:rPr>
          <w:rFonts w:hint="eastAsia"/>
        </w:rPr>
        <w:instrText>REF fig_QR_efficiency \r \h</w:instrText>
      </w:r>
      <w:r w:rsidR="0084013B">
        <w:instrText xml:space="preserve"> </w:instrText>
      </w:r>
      <w:r w:rsidR="0084013B">
        <w:fldChar w:fldCharType="separate"/>
      </w:r>
      <w:r w:rsidR="0084013B">
        <w:rPr>
          <w:rFonts w:hint="eastAsia"/>
        </w:rPr>
        <w:t>图</w:t>
      </w:r>
      <w:r w:rsidR="0084013B">
        <w:rPr>
          <w:rFonts w:hint="eastAsia"/>
        </w:rPr>
        <w:t xml:space="preserve"> 4.11  </w:t>
      </w:r>
      <w:r w:rsidR="0084013B">
        <w:fldChar w:fldCharType="end"/>
      </w:r>
      <w:r w:rsidR="0084013B">
        <w:rPr>
          <w:rFonts w:hint="eastAsia"/>
        </w:rPr>
        <w:t>所示</w:t>
      </w:r>
      <w:r w:rsidR="00FA4E16">
        <w:rPr>
          <w:rFonts w:hint="eastAsia"/>
        </w:rPr>
        <w:t>。图中上</w:t>
      </w:r>
      <w:r w:rsidR="00D453BB">
        <w:rPr>
          <w:rFonts w:hint="eastAsia"/>
        </w:rPr>
        <w:t>方的子图</w:t>
      </w:r>
      <w:r w:rsidR="00FA4E16">
        <w:rPr>
          <w:rFonts w:hint="eastAsia"/>
        </w:rPr>
        <w:t>表示了</w:t>
      </w:r>
      <w:r w:rsidR="00D453BB">
        <w:rPr>
          <w:rFonts w:hint="eastAsia"/>
        </w:rPr>
        <w:t>基于</w:t>
      </w:r>
      <w:r w:rsidR="00D453BB">
        <w:rPr>
          <w:rFonts w:hint="eastAsia"/>
        </w:rPr>
        <w:t>C-</w:t>
      </w:r>
      <w:r w:rsidR="00D453BB">
        <w:t>Lapack</w:t>
      </w:r>
      <w:r w:rsidR="00D453BB">
        <w:rPr>
          <w:rFonts w:hint="eastAsia"/>
        </w:rPr>
        <w:t>实现的</w:t>
      </w:r>
      <w:r w:rsidR="00D453BB">
        <w:rPr>
          <w:rFonts w:hint="eastAsia"/>
        </w:rPr>
        <w:t>SRIF</w:t>
      </w:r>
      <w:r w:rsidR="00D453BB">
        <w:rPr>
          <w:rFonts w:hint="eastAsia"/>
        </w:rPr>
        <w:t>参数估计模块的计算耗时，下方的子图表示了基于</w:t>
      </w:r>
      <w:r w:rsidR="00D453BB">
        <w:rPr>
          <w:rFonts w:hint="eastAsia"/>
        </w:rPr>
        <w:t>Eigen</w:t>
      </w:r>
      <w:r w:rsidR="00D453BB">
        <w:rPr>
          <w:rFonts w:hint="eastAsia"/>
        </w:rPr>
        <w:t>实现的计算耗时。</w:t>
      </w:r>
      <w:r w:rsidR="00EC1CED">
        <w:rPr>
          <w:rFonts w:hint="eastAsia"/>
        </w:rPr>
        <w:t>从上下子图纵轴的数值范围首先可以明显看出，相较于原始方法，新方法无论是在时间更新还是量测更新上的计算耗时都下降了一个数量级，在处理性能上有着显著改善。在测站数为</w:t>
      </w:r>
      <w:r w:rsidR="00EC1CED">
        <w:rPr>
          <w:rFonts w:hint="eastAsia"/>
        </w:rPr>
        <w:t>1</w:t>
      </w:r>
      <w:r w:rsidR="00EC1CED">
        <w:t>00</w:t>
      </w:r>
      <w:r w:rsidR="00EC1CED">
        <w:rPr>
          <w:rFonts w:hint="eastAsia"/>
        </w:rPr>
        <w:t>的情况下，</w:t>
      </w:r>
      <w:r w:rsidR="00DB0454">
        <w:rPr>
          <w:rFonts w:hint="eastAsia"/>
        </w:rPr>
        <w:t>SRIF</w:t>
      </w:r>
      <w:r w:rsidR="00DB0454">
        <w:rPr>
          <w:rFonts w:hint="eastAsia"/>
        </w:rPr>
        <w:t>时间更新的单历元计算耗时从原有的</w:t>
      </w:r>
      <w:r w:rsidR="00DB0454">
        <w:rPr>
          <w:rFonts w:hint="eastAsia"/>
        </w:rPr>
        <w:t>4</w:t>
      </w:r>
      <w:r w:rsidR="00DB0454">
        <w:t>7.7</w:t>
      </w:r>
      <w:r w:rsidR="00DB0454">
        <w:rPr>
          <w:rFonts w:hint="eastAsia"/>
        </w:rPr>
        <w:t>s</w:t>
      </w:r>
      <w:r w:rsidR="00DB0454">
        <w:rPr>
          <w:rFonts w:hint="eastAsia"/>
        </w:rPr>
        <w:t>改善为</w:t>
      </w:r>
      <w:r w:rsidR="00DB0454">
        <w:rPr>
          <w:rFonts w:hint="eastAsia"/>
        </w:rPr>
        <w:t>3</w:t>
      </w:r>
      <w:r w:rsidR="00DB0454">
        <w:t>.0</w:t>
      </w:r>
      <w:r w:rsidR="00DB0454">
        <w:rPr>
          <w:rFonts w:hint="eastAsia"/>
        </w:rPr>
        <w:t>s</w:t>
      </w:r>
      <w:r w:rsidR="00DB0454">
        <w:rPr>
          <w:rFonts w:hint="eastAsia"/>
        </w:rPr>
        <w:t>，提升了</w:t>
      </w:r>
      <w:r w:rsidR="00DB0454">
        <w:rPr>
          <w:rFonts w:hint="eastAsia"/>
        </w:rPr>
        <w:t>9</w:t>
      </w:r>
      <w:r w:rsidR="00DB0454">
        <w:t>4.1%</w:t>
      </w:r>
      <w:r w:rsidR="00DB0454">
        <w:rPr>
          <w:rFonts w:hint="eastAsia"/>
        </w:rPr>
        <w:t>；</w:t>
      </w:r>
      <w:r w:rsidR="00DB0454">
        <w:rPr>
          <w:rFonts w:hint="eastAsia"/>
        </w:rPr>
        <w:t>SRIF</w:t>
      </w:r>
      <w:r w:rsidR="00DB0454">
        <w:rPr>
          <w:rFonts w:hint="eastAsia"/>
        </w:rPr>
        <w:t>的量测更新的单历元计算耗时则从原有的</w:t>
      </w:r>
      <w:r w:rsidR="00DB0454">
        <w:t>37.5</w:t>
      </w:r>
      <w:r w:rsidR="00DB0454">
        <w:rPr>
          <w:rFonts w:hint="eastAsia"/>
        </w:rPr>
        <w:t>s</w:t>
      </w:r>
      <w:r w:rsidR="00DB0454">
        <w:rPr>
          <w:rFonts w:hint="eastAsia"/>
        </w:rPr>
        <w:t>改善至了</w:t>
      </w:r>
      <w:r w:rsidR="00DB0454">
        <w:t>2.4</w:t>
      </w:r>
      <w:r w:rsidR="00DB0454">
        <w:rPr>
          <w:rFonts w:hint="eastAsia"/>
        </w:rPr>
        <w:t>s</w:t>
      </w:r>
      <w:r w:rsidR="00DB0454">
        <w:rPr>
          <w:rFonts w:hint="eastAsia"/>
        </w:rPr>
        <w:t>，提升了</w:t>
      </w:r>
      <w:r w:rsidR="00DB0454">
        <w:rPr>
          <w:rFonts w:hint="eastAsia"/>
        </w:rPr>
        <w:t>9</w:t>
      </w:r>
      <w:r w:rsidR="00DB0454">
        <w:t>3.6%</w:t>
      </w:r>
      <w:r w:rsidR="00991B40">
        <w:rPr>
          <w:rFonts w:hint="eastAsia"/>
        </w:rPr>
        <w:t>。如此大的改善效果正是</w:t>
      </w:r>
      <w:r w:rsidR="00290DF0">
        <w:rPr>
          <w:rFonts w:hint="eastAsia"/>
        </w:rPr>
        <w:t>通过</w:t>
      </w:r>
      <w:r w:rsidR="00991B40">
        <w:rPr>
          <w:rFonts w:hint="eastAsia"/>
        </w:rPr>
        <w:t>采用矩阵块操作所带来的优势</w:t>
      </w:r>
      <w:r w:rsidR="00090656">
        <w:rPr>
          <w:rFonts w:hint="eastAsia"/>
        </w:rPr>
        <w:t>。</w:t>
      </w:r>
      <w:r w:rsidR="00991B40">
        <w:rPr>
          <w:rFonts w:hint="eastAsia"/>
        </w:rPr>
        <w:t>另一方面，</w:t>
      </w:r>
      <w:r w:rsidR="00EC1CED">
        <w:rPr>
          <w:rFonts w:hint="eastAsia"/>
        </w:rPr>
        <w:t>随着测站数的增加，观测方程数以及参数个数基本保持对应的线性增长，</w:t>
      </w:r>
      <w:r w:rsidR="00991B40">
        <w:rPr>
          <w:rFonts w:hint="eastAsia"/>
        </w:rPr>
        <w:lastRenderedPageBreak/>
        <w:t>此时两者方法的计算耗时都基本一致地展现了指数</w:t>
      </w:r>
      <w:r w:rsidR="00AB049C">
        <w:rPr>
          <w:rFonts w:hint="eastAsia"/>
        </w:rPr>
        <w:t>级别</w:t>
      </w:r>
      <w:r w:rsidR="00991B40">
        <w:rPr>
          <w:rFonts w:hint="eastAsia"/>
        </w:rPr>
        <w:t>的增长趋势，主要原因在于</w:t>
      </w:r>
      <w:r w:rsidR="00940F12">
        <w:rPr>
          <w:rFonts w:hint="eastAsia"/>
        </w:rPr>
        <w:t>新方法提升程序性能的原理是通过增加了数据缓存的时空局部性，从而减少了处理器从存储器中获取数据的时间，本质上并没有改变</w:t>
      </w:r>
      <w:r w:rsidR="00343E8C">
        <w:rPr>
          <w:rFonts w:hint="eastAsia"/>
        </w:rPr>
        <w:t>算法时间复杂度，因此其仍将保持着随矩阵维度增加而显现高次方的增长</w:t>
      </w:r>
      <w:r w:rsidR="00290DF0">
        <w:rPr>
          <w:rFonts w:hint="eastAsia"/>
        </w:rPr>
        <w:t>趋势。</w:t>
      </w:r>
      <w:r w:rsidR="00090656">
        <w:rPr>
          <w:rFonts w:hint="eastAsia"/>
        </w:rPr>
        <w:t>总而言之，新方法对</w:t>
      </w:r>
      <w:r w:rsidR="00090656">
        <w:rPr>
          <w:rFonts w:hint="eastAsia"/>
        </w:rPr>
        <w:t>SRIF</w:t>
      </w:r>
      <w:r w:rsidR="00090656">
        <w:rPr>
          <w:rFonts w:hint="eastAsia"/>
        </w:rPr>
        <w:t>参数估计模块的</w:t>
      </w:r>
      <w:r w:rsidR="00851746">
        <w:rPr>
          <w:rFonts w:hint="eastAsia"/>
        </w:rPr>
        <w:t>大幅度改善满足了目前实时轨道处理的计算效率的要求，也为将来</w:t>
      </w:r>
      <w:r w:rsidR="00090656">
        <w:rPr>
          <w:rFonts w:hint="eastAsia"/>
        </w:rPr>
        <w:t>以</w:t>
      </w:r>
      <w:r w:rsidR="00851746">
        <w:rPr>
          <w:rFonts w:hint="eastAsia"/>
        </w:rPr>
        <w:t>更</w:t>
      </w:r>
      <w:r w:rsidR="00090656">
        <w:rPr>
          <w:rFonts w:hint="eastAsia"/>
        </w:rPr>
        <w:t>高频的采样率进行数据处理</w:t>
      </w:r>
      <w:r w:rsidR="00851746">
        <w:rPr>
          <w:rFonts w:hint="eastAsia"/>
        </w:rPr>
        <w:t>成为</w:t>
      </w:r>
      <w:r w:rsidR="00090656">
        <w:rPr>
          <w:rFonts w:hint="eastAsia"/>
        </w:rPr>
        <w:t>可能</w:t>
      </w:r>
      <w:r w:rsidR="00851746">
        <w:rPr>
          <w:rFonts w:hint="eastAsia"/>
        </w:rPr>
        <w:t>。同时在未来可用测站数逐渐增多的情况下，量测更新的计算耗时由于观测数的增加仍将快速</w:t>
      </w:r>
      <w:r w:rsidR="00FA208D">
        <w:rPr>
          <w:rFonts w:hint="eastAsia"/>
        </w:rPr>
        <w:t>增长</w:t>
      </w:r>
      <w:r w:rsidR="00851746">
        <w:rPr>
          <w:rFonts w:hint="eastAsia"/>
        </w:rPr>
        <w:t>，成为</w:t>
      </w:r>
      <w:r w:rsidR="00851746">
        <w:rPr>
          <w:rFonts w:hint="eastAsia"/>
        </w:rPr>
        <w:t>SRIF</w:t>
      </w:r>
      <w:r w:rsidR="00851746">
        <w:rPr>
          <w:rFonts w:hint="eastAsia"/>
        </w:rPr>
        <w:t>参数估计模块中主要的计算耗时瓶颈</w:t>
      </w:r>
      <w:bookmarkStart w:id="54" w:name="_GoBack"/>
      <w:bookmarkEnd w:id="54"/>
      <w:r w:rsidR="00851746">
        <w:rPr>
          <w:rFonts w:hint="eastAsia"/>
        </w:rPr>
        <w:t>。</w:t>
      </w:r>
    </w:p>
    <w:p w:rsidR="00AA32E4" w:rsidRDefault="00AA32E4" w:rsidP="00AA32E4">
      <w:pPr>
        <w:pStyle w:val="a9"/>
        <w:spacing w:before="120" w:after="120"/>
      </w:pPr>
      <w:r>
        <w:rPr>
          <w:noProof/>
        </w:rPr>
        <w:drawing>
          <wp:inline distT="0" distB="0" distL="0" distR="0" wp14:anchorId="253C3E8F" wp14:editId="1338A87A">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642FFC" w:rsidRPr="00642FFC" w:rsidRDefault="00AA32E4" w:rsidP="00D27E66">
      <w:pPr>
        <w:pStyle w:val="a"/>
        <w:numPr>
          <w:ilvl w:val="4"/>
          <w:numId w:val="1"/>
        </w:numPr>
        <w:spacing w:after="60"/>
        <w:rPr>
          <w:rFonts w:hint="eastAsia"/>
        </w:rPr>
      </w:pPr>
      <w:bookmarkStart w:id="55" w:name="fig_QR_efficiency"/>
      <w:bookmarkEnd w:id="55"/>
      <w:r>
        <w:rPr>
          <w:rFonts w:hint="eastAsia"/>
        </w:rPr>
        <w:t>不同测站数下，不同</w:t>
      </w:r>
      <w:r>
        <w:rPr>
          <w:rFonts w:hint="eastAsia"/>
        </w:rPr>
        <w:t>QR</w:t>
      </w:r>
      <w:r>
        <w:rPr>
          <w:rFonts w:hint="eastAsia"/>
        </w:rPr>
        <w:t>分解实现的计算耗时对比图</w:t>
      </w:r>
      <w:r w:rsidR="00BC6FDD">
        <w:rPr>
          <w:rFonts w:hint="eastAsia"/>
        </w:rPr>
        <w:t>（这里</w:t>
      </w:r>
      <w:r w:rsidR="00CF755E">
        <w:rPr>
          <w:rFonts w:hint="eastAsia"/>
        </w:rPr>
        <w:t>还是说改成对比块和非块之间矩阵的之间的对比方法</w:t>
      </w:r>
      <w:r w:rsidR="00B04BF7">
        <w:rPr>
          <w:rFonts w:hint="eastAsia"/>
        </w:rPr>
        <w:t>差距其实也有这么大</w:t>
      </w:r>
      <w:r w:rsidR="00CF755E">
        <w:rPr>
          <w:rFonts w:hint="eastAsia"/>
        </w:rPr>
        <w:t>）</w:t>
      </w:r>
    </w:p>
    <w:p w:rsidR="00AA32E4" w:rsidRDefault="00AA32E4" w:rsidP="00AA32E4">
      <w:pPr>
        <w:pStyle w:val="2"/>
        <w:numPr>
          <w:ilvl w:val="1"/>
          <w:numId w:val="1"/>
        </w:numPr>
      </w:pPr>
      <w:r>
        <w:rPr>
          <w:rFonts w:hint="eastAsia"/>
        </w:rPr>
        <w:t>本章小结</w:t>
      </w:r>
    </w:p>
    <w:p w:rsidR="00AA32E4" w:rsidRPr="00BA35F0" w:rsidRDefault="00AA32E4" w:rsidP="00AA32E4">
      <w:pPr>
        <w:spacing w:before="60" w:after="60"/>
        <w:ind w:firstLine="480"/>
      </w:pPr>
      <w:r>
        <w:rPr>
          <w:rFonts w:hint="eastAsia"/>
        </w:rPr>
        <w:t>本章主要分析了</w:t>
      </w:r>
    </w:p>
    <w:p w:rsidR="00AA32E4" w:rsidRDefault="00AA32E4" w:rsidP="00AA32E4">
      <w:pPr>
        <w:pStyle w:val="1"/>
        <w:spacing w:before="120" w:after="120"/>
      </w:pPr>
      <w:r>
        <w:rPr>
          <w:rFonts w:hint="eastAsia"/>
        </w:rPr>
        <w:lastRenderedPageBreak/>
        <w:t>Multi</w:t>
      </w:r>
      <w:r>
        <w:t>-GNSS</w:t>
      </w:r>
      <w:r>
        <w:rPr>
          <w:rFonts w:hint="eastAsia"/>
        </w:rPr>
        <w:t>实时精密轨道实验</w:t>
      </w:r>
      <w:r w:rsidR="00B22EBF">
        <w:rPr>
          <w:rFonts w:hint="eastAsia"/>
        </w:rPr>
        <w:t>与</w:t>
      </w:r>
      <w:r>
        <w:rPr>
          <w:rFonts w:hint="eastAsia"/>
        </w:rPr>
        <w:t>结果分析</w:t>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为了进一步验证</w:t>
      </w:r>
    </w:p>
    <w:p w:rsidR="00AA32E4" w:rsidRDefault="00AA32E4" w:rsidP="00AA32E4">
      <w:pPr>
        <w:pStyle w:val="2"/>
        <w:numPr>
          <w:ilvl w:val="1"/>
          <w:numId w:val="1"/>
        </w:numPr>
      </w:pPr>
      <w:r>
        <w:rPr>
          <w:rFonts w:hint="eastAsia"/>
        </w:rPr>
        <w:t>实时精密定轨实验方案</w:t>
      </w:r>
    </w:p>
    <w:p w:rsidR="00AA32E4" w:rsidRDefault="00AA32E4" w:rsidP="00AA32E4">
      <w:pPr>
        <w:spacing w:before="60" w:after="60"/>
        <w:ind w:firstLine="480"/>
      </w:pPr>
      <w:r>
        <w:rPr>
          <w:rFonts w:hint="eastAsia"/>
        </w:rPr>
        <w:t>测站分布图</w:t>
      </w:r>
    </w:p>
    <w:p w:rsidR="00AA32E4" w:rsidRDefault="00AA32E4" w:rsidP="00AA32E4">
      <w:pPr>
        <w:spacing w:before="60" w:after="60"/>
        <w:ind w:firstLine="480"/>
      </w:pPr>
      <w:r>
        <w:rPr>
          <w:rFonts w:hint="eastAsia"/>
        </w:rPr>
        <w:t>导航卫星的基本定轨策略</w:t>
      </w:r>
    </w:p>
    <w:p w:rsidR="00AA32E4" w:rsidRDefault="00AA32E4" w:rsidP="00AA32E4">
      <w:pPr>
        <w:pStyle w:val="2"/>
        <w:numPr>
          <w:ilvl w:val="1"/>
          <w:numId w:val="1"/>
        </w:numPr>
      </w:pPr>
      <w:r>
        <w:rPr>
          <w:rFonts w:hint="eastAsia"/>
        </w:rPr>
        <w:t>实时精密轨道结果分析</w:t>
      </w:r>
    </w:p>
    <w:p w:rsidR="00AA32E4" w:rsidRDefault="00AA32E4" w:rsidP="00AA32E4">
      <w:pPr>
        <w:pStyle w:val="3"/>
        <w:numPr>
          <w:ilvl w:val="2"/>
          <w:numId w:val="1"/>
        </w:numPr>
      </w:pPr>
      <w:r>
        <w:rPr>
          <w:rFonts w:hint="eastAsia"/>
        </w:rPr>
        <w:t>轨道比较结果分析</w:t>
      </w:r>
    </w:p>
    <w:p w:rsidR="00AA32E4" w:rsidRDefault="00AA32E4" w:rsidP="00AA32E4">
      <w:pPr>
        <w:pStyle w:val="3"/>
        <w:numPr>
          <w:ilvl w:val="2"/>
          <w:numId w:val="1"/>
        </w:numPr>
      </w:pPr>
      <w:r>
        <w:rPr>
          <w:rFonts w:hint="eastAsia"/>
        </w:rPr>
        <w:t>轨道收敛时间分析</w:t>
      </w:r>
    </w:p>
    <w:p w:rsidR="00AA32E4" w:rsidRDefault="00AA32E4" w:rsidP="00AA32E4">
      <w:pPr>
        <w:pStyle w:val="3"/>
        <w:numPr>
          <w:ilvl w:val="2"/>
          <w:numId w:val="1"/>
        </w:numPr>
      </w:pPr>
      <w:r>
        <w:rPr>
          <w:rFonts w:hint="eastAsia"/>
        </w:rPr>
        <w:t>轨道效率提升分析</w:t>
      </w:r>
    </w:p>
    <w:p w:rsidR="00AA32E4" w:rsidRDefault="00AA32E4" w:rsidP="00AA32E4">
      <w:pPr>
        <w:pStyle w:val="2"/>
        <w:numPr>
          <w:ilvl w:val="1"/>
          <w:numId w:val="1"/>
        </w:numPr>
      </w:pPr>
      <w:r>
        <w:rPr>
          <w:rFonts w:hint="eastAsia"/>
        </w:rPr>
        <w:t>基于实时精密轨道的</w:t>
      </w:r>
      <w:r>
        <w:rPr>
          <w:rFonts w:hint="eastAsia"/>
        </w:rPr>
        <w:t>PPP</w:t>
      </w:r>
      <w:r>
        <w:rPr>
          <w:rFonts w:hint="eastAsia"/>
        </w:rPr>
        <w:t>定位分析</w:t>
      </w:r>
    </w:p>
    <w:p w:rsidR="00AA32E4" w:rsidRDefault="00AA32E4" w:rsidP="00AA32E4">
      <w:pPr>
        <w:pStyle w:val="3"/>
        <w:numPr>
          <w:ilvl w:val="2"/>
          <w:numId w:val="1"/>
        </w:numPr>
      </w:pPr>
      <w:r>
        <w:rPr>
          <w:rFonts w:hint="eastAsia"/>
        </w:rPr>
        <w:t>实验方案</w:t>
      </w:r>
    </w:p>
    <w:p w:rsidR="00AA32E4" w:rsidRDefault="00AA32E4" w:rsidP="00AA32E4">
      <w:pPr>
        <w:pStyle w:val="3"/>
        <w:numPr>
          <w:ilvl w:val="2"/>
          <w:numId w:val="1"/>
        </w:numPr>
      </w:pPr>
      <w:r>
        <w:rPr>
          <w:rFonts w:hint="eastAsia"/>
        </w:rPr>
        <w:t>实验结果和分析</w:t>
      </w:r>
    </w:p>
    <w:p w:rsidR="00857991" w:rsidRPr="00857991" w:rsidRDefault="00857991" w:rsidP="00857991">
      <w:pPr>
        <w:pStyle w:val="2"/>
        <w:rPr>
          <w:rFonts w:hint="eastAsia"/>
        </w:rPr>
      </w:pPr>
      <w:r>
        <w:rPr>
          <w:rFonts w:hint="eastAsia"/>
        </w:rPr>
        <w:t>本章小结</w:t>
      </w:r>
    </w:p>
    <w:p w:rsidR="00AA32E4" w:rsidRDefault="00AA32E4" w:rsidP="00AA32E4">
      <w:pPr>
        <w:pStyle w:val="1"/>
        <w:spacing w:before="120" w:after="120"/>
        <w:ind w:firstLine="480"/>
      </w:pPr>
      <w:r>
        <w:rPr>
          <w:rFonts w:hint="eastAsia"/>
        </w:rPr>
        <w:lastRenderedPageBreak/>
        <w:t>结论</w:t>
      </w:r>
    </w:p>
    <w:p w:rsidR="00AA32E4" w:rsidRDefault="00AA32E4" w:rsidP="00AA32E4">
      <w:pPr>
        <w:pStyle w:val="2"/>
        <w:numPr>
          <w:ilvl w:val="1"/>
          <w:numId w:val="1"/>
        </w:numPr>
      </w:pPr>
      <w:r>
        <w:rPr>
          <w:rFonts w:hint="eastAsia"/>
        </w:rPr>
        <w:t>工作内容总结</w:t>
      </w:r>
    </w:p>
    <w:p w:rsidR="00AA32E4" w:rsidRDefault="00AA32E4" w:rsidP="00AA32E4">
      <w:pPr>
        <w:pStyle w:val="2"/>
        <w:numPr>
          <w:ilvl w:val="1"/>
          <w:numId w:val="1"/>
        </w:numPr>
      </w:pPr>
      <w:r>
        <w:rPr>
          <w:rFonts w:hint="eastAsia"/>
        </w:rPr>
        <w:t>未来展望</w:t>
      </w:r>
    </w:p>
    <w:p w:rsidR="00230E62" w:rsidRPr="00AA32E4" w:rsidRDefault="00230E62" w:rsidP="00AA32E4">
      <w:pPr>
        <w:spacing w:before="60" w:after="60"/>
        <w:ind w:firstLine="480"/>
      </w:pPr>
    </w:p>
    <w:sectPr w:rsidR="00230E62" w:rsidRPr="00AA32E4" w:rsidSect="00B368F3">
      <w:headerReference w:type="even" r:id="rId391"/>
      <w:headerReference w:type="default" r:id="rId392"/>
      <w:footerReference w:type="even" r:id="rId393"/>
      <w:footerReference w:type="default" r:id="rId394"/>
      <w:headerReference w:type="first" r:id="rId395"/>
      <w:footerReference w:type="first" r:id="rId396"/>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7C6" w:rsidRDefault="000277C6" w:rsidP="00B368F3">
      <w:pPr>
        <w:spacing w:before="60" w:after="60" w:line="240" w:lineRule="auto"/>
        <w:ind w:firstLine="480"/>
      </w:pPr>
      <w:r>
        <w:separator/>
      </w:r>
    </w:p>
  </w:endnote>
  <w:endnote w:type="continuationSeparator" w:id="0">
    <w:p w:rsidR="000277C6" w:rsidRDefault="000277C6"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7C6" w:rsidRDefault="000277C6" w:rsidP="00B368F3">
      <w:pPr>
        <w:spacing w:before="60" w:after="60" w:line="240" w:lineRule="auto"/>
        <w:ind w:firstLine="480"/>
      </w:pPr>
      <w:r>
        <w:separator/>
      </w:r>
    </w:p>
  </w:footnote>
  <w:footnote w:type="continuationSeparator" w:id="0">
    <w:p w:rsidR="000277C6" w:rsidRDefault="000277C6"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E078006A"/>
    <w:lvl w:ilvl="0">
      <w:start w:val="1"/>
      <w:numFmt w:val="chineseCountingThousand"/>
      <w:pStyle w:val="1"/>
      <w:suff w:val="space"/>
      <w:lvlText w:val="%1、"/>
      <w:lvlJc w:val="left"/>
      <w:pPr>
        <w:ind w:left="0" w:firstLine="0"/>
      </w:pPr>
      <w:rPr>
        <w:rFonts w:ascii="Times New Roman" w:eastAsia="黑体" w:hAnsi="Times New Roman" w:hint="default"/>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E4"/>
    <w:rsid w:val="00011018"/>
    <w:rsid w:val="000207DC"/>
    <w:rsid w:val="000277C6"/>
    <w:rsid w:val="000324C4"/>
    <w:rsid w:val="00035F78"/>
    <w:rsid w:val="000420BC"/>
    <w:rsid w:val="000434EF"/>
    <w:rsid w:val="00043C0F"/>
    <w:rsid w:val="00045A9F"/>
    <w:rsid w:val="00046783"/>
    <w:rsid w:val="00051036"/>
    <w:rsid w:val="00061D0E"/>
    <w:rsid w:val="0006615E"/>
    <w:rsid w:val="000758B6"/>
    <w:rsid w:val="00081C43"/>
    <w:rsid w:val="00082D37"/>
    <w:rsid w:val="00083CA5"/>
    <w:rsid w:val="00090656"/>
    <w:rsid w:val="000A1B9C"/>
    <w:rsid w:val="000A1E97"/>
    <w:rsid w:val="000A53BF"/>
    <w:rsid w:val="000C1E86"/>
    <w:rsid w:val="000C433A"/>
    <w:rsid w:val="000D1060"/>
    <w:rsid w:val="000E169E"/>
    <w:rsid w:val="000E1C80"/>
    <w:rsid w:val="000E20CC"/>
    <w:rsid w:val="00106610"/>
    <w:rsid w:val="00111F7E"/>
    <w:rsid w:val="00117E0B"/>
    <w:rsid w:val="00125326"/>
    <w:rsid w:val="0013467B"/>
    <w:rsid w:val="00140728"/>
    <w:rsid w:val="00150BD6"/>
    <w:rsid w:val="001521F9"/>
    <w:rsid w:val="00157083"/>
    <w:rsid w:val="001614D9"/>
    <w:rsid w:val="00161E67"/>
    <w:rsid w:val="00161F5B"/>
    <w:rsid w:val="00180260"/>
    <w:rsid w:val="001842FC"/>
    <w:rsid w:val="00194794"/>
    <w:rsid w:val="001A4E8C"/>
    <w:rsid w:val="001B52BE"/>
    <w:rsid w:val="001B7D76"/>
    <w:rsid w:val="001D5877"/>
    <w:rsid w:val="001D72A4"/>
    <w:rsid w:val="001D7316"/>
    <w:rsid w:val="001F3570"/>
    <w:rsid w:val="00203AA3"/>
    <w:rsid w:val="002061B4"/>
    <w:rsid w:val="00211777"/>
    <w:rsid w:val="0021356F"/>
    <w:rsid w:val="0021466F"/>
    <w:rsid w:val="00216833"/>
    <w:rsid w:val="00221D3C"/>
    <w:rsid w:val="00226A57"/>
    <w:rsid w:val="00230E62"/>
    <w:rsid w:val="00242688"/>
    <w:rsid w:val="00245E3B"/>
    <w:rsid w:val="00250141"/>
    <w:rsid w:val="00252D31"/>
    <w:rsid w:val="00253EC2"/>
    <w:rsid w:val="0026522B"/>
    <w:rsid w:val="00270077"/>
    <w:rsid w:val="00275B63"/>
    <w:rsid w:val="0027671F"/>
    <w:rsid w:val="00276D29"/>
    <w:rsid w:val="00276EA6"/>
    <w:rsid w:val="002857E2"/>
    <w:rsid w:val="0028664B"/>
    <w:rsid w:val="00287A0C"/>
    <w:rsid w:val="00290C2A"/>
    <w:rsid w:val="00290DF0"/>
    <w:rsid w:val="002915F7"/>
    <w:rsid w:val="002A0065"/>
    <w:rsid w:val="002A0407"/>
    <w:rsid w:val="002A4828"/>
    <w:rsid w:val="002A60F1"/>
    <w:rsid w:val="002B12D1"/>
    <w:rsid w:val="002C3C03"/>
    <w:rsid w:val="002C3FED"/>
    <w:rsid w:val="002C4331"/>
    <w:rsid w:val="002C47F1"/>
    <w:rsid w:val="00314203"/>
    <w:rsid w:val="0031443B"/>
    <w:rsid w:val="00317A2C"/>
    <w:rsid w:val="00317BB9"/>
    <w:rsid w:val="00317C33"/>
    <w:rsid w:val="00331D7C"/>
    <w:rsid w:val="003362C7"/>
    <w:rsid w:val="00343E8C"/>
    <w:rsid w:val="00357F1C"/>
    <w:rsid w:val="0037693E"/>
    <w:rsid w:val="00381B26"/>
    <w:rsid w:val="00382BC1"/>
    <w:rsid w:val="003932BF"/>
    <w:rsid w:val="003A24FD"/>
    <w:rsid w:val="003A6094"/>
    <w:rsid w:val="003A69CA"/>
    <w:rsid w:val="003A6B2C"/>
    <w:rsid w:val="003A6C75"/>
    <w:rsid w:val="003B0ACA"/>
    <w:rsid w:val="003B1118"/>
    <w:rsid w:val="003B4C7B"/>
    <w:rsid w:val="003B4ED3"/>
    <w:rsid w:val="003C6191"/>
    <w:rsid w:val="003D1CE7"/>
    <w:rsid w:val="003E0784"/>
    <w:rsid w:val="003E1B61"/>
    <w:rsid w:val="003E51EB"/>
    <w:rsid w:val="003F0246"/>
    <w:rsid w:val="003F172B"/>
    <w:rsid w:val="003F6CCF"/>
    <w:rsid w:val="0040381C"/>
    <w:rsid w:val="00414038"/>
    <w:rsid w:val="00420633"/>
    <w:rsid w:val="00432445"/>
    <w:rsid w:val="00441A4F"/>
    <w:rsid w:val="00443807"/>
    <w:rsid w:val="004550A4"/>
    <w:rsid w:val="0046378D"/>
    <w:rsid w:val="00481C01"/>
    <w:rsid w:val="004928E7"/>
    <w:rsid w:val="0049418A"/>
    <w:rsid w:val="00495CAE"/>
    <w:rsid w:val="00495CB4"/>
    <w:rsid w:val="004B25E0"/>
    <w:rsid w:val="004C341C"/>
    <w:rsid w:val="004E5C05"/>
    <w:rsid w:val="004E64E2"/>
    <w:rsid w:val="004F0026"/>
    <w:rsid w:val="004F0660"/>
    <w:rsid w:val="004F7026"/>
    <w:rsid w:val="005016BA"/>
    <w:rsid w:val="00512B49"/>
    <w:rsid w:val="00515F32"/>
    <w:rsid w:val="00527F15"/>
    <w:rsid w:val="00541F51"/>
    <w:rsid w:val="005504CE"/>
    <w:rsid w:val="00560800"/>
    <w:rsid w:val="00563826"/>
    <w:rsid w:val="00564881"/>
    <w:rsid w:val="00564948"/>
    <w:rsid w:val="005A6759"/>
    <w:rsid w:val="005E6C8E"/>
    <w:rsid w:val="005F62FD"/>
    <w:rsid w:val="00604B81"/>
    <w:rsid w:val="00614710"/>
    <w:rsid w:val="00620063"/>
    <w:rsid w:val="00620157"/>
    <w:rsid w:val="00620CAA"/>
    <w:rsid w:val="006259BA"/>
    <w:rsid w:val="0063403B"/>
    <w:rsid w:val="00634D36"/>
    <w:rsid w:val="006367C8"/>
    <w:rsid w:val="00640593"/>
    <w:rsid w:val="00642FC8"/>
    <w:rsid w:val="00642FFC"/>
    <w:rsid w:val="00651B9C"/>
    <w:rsid w:val="00670D08"/>
    <w:rsid w:val="0067659C"/>
    <w:rsid w:val="0067780F"/>
    <w:rsid w:val="006843DA"/>
    <w:rsid w:val="006939C1"/>
    <w:rsid w:val="00696267"/>
    <w:rsid w:val="00697679"/>
    <w:rsid w:val="006A5570"/>
    <w:rsid w:val="006C2F54"/>
    <w:rsid w:val="006C5AD6"/>
    <w:rsid w:val="006C7643"/>
    <w:rsid w:val="006E1F95"/>
    <w:rsid w:val="006E6C41"/>
    <w:rsid w:val="006F61E0"/>
    <w:rsid w:val="00731761"/>
    <w:rsid w:val="00736B19"/>
    <w:rsid w:val="007571B1"/>
    <w:rsid w:val="0076194E"/>
    <w:rsid w:val="00762B90"/>
    <w:rsid w:val="00766A4C"/>
    <w:rsid w:val="00773AD5"/>
    <w:rsid w:val="00773E7F"/>
    <w:rsid w:val="0077555C"/>
    <w:rsid w:val="00776FDA"/>
    <w:rsid w:val="00777408"/>
    <w:rsid w:val="00780399"/>
    <w:rsid w:val="0078385F"/>
    <w:rsid w:val="007861D1"/>
    <w:rsid w:val="00787D9D"/>
    <w:rsid w:val="007A591F"/>
    <w:rsid w:val="007B4860"/>
    <w:rsid w:val="007B5D4C"/>
    <w:rsid w:val="007B7B7D"/>
    <w:rsid w:val="007D1716"/>
    <w:rsid w:val="007E31B3"/>
    <w:rsid w:val="007E4EF8"/>
    <w:rsid w:val="007F1D7E"/>
    <w:rsid w:val="007F6354"/>
    <w:rsid w:val="00822FFF"/>
    <w:rsid w:val="0084013B"/>
    <w:rsid w:val="00841273"/>
    <w:rsid w:val="008431A8"/>
    <w:rsid w:val="008510D6"/>
    <w:rsid w:val="00851746"/>
    <w:rsid w:val="0085280C"/>
    <w:rsid w:val="00857991"/>
    <w:rsid w:val="008672B4"/>
    <w:rsid w:val="00867674"/>
    <w:rsid w:val="00887D52"/>
    <w:rsid w:val="00887FFC"/>
    <w:rsid w:val="00890F6C"/>
    <w:rsid w:val="00891636"/>
    <w:rsid w:val="00891E7D"/>
    <w:rsid w:val="008B17C8"/>
    <w:rsid w:val="008B4DBA"/>
    <w:rsid w:val="008C5CE6"/>
    <w:rsid w:val="008D1C3E"/>
    <w:rsid w:val="008F152E"/>
    <w:rsid w:val="00901A63"/>
    <w:rsid w:val="009040C2"/>
    <w:rsid w:val="009077BF"/>
    <w:rsid w:val="009221B1"/>
    <w:rsid w:val="00940F12"/>
    <w:rsid w:val="00941D60"/>
    <w:rsid w:val="00944378"/>
    <w:rsid w:val="00966DE6"/>
    <w:rsid w:val="0097447C"/>
    <w:rsid w:val="00991B40"/>
    <w:rsid w:val="009940E6"/>
    <w:rsid w:val="009A18F6"/>
    <w:rsid w:val="009A32BA"/>
    <w:rsid w:val="009C48CD"/>
    <w:rsid w:val="009D0740"/>
    <w:rsid w:val="009D1295"/>
    <w:rsid w:val="009E32CE"/>
    <w:rsid w:val="009E65E7"/>
    <w:rsid w:val="009F7401"/>
    <w:rsid w:val="00A00744"/>
    <w:rsid w:val="00A1469A"/>
    <w:rsid w:val="00A51384"/>
    <w:rsid w:val="00A57EC3"/>
    <w:rsid w:val="00A63BDC"/>
    <w:rsid w:val="00A67F8B"/>
    <w:rsid w:val="00AA21B0"/>
    <w:rsid w:val="00AA32E4"/>
    <w:rsid w:val="00AB049C"/>
    <w:rsid w:val="00AC26B7"/>
    <w:rsid w:val="00AD1D14"/>
    <w:rsid w:val="00AD555F"/>
    <w:rsid w:val="00AD5EDB"/>
    <w:rsid w:val="00AE236C"/>
    <w:rsid w:val="00AE7CFB"/>
    <w:rsid w:val="00B04BF7"/>
    <w:rsid w:val="00B068C7"/>
    <w:rsid w:val="00B12C1E"/>
    <w:rsid w:val="00B22EBF"/>
    <w:rsid w:val="00B33C42"/>
    <w:rsid w:val="00B341E5"/>
    <w:rsid w:val="00B368F3"/>
    <w:rsid w:val="00B42E7B"/>
    <w:rsid w:val="00B44B5B"/>
    <w:rsid w:val="00B46115"/>
    <w:rsid w:val="00B4616D"/>
    <w:rsid w:val="00B51C36"/>
    <w:rsid w:val="00B5456B"/>
    <w:rsid w:val="00B571FD"/>
    <w:rsid w:val="00B648B8"/>
    <w:rsid w:val="00B87DBC"/>
    <w:rsid w:val="00B93199"/>
    <w:rsid w:val="00BA2650"/>
    <w:rsid w:val="00BA4158"/>
    <w:rsid w:val="00BB3CAE"/>
    <w:rsid w:val="00BB53EA"/>
    <w:rsid w:val="00BC551A"/>
    <w:rsid w:val="00BC6FDD"/>
    <w:rsid w:val="00BD33EC"/>
    <w:rsid w:val="00BD4562"/>
    <w:rsid w:val="00BD663D"/>
    <w:rsid w:val="00BE6D78"/>
    <w:rsid w:val="00BF10F0"/>
    <w:rsid w:val="00C04929"/>
    <w:rsid w:val="00C12532"/>
    <w:rsid w:val="00C20EA7"/>
    <w:rsid w:val="00C34A82"/>
    <w:rsid w:val="00C36030"/>
    <w:rsid w:val="00C54538"/>
    <w:rsid w:val="00C71738"/>
    <w:rsid w:val="00C81B29"/>
    <w:rsid w:val="00C84C3E"/>
    <w:rsid w:val="00C97D54"/>
    <w:rsid w:val="00CB4DA0"/>
    <w:rsid w:val="00CB7CBB"/>
    <w:rsid w:val="00CE2266"/>
    <w:rsid w:val="00CE3BDC"/>
    <w:rsid w:val="00CE5241"/>
    <w:rsid w:val="00CE63E6"/>
    <w:rsid w:val="00CF076C"/>
    <w:rsid w:val="00CF396F"/>
    <w:rsid w:val="00CF755E"/>
    <w:rsid w:val="00CF7EF9"/>
    <w:rsid w:val="00D10AFD"/>
    <w:rsid w:val="00D15EC7"/>
    <w:rsid w:val="00D2794F"/>
    <w:rsid w:val="00D27E66"/>
    <w:rsid w:val="00D30A64"/>
    <w:rsid w:val="00D453BB"/>
    <w:rsid w:val="00D534BE"/>
    <w:rsid w:val="00D63C0C"/>
    <w:rsid w:val="00D850D8"/>
    <w:rsid w:val="00D86321"/>
    <w:rsid w:val="00D86F88"/>
    <w:rsid w:val="00D9136D"/>
    <w:rsid w:val="00D92FA2"/>
    <w:rsid w:val="00DA2321"/>
    <w:rsid w:val="00DB0454"/>
    <w:rsid w:val="00DD15BA"/>
    <w:rsid w:val="00DD707D"/>
    <w:rsid w:val="00DE62DA"/>
    <w:rsid w:val="00DF64F4"/>
    <w:rsid w:val="00E007AA"/>
    <w:rsid w:val="00E174FE"/>
    <w:rsid w:val="00E21796"/>
    <w:rsid w:val="00E218A3"/>
    <w:rsid w:val="00E23355"/>
    <w:rsid w:val="00E247C6"/>
    <w:rsid w:val="00E3178D"/>
    <w:rsid w:val="00E31E47"/>
    <w:rsid w:val="00E33965"/>
    <w:rsid w:val="00E354DC"/>
    <w:rsid w:val="00E376A4"/>
    <w:rsid w:val="00E37FA3"/>
    <w:rsid w:val="00E50FB5"/>
    <w:rsid w:val="00E5506D"/>
    <w:rsid w:val="00E7595B"/>
    <w:rsid w:val="00E83349"/>
    <w:rsid w:val="00E92207"/>
    <w:rsid w:val="00EA63BA"/>
    <w:rsid w:val="00EB1D89"/>
    <w:rsid w:val="00EB5FD4"/>
    <w:rsid w:val="00EC1CED"/>
    <w:rsid w:val="00ED2AE3"/>
    <w:rsid w:val="00ED38DC"/>
    <w:rsid w:val="00ED650A"/>
    <w:rsid w:val="00EE1182"/>
    <w:rsid w:val="00EE3609"/>
    <w:rsid w:val="00EE645C"/>
    <w:rsid w:val="00EF7DA3"/>
    <w:rsid w:val="00F14E93"/>
    <w:rsid w:val="00F220E1"/>
    <w:rsid w:val="00F24166"/>
    <w:rsid w:val="00F335DC"/>
    <w:rsid w:val="00F418CB"/>
    <w:rsid w:val="00F54319"/>
    <w:rsid w:val="00F54EFD"/>
    <w:rsid w:val="00F63DAD"/>
    <w:rsid w:val="00F71D57"/>
    <w:rsid w:val="00F82A09"/>
    <w:rsid w:val="00F90E33"/>
    <w:rsid w:val="00F93D84"/>
    <w:rsid w:val="00FA208D"/>
    <w:rsid w:val="00FA4E16"/>
    <w:rsid w:val="00FB27E4"/>
    <w:rsid w:val="00FB52A3"/>
    <w:rsid w:val="00FB5628"/>
    <w:rsid w:val="00FC69D2"/>
    <w:rsid w:val="00FE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6388C"/>
  <w15:chartTrackingRefBased/>
  <w15:docId w15:val="{1902DDB1-05D2-4701-9D68-07C67491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A32E4"/>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33C42"/>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B33C42"/>
    <w:pPr>
      <w:widowControl w:val="0"/>
      <w:numPr>
        <w:ilvl w:val="1"/>
        <w:numId w:val="3"/>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33C42"/>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B33C42"/>
    <w:pPr>
      <w:numPr>
        <w:ilvl w:val="2"/>
        <w:numId w:val="3"/>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B33C42"/>
    <w:pPr>
      <w:numPr>
        <w:ilvl w:val="4"/>
        <w:numId w:val="3"/>
      </w:numPr>
      <w:spacing w:afterLines="25" w:after="25"/>
      <w:jc w:val="center"/>
    </w:pPr>
    <w:rPr>
      <w:rFonts w:ascii="Times New Roman" w:eastAsia="宋体" w:hAnsi="Times New Roman"/>
      <w:b/>
      <w:bCs/>
      <w:kern w:val="32"/>
      <w:szCs w:val="44"/>
    </w:rPr>
  </w:style>
  <w:style w:type="paragraph" w:customStyle="1" w:styleId="aa">
    <w:name w:val="表格样式"/>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B33C42"/>
    <w:pPr>
      <w:numPr>
        <w:ilvl w:val="5"/>
        <w:numId w:val="3"/>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1614D9"/>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EB1D89"/>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EB1D89"/>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Document Map"/>
    <w:basedOn w:val="a1"/>
    <w:link w:val="af5"/>
    <w:uiPriority w:val="99"/>
    <w:semiHidden/>
    <w:unhideWhenUsed/>
    <w:rsid w:val="00AA32E4"/>
    <w:rPr>
      <w:rFonts w:ascii="宋体"/>
      <w:szCs w:val="24"/>
    </w:rPr>
  </w:style>
  <w:style w:type="character" w:customStyle="1" w:styleId="af5">
    <w:name w:val="文档结构图 字符"/>
    <w:basedOn w:val="a2"/>
    <w:link w:val="af4"/>
    <w:uiPriority w:val="99"/>
    <w:semiHidden/>
    <w:rsid w:val="00AA32E4"/>
    <w:rPr>
      <w:rFonts w:ascii="宋体" w:eastAsia="宋体" w:hAnsi="Times New Roman"/>
      <w:sz w:val="24"/>
      <w:szCs w:val="24"/>
    </w:rPr>
  </w:style>
  <w:style w:type="paragraph" w:styleId="af6">
    <w:name w:val="List Paragraph"/>
    <w:basedOn w:val="a1"/>
    <w:uiPriority w:val="34"/>
    <w:qFormat/>
    <w:rsid w:val="00AA32E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4.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366" Type="http://schemas.openxmlformats.org/officeDocument/2006/relationships/oleObject" Target="embeddings/oleObject169.bin"/><Relationship Id="rId170" Type="http://schemas.openxmlformats.org/officeDocument/2006/relationships/image" Target="media/image82.wmf"/><Relationship Id="rId226" Type="http://schemas.openxmlformats.org/officeDocument/2006/relationships/image" Target="media/image111.wmf"/><Relationship Id="rId268" Type="http://schemas.openxmlformats.org/officeDocument/2006/relationships/oleObject" Target="embeddings/oleObject128.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71.jpeg"/><Relationship Id="rId377" Type="http://schemas.openxmlformats.org/officeDocument/2006/relationships/oleObject" Target="embeddings/oleObject175.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8.wmf"/><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oleObject" Target="embeddings/oleObject139.bin"/><Relationship Id="rId304" Type="http://schemas.openxmlformats.org/officeDocument/2006/relationships/image" Target="media/image151.wmf"/><Relationship Id="rId346" Type="http://schemas.openxmlformats.org/officeDocument/2006/relationships/oleObject" Target="embeddings/oleObject160.bin"/><Relationship Id="rId388" Type="http://schemas.openxmlformats.org/officeDocument/2006/relationships/image" Target="media/image201.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oleObject" Target="embeddings/oleObject118.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6.wmf"/><Relationship Id="rId357" Type="http://schemas.openxmlformats.org/officeDocument/2006/relationships/image" Target="media/image185.wmf"/><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4.bin"/><Relationship Id="rId259" Type="http://schemas.openxmlformats.org/officeDocument/2006/relationships/image" Target="media/image129.wmf"/><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oleObject" Target="embeddings/oleObject129.bin"/><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368" Type="http://schemas.openxmlformats.org/officeDocument/2006/relationships/oleObject" Target="embeddings/oleObject170.bin"/><Relationship Id="rId172" Type="http://schemas.openxmlformats.org/officeDocument/2006/relationships/image" Target="media/image83.wmf"/><Relationship Id="rId228" Type="http://schemas.openxmlformats.org/officeDocument/2006/relationships/image" Target="media/image112.wmf"/><Relationship Id="rId281" Type="http://schemas.openxmlformats.org/officeDocument/2006/relationships/image" Target="media/image140.wmf"/><Relationship Id="rId337" Type="http://schemas.openxmlformats.org/officeDocument/2006/relationships/image" Target="media/image173.png"/><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oleObject" Target="embeddings/oleObject176.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9.wmf"/><Relationship Id="rId390" Type="http://schemas.openxmlformats.org/officeDocument/2006/relationships/image" Target="media/image202.png"/><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image" Target="media/image152.wmf"/><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61.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61" Type="http://schemas.openxmlformats.org/officeDocument/2006/relationships/image" Target="media/image130.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4.bin"/><Relationship Id="rId359" Type="http://schemas.openxmlformats.org/officeDocument/2006/relationships/image" Target="media/image186.wmf"/><Relationship Id="rId98" Type="http://schemas.openxmlformats.org/officeDocument/2006/relationships/image" Target="media/image46.wmf"/><Relationship Id="rId121" Type="http://schemas.openxmlformats.org/officeDocument/2006/relationships/image" Target="media/image58.wmf"/><Relationship Id="rId163" Type="http://schemas.openxmlformats.org/officeDocument/2006/relationships/oleObject" Target="embeddings/oleObject78.bin"/><Relationship Id="rId219" Type="http://schemas.openxmlformats.org/officeDocument/2006/relationships/oleObject" Target="embeddings/oleObject105.bin"/><Relationship Id="rId370" Type="http://schemas.openxmlformats.org/officeDocument/2006/relationships/image" Target="media/image192.wmf"/><Relationship Id="rId230" Type="http://schemas.openxmlformats.org/officeDocument/2006/relationships/image" Target="media/image113.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30.bin"/><Relationship Id="rId328" Type="http://schemas.openxmlformats.org/officeDocument/2006/relationships/image" Target="media/image164.png"/><Relationship Id="rId132" Type="http://schemas.openxmlformats.org/officeDocument/2006/relationships/oleObject" Target="embeddings/oleObject62.bin"/><Relationship Id="rId174" Type="http://schemas.openxmlformats.org/officeDocument/2006/relationships/image" Target="media/image84.wmf"/><Relationship Id="rId381" Type="http://schemas.openxmlformats.org/officeDocument/2006/relationships/oleObject" Target="embeddings/oleObject177.bin"/><Relationship Id="rId241" Type="http://schemas.openxmlformats.org/officeDocument/2006/relationships/image" Target="media/image120.wmf"/><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image" Target="media/image175.jpeg"/><Relationship Id="rId78" Type="http://schemas.openxmlformats.org/officeDocument/2006/relationships/oleObject" Target="embeddings/oleObject35.bin"/><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oleObject" Target="embeddings/oleObject162.bin"/><Relationship Id="rId9" Type="http://schemas.openxmlformats.org/officeDocument/2006/relationships/image" Target="media/image2.wmf"/><Relationship Id="rId210" Type="http://schemas.openxmlformats.org/officeDocument/2006/relationships/oleObject" Target="embeddings/oleObject101.bin"/><Relationship Id="rId392" Type="http://schemas.openxmlformats.org/officeDocument/2006/relationships/header" Target="header2.xml"/><Relationship Id="rId252" Type="http://schemas.openxmlformats.org/officeDocument/2006/relationships/oleObject" Target="embeddings/oleObject120.bin"/><Relationship Id="rId294" Type="http://schemas.openxmlformats.org/officeDocument/2006/relationships/oleObject" Target="embeddings/oleObject141.bin"/><Relationship Id="rId308" Type="http://schemas.openxmlformats.org/officeDocument/2006/relationships/image" Target="media/image153.wmf"/><Relationship Id="rId47" Type="http://schemas.openxmlformats.org/officeDocument/2006/relationships/image" Target="media/image21.wmf"/><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7.png"/><Relationship Id="rId196" Type="http://schemas.openxmlformats.org/officeDocument/2006/relationships/image" Target="media/image95.wmf"/><Relationship Id="rId16" Type="http://schemas.openxmlformats.org/officeDocument/2006/relationships/oleObject" Target="embeddings/oleObject4.bin"/><Relationship Id="rId221" Type="http://schemas.openxmlformats.org/officeDocument/2006/relationships/oleObject" Target="embeddings/oleObject106.bin"/><Relationship Id="rId263" Type="http://schemas.openxmlformats.org/officeDocument/2006/relationships/image" Target="media/image131.wmf"/><Relationship Id="rId319" Type="http://schemas.openxmlformats.org/officeDocument/2006/relationships/image" Target="media/image157.jpeg"/><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image" Target="media/image182.wmf"/><Relationship Id="rId372" Type="http://schemas.openxmlformats.org/officeDocument/2006/relationships/image" Target="media/image193.wmf"/><Relationship Id="rId393" Type="http://schemas.openxmlformats.org/officeDocument/2006/relationships/footer" Target="footer1.xml"/><Relationship Id="rId211" Type="http://schemas.openxmlformats.org/officeDocument/2006/relationships/image" Target="media/image103.wmf"/><Relationship Id="rId232" Type="http://schemas.openxmlformats.org/officeDocument/2006/relationships/image" Target="media/image114.wmf"/><Relationship Id="rId253" Type="http://schemas.openxmlformats.org/officeDocument/2006/relationships/image" Target="media/image126.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oleObject" Target="embeddings/oleObject149.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image" Target="media/image158.wmf"/><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image" Target="media/image177.wmf"/><Relationship Id="rId362" Type="http://schemas.openxmlformats.org/officeDocument/2006/relationships/image" Target="media/image188.png"/><Relationship Id="rId383" Type="http://schemas.openxmlformats.org/officeDocument/2006/relationships/oleObject" Target="embeddings/oleObject178.bin"/><Relationship Id="rId201" Type="http://schemas.openxmlformats.org/officeDocument/2006/relationships/oleObject" Target="embeddings/oleObject97.bin"/><Relationship Id="rId222" Type="http://schemas.openxmlformats.org/officeDocument/2006/relationships/image" Target="media/image109.wmf"/><Relationship Id="rId243" Type="http://schemas.openxmlformats.org/officeDocument/2006/relationships/image" Target="media/image121.wmf"/><Relationship Id="rId264" Type="http://schemas.openxmlformats.org/officeDocument/2006/relationships/oleObject" Target="embeddings/oleObject126.bin"/><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oleObject" Target="embeddings/oleObject150.bin"/><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352" Type="http://schemas.openxmlformats.org/officeDocument/2006/relationships/oleObject" Target="embeddings/oleObject163.bin"/><Relationship Id="rId373" Type="http://schemas.openxmlformats.org/officeDocument/2006/relationships/oleObject" Target="embeddings/oleObject173.bin"/><Relationship Id="rId394"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2.bin"/><Relationship Id="rId254" Type="http://schemas.openxmlformats.org/officeDocument/2006/relationships/oleObject" Target="embeddings/oleObject121.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image" Target="media/image149.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56.bin"/><Relationship Id="rId342" Type="http://schemas.openxmlformats.org/officeDocument/2006/relationships/oleObject" Target="embeddings/oleObject158.bin"/><Relationship Id="rId363" Type="http://schemas.openxmlformats.org/officeDocument/2006/relationships/image" Target="media/image189.wmf"/><Relationship Id="rId384" Type="http://schemas.openxmlformats.org/officeDocument/2006/relationships/image" Target="media/image199.wmf"/><Relationship Id="rId202" Type="http://schemas.openxmlformats.org/officeDocument/2006/relationships/image" Target="media/image98.wmf"/><Relationship Id="rId223" Type="http://schemas.openxmlformats.org/officeDocument/2006/relationships/oleObject" Target="embeddings/oleObject107.bin"/><Relationship Id="rId244" Type="http://schemas.openxmlformats.org/officeDocument/2006/relationships/oleObject" Target="embeddings/oleObject116.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2.wmf"/><Relationship Id="rId286" Type="http://schemas.openxmlformats.org/officeDocument/2006/relationships/oleObject" Target="embeddings/oleObject137.bin"/><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4.wmf"/><Relationship Id="rId332" Type="http://schemas.openxmlformats.org/officeDocument/2006/relationships/image" Target="media/image168.png"/><Relationship Id="rId353" Type="http://schemas.openxmlformats.org/officeDocument/2006/relationships/image" Target="media/image183.wmf"/><Relationship Id="rId374" Type="http://schemas.openxmlformats.org/officeDocument/2006/relationships/image" Target="media/image194.wmf"/><Relationship Id="rId395" Type="http://schemas.openxmlformats.org/officeDocument/2006/relationships/header" Target="header3.xml"/><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jpe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5.bin"/><Relationship Id="rId322" Type="http://schemas.openxmlformats.org/officeDocument/2006/relationships/image" Target="media/image159.wmf"/><Relationship Id="rId343" Type="http://schemas.openxmlformats.org/officeDocument/2006/relationships/image" Target="media/image178.wmf"/><Relationship Id="rId364" Type="http://schemas.openxmlformats.org/officeDocument/2006/relationships/oleObject" Target="embeddings/oleObject168.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79.bin"/><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1.bin"/><Relationship Id="rId333" Type="http://schemas.openxmlformats.org/officeDocument/2006/relationships/image" Target="media/image169.png"/><Relationship Id="rId354" Type="http://schemas.openxmlformats.org/officeDocument/2006/relationships/oleObject" Target="embeddings/oleObject164.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74.bin"/><Relationship Id="rId396" Type="http://schemas.openxmlformats.org/officeDocument/2006/relationships/footer" Target="footer3.xml"/><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image" Target="media/image116.png"/><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image" Target="media/image150.wmf"/><Relationship Id="rId323" Type="http://schemas.openxmlformats.org/officeDocument/2006/relationships/oleObject" Target="embeddings/oleObject157.bin"/><Relationship Id="rId344" Type="http://schemas.openxmlformats.org/officeDocument/2006/relationships/oleObject" Target="embeddings/oleObject159.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90.wmf"/><Relationship Id="rId386" Type="http://schemas.openxmlformats.org/officeDocument/2006/relationships/image" Target="media/image200.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8.bin"/><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image" Target="media/image155.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70.jpeg"/><Relationship Id="rId355" Type="http://schemas.openxmlformats.org/officeDocument/2006/relationships/image" Target="media/image184.wmf"/><Relationship Id="rId376" Type="http://schemas.openxmlformats.org/officeDocument/2006/relationships/image" Target="media/image195.wmf"/><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3.bin"/><Relationship Id="rId236" Type="http://schemas.openxmlformats.org/officeDocument/2006/relationships/image" Target="media/image117.png"/><Relationship Id="rId257" Type="http://schemas.openxmlformats.org/officeDocument/2006/relationships/image" Target="media/image128.wmf"/><Relationship Id="rId278" Type="http://schemas.openxmlformats.org/officeDocument/2006/relationships/oleObject" Target="embeddings/oleObject133.bin"/><Relationship Id="rId303" Type="http://schemas.openxmlformats.org/officeDocument/2006/relationships/oleObject" Target="embeddings/oleObject146.bin"/><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9.wmf"/><Relationship Id="rId387" Type="http://schemas.openxmlformats.org/officeDocument/2006/relationships/oleObject" Target="embeddings/oleObject180.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3.wmf"/><Relationship Id="rId107" Type="http://schemas.openxmlformats.org/officeDocument/2006/relationships/oleObject" Target="embeddings/oleObject50.bin"/><Relationship Id="rId289" Type="http://schemas.openxmlformats.org/officeDocument/2006/relationships/image" Target="media/image144.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oleObject" Target="embeddings/oleObject152.bin"/><Relationship Id="rId356" Type="http://schemas.openxmlformats.org/officeDocument/2006/relationships/oleObject" Target="embeddings/oleObject165.bin"/><Relationship Id="rId398" Type="http://schemas.openxmlformats.org/officeDocument/2006/relationships/theme" Target="theme/theme1.xml"/><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6.wmf"/><Relationship Id="rId258" Type="http://schemas.openxmlformats.org/officeDocument/2006/relationships/oleObject" Target="embeddings/oleObject123.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367" Type="http://schemas.openxmlformats.org/officeDocument/2006/relationships/image" Target="media/image191.wmf"/><Relationship Id="rId171" Type="http://schemas.openxmlformats.org/officeDocument/2006/relationships/oleObject" Target="embeddings/oleObject82.bin"/><Relationship Id="rId227" Type="http://schemas.openxmlformats.org/officeDocument/2006/relationships/oleObject" Target="embeddings/oleObject109.bin"/><Relationship Id="rId269" Type="http://schemas.openxmlformats.org/officeDocument/2006/relationships/image" Target="media/image134.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4.bin"/><Relationship Id="rId336" Type="http://schemas.openxmlformats.org/officeDocument/2006/relationships/image" Target="media/image172.png"/><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378" Type="http://schemas.openxmlformats.org/officeDocument/2006/relationships/image" Target="media/image196.wmf"/><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image" Target="media/image145.wmf"/><Relationship Id="rId305" Type="http://schemas.openxmlformats.org/officeDocument/2006/relationships/oleObject" Target="embeddings/oleObject147.bin"/><Relationship Id="rId347" Type="http://schemas.openxmlformats.org/officeDocument/2006/relationships/image" Target="media/image180.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81.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image" Target="media/image124.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24.bin"/><Relationship Id="rId316" Type="http://schemas.openxmlformats.org/officeDocument/2006/relationships/oleObject" Target="embeddings/oleObject153.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358" Type="http://schemas.openxmlformats.org/officeDocument/2006/relationships/oleObject" Target="embeddings/oleObject166.bin"/><Relationship Id="rId162" Type="http://schemas.openxmlformats.org/officeDocument/2006/relationships/image" Target="media/image78.wmf"/><Relationship Id="rId218" Type="http://schemas.openxmlformats.org/officeDocument/2006/relationships/image" Target="media/image107.wmf"/><Relationship Id="rId271" Type="http://schemas.openxmlformats.org/officeDocument/2006/relationships/image" Target="media/image135.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369" Type="http://schemas.openxmlformats.org/officeDocument/2006/relationships/oleObject" Target="embeddings/oleObject171.bin"/><Relationship Id="rId173" Type="http://schemas.openxmlformats.org/officeDocument/2006/relationships/oleObject" Target="embeddings/oleObject83.bin"/><Relationship Id="rId229" Type="http://schemas.openxmlformats.org/officeDocument/2006/relationships/oleObject" Target="embeddings/oleObject110.bin"/><Relationship Id="rId380" Type="http://schemas.openxmlformats.org/officeDocument/2006/relationships/image" Target="media/image197.wmf"/><Relationship Id="rId240" Type="http://schemas.openxmlformats.org/officeDocument/2006/relationships/oleObject" Target="embeddings/oleObject114.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35.bin"/><Relationship Id="rId338" Type="http://schemas.openxmlformats.org/officeDocument/2006/relationships/image" Target="media/image174.png"/><Relationship Id="rId8" Type="http://schemas.openxmlformats.org/officeDocument/2006/relationships/image" Target="media/image1.jpeg"/><Relationship Id="rId142" Type="http://schemas.openxmlformats.org/officeDocument/2006/relationships/oleObject" Target="embeddings/oleObject67.bin"/><Relationship Id="rId184" Type="http://schemas.openxmlformats.org/officeDocument/2006/relationships/image" Target="media/image89.wmf"/><Relationship Id="rId391" Type="http://schemas.openxmlformats.org/officeDocument/2006/relationships/header" Target="header1.xml"/><Relationship Id="rId251" Type="http://schemas.openxmlformats.org/officeDocument/2006/relationships/image" Target="media/image125.wmf"/><Relationship Id="rId46" Type="http://schemas.openxmlformats.org/officeDocument/2006/relationships/oleObject" Target="embeddings/oleObject19.bin"/><Relationship Id="rId293" Type="http://schemas.openxmlformats.org/officeDocument/2006/relationships/image" Target="media/image146.wmf"/><Relationship Id="rId307" Type="http://schemas.openxmlformats.org/officeDocument/2006/relationships/oleObject" Target="embeddings/oleObject148.bin"/><Relationship Id="rId349" Type="http://schemas.openxmlformats.org/officeDocument/2006/relationships/image" Target="media/image181.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image" Target="media/image102.wmf"/><Relationship Id="rId360" Type="http://schemas.openxmlformats.org/officeDocument/2006/relationships/oleObject" Target="embeddings/oleObject167.bin"/><Relationship Id="rId220" Type="http://schemas.openxmlformats.org/officeDocument/2006/relationships/image" Target="media/image108.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5.bin"/><Relationship Id="rId318" Type="http://schemas.openxmlformats.org/officeDocument/2006/relationships/oleObject" Target="embeddings/oleObject155.bin"/><Relationship Id="rId99" Type="http://schemas.openxmlformats.org/officeDocument/2006/relationships/oleObject" Target="embeddings/oleObject46.bin"/><Relationship Id="rId122" Type="http://schemas.openxmlformats.org/officeDocument/2006/relationships/oleObject" Target="embeddings/oleObject57.bin"/><Relationship Id="rId164" Type="http://schemas.openxmlformats.org/officeDocument/2006/relationships/image" Target="media/image79.wmf"/><Relationship Id="rId371" Type="http://schemas.openxmlformats.org/officeDocument/2006/relationships/oleObject" Target="embeddings/oleObject172.bin"/><Relationship Id="rId26" Type="http://schemas.openxmlformats.org/officeDocument/2006/relationships/oleObject" Target="embeddings/oleObject9.bin"/><Relationship Id="rId231" Type="http://schemas.openxmlformats.org/officeDocument/2006/relationships/oleObject" Target="embeddings/oleObject111.bin"/><Relationship Id="rId273" Type="http://schemas.openxmlformats.org/officeDocument/2006/relationships/image" Target="media/image136.wmf"/><Relationship Id="rId329" Type="http://schemas.openxmlformats.org/officeDocument/2006/relationships/image" Target="media/image165.png"/><Relationship Id="rId68" Type="http://schemas.openxmlformats.org/officeDocument/2006/relationships/oleObject" Target="embeddings/oleObject30.bin"/><Relationship Id="rId133" Type="http://schemas.openxmlformats.org/officeDocument/2006/relationships/image" Target="media/image64.wmf"/><Relationship Id="rId175" Type="http://schemas.openxmlformats.org/officeDocument/2006/relationships/oleObject" Target="embeddings/oleObject84.bin"/><Relationship Id="rId340" Type="http://schemas.openxmlformats.org/officeDocument/2006/relationships/image" Target="media/image176.png"/><Relationship Id="rId200" Type="http://schemas.openxmlformats.org/officeDocument/2006/relationships/image" Target="media/image97.wmf"/><Relationship Id="rId382" Type="http://schemas.openxmlformats.org/officeDocument/2006/relationships/image" Target="media/image198.wmf"/><Relationship Id="rId242" Type="http://schemas.openxmlformats.org/officeDocument/2006/relationships/oleObject" Target="embeddings/oleObject115.bin"/><Relationship Id="rId284" Type="http://schemas.openxmlformats.org/officeDocument/2006/relationships/oleObject" Target="embeddings/oleObject1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EA3E1-2612-419D-8223-63572883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844</TotalTime>
  <Pages>52</Pages>
  <Words>7632</Words>
  <Characters>43508</Characters>
  <Application>Microsoft Office Word</Application>
  <DocSecurity>0</DocSecurity>
  <Lines>362</Lines>
  <Paragraphs>102</Paragraphs>
  <ScaleCrop>false</ScaleCrop>
  <Company/>
  <LinksUpToDate>false</LinksUpToDate>
  <CharactersWithSpaces>51038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412</cp:revision>
  <dcterms:created xsi:type="dcterms:W3CDTF">2022-04-11T02:45:00Z</dcterms:created>
  <dcterms:modified xsi:type="dcterms:W3CDTF">2022-04-11T19:37:00Z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