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295" w:rsidRDefault="007E1509">
      <w:r>
        <w:rPr>
          <w:b/>
        </w:rPr>
        <w:t xml:space="preserve">Capitulo 1. </w:t>
      </w:r>
      <w:r>
        <w:t xml:space="preserve">MARCO TEORICO </w:t>
      </w:r>
    </w:p>
    <w:p w:rsidR="007E1509" w:rsidRPr="007E1509" w:rsidRDefault="007E1509">
      <w:bookmarkStart w:id="0" w:name="_GoBack"/>
      <w:bookmarkEnd w:id="0"/>
    </w:p>
    <w:sectPr w:rsidR="007E1509" w:rsidRPr="007E1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509"/>
    <w:rsid w:val="007E1509"/>
    <w:rsid w:val="00CA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2017-04-30T15:30:00Z</dcterms:created>
  <dcterms:modified xsi:type="dcterms:W3CDTF">2017-04-30T15:33:00Z</dcterms:modified>
</cp:coreProperties>
</file>