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FFF54" w14:textId="77777777" w:rsidR="00C471BA" w:rsidRDefault="00C471BA" w:rsidP="00C471BA">
      <w:pPr>
        <w:jc w:val="center"/>
        <w:rPr>
          <w:rFonts w:ascii="等线 Light" w:eastAsia="等线 Light" w:hAnsi="等线 Light"/>
          <w:b/>
          <w:sz w:val="52"/>
          <w:szCs w:val="52"/>
        </w:rPr>
      </w:pPr>
    </w:p>
    <w:p w14:paraId="25432F88" w14:textId="6AA872C2" w:rsidR="00C471BA" w:rsidRDefault="00C471BA" w:rsidP="00C471BA">
      <w:pPr>
        <w:jc w:val="center"/>
        <w:rPr>
          <w:rFonts w:ascii="等线 Light" w:eastAsia="等线 Light" w:hAnsi="等线 Light"/>
          <w:b/>
          <w:sz w:val="52"/>
          <w:szCs w:val="52"/>
        </w:rPr>
      </w:pPr>
      <w:r w:rsidRPr="005C1ADD">
        <w:rPr>
          <w:noProof/>
        </w:rPr>
        <w:drawing>
          <wp:inline distT="0" distB="0" distL="0" distR="0" wp14:anchorId="3C323E62" wp14:editId="537FD8AE">
            <wp:extent cx="1541145" cy="154114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4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32B2E" w14:textId="440D2441" w:rsidR="00C471BA" w:rsidRPr="002A2C77" w:rsidRDefault="00C471BA" w:rsidP="00C471BA">
      <w:pPr>
        <w:jc w:val="center"/>
        <w:rPr>
          <w:rFonts w:ascii="微软雅黑" w:eastAsia="微软雅黑" w:hAnsi="微软雅黑"/>
          <w:bCs/>
          <w:sz w:val="52"/>
          <w:szCs w:val="52"/>
        </w:rPr>
      </w:pPr>
      <w:r w:rsidRPr="002A2C77">
        <w:rPr>
          <w:rFonts w:ascii="微软雅黑" w:eastAsia="微软雅黑" w:hAnsi="微软雅黑" w:hint="eastAsia"/>
          <w:bCs/>
          <w:sz w:val="52"/>
          <w:szCs w:val="52"/>
        </w:rPr>
        <w:t>数据</w:t>
      </w:r>
      <w:r w:rsidR="00A5012C">
        <w:rPr>
          <w:rFonts w:ascii="微软雅黑" w:eastAsia="微软雅黑" w:hAnsi="微软雅黑" w:hint="eastAsia"/>
          <w:bCs/>
          <w:sz w:val="52"/>
          <w:szCs w:val="52"/>
        </w:rPr>
        <w:t>仓</w:t>
      </w:r>
      <w:r>
        <w:rPr>
          <w:rFonts w:ascii="微软雅黑" w:eastAsia="微软雅黑" w:hAnsi="微软雅黑" w:hint="eastAsia"/>
          <w:bCs/>
          <w:sz w:val="52"/>
          <w:szCs w:val="52"/>
        </w:rPr>
        <w:t>库</w:t>
      </w:r>
      <w:r w:rsidRPr="002A2C77">
        <w:rPr>
          <w:rFonts w:ascii="微软雅黑" w:eastAsia="微软雅黑" w:hAnsi="微软雅黑" w:hint="eastAsia"/>
          <w:bCs/>
          <w:sz w:val="52"/>
          <w:szCs w:val="52"/>
        </w:rPr>
        <w:t>实验报告</w:t>
      </w:r>
    </w:p>
    <w:p w14:paraId="4C1C5515" w14:textId="77777777" w:rsidR="00C471BA" w:rsidRDefault="00C471BA" w:rsidP="00C471BA">
      <w:pPr>
        <w:spacing w:line="360" w:lineRule="auto"/>
        <w:ind w:firstLineChars="198" w:firstLine="596"/>
        <w:rPr>
          <w:b/>
          <w:sz w:val="30"/>
        </w:rPr>
      </w:pPr>
    </w:p>
    <w:tbl>
      <w:tblPr>
        <w:tblW w:w="0" w:type="auto"/>
        <w:tblInd w:w="392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5244"/>
      </w:tblGrid>
      <w:tr w:rsidR="00C471BA" w:rsidRPr="00300C24" w14:paraId="3E58D071" w14:textId="77777777" w:rsidTr="006C6493">
        <w:tc>
          <w:tcPr>
            <w:tcW w:w="2410" w:type="dxa"/>
          </w:tcPr>
          <w:p w14:paraId="75F8EA81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30"/>
                <w:szCs w:val="30"/>
              </w:rPr>
            </w:pP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实验</w:t>
            </w:r>
            <w:r w:rsidRPr="00300C24">
              <w:rPr>
                <w:rFonts w:ascii="微软雅黑 Light" w:eastAsia="微软雅黑 Light" w:hAnsi="微软雅黑 Light"/>
                <w:b/>
                <w:sz w:val="30"/>
                <w:szCs w:val="30"/>
              </w:rPr>
              <w:t>名称</w:t>
            </w: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：</w:t>
            </w:r>
          </w:p>
        </w:tc>
        <w:tc>
          <w:tcPr>
            <w:tcW w:w="5244" w:type="dxa"/>
            <w:vAlign w:val="center"/>
          </w:tcPr>
          <w:p w14:paraId="69495BEF" w14:textId="7CE3D15C" w:rsidR="00C471BA" w:rsidRPr="00300C24" w:rsidRDefault="00F616CC" w:rsidP="006C6493">
            <w:pPr>
              <w:rPr>
                <w:rFonts w:ascii="微软雅黑 Light" w:eastAsia="微软雅黑 Light" w:hAnsi="微软雅黑 Light"/>
                <w:b/>
                <w:sz w:val="24"/>
              </w:rPr>
            </w:pPr>
            <w:r w:rsidRPr="00F616CC">
              <w:rPr>
                <w:rFonts w:ascii="微软雅黑 Light" w:eastAsia="微软雅黑 Light" w:hAnsi="微软雅黑 Light" w:hint="eastAsia"/>
                <w:b/>
                <w:sz w:val="24"/>
              </w:rPr>
              <w:t>实验二 使用 SSIS 创建项目和基本包</w:t>
            </w:r>
          </w:p>
        </w:tc>
      </w:tr>
      <w:tr w:rsidR="00C471BA" w:rsidRPr="00300C24" w14:paraId="48B2E9A3" w14:textId="77777777" w:rsidTr="006C6493">
        <w:tc>
          <w:tcPr>
            <w:tcW w:w="2410" w:type="dxa"/>
          </w:tcPr>
          <w:p w14:paraId="7041591D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30"/>
                <w:szCs w:val="30"/>
              </w:rPr>
            </w:pP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实验日期</w:t>
            </w:r>
            <w:r w:rsidRPr="00300C24">
              <w:rPr>
                <w:rFonts w:ascii="微软雅黑 Light" w:eastAsia="微软雅黑 Light" w:hAnsi="微软雅黑 Light"/>
                <w:b/>
                <w:sz w:val="30"/>
                <w:szCs w:val="30"/>
              </w:rPr>
              <w:t>：</w:t>
            </w:r>
          </w:p>
        </w:tc>
        <w:tc>
          <w:tcPr>
            <w:tcW w:w="5244" w:type="dxa"/>
            <w:vAlign w:val="center"/>
          </w:tcPr>
          <w:p w14:paraId="1604941D" w14:textId="57258A19" w:rsidR="00C471BA" w:rsidRPr="00300C24" w:rsidRDefault="00F616CC" w:rsidP="006C6493">
            <w:pPr>
              <w:rPr>
                <w:rFonts w:ascii="微软雅黑 Light" w:eastAsia="微软雅黑 Light" w:hAnsi="微软雅黑 Light" w:hint="eastAsia"/>
                <w:b/>
                <w:sz w:val="24"/>
              </w:rPr>
            </w:pPr>
            <w:r>
              <w:rPr>
                <w:rFonts w:ascii="微软雅黑 Light" w:eastAsia="微软雅黑 Light" w:hAnsi="微软雅黑 Light"/>
                <w:b/>
                <w:sz w:val="24"/>
              </w:rPr>
              <w:t>2021年10月5日星期</w:t>
            </w:r>
            <w:r>
              <w:rPr>
                <w:rFonts w:ascii="微软雅黑 Light" w:eastAsia="微软雅黑 Light" w:hAnsi="微软雅黑 Light" w:hint="eastAsia"/>
                <w:b/>
                <w:sz w:val="24"/>
              </w:rPr>
              <w:t>二</w:t>
            </w:r>
          </w:p>
        </w:tc>
      </w:tr>
      <w:tr w:rsidR="00C471BA" w:rsidRPr="00300C24" w14:paraId="7299C901" w14:textId="77777777" w:rsidTr="006C6493">
        <w:tc>
          <w:tcPr>
            <w:tcW w:w="2410" w:type="dxa"/>
            <w:tcBorders>
              <w:bottom w:val="single" w:sz="4" w:space="0" w:color="D9D9D9"/>
            </w:tcBorders>
          </w:tcPr>
          <w:p w14:paraId="12B9E889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30"/>
                <w:szCs w:val="30"/>
              </w:rPr>
            </w:pP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实验</w:t>
            </w:r>
            <w:r w:rsidRPr="00300C24">
              <w:rPr>
                <w:rFonts w:ascii="微软雅黑 Light" w:eastAsia="微软雅黑 Light" w:hAnsi="微软雅黑 Light"/>
                <w:b/>
                <w:sz w:val="30"/>
                <w:szCs w:val="30"/>
              </w:rPr>
              <w:t>地点：</w:t>
            </w:r>
          </w:p>
        </w:tc>
        <w:tc>
          <w:tcPr>
            <w:tcW w:w="5244" w:type="dxa"/>
            <w:tcBorders>
              <w:bottom w:val="single" w:sz="4" w:space="0" w:color="D9D9D9"/>
            </w:tcBorders>
            <w:vAlign w:val="center"/>
          </w:tcPr>
          <w:p w14:paraId="011A8CD7" w14:textId="562FCEA0" w:rsidR="00C471BA" w:rsidRPr="00300C24" w:rsidRDefault="00F616CC" w:rsidP="006C6493">
            <w:pPr>
              <w:rPr>
                <w:rFonts w:ascii="微软雅黑 Light" w:eastAsia="微软雅黑 Light" w:hAnsi="微软雅黑 Light"/>
                <w:b/>
                <w:sz w:val="24"/>
              </w:rPr>
            </w:pPr>
            <w:r>
              <w:rPr>
                <w:rFonts w:ascii="微软雅黑 Light" w:eastAsia="微软雅黑 Light" w:hAnsi="微软雅黑 Light" w:hint="eastAsia"/>
                <w:b/>
                <w:sz w:val="24"/>
              </w:rPr>
              <w:t>宿舍</w:t>
            </w:r>
          </w:p>
        </w:tc>
      </w:tr>
      <w:tr w:rsidR="00C471BA" w:rsidRPr="00300C24" w14:paraId="73510951" w14:textId="77777777" w:rsidTr="006C6493">
        <w:tc>
          <w:tcPr>
            <w:tcW w:w="2410" w:type="dxa"/>
            <w:tcBorders>
              <w:bottom w:val="single" w:sz="4" w:space="0" w:color="D9D9D9"/>
            </w:tcBorders>
          </w:tcPr>
          <w:p w14:paraId="10C10E59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30"/>
                <w:szCs w:val="30"/>
              </w:rPr>
            </w:pPr>
            <w:r w:rsidRPr="00300C24">
              <w:rPr>
                <w:rFonts w:ascii="微软雅黑 Light" w:eastAsia="微软雅黑 Light" w:hAnsi="微软雅黑 Light"/>
                <w:b/>
                <w:sz w:val="30"/>
                <w:szCs w:val="30"/>
              </w:rPr>
              <w:t>提交日期：</w:t>
            </w:r>
          </w:p>
        </w:tc>
        <w:tc>
          <w:tcPr>
            <w:tcW w:w="5244" w:type="dxa"/>
            <w:tcBorders>
              <w:bottom w:val="single" w:sz="4" w:space="0" w:color="D9D9D9"/>
            </w:tcBorders>
            <w:vAlign w:val="center"/>
          </w:tcPr>
          <w:p w14:paraId="59502966" w14:textId="7A282BCA" w:rsidR="00C471BA" w:rsidRPr="00300C24" w:rsidRDefault="00F616CC" w:rsidP="006C6493">
            <w:pPr>
              <w:rPr>
                <w:rFonts w:ascii="微软雅黑 Light" w:eastAsia="微软雅黑 Light" w:hAnsi="微软雅黑 Light" w:hint="eastAsia"/>
                <w:b/>
                <w:sz w:val="24"/>
              </w:rPr>
            </w:pPr>
            <w:r>
              <w:rPr>
                <w:rFonts w:ascii="微软雅黑 Light" w:eastAsia="微软雅黑 Light" w:hAnsi="微软雅黑 Light"/>
                <w:b/>
                <w:sz w:val="24"/>
              </w:rPr>
              <w:t>2021年10月8日星期五</w:t>
            </w:r>
          </w:p>
        </w:tc>
      </w:tr>
      <w:tr w:rsidR="00C471BA" w:rsidRPr="00300C24" w14:paraId="3F5CACAC" w14:textId="77777777" w:rsidTr="006C6493">
        <w:tc>
          <w:tcPr>
            <w:tcW w:w="7654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</w:tcPr>
          <w:p w14:paraId="06DF4B69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28"/>
                <w:szCs w:val="28"/>
              </w:rPr>
            </w:pPr>
          </w:p>
        </w:tc>
      </w:tr>
      <w:tr w:rsidR="00C471BA" w:rsidRPr="00300C24" w14:paraId="06B5B770" w14:textId="77777777" w:rsidTr="006C6493">
        <w:tc>
          <w:tcPr>
            <w:tcW w:w="2410" w:type="dxa"/>
            <w:tcBorders>
              <w:top w:val="single" w:sz="4" w:space="0" w:color="D9D9D9"/>
            </w:tcBorders>
          </w:tcPr>
          <w:p w14:paraId="61591ECB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30"/>
                <w:szCs w:val="30"/>
              </w:rPr>
            </w:pP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学号：</w:t>
            </w:r>
          </w:p>
        </w:tc>
        <w:tc>
          <w:tcPr>
            <w:tcW w:w="5244" w:type="dxa"/>
            <w:tcBorders>
              <w:top w:val="single" w:sz="4" w:space="0" w:color="D9D9D9"/>
            </w:tcBorders>
            <w:vAlign w:val="center"/>
          </w:tcPr>
          <w:p w14:paraId="32FF498F" w14:textId="504BBC96" w:rsidR="00C471BA" w:rsidRPr="00300C24" w:rsidRDefault="00F616CC" w:rsidP="006C6493">
            <w:pPr>
              <w:rPr>
                <w:rFonts w:ascii="微软雅黑 Light" w:eastAsia="微软雅黑 Light" w:hAnsi="微软雅黑 Light"/>
                <w:b/>
                <w:sz w:val="24"/>
              </w:rPr>
            </w:pPr>
            <w:r>
              <w:rPr>
                <w:rFonts w:ascii="微软雅黑 Light" w:eastAsia="微软雅黑 Light" w:hAnsi="微软雅黑 Light" w:hint="eastAsia"/>
                <w:b/>
                <w:sz w:val="24"/>
              </w:rPr>
              <w:t>1</w:t>
            </w:r>
            <w:r>
              <w:rPr>
                <w:rFonts w:ascii="微软雅黑 Light" w:eastAsia="微软雅黑 Light" w:hAnsi="微软雅黑 Light"/>
                <w:b/>
                <w:sz w:val="24"/>
              </w:rPr>
              <w:t>1920192203642</w:t>
            </w:r>
          </w:p>
        </w:tc>
      </w:tr>
      <w:tr w:rsidR="00C471BA" w:rsidRPr="00300C24" w14:paraId="1640C1C3" w14:textId="77777777" w:rsidTr="006C6493">
        <w:tc>
          <w:tcPr>
            <w:tcW w:w="2410" w:type="dxa"/>
          </w:tcPr>
          <w:p w14:paraId="044AF7EB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30"/>
                <w:szCs w:val="30"/>
              </w:rPr>
            </w:pP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姓名：</w:t>
            </w:r>
          </w:p>
        </w:tc>
        <w:tc>
          <w:tcPr>
            <w:tcW w:w="5244" w:type="dxa"/>
            <w:vAlign w:val="center"/>
          </w:tcPr>
          <w:p w14:paraId="4B1596A3" w14:textId="048EA31C" w:rsidR="00C471BA" w:rsidRPr="00300C24" w:rsidRDefault="00F616CC" w:rsidP="006C6493">
            <w:pPr>
              <w:rPr>
                <w:rFonts w:ascii="微软雅黑 Light" w:eastAsia="微软雅黑 Light" w:hAnsi="微软雅黑 Light"/>
                <w:b/>
                <w:sz w:val="24"/>
              </w:rPr>
            </w:pPr>
            <w:r>
              <w:rPr>
                <w:rFonts w:ascii="微软雅黑 Light" w:eastAsia="微软雅黑 Light" w:hAnsi="微软雅黑 Light" w:hint="eastAsia"/>
                <w:b/>
                <w:sz w:val="24"/>
              </w:rPr>
              <w:t>袁佳哲</w:t>
            </w:r>
          </w:p>
        </w:tc>
      </w:tr>
      <w:tr w:rsidR="00C471BA" w:rsidRPr="00300C24" w14:paraId="60D03BF3" w14:textId="77777777" w:rsidTr="006C6493">
        <w:tc>
          <w:tcPr>
            <w:tcW w:w="2410" w:type="dxa"/>
          </w:tcPr>
          <w:p w14:paraId="4D560173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30"/>
                <w:szCs w:val="30"/>
              </w:rPr>
            </w:pPr>
            <w:r w:rsidRPr="00300C24">
              <w:rPr>
                <w:rFonts w:ascii="微软雅黑 Light" w:eastAsia="微软雅黑 Light" w:hAnsi="微软雅黑 Light"/>
                <w:b/>
                <w:sz w:val="30"/>
                <w:szCs w:val="30"/>
              </w:rPr>
              <w:t>专业年级</w:t>
            </w: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：</w:t>
            </w:r>
          </w:p>
        </w:tc>
        <w:tc>
          <w:tcPr>
            <w:tcW w:w="5244" w:type="dxa"/>
            <w:vAlign w:val="center"/>
          </w:tcPr>
          <w:p w14:paraId="778267AC" w14:textId="01872A79" w:rsidR="00C471BA" w:rsidRPr="00300C24" w:rsidRDefault="00645D9F" w:rsidP="006C6493">
            <w:pPr>
              <w:jc w:val="left"/>
              <w:rPr>
                <w:rFonts w:ascii="微软雅黑 Light" w:eastAsia="微软雅黑 Light" w:hAnsi="微软雅黑 Light"/>
                <w:b/>
                <w:sz w:val="24"/>
              </w:rPr>
            </w:pPr>
            <w:proofErr w:type="gramStart"/>
            <w:r>
              <w:rPr>
                <w:rFonts w:ascii="微软雅黑 Light" w:eastAsia="微软雅黑 Light" w:hAnsi="微软雅黑 Light" w:hint="eastAsia"/>
                <w:b/>
                <w:sz w:val="24"/>
              </w:rPr>
              <w:t>软工</w:t>
            </w:r>
            <w:r w:rsidR="00C471BA" w:rsidRPr="00300C24">
              <w:rPr>
                <w:rFonts w:ascii="微软雅黑 Light" w:eastAsia="微软雅黑 Light" w:hAnsi="微软雅黑 Light" w:hint="eastAsia"/>
                <w:b/>
                <w:sz w:val="24"/>
              </w:rPr>
              <w:t>2</w:t>
            </w:r>
            <w:r w:rsidR="00C471BA" w:rsidRPr="00300C24">
              <w:rPr>
                <w:rFonts w:ascii="微软雅黑 Light" w:eastAsia="微软雅黑 Light" w:hAnsi="微软雅黑 Light"/>
                <w:b/>
                <w:sz w:val="24"/>
              </w:rPr>
              <w:t>01</w:t>
            </w:r>
            <w:r w:rsidR="00C471BA">
              <w:rPr>
                <w:rFonts w:ascii="微软雅黑 Light" w:eastAsia="微软雅黑 Light" w:hAnsi="微软雅黑 Light" w:hint="eastAsia"/>
                <w:b/>
                <w:sz w:val="24"/>
              </w:rPr>
              <w:t>9</w:t>
            </w:r>
            <w:r w:rsidR="00C471BA" w:rsidRPr="00300C24">
              <w:rPr>
                <w:rFonts w:ascii="微软雅黑 Light" w:eastAsia="微软雅黑 Light" w:hAnsi="微软雅黑 Light"/>
                <w:b/>
                <w:sz w:val="24"/>
              </w:rPr>
              <w:t>级</w:t>
            </w:r>
            <w:proofErr w:type="gramEnd"/>
          </w:p>
        </w:tc>
      </w:tr>
      <w:tr w:rsidR="00C471BA" w:rsidRPr="00300C24" w14:paraId="58F69FD1" w14:textId="77777777" w:rsidTr="006C6493">
        <w:tc>
          <w:tcPr>
            <w:tcW w:w="2410" w:type="dxa"/>
          </w:tcPr>
          <w:p w14:paraId="2F98CCE5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30"/>
                <w:szCs w:val="30"/>
              </w:rPr>
            </w:pP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学年</w:t>
            </w:r>
            <w:r w:rsidRPr="00300C24">
              <w:rPr>
                <w:rFonts w:ascii="微软雅黑 Light" w:eastAsia="微软雅黑 Light" w:hAnsi="微软雅黑 Light"/>
                <w:b/>
                <w:sz w:val="30"/>
                <w:szCs w:val="30"/>
              </w:rPr>
              <w:t>学期</w:t>
            </w: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：</w:t>
            </w:r>
          </w:p>
        </w:tc>
        <w:tc>
          <w:tcPr>
            <w:tcW w:w="5244" w:type="dxa"/>
            <w:vAlign w:val="center"/>
          </w:tcPr>
          <w:p w14:paraId="13F92B16" w14:textId="3D832948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24"/>
              </w:rPr>
            </w:pPr>
            <w:r w:rsidRPr="00300C24">
              <w:rPr>
                <w:rFonts w:ascii="微软雅黑 Light" w:eastAsia="微软雅黑 Light" w:hAnsi="微软雅黑 Light" w:hint="eastAsia"/>
                <w:b/>
                <w:sz w:val="24"/>
              </w:rPr>
              <w:t>2</w:t>
            </w:r>
            <w:r w:rsidRPr="00300C24">
              <w:rPr>
                <w:rFonts w:ascii="微软雅黑 Light" w:eastAsia="微软雅黑 Light" w:hAnsi="微软雅黑 Light"/>
                <w:b/>
                <w:sz w:val="24"/>
              </w:rPr>
              <w:t>02</w:t>
            </w:r>
            <w:r w:rsidR="000F6A9A">
              <w:rPr>
                <w:rFonts w:ascii="微软雅黑 Light" w:eastAsia="微软雅黑 Light" w:hAnsi="微软雅黑 Light"/>
                <w:b/>
                <w:sz w:val="24"/>
              </w:rPr>
              <w:t>1</w:t>
            </w:r>
            <w:r w:rsidRPr="00300C24">
              <w:rPr>
                <w:rFonts w:ascii="微软雅黑 Light" w:eastAsia="微软雅黑 Light" w:hAnsi="微软雅黑 Light"/>
                <w:b/>
                <w:sz w:val="24"/>
              </w:rPr>
              <w:t>-202</w:t>
            </w:r>
            <w:r w:rsidR="000F6A9A">
              <w:rPr>
                <w:rFonts w:ascii="微软雅黑 Light" w:eastAsia="微软雅黑 Light" w:hAnsi="微软雅黑 Light"/>
                <w:b/>
                <w:sz w:val="24"/>
              </w:rPr>
              <w:t>2</w:t>
            </w:r>
            <w:r w:rsidRPr="00300C24">
              <w:rPr>
                <w:rFonts w:ascii="微软雅黑 Light" w:eastAsia="微软雅黑 Light" w:hAnsi="微软雅黑 Light"/>
                <w:b/>
                <w:sz w:val="24"/>
              </w:rPr>
              <w:t>学年第</w:t>
            </w:r>
            <w:r w:rsidR="000F6A9A">
              <w:rPr>
                <w:rFonts w:ascii="微软雅黑 Light" w:eastAsia="微软雅黑 Light" w:hAnsi="微软雅黑 Light" w:hint="eastAsia"/>
                <w:b/>
                <w:sz w:val="24"/>
              </w:rPr>
              <w:t>一</w:t>
            </w:r>
            <w:r w:rsidRPr="00300C24">
              <w:rPr>
                <w:rFonts w:ascii="微软雅黑 Light" w:eastAsia="微软雅黑 Light" w:hAnsi="微软雅黑 Light"/>
                <w:b/>
                <w:sz w:val="24"/>
              </w:rPr>
              <w:t>学期</w:t>
            </w:r>
          </w:p>
        </w:tc>
      </w:tr>
    </w:tbl>
    <w:p w14:paraId="085DF0F1" w14:textId="77777777" w:rsidR="00C471BA" w:rsidRPr="002D4263" w:rsidRDefault="00C471BA" w:rsidP="00C471BA">
      <w:pPr>
        <w:spacing w:line="360" w:lineRule="auto"/>
        <w:ind w:firstLineChars="198" w:firstLine="594"/>
        <w:rPr>
          <w:sz w:val="30"/>
        </w:rPr>
      </w:pPr>
    </w:p>
    <w:p w14:paraId="16F10321" w14:textId="77777777" w:rsidR="00C471BA" w:rsidRDefault="00C471BA" w:rsidP="00C471BA">
      <w:pPr>
        <w:spacing w:line="360" w:lineRule="auto"/>
        <w:jc w:val="center"/>
        <w:rPr>
          <w:b/>
          <w:sz w:val="32"/>
        </w:rPr>
      </w:pPr>
    </w:p>
    <w:p w14:paraId="3711B798" w14:textId="77777777" w:rsidR="00C471BA" w:rsidRDefault="00C471BA" w:rsidP="00C471BA">
      <w:pPr>
        <w:jc w:val="center"/>
        <w:rPr>
          <w:b/>
          <w:sz w:val="32"/>
        </w:rPr>
      </w:pPr>
    </w:p>
    <w:p w14:paraId="3DBD1B4F" w14:textId="77777777" w:rsidR="00C471BA" w:rsidRDefault="00C471BA" w:rsidP="00C471BA">
      <w:pPr>
        <w:jc w:val="center"/>
        <w:rPr>
          <w:b/>
          <w:sz w:val="32"/>
        </w:rPr>
      </w:pPr>
    </w:p>
    <w:p w14:paraId="1ACD7E6B" w14:textId="77777777" w:rsidR="00C471BA" w:rsidRDefault="00C471BA" w:rsidP="00C471BA">
      <w:pPr>
        <w:jc w:val="center"/>
        <w:rPr>
          <w:b/>
          <w:sz w:val="32"/>
        </w:rPr>
      </w:pPr>
    </w:p>
    <w:p w14:paraId="587784BE" w14:textId="6A2717A7" w:rsidR="00C471BA" w:rsidRDefault="00C471BA" w:rsidP="00C471BA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 w:rsidRPr="00E2082E">
        <w:rPr>
          <w:rFonts w:ascii="微软雅黑" w:eastAsia="微软雅黑" w:hAnsi="微软雅黑" w:hint="eastAsia"/>
          <w:sz w:val="30"/>
          <w:szCs w:val="30"/>
        </w:rPr>
        <w:lastRenderedPageBreak/>
        <w:t>实验</w:t>
      </w:r>
      <w:r w:rsidR="005530AB">
        <w:rPr>
          <w:rFonts w:ascii="微软雅黑" w:eastAsia="微软雅黑" w:hAnsi="微软雅黑" w:hint="eastAsia"/>
          <w:sz w:val="30"/>
          <w:szCs w:val="30"/>
        </w:rPr>
        <w:t>环境</w:t>
      </w:r>
    </w:p>
    <w:p w14:paraId="45DE54F7" w14:textId="2B000C28" w:rsidR="008A0DED" w:rsidRPr="008A0DED" w:rsidRDefault="008A0DED" w:rsidP="008A0DED">
      <w:pPr>
        <w:ind w:left="284"/>
        <w:rPr>
          <w:rFonts w:ascii="微软雅黑" w:eastAsia="微软雅黑" w:hAnsi="微软雅黑"/>
          <w:sz w:val="30"/>
          <w:szCs w:val="30"/>
        </w:rPr>
      </w:pPr>
      <w:r w:rsidRPr="008A0DED">
        <w:rPr>
          <w:rFonts w:ascii="微软雅黑" w:eastAsia="微软雅黑" w:hAnsi="微软雅黑"/>
          <w:sz w:val="30"/>
          <w:szCs w:val="30"/>
        </w:rPr>
        <w:t>SQL Server 2019</w:t>
      </w:r>
      <w:r w:rsidRPr="008A0DED">
        <w:rPr>
          <w:rFonts w:ascii="微软雅黑" w:eastAsia="微软雅黑" w:hAnsi="微软雅黑" w:hint="eastAsia"/>
          <w:sz w:val="30"/>
          <w:szCs w:val="30"/>
        </w:rPr>
        <w:t>；</w:t>
      </w:r>
      <w:r w:rsidRPr="008A0DED">
        <w:rPr>
          <w:rFonts w:ascii="微软雅黑" w:eastAsia="微软雅黑" w:hAnsi="微软雅黑"/>
          <w:sz w:val="30"/>
          <w:szCs w:val="30"/>
        </w:rPr>
        <w:t xml:space="preserve"> </w:t>
      </w:r>
    </w:p>
    <w:p w14:paraId="78C3574D" w14:textId="0C68C952" w:rsidR="008A0DED" w:rsidRDefault="008A0DED" w:rsidP="008A0DED">
      <w:pPr>
        <w:ind w:left="284"/>
        <w:rPr>
          <w:rFonts w:ascii="微软雅黑" w:eastAsia="微软雅黑" w:hAnsi="微软雅黑" w:hint="eastAsia"/>
          <w:sz w:val="30"/>
          <w:szCs w:val="30"/>
        </w:rPr>
      </w:pPr>
      <w:r w:rsidRPr="008A0DED">
        <w:rPr>
          <w:rFonts w:ascii="微软雅黑" w:eastAsia="微软雅黑" w:hAnsi="微软雅黑"/>
          <w:sz w:val="30"/>
          <w:szCs w:val="30"/>
        </w:rPr>
        <w:t></w:t>
      </w:r>
      <w:r w:rsidRPr="008A0DED">
        <w:rPr>
          <w:rFonts w:ascii="微软雅黑" w:eastAsia="微软雅黑" w:hAnsi="微软雅黑" w:hint="eastAsia"/>
          <w:sz w:val="30"/>
          <w:szCs w:val="30"/>
        </w:rPr>
        <w:t>先决条件：已安装</w:t>
      </w:r>
      <w:r w:rsidRPr="008A0DED">
        <w:rPr>
          <w:rFonts w:ascii="微软雅黑" w:eastAsia="微软雅黑" w:hAnsi="微软雅黑"/>
          <w:sz w:val="30"/>
          <w:szCs w:val="30"/>
        </w:rPr>
        <w:t xml:space="preserve"> AdventureWorksDW2012 </w:t>
      </w:r>
      <w:r w:rsidRPr="008A0DED">
        <w:rPr>
          <w:rFonts w:ascii="微软雅黑" w:eastAsia="微软雅黑" w:hAnsi="微软雅黑" w:hint="eastAsia"/>
          <w:sz w:val="30"/>
          <w:szCs w:val="30"/>
        </w:rPr>
        <w:t>示例数据库</w:t>
      </w:r>
    </w:p>
    <w:p w14:paraId="431F34B6" w14:textId="3BDF2B4E" w:rsidR="005530AB" w:rsidRDefault="005530AB" w:rsidP="00C471BA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实验目的</w:t>
      </w:r>
    </w:p>
    <w:p w14:paraId="26B61BCA" w14:textId="77777777" w:rsidR="008A0DED" w:rsidRPr="008A0DED" w:rsidRDefault="008A0DED" w:rsidP="008A0DED">
      <w:pPr>
        <w:ind w:left="284"/>
        <w:rPr>
          <w:rFonts w:ascii="微软雅黑" w:eastAsia="微软雅黑" w:hAnsi="微软雅黑" w:hint="eastAsia"/>
          <w:sz w:val="30"/>
          <w:szCs w:val="30"/>
        </w:rPr>
      </w:pPr>
      <w:r w:rsidRPr="008A0DED">
        <w:rPr>
          <w:rFonts w:ascii="微软雅黑" w:eastAsia="微软雅黑" w:hAnsi="微软雅黑" w:hint="eastAsia"/>
          <w:sz w:val="30"/>
          <w:szCs w:val="30"/>
        </w:rPr>
        <w:t xml:space="preserve">（1）掌握使用 SSIS </w:t>
      </w:r>
      <w:proofErr w:type="gramStart"/>
      <w:r w:rsidRPr="008A0DED">
        <w:rPr>
          <w:rFonts w:ascii="微软雅黑" w:eastAsia="微软雅黑" w:hAnsi="微软雅黑" w:hint="eastAsia"/>
          <w:sz w:val="30"/>
          <w:szCs w:val="30"/>
        </w:rPr>
        <w:t>设计器</w:t>
      </w:r>
      <w:proofErr w:type="gramEnd"/>
      <w:r w:rsidRPr="008A0DED">
        <w:rPr>
          <w:rFonts w:ascii="微软雅黑" w:eastAsia="微软雅黑" w:hAnsi="微软雅黑" w:hint="eastAsia"/>
          <w:sz w:val="30"/>
          <w:szCs w:val="30"/>
        </w:rPr>
        <w:t xml:space="preserve">创建项目和基本 ETL 包的方法； </w:t>
      </w:r>
    </w:p>
    <w:p w14:paraId="3354DEA3" w14:textId="77777777" w:rsidR="008A0DED" w:rsidRPr="008A0DED" w:rsidRDefault="008A0DED" w:rsidP="008A0DED">
      <w:pPr>
        <w:ind w:left="284"/>
        <w:rPr>
          <w:rFonts w:ascii="微软雅黑" w:eastAsia="微软雅黑" w:hAnsi="微软雅黑" w:hint="eastAsia"/>
          <w:sz w:val="30"/>
          <w:szCs w:val="30"/>
        </w:rPr>
      </w:pPr>
      <w:r w:rsidRPr="008A0DED">
        <w:rPr>
          <w:rFonts w:ascii="微软雅黑" w:eastAsia="微软雅黑" w:hAnsi="微软雅黑" w:hint="eastAsia"/>
          <w:sz w:val="30"/>
          <w:szCs w:val="30"/>
        </w:rPr>
        <w:t xml:space="preserve">（2）掌握使用 SSIS 添加循环的方法； </w:t>
      </w:r>
    </w:p>
    <w:p w14:paraId="59EDED47" w14:textId="77777777" w:rsidR="008A0DED" w:rsidRPr="008A0DED" w:rsidRDefault="008A0DED" w:rsidP="008A0DED">
      <w:pPr>
        <w:ind w:left="284"/>
        <w:rPr>
          <w:rFonts w:ascii="微软雅黑" w:eastAsia="微软雅黑" w:hAnsi="微软雅黑" w:hint="eastAsia"/>
          <w:sz w:val="30"/>
          <w:szCs w:val="30"/>
        </w:rPr>
      </w:pPr>
      <w:r w:rsidRPr="008A0DED">
        <w:rPr>
          <w:rFonts w:ascii="微软雅黑" w:eastAsia="微软雅黑" w:hAnsi="微软雅黑" w:hint="eastAsia"/>
          <w:sz w:val="30"/>
          <w:szCs w:val="30"/>
        </w:rPr>
        <w:t xml:space="preserve">（3）掌握使用 SSIS 添加日志记录的方法； </w:t>
      </w:r>
    </w:p>
    <w:p w14:paraId="7B8D21D4" w14:textId="17B4A35F" w:rsidR="008A0DED" w:rsidRPr="00E2082E" w:rsidRDefault="008A0DED" w:rsidP="008A0DED">
      <w:pPr>
        <w:ind w:left="284"/>
        <w:rPr>
          <w:rFonts w:ascii="微软雅黑" w:eastAsia="微软雅黑" w:hAnsi="微软雅黑" w:hint="eastAsia"/>
          <w:sz w:val="30"/>
          <w:szCs w:val="30"/>
        </w:rPr>
      </w:pPr>
      <w:r w:rsidRPr="008A0DED">
        <w:rPr>
          <w:rFonts w:ascii="微软雅黑" w:eastAsia="微软雅黑" w:hAnsi="微软雅黑" w:hint="eastAsia"/>
          <w:sz w:val="30"/>
          <w:szCs w:val="30"/>
        </w:rPr>
        <w:t>（4）掌握使用 SSIS 添加错误流重定向的方法。</w:t>
      </w:r>
    </w:p>
    <w:p w14:paraId="4D19D641" w14:textId="07EC408B" w:rsidR="00C471BA" w:rsidRDefault="00C471BA" w:rsidP="00C471BA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 w:rsidRPr="00E2082E">
        <w:rPr>
          <w:rFonts w:ascii="微软雅黑" w:eastAsia="微软雅黑" w:hAnsi="微软雅黑" w:hint="eastAsia"/>
          <w:sz w:val="30"/>
          <w:szCs w:val="30"/>
        </w:rPr>
        <w:t>实验内容</w:t>
      </w:r>
      <w:r w:rsidR="007F1265">
        <w:rPr>
          <w:rFonts w:ascii="微软雅黑" w:eastAsia="微软雅黑" w:hAnsi="微软雅黑" w:hint="eastAsia"/>
          <w:sz w:val="30"/>
          <w:szCs w:val="30"/>
        </w:rPr>
        <w:t>和</w:t>
      </w:r>
      <w:r w:rsidRPr="00E2082E">
        <w:rPr>
          <w:rFonts w:ascii="微软雅黑" w:eastAsia="微软雅黑" w:hAnsi="微软雅黑"/>
          <w:sz w:val="30"/>
          <w:szCs w:val="30"/>
        </w:rPr>
        <w:t>步骤</w:t>
      </w:r>
    </w:p>
    <w:p w14:paraId="0D74BD7C" w14:textId="47AA2CFF" w:rsidR="008A0DED" w:rsidRDefault="008A0DED" w:rsidP="008A0DED">
      <w:pPr>
        <w:ind w:left="284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问题及回答：</w:t>
      </w:r>
    </w:p>
    <w:p w14:paraId="4A3CD563" w14:textId="77777777" w:rsidR="008A0DED" w:rsidRPr="008A0DED" w:rsidRDefault="008A0DED" w:rsidP="008A0DED">
      <w:pPr>
        <w:ind w:left="284"/>
        <w:rPr>
          <w:rFonts w:ascii="微软雅黑" w:eastAsia="微软雅黑" w:hAnsi="微软雅黑" w:hint="eastAsia"/>
          <w:sz w:val="30"/>
          <w:szCs w:val="30"/>
        </w:rPr>
      </w:pPr>
      <w:r w:rsidRPr="008A0DED">
        <w:rPr>
          <w:rFonts w:ascii="微软雅黑" w:eastAsia="微软雅黑" w:hAnsi="微软雅黑" w:hint="eastAsia"/>
          <w:sz w:val="30"/>
          <w:szCs w:val="30"/>
        </w:rPr>
        <w:t xml:space="preserve">第一课问题： </w:t>
      </w:r>
    </w:p>
    <w:p w14:paraId="1AD313F4" w14:textId="771A31F5" w:rsidR="008A0DED" w:rsidRDefault="008A0DED" w:rsidP="008A0DED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/>
          <w:sz w:val="30"/>
          <w:szCs w:val="30"/>
        </w:rPr>
      </w:pPr>
      <w:r w:rsidRPr="008A0DED">
        <w:rPr>
          <w:rFonts w:ascii="微软雅黑" w:eastAsia="微软雅黑" w:hAnsi="微软雅黑" w:hint="eastAsia"/>
          <w:sz w:val="30"/>
          <w:szCs w:val="30"/>
        </w:rPr>
        <w:t xml:space="preserve">“平面文件连接管理器”在集成服务中的作用？ </w:t>
      </w:r>
    </w:p>
    <w:p w14:paraId="42FB85DB" w14:textId="1BCFBBAA" w:rsidR="008A0DED" w:rsidRDefault="008A0DED" w:rsidP="008A0DED">
      <w:pPr>
        <w:pStyle w:val="a8"/>
        <w:ind w:left="644" w:firstLineChars="0" w:firstLine="0"/>
        <w:rPr>
          <w:rFonts w:ascii="微软雅黑" w:eastAsia="微软雅黑" w:hAnsi="微软雅黑"/>
          <w:sz w:val="30"/>
          <w:szCs w:val="30"/>
        </w:rPr>
      </w:pPr>
      <w:r w:rsidRPr="008A0DED">
        <w:rPr>
          <w:rFonts w:ascii="微软雅黑" w:eastAsia="微软雅黑" w:hAnsi="微软雅黑" w:hint="eastAsia"/>
          <w:sz w:val="30"/>
          <w:szCs w:val="30"/>
        </w:rPr>
        <w:t>平面文件连接管理器使包可以访问平面文件中的数据。 例如，平面文件源和目标可以使用平面文件连接管理器提取和加载数据</w:t>
      </w:r>
    </w:p>
    <w:p w14:paraId="0B5F2BD2" w14:textId="59023FC9" w:rsidR="008A0DED" w:rsidRDefault="008A0DED" w:rsidP="008A0DED">
      <w:pPr>
        <w:pStyle w:val="a8"/>
        <w:ind w:left="644" w:firstLineChars="0" w:firstLine="0"/>
        <w:rPr>
          <w:rFonts w:ascii="微软雅黑" w:eastAsia="微软雅黑" w:hAnsi="微软雅黑"/>
          <w:sz w:val="30"/>
          <w:szCs w:val="30"/>
        </w:rPr>
      </w:pPr>
      <w:r w:rsidRPr="008A0DED">
        <w:rPr>
          <w:rFonts w:ascii="微软雅黑" w:eastAsia="微软雅黑" w:hAnsi="微软雅黑" w:hint="eastAsia"/>
          <w:sz w:val="30"/>
          <w:szCs w:val="30"/>
        </w:rPr>
        <w:t>平面文件连接管理器只能访问一个文件。 若要引用多个文件，请使用多平面文件连接管理器，而不用平面文件连接管理器</w:t>
      </w:r>
    </w:p>
    <w:p w14:paraId="4655F88E" w14:textId="77777777" w:rsidR="008A0DED" w:rsidRPr="008A0DED" w:rsidRDefault="008A0DED" w:rsidP="008A0DED">
      <w:pPr>
        <w:pStyle w:val="a8"/>
        <w:ind w:left="644" w:firstLineChars="0" w:firstLine="0"/>
        <w:rPr>
          <w:rFonts w:ascii="微软雅黑" w:eastAsia="微软雅黑" w:hAnsi="微软雅黑" w:hint="eastAsia"/>
          <w:sz w:val="30"/>
          <w:szCs w:val="30"/>
        </w:rPr>
      </w:pPr>
    </w:p>
    <w:p w14:paraId="2EB13B14" w14:textId="7C4BFD36" w:rsidR="008A0DED" w:rsidRDefault="008A0DED" w:rsidP="008A0DED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/>
          <w:sz w:val="30"/>
          <w:szCs w:val="30"/>
        </w:rPr>
      </w:pPr>
      <w:r w:rsidRPr="008A0DED">
        <w:rPr>
          <w:rFonts w:ascii="微软雅黑" w:eastAsia="微软雅黑" w:hAnsi="微软雅黑" w:hint="eastAsia"/>
          <w:sz w:val="30"/>
          <w:szCs w:val="30"/>
        </w:rPr>
        <w:t xml:space="preserve">“OLE DB 连接管理器”在集成服务中的作用？ </w:t>
      </w:r>
    </w:p>
    <w:p w14:paraId="0A3E0E3C" w14:textId="3F1E648F" w:rsidR="008A0DED" w:rsidRDefault="008A0DED" w:rsidP="008A0DED">
      <w:pPr>
        <w:ind w:left="644"/>
        <w:rPr>
          <w:rFonts w:ascii="微软雅黑" w:eastAsia="微软雅黑" w:hAnsi="微软雅黑"/>
          <w:sz w:val="30"/>
          <w:szCs w:val="30"/>
        </w:rPr>
      </w:pPr>
      <w:r w:rsidRPr="008A0DED">
        <w:rPr>
          <w:rFonts w:ascii="微软雅黑" w:eastAsia="微软雅黑" w:hAnsi="微软雅黑" w:hint="eastAsia"/>
          <w:sz w:val="30"/>
          <w:szCs w:val="30"/>
        </w:rPr>
        <w:t>OLEDB 连接管理器的作用是使用 OLEDB 提供程序将包连接到数据源。 例如，连接到 SQL Server 的 OLEDB 连</w:t>
      </w:r>
      <w:r w:rsidRPr="008A0DED">
        <w:rPr>
          <w:rFonts w:ascii="微软雅黑" w:eastAsia="微软雅黑" w:hAnsi="微软雅黑" w:hint="eastAsia"/>
          <w:sz w:val="30"/>
          <w:szCs w:val="30"/>
        </w:rPr>
        <w:lastRenderedPageBreak/>
        <w:t>接管理器可以使用适用于 SQL Server 的 Microsoft OLEDB 提供程序。</w:t>
      </w:r>
    </w:p>
    <w:p w14:paraId="554E675D" w14:textId="23BCEAE2" w:rsidR="008A0DED" w:rsidRPr="008A0DED" w:rsidRDefault="008A0DED" w:rsidP="008A0DED">
      <w:pPr>
        <w:ind w:left="644"/>
        <w:rPr>
          <w:rFonts w:ascii="微软雅黑" w:eastAsia="微软雅黑" w:hAnsi="微软雅黑" w:hint="eastAsia"/>
          <w:sz w:val="30"/>
          <w:szCs w:val="30"/>
        </w:rPr>
      </w:pPr>
      <w:r w:rsidRPr="008A0DED">
        <w:rPr>
          <w:rFonts w:ascii="微软雅黑" w:eastAsia="微软雅黑" w:hAnsi="微软雅黑" w:hint="eastAsia"/>
          <w:sz w:val="30"/>
          <w:szCs w:val="30"/>
        </w:rPr>
        <w:t>有若干 SQL Server Integration Services 任务和数据流组件使用 OLEDB 连接管理器。 例如，OLEDB 源和 OLEDB 目标使用此连接管理器来提取和加载数据。 执行 SQL 任务可以使用此连接管理器来连接到 SQL Server 数据库以运行查询。</w:t>
      </w:r>
    </w:p>
    <w:p w14:paraId="0C0487A3" w14:textId="3BE03779" w:rsidR="008A0DED" w:rsidRDefault="008A0DED" w:rsidP="008A0DED">
      <w:pPr>
        <w:ind w:left="644"/>
        <w:rPr>
          <w:rFonts w:ascii="微软雅黑" w:eastAsia="微软雅黑" w:hAnsi="微软雅黑" w:hint="eastAsia"/>
          <w:sz w:val="30"/>
          <w:szCs w:val="30"/>
        </w:rPr>
      </w:pPr>
      <w:r w:rsidRPr="008A0DED">
        <w:rPr>
          <w:rFonts w:ascii="微软雅黑" w:eastAsia="微软雅黑" w:hAnsi="微软雅黑" w:hint="eastAsia"/>
          <w:sz w:val="30"/>
          <w:szCs w:val="30"/>
        </w:rPr>
        <w:t>OLEDB 连接管理器还用于在以使用 C++ 等语言的非托管代码编写的自定义任务中访问 OLEDB 数据源。</w:t>
      </w:r>
    </w:p>
    <w:p w14:paraId="430C04BB" w14:textId="77777777" w:rsidR="008A0DED" w:rsidRPr="008A0DED" w:rsidRDefault="008A0DED" w:rsidP="008A0DED">
      <w:pPr>
        <w:ind w:left="644"/>
        <w:rPr>
          <w:rFonts w:ascii="微软雅黑" w:eastAsia="微软雅黑" w:hAnsi="微软雅黑" w:hint="eastAsia"/>
          <w:sz w:val="30"/>
          <w:szCs w:val="30"/>
        </w:rPr>
      </w:pPr>
    </w:p>
    <w:p w14:paraId="668D0EA6" w14:textId="14E9A164" w:rsidR="008A0DED" w:rsidRDefault="008A0DED" w:rsidP="008A0DED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/>
          <w:sz w:val="30"/>
          <w:szCs w:val="30"/>
        </w:rPr>
      </w:pPr>
      <w:r w:rsidRPr="008A0DED">
        <w:rPr>
          <w:rFonts w:ascii="微软雅黑" w:eastAsia="微软雅黑" w:hAnsi="微软雅黑" w:hint="eastAsia"/>
          <w:sz w:val="30"/>
          <w:szCs w:val="30"/>
        </w:rPr>
        <w:t xml:space="preserve">在步骤 6 中，“lookup”转换工具的作用是什么，为什么选择 </w:t>
      </w:r>
      <w:proofErr w:type="spellStart"/>
      <w:r w:rsidRPr="008A0DED">
        <w:rPr>
          <w:rFonts w:ascii="微软雅黑" w:eastAsia="微软雅黑" w:hAnsi="微软雅黑" w:hint="eastAsia"/>
          <w:sz w:val="30"/>
          <w:szCs w:val="30"/>
        </w:rPr>
        <w:t>dbo.dimCurrency</w:t>
      </w:r>
      <w:proofErr w:type="spellEnd"/>
      <w:r w:rsidRPr="008A0DED">
        <w:rPr>
          <w:rFonts w:ascii="微软雅黑" w:eastAsia="微软雅黑" w:hAnsi="微软雅黑" w:hint="eastAsia"/>
          <w:sz w:val="30"/>
          <w:szCs w:val="30"/>
        </w:rPr>
        <w:t>。</w:t>
      </w:r>
      <w:bookmarkStart w:id="0" w:name="_Hlk84606095"/>
      <w:r w:rsidRPr="008A0DED">
        <w:rPr>
          <w:rFonts w:ascii="微软雅黑" w:eastAsia="微软雅黑" w:hAnsi="微软雅黑" w:hint="eastAsia"/>
          <w:sz w:val="30"/>
          <w:szCs w:val="30"/>
        </w:rPr>
        <w:t>除了“lookup”转换</w:t>
      </w:r>
      <w:bookmarkEnd w:id="0"/>
      <w:r w:rsidRPr="008A0DED">
        <w:rPr>
          <w:rFonts w:ascii="微软雅黑" w:eastAsia="微软雅黑" w:hAnsi="微软雅黑" w:hint="eastAsia"/>
          <w:sz w:val="30"/>
          <w:szCs w:val="30"/>
        </w:rPr>
        <w:t>，系统还提供了哪些转换功能？</w:t>
      </w:r>
    </w:p>
    <w:p w14:paraId="5EEC15C4" w14:textId="52E48BEF" w:rsidR="000B2DC0" w:rsidRDefault="008A0DED" w:rsidP="000B2DC0">
      <w:pPr>
        <w:pStyle w:val="a8"/>
        <w:ind w:left="644" w:firstLineChars="0" w:firstLine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Lookup转换即查找</w:t>
      </w:r>
      <w:r w:rsidR="000B2DC0">
        <w:rPr>
          <w:rFonts w:ascii="微软雅黑" w:eastAsia="微软雅黑" w:hAnsi="微软雅黑" w:hint="eastAsia"/>
          <w:sz w:val="30"/>
          <w:szCs w:val="30"/>
        </w:rPr>
        <w:t>转换。</w:t>
      </w:r>
      <w:r w:rsidR="000B2DC0" w:rsidRPr="000B2DC0">
        <w:rPr>
          <w:rFonts w:ascii="微软雅黑" w:eastAsia="微软雅黑" w:hAnsi="微软雅黑" w:hint="eastAsia"/>
          <w:sz w:val="30"/>
          <w:szCs w:val="30"/>
        </w:rPr>
        <w:t>查找转换通过联接输入列中的数据和引用数据集中的列来执行查找。可以使用该查找在基于通用列的值的相关表中访问其他信息。引用数据集可以是缓存文件、现有的表或视图、新表或 SQL 查询的结果。查找转换使用 OLE DB 连接管理器或缓存连接管理器来连接到引用数据集</w:t>
      </w:r>
      <w:r w:rsidR="000B2DC0">
        <w:rPr>
          <w:rFonts w:ascii="微软雅黑" w:eastAsia="微软雅黑" w:hAnsi="微软雅黑" w:hint="eastAsia"/>
          <w:sz w:val="30"/>
          <w:szCs w:val="30"/>
        </w:rPr>
        <w:t>。</w:t>
      </w:r>
    </w:p>
    <w:p w14:paraId="24D92744" w14:textId="6C7C8CAF" w:rsidR="007C66FC" w:rsidRDefault="007C66FC" w:rsidP="000B2DC0">
      <w:pPr>
        <w:pStyle w:val="a8"/>
        <w:ind w:left="644" w:firstLineChars="0" w:firstLine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因为我们要将</w:t>
      </w:r>
      <w:r w:rsidRPr="007C66FC">
        <w:rPr>
          <w:rFonts w:ascii="微软雅黑" w:eastAsia="微软雅黑" w:hAnsi="微软雅黑" w:hint="eastAsia"/>
          <w:sz w:val="30"/>
          <w:szCs w:val="30"/>
        </w:rPr>
        <w:t>指定输入列中的数据联接到引用数据集中的列来执行查找</w:t>
      </w:r>
      <w:r>
        <w:rPr>
          <w:rFonts w:ascii="微软雅黑" w:eastAsia="微软雅黑" w:hAnsi="微软雅黑" w:hint="eastAsia"/>
          <w:sz w:val="30"/>
          <w:szCs w:val="30"/>
        </w:rPr>
        <w:t>。</w:t>
      </w:r>
      <w:r w:rsidR="00A341B0">
        <w:rPr>
          <w:rFonts w:ascii="微软雅黑" w:eastAsia="微软雅黑" w:hAnsi="微软雅黑" w:hint="eastAsia"/>
          <w:sz w:val="30"/>
          <w:szCs w:val="30"/>
        </w:rPr>
        <w:t>我们在之前已经将平面文件列</w:t>
      </w:r>
      <w:proofErr w:type="spellStart"/>
      <w:r w:rsidR="00A341B0">
        <w:rPr>
          <w:rFonts w:ascii="微软雅黑" w:eastAsia="微软雅黑" w:hAnsi="微软雅黑" w:hint="eastAsia"/>
          <w:sz w:val="30"/>
          <w:szCs w:val="30"/>
        </w:rPr>
        <w:t>CurrencyID</w:t>
      </w:r>
      <w:proofErr w:type="spellEnd"/>
      <w:r w:rsidR="00A341B0">
        <w:rPr>
          <w:rFonts w:ascii="微软雅黑" w:eastAsia="微软雅黑" w:hAnsi="微软雅黑" w:hint="eastAsia"/>
          <w:sz w:val="30"/>
          <w:szCs w:val="30"/>
        </w:rPr>
        <w:t>的目标列定义为</w:t>
      </w:r>
      <w:r w:rsidR="00A341B0" w:rsidRPr="00A341B0">
        <w:rPr>
          <w:rFonts w:ascii="微软雅黑" w:eastAsia="微软雅黑" w:hAnsi="微软雅黑"/>
          <w:sz w:val="30"/>
          <w:szCs w:val="30"/>
        </w:rPr>
        <w:tab/>
      </w:r>
      <w:proofErr w:type="spellStart"/>
      <w:r w:rsidR="00A341B0" w:rsidRPr="00A341B0">
        <w:rPr>
          <w:rFonts w:ascii="微软雅黑" w:eastAsia="微软雅黑" w:hAnsi="微软雅黑"/>
          <w:sz w:val="30"/>
          <w:szCs w:val="30"/>
        </w:rPr>
        <w:t>DimCurrency.CurrencyAlternateKey</w:t>
      </w:r>
      <w:proofErr w:type="spellEnd"/>
      <w:r w:rsidR="00A341B0">
        <w:rPr>
          <w:rFonts w:ascii="微软雅黑" w:eastAsia="微软雅黑" w:hAnsi="微软雅黑" w:hint="eastAsia"/>
          <w:sz w:val="30"/>
          <w:szCs w:val="30"/>
        </w:rPr>
        <w:t>，</w:t>
      </w:r>
      <w:r w:rsidR="00A341B0">
        <w:rPr>
          <w:rFonts w:ascii="微软雅黑" w:eastAsia="微软雅黑" w:hAnsi="微软雅黑" w:hint="eastAsia"/>
          <w:sz w:val="30"/>
          <w:szCs w:val="30"/>
        </w:rPr>
        <w:lastRenderedPageBreak/>
        <w:t>因此这里需要选择</w:t>
      </w:r>
      <w:proofErr w:type="spellStart"/>
      <w:r w:rsidR="00A341B0" w:rsidRPr="00A341B0">
        <w:rPr>
          <w:rFonts w:ascii="微软雅黑" w:eastAsia="微软雅黑" w:hAnsi="微软雅黑"/>
          <w:sz w:val="30"/>
          <w:szCs w:val="30"/>
        </w:rPr>
        <w:t>dbo.dimCurrency</w:t>
      </w:r>
      <w:proofErr w:type="spellEnd"/>
      <w:r w:rsidR="00A341B0">
        <w:rPr>
          <w:rFonts w:ascii="微软雅黑" w:eastAsia="微软雅黑" w:hAnsi="微软雅黑" w:hint="eastAsia"/>
          <w:sz w:val="30"/>
          <w:szCs w:val="30"/>
        </w:rPr>
        <w:t>。</w:t>
      </w:r>
    </w:p>
    <w:p w14:paraId="012DF470" w14:textId="39378D0A" w:rsidR="00A341B0" w:rsidRDefault="00A341B0" w:rsidP="000B2DC0">
      <w:pPr>
        <w:pStyle w:val="a8"/>
        <w:ind w:left="644" w:firstLineChars="0" w:firstLine="0"/>
        <w:rPr>
          <w:rFonts w:ascii="微软雅黑" w:eastAsia="微软雅黑" w:hAnsi="微软雅黑"/>
          <w:sz w:val="30"/>
          <w:szCs w:val="30"/>
        </w:rPr>
      </w:pPr>
      <w:r w:rsidRPr="00A341B0">
        <w:rPr>
          <w:rFonts w:ascii="微软雅黑" w:eastAsia="微软雅黑" w:hAnsi="微软雅黑" w:hint="eastAsia"/>
          <w:sz w:val="30"/>
          <w:szCs w:val="30"/>
        </w:rPr>
        <w:t>除了“lookup”转换</w:t>
      </w:r>
      <w:r>
        <w:rPr>
          <w:rFonts w:ascii="微软雅黑" w:eastAsia="微软雅黑" w:hAnsi="微软雅黑" w:hint="eastAsia"/>
          <w:sz w:val="30"/>
          <w:szCs w:val="30"/>
        </w:rPr>
        <w:t>，系统还提供聚合转换、审核转换、数据转换、合并转换、Merge</w:t>
      </w:r>
      <w:r>
        <w:rPr>
          <w:rFonts w:ascii="微软雅黑" w:eastAsia="微软雅黑" w:hAnsi="微软雅黑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sz w:val="30"/>
          <w:szCs w:val="30"/>
        </w:rPr>
        <w:t>Join</w:t>
      </w:r>
      <w:r>
        <w:rPr>
          <w:rFonts w:ascii="微软雅黑" w:eastAsia="微软雅黑" w:hAnsi="微软雅黑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sz w:val="30"/>
          <w:szCs w:val="30"/>
        </w:rPr>
        <w:t>Transformation等</w:t>
      </w:r>
    </w:p>
    <w:p w14:paraId="232A9C11" w14:textId="413AB9D5" w:rsidR="00315236" w:rsidRDefault="00315236" w:rsidP="00315236">
      <w:pPr>
        <w:rPr>
          <w:rFonts w:ascii="微软雅黑" w:eastAsia="微软雅黑" w:hAnsi="微软雅黑"/>
          <w:sz w:val="30"/>
          <w:szCs w:val="30"/>
        </w:rPr>
      </w:pPr>
    </w:p>
    <w:p w14:paraId="7B84A083" w14:textId="77777777" w:rsidR="00315236" w:rsidRPr="00315236" w:rsidRDefault="00315236" w:rsidP="00315236">
      <w:pPr>
        <w:rPr>
          <w:rFonts w:ascii="微软雅黑" w:eastAsia="微软雅黑" w:hAnsi="微软雅黑" w:hint="eastAsia"/>
          <w:sz w:val="30"/>
          <w:szCs w:val="30"/>
        </w:rPr>
      </w:pPr>
      <w:r w:rsidRPr="00315236">
        <w:rPr>
          <w:rFonts w:ascii="微软雅黑" w:eastAsia="微软雅黑" w:hAnsi="微软雅黑" w:hint="eastAsia"/>
          <w:sz w:val="30"/>
          <w:szCs w:val="30"/>
        </w:rPr>
        <w:t xml:space="preserve">第二课问题： </w:t>
      </w:r>
    </w:p>
    <w:p w14:paraId="2A0EC085" w14:textId="5FAA1FDA" w:rsidR="00315236" w:rsidRDefault="00315236" w:rsidP="00315236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  <w:sz w:val="30"/>
          <w:szCs w:val="30"/>
        </w:rPr>
      </w:pPr>
      <w:r w:rsidRPr="00315236">
        <w:rPr>
          <w:rFonts w:ascii="微软雅黑" w:eastAsia="微软雅黑" w:hAnsi="微软雅黑" w:hint="eastAsia"/>
          <w:sz w:val="30"/>
          <w:szCs w:val="30"/>
        </w:rPr>
        <w:t xml:space="preserve">本课完成什么功能？ </w:t>
      </w:r>
    </w:p>
    <w:p w14:paraId="1C94E628" w14:textId="2CDF7189" w:rsidR="00315236" w:rsidRDefault="00315236" w:rsidP="00315236">
      <w:pPr>
        <w:pStyle w:val="a8"/>
        <w:ind w:left="360" w:firstLineChars="0" w:firstLine="0"/>
        <w:rPr>
          <w:rFonts w:ascii="微软雅黑" w:eastAsia="微软雅黑" w:hAnsi="微软雅黑"/>
          <w:sz w:val="30"/>
          <w:szCs w:val="30"/>
        </w:rPr>
      </w:pPr>
      <w:r w:rsidRPr="00315236">
        <w:rPr>
          <w:rFonts w:ascii="微软雅黑" w:eastAsia="微软雅黑" w:hAnsi="微软雅黑" w:hint="eastAsia"/>
          <w:sz w:val="30"/>
          <w:szCs w:val="30"/>
        </w:rPr>
        <w:t>提取、转换和加载 (ETL) 过程通常从多个平面文件源中提取数据。 从</w:t>
      </w:r>
      <w:proofErr w:type="gramStart"/>
      <w:r w:rsidRPr="00315236">
        <w:rPr>
          <w:rFonts w:ascii="微软雅黑" w:eastAsia="微软雅黑" w:hAnsi="微软雅黑" w:hint="eastAsia"/>
          <w:sz w:val="30"/>
          <w:szCs w:val="30"/>
        </w:rPr>
        <w:t>多个源</w:t>
      </w:r>
      <w:proofErr w:type="gramEnd"/>
      <w:r w:rsidRPr="00315236">
        <w:rPr>
          <w:rFonts w:ascii="微软雅黑" w:eastAsia="微软雅黑" w:hAnsi="微软雅黑" w:hint="eastAsia"/>
          <w:sz w:val="30"/>
          <w:szCs w:val="30"/>
        </w:rPr>
        <w:t>提取数据需要采用迭代控制流。 Microsoft Integration Services 可以轻松将迭代或循环添加到包。</w:t>
      </w:r>
    </w:p>
    <w:p w14:paraId="13136732" w14:textId="64E87335" w:rsidR="00315236" w:rsidRDefault="00315236" w:rsidP="00315236">
      <w:pPr>
        <w:pStyle w:val="a8"/>
        <w:ind w:left="360" w:firstLineChars="0" w:firstLine="0"/>
        <w:rPr>
          <w:rFonts w:ascii="微软雅黑" w:eastAsia="微软雅黑" w:hAnsi="微软雅黑"/>
          <w:sz w:val="30"/>
          <w:szCs w:val="30"/>
        </w:rPr>
      </w:pPr>
      <w:r w:rsidRPr="00315236">
        <w:rPr>
          <w:rFonts w:ascii="微软雅黑" w:eastAsia="微软雅黑" w:hAnsi="微软雅黑" w:hint="eastAsia"/>
          <w:sz w:val="30"/>
          <w:szCs w:val="30"/>
        </w:rPr>
        <w:t>本将修改第 1 课的示例 ETL 包以使用 Foreach 循环容器，并为该包设置用户定义的包变量。 然后，该变量用于循环访问示例文件夹中的匹配文件。</w:t>
      </w:r>
    </w:p>
    <w:p w14:paraId="44989936" w14:textId="77777777" w:rsidR="00315236" w:rsidRPr="00315236" w:rsidRDefault="00315236" w:rsidP="00315236">
      <w:pPr>
        <w:pStyle w:val="a8"/>
        <w:ind w:left="360" w:firstLineChars="0" w:firstLine="0"/>
        <w:rPr>
          <w:rFonts w:ascii="微软雅黑" w:eastAsia="微软雅黑" w:hAnsi="微软雅黑" w:hint="eastAsia"/>
          <w:sz w:val="30"/>
          <w:szCs w:val="30"/>
        </w:rPr>
      </w:pPr>
    </w:p>
    <w:p w14:paraId="349D88FD" w14:textId="128685DF" w:rsidR="00315236" w:rsidRDefault="00315236" w:rsidP="00315236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  <w:sz w:val="30"/>
          <w:szCs w:val="30"/>
        </w:rPr>
      </w:pPr>
      <w:r w:rsidRPr="00315236">
        <w:rPr>
          <w:rFonts w:ascii="微软雅黑" w:eastAsia="微软雅黑" w:hAnsi="微软雅黑" w:hint="eastAsia"/>
          <w:sz w:val="30"/>
          <w:szCs w:val="30"/>
        </w:rPr>
        <w:t xml:space="preserve"> Foreach 循环容器起什么作用，该例中，什么控件被加入容器？ </w:t>
      </w:r>
    </w:p>
    <w:p w14:paraId="4DCA7315" w14:textId="6533659C" w:rsidR="00315236" w:rsidRDefault="004D6220" w:rsidP="00315236">
      <w:pPr>
        <w:ind w:left="360"/>
        <w:rPr>
          <w:rFonts w:ascii="微软雅黑" w:eastAsia="微软雅黑" w:hAnsi="微软雅黑"/>
          <w:sz w:val="30"/>
          <w:szCs w:val="30"/>
        </w:rPr>
      </w:pPr>
      <w:r w:rsidRPr="004D6220">
        <w:rPr>
          <w:rFonts w:ascii="微软雅黑" w:eastAsia="微软雅黑" w:hAnsi="微软雅黑" w:hint="eastAsia"/>
          <w:sz w:val="30"/>
          <w:szCs w:val="30"/>
        </w:rPr>
        <w:t>Foreach 循环容器定义包中的重复控制流。 循环的实现与编程语言中的 Foreach 循环结构类似。 在包中，通过使用 Foreach 枚举器启用循环。 Foreach 循环容器将重复指定枚举器的每个成员的控制流。</w:t>
      </w:r>
    </w:p>
    <w:p w14:paraId="39844555" w14:textId="24243AD0" w:rsidR="00315236" w:rsidRDefault="00A922B3" w:rsidP="00A922B3">
      <w:pPr>
        <w:ind w:left="36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在该例中，</w:t>
      </w:r>
      <w:r w:rsidRPr="00A922B3">
        <w:rPr>
          <w:rFonts w:ascii="微软雅黑" w:eastAsia="微软雅黑" w:hAnsi="微软雅黑" w:hint="eastAsia"/>
          <w:sz w:val="30"/>
          <w:szCs w:val="30"/>
        </w:rPr>
        <w:t>“Extract Sample Currency Data”数据流任务</w:t>
      </w:r>
      <w:r>
        <w:rPr>
          <w:rFonts w:ascii="微软雅黑" w:eastAsia="微软雅黑" w:hAnsi="微软雅黑" w:hint="eastAsia"/>
          <w:sz w:val="30"/>
          <w:szCs w:val="30"/>
        </w:rPr>
        <w:t>被加入到</w:t>
      </w:r>
      <w:r w:rsidRPr="00A922B3">
        <w:rPr>
          <w:rFonts w:ascii="微软雅黑" w:eastAsia="微软雅黑" w:hAnsi="微软雅黑" w:hint="eastAsia"/>
          <w:sz w:val="30"/>
          <w:szCs w:val="30"/>
        </w:rPr>
        <w:t xml:space="preserve"> Foreach File in Folder Foreach 循环容器中 。</w:t>
      </w:r>
    </w:p>
    <w:p w14:paraId="1CF0FC94" w14:textId="77777777" w:rsidR="00702424" w:rsidRPr="00315236" w:rsidRDefault="00702424" w:rsidP="00A922B3">
      <w:pPr>
        <w:ind w:left="360"/>
        <w:rPr>
          <w:rFonts w:ascii="微软雅黑" w:eastAsia="微软雅黑" w:hAnsi="微软雅黑" w:hint="eastAsia"/>
          <w:sz w:val="30"/>
          <w:szCs w:val="30"/>
        </w:rPr>
      </w:pPr>
    </w:p>
    <w:p w14:paraId="04F7FE7E" w14:textId="64168A63" w:rsidR="00315236" w:rsidRDefault="00315236" w:rsidP="00315236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  <w:sz w:val="30"/>
          <w:szCs w:val="30"/>
        </w:rPr>
      </w:pPr>
      <w:r w:rsidRPr="00315236">
        <w:rPr>
          <w:rFonts w:ascii="微软雅黑" w:eastAsia="微软雅黑" w:hAnsi="微软雅黑" w:hint="eastAsia"/>
          <w:sz w:val="30"/>
          <w:szCs w:val="30"/>
        </w:rPr>
        <w:lastRenderedPageBreak/>
        <w:t xml:space="preserve"> 变量 </w:t>
      </w:r>
      <w:proofErr w:type="spellStart"/>
      <w:r w:rsidRPr="00315236">
        <w:rPr>
          <w:rFonts w:ascii="微软雅黑" w:eastAsia="微软雅黑" w:hAnsi="微软雅黑" w:hint="eastAsia"/>
          <w:sz w:val="30"/>
          <w:szCs w:val="30"/>
        </w:rPr>
        <w:t>varFileName</w:t>
      </w:r>
      <w:proofErr w:type="spellEnd"/>
      <w:r w:rsidRPr="00315236">
        <w:rPr>
          <w:rFonts w:ascii="微软雅黑" w:eastAsia="微软雅黑" w:hAnsi="微软雅黑" w:hint="eastAsia"/>
          <w:sz w:val="30"/>
          <w:szCs w:val="30"/>
        </w:rPr>
        <w:t xml:space="preserve"> 什么时候被定义，变量的作用域是哪里，在哪个步骤被赋予什么值？</w:t>
      </w:r>
    </w:p>
    <w:p w14:paraId="441B686E" w14:textId="046EEA86" w:rsidR="00315236" w:rsidRDefault="00702424" w:rsidP="00315236">
      <w:pPr>
        <w:ind w:left="284"/>
        <w:rPr>
          <w:rFonts w:ascii="微软雅黑" w:eastAsia="微软雅黑" w:hAnsi="微软雅黑"/>
          <w:sz w:val="30"/>
          <w:szCs w:val="30"/>
        </w:rPr>
      </w:pPr>
      <w:r w:rsidRPr="00702424">
        <w:rPr>
          <w:rFonts w:ascii="微软雅黑" w:eastAsia="微软雅黑" w:hAnsi="微软雅黑" w:hint="eastAsia"/>
          <w:sz w:val="30"/>
          <w:szCs w:val="30"/>
        </w:rPr>
        <w:t xml:space="preserve">在运行时，Foreach 循环容器的每次迭代遍历示例数据文件夹中的 14 </w:t>
      </w:r>
      <w:proofErr w:type="gramStart"/>
      <w:r w:rsidRPr="00702424">
        <w:rPr>
          <w:rFonts w:ascii="微软雅黑" w:eastAsia="微软雅黑" w:hAnsi="微软雅黑" w:hint="eastAsia"/>
          <w:sz w:val="30"/>
          <w:szCs w:val="30"/>
        </w:rPr>
        <w:t>个</w:t>
      </w:r>
      <w:proofErr w:type="gramEnd"/>
      <w:r w:rsidRPr="00702424">
        <w:rPr>
          <w:rFonts w:ascii="微软雅黑" w:eastAsia="微软雅黑" w:hAnsi="微软雅黑" w:hint="eastAsia"/>
          <w:sz w:val="30"/>
          <w:szCs w:val="30"/>
        </w:rPr>
        <w:t xml:space="preserve">平面文件。每次找到与指定的条件匹配的文件名时，Foreach 循环容器都将用该文件名填充用户定义的变量。 该变量又会更新平面文件连接管理器的 </w:t>
      </w:r>
      <w:proofErr w:type="spellStart"/>
      <w:r w:rsidRPr="00702424">
        <w:rPr>
          <w:rFonts w:ascii="微软雅黑" w:eastAsia="微软雅黑" w:hAnsi="微软雅黑" w:hint="eastAsia"/>
          <w:sz w:val="30"/>
          <w:szCs w:val="30"/>
        </w:rPr>
        <w:t>ConnectionString</w:t>
      </w:r>
      <w:proofErr w:type="spellEnd"/>
      <w:r w:rsidRPr="00702424">
        <w:rPr>
          <w:rFonts w:ascii="微软雅黑" w:eastAsia="微软雅黑" w:hAnsi="微软雅黑" w:hint="eastAsia"/>
          <w:sz w:val="30"/>
          <w:szCs w:val="30"/>
        </w:rPr>
        <w:t xml:space="preserve"> 属性，并与平面文件建立连接。</w:t>
      </w:r>
    </w:p>
    <w:p w14:paraId="2E27CF67" w14:textId="658755F9" w:rsidR="008B2C81" w:rsidRDefault="008B2C81" w:rsidP="00315236">
      <w:pPr>
        <w:ind w:left="284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因此，变量的作用域是循环容器中的数据流任务，在每次循环时都会被赋值为</w:t>
      </w:r>
      <w:r w:rsidR="00333A2F">
        <w:rPr>
          <w:rFonts w:ascii="微软雅黑" w:eastAsia="微软雅黑" w:hAnsi="微软雅黑" w:hint="eastAsia"/>
          <w:sz w:val="30"/>
          <w:szCs w:val="30"/>
        </w:rPr>
        <w:t>指定文件夹中的文件名，如：Currency</w:t>
      </w:r>
      <w:r w:rsidR="00333A2F">
        <w:rPr>
          <w:rFonts w:ascii="微软雅黑" w:eastAsia="微软雅黑" w:hAnsi="微软雅黑"/>
          <w:sz w:val="30"/>
          <w:szCs w:val="30"/>
        </w:rPr>
        <w:t>_ARS.txt</w:t>
      </w:r>
      <w:r w:rsidR="00333A2F">
        <w:rPr>
          <w:rFonts w:ascii="微软雅黑" w:eastAsia="微软雅黑" w:hAnsi="微软雅黑" w:hint="eastAsia"/>
          <w:sz w:val="30"/>
          <w:szCs w:val="30"/>
        </w:rPr>
        <w:t>、</w:t>
      </w:r>
      <w:proofErr w:type="spellStart"/>
      <w:r w:rsidR="00333A2F">
        <w:rPr>
          <w:rFonts w:ascii="微软雅黑" w:eastAsia="微软雅黑" w:hAnsi="微软雅黑"/>
          <w:sz w:val="30"/>
          <w:szCs w:val="30"/>
        </w:rPr>
        <w:t>Currency_AUD.txr</w:t>
      </w:r>
      <w:proofErr w:type="spellEnd"/>
      <w:r w:rsidR="00333A2F">
        <w:rPr>
          <w:rFonts w:ascii="微软雅黑" w:eastAsia="微软雅黑" w:hAnsi="微软雅黑" w:hint="eastAsia"/>
          <w:sz w:val="30"/>
          <w:szCs w:val="30"/>
        </w:rPr>
        <w:t>等</w:t>
      </w:r>
    </w:p>
    <w:p w14:paraId="13FA199C" w14:textId="7CB53B94" w:rsidR="00FB5969" w:rsidRDefault="00FB5969" w:rsidP="00315236">
      <w:pPr>
        <w:ind w:left="284"/>
        <w:rPr>
          <w:rFonts w:ascii="微软雅黑" w:eastAsia="微软雅黑" w:hAnsi="微软雅黑"/>
          <w:sz w:val="30"/>
          <w:szCs w:val="30"/>
        </w:rPr>
      </w:pPr>
    </w:p>
    <w:p w14:paraId="402A7802" w14:textId="77777777" w:rsidR="00FB5969" w:rsidRPr="00FB5969" w:rsidRDefault="00FB5969" w:rsidP="00FB5969">
      <w:pPr>
        <w:ind w:left="284"/>
        <w:rPr>
          <w:rFonts w:ascii="微软雅黑" w:eastAsia="微软雅黑" w:hAnsi="微软雅黑" w:hint="eastAsia"/>
          <w:sz w:val="30"/>
          <w:szCs w:val="30"/>
        </w:rPr>
      </w:pPr>
      <w:r w:rsidRPr="00FB5969">
        <w:rPr>
          <w:rFonts w:ascii="微软雅黑" w:eastAsia="微软雅黑" w:hAnsi="微软雅黑" w:hint="eastAsia"/>
          <w:sz w:val="30"/>
          <w:szCs w:val="30"/>
        </w:rPr>
        <w:t xml:space="preserve">第三课问题： </w:t>
      </w:r>
    </w:p>
    <w:p w14:paraId="384AC3E3" w14:textId="633DC699" w:rsidR="00FB5969" w:rsidRPr="00981E01" w:rsidRDefault="00FB5969" w:rsidP="00981E01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/>
          <w:sz w:val="30"/>
          <w:szCs w:val="30"/>
        </w:rPr>
      </w:pPr>
      <w:r w:rsidRPr="00981E01">
        <w:rPr>
          <w:rFonts w:ascii="微软雅黑" w:eastAsia="微软雅黑" w:hAnsi="微软雅黑" w:hint="eastAsia"/>
          <w:sz w:val="30"/>
          <w:szCs w:val="30"/>
        </w:rPr>
        <w:t xml:space="preserve">日志文件的记录将起到什么作用？ </w:t>
      </w:r>
    </w:p>
    <w:p w14:paraId="73A9F0A8" w14:textId="3EB6DF6A" w:rsidR="00D10A34" w:rsidRDefault="00981E01" w:rsidP="00981E01">
      <w:pPr>
        <w:pStyle w:val="a8"/>
        <w:ind w:left="644" w:firstLineChars="0" w:firstLine="0"/>
        <w:rPr>
          <w:rFonts w:ascii="微软雅黑" w:eastAsia="微软雅黑" w:hAnsi="微软雅黑"/>
          <w:sz w:val="30"/>
          <w:szCs w:val="30"/>
        </w:rPr>
      </w:pPr>
      <w:r w:rsidRPr="00981E01">
        <w:rPr>
          <w:rFonts w:ascii="微软雅黑" w:eastAsia="微软雅黑" w:hAnsi="微软雅黑" w:hint="eastAsia"/>
          <w:sz w:val="30"/>
          <w:szCs w:val="30"/>
        </w:rPr>
        <w:t>日志记录功能，可通过提供任务和容器事件跟踪监控</w:t>
      </w:r>
      <w:proofErr w:type="gramStart"/>
      <w:r w:rsidRPr="00981E01">
        <w:rPr>
          <w:rFonts w:ascii="微软雅黑" w:eastAsia="微软雅黑" w:hAnsi="微软雅黑" w:hint="eastAsia"/>
          <w:sz w:val="30"/>
          <w:szCs w:val="30"/>
        </w:rPr>
        <w:t>包执行</w:t>
      </w:r>
      <w:proofErr w:type="gramEnd"/>
      <w:r w:rsidRPr="00981E01">
        <w:rPr>
          <w:rFonts w:ascii="微软雅黑" w:eastAsia="微软雅黑" w:hAnsi="微软雅黑" w:hint="eastAsia"/>
          <w:sz w:val="30"/>
          <w:szCs w:val="30"/>
        </w:rPr>
        <w:t>情况以及进行故障排除。</w:t>
      </w:r>
    </w:p>
    <w:p w14:paraId="08A5A979" w14:textId="77777777" w:rsidR="00CC54BE" w:rsidRPr="00981E01" w:rsidRDefault="00CC54BE" w:rsidP="00981E01">
      <w:pPr>
        <w:pStyle w:val="a8"/>
        <w:ind w:left="644" w:firstLineChars="0" w:firstLine="0"/>
        <w:rPr>
          <w:rFonts w:ascii="微软雅黑" w:eastAsia="微软雅黑" w:hAnsi="微软雅黑" w:hint="eastAsia"/>
          <w:sz w:val="30"/>
          <w:szCs w:val="30"/>
        </w:rPr>
      </w:pPr>
    </w:p>
    <w:p w14:paraId="2749A92B" w14:textId="2C4CF8D0" w:rsidR="00FB5969" w:rsidRDefault="00FB5969" w:rsidP="00981E01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/>
          <w:sz w:val="30"/>
          <w:szCs w:val="30"/>
        </w:rPr>
      </w:pPr>
      <w:r w:rsidRPr="00981E01">
        <w:rPr>
          <w:rFonts w:ascii="微软雅黑" w:eastAsia="微软雅黑" w:hAnsi="微软雅黑" w:hint="eastAsia"/>
          <w:sz w:val="30"/>
          <w:szCs w:val="30"/>
        </w:rPr>
        <w:t xml:space="preserve">日志文件的记录由哪些事件负责？ </w:t>
      </w:r>
    </w:p>
    <w:p w14:paraId="1FF218D5" w14:textId="566330C4" w:rsidR="005968CF" w:rsidRDefault="005968CF" w:rsidP="005968CF">
      <w:pPr>
        <w:pStyle w:val="a8"/>
        <w:ind w:left="644" w:firstLineChars="0" w:firstLine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此例中日志文件的记录由</w:t>
      </w:r>
      <w:r w:rsidRPr="005968CF">
        <w:rPr>
          <w:rFonts w:ascii="微软雅黑" w:eastAsia="微软雅黑" w:hAnsi="微软雅黑" w:hint="eastAsia"/>
          <w:sz w:val="30"/>
          <w:szCs w:val="30"/>
        </w:rPr>
        <w:t>“</w:t>
      </w:r>
      <w:proofErr w:type="spellStart"/>
      <w:r w:rsidRPr="005968CF">
        <w:rPr>
          <w:rFonts w:ascii="微软雅黑" w:eastAsia="微软雅黑" w:hAnsi="微软雅黑" w:hint="eastAsia"/>
          <w:sz w:val="30"/>
          <w:szCs w:val="30"/>
        </w:rPr>
        <w:t>PipelineExecutionPlan</w:t>
      </w:r>
      <w:proofErr w:type="spellEnd"/>
      <w:r w:rsidRPr="005968CF">
        <w:rPr>
          <w:rFonts w:ascii="微软雅黑" w:eastAsia="微软雅黑" w:hAnsi="微软雅黑" w:hint="eastAsia"/>
          <w:sz w:val="30"/>
          <w:szCs w:val="30"/>
        </w:rPr>
        <w:t>” 和“</w:t>
      </w:r>
      <w:proofErr w:type="spellStart"/>
      <w:r w:rsidRPr="005968CF">
        <w:rPr>
          <w:rFonts w:ascii="微软雅黑" w:eastAsia="微软雅黑" w:hAnsi="微软雅黑" w:hint="eastAsia"/>
          <w:sz w:val="30"/>
          <w:szCs w:val="30"/>
        </w:rPr>
        <w:t>PipelineExecutionTrees</w:t>
      </w:r>
      <w:proofErr w:type="spellEnd"/>
      <w:r w:rsidR="0056050B">
        <w:rPr>
          <w:rFonts w:ascii="微软雅黑" w:eastAsia="微软雅黑" w:hAnsi="微软雅黑" w:hint="eastAsia"/>
          <w:sz w:val="30"/>
          <w:szCs w:val="30"/>
        </w:rPr>
        <w:t>”</w:t>
      </w:r>
      <w:r w:rsidRPr="005968CF">
        <w:rPr>
          <w:rFonts w:ascii="微软雅黑" w:eastAsia="微软雅黑" w:hAnsi="微软雅黑" w:hint="eastAsia"/>
          <w:sz w:val="30"/>
          <w:szCs w:val="30"/>
        </w:rPr>
        <w:t>事件</w:t>
      </w:r>
      <w:r>
        <w:rPr>
          <w:rFonts w:ascii="微软雅黑" w:eastAsia="微软雅黑" w:hAnsi="微软雅黑" w:hint="eastAsia"/>
          <w:sz w:val="30"/>
          <w:szCs w:val="30"/>
        </w:rPr>
        <w:t>负责</w:t>
      </w:r>
    </w:p>
    <w:p w14:paraId="3652B6AE" w14:textId="77777777" w:rsidR="00CC54BE" w:rsidRPr="00981E01" w:rsidRDefault="00CC54BE" w:rsidP="005968CF">
      <w:pPr>
        <w:pStyle w:val="a8"/>
        <w:ind w:left="644" w:firstLineChars="0" w:firstLine="0"/>
        <w:rPr>
          <w:rFonts w:ascii="微软雅黑" w:eastAsia="微软雅黑" w:hAnsi="微软雅黑" w:hint="eastAsia"/>
          <w:sz w:val="30"/>
          <w:szCs w:val="30"/>
        </w:rPr>
      </w:pPr>
    </w:p>
    <w:p w14:paraId="4FBB88A9" w14:textId="124085E0" w:rsidR="00FB5969" w:rsidRPr="00981E01" w:rsidRDefault="00FB5969" w:rsidP="00981E01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/>
          <w:sz w:val="30"/>
          <w:szCs w:val="30"/>
        </w:rPr>
      </w:pPr>
      <w:r w:rsidRPr="00981E01">
        <w:rPr>
          <w:rFonts w:ascii="微软雅黑" w:eastAsia="微软雅黑" w:hAnsi="微软雅黑" w:hint="eastAsia"/>
          <w:sz w:val="30"/>
          <w:szCs w:val="30"/>
        </w:rPr>
        <w:t>除了文本类型，系统还支持哪些其他格式的文件吗？</w:t>
      </w:r>
    </w:p>
    <w:p w14:paraId="3980EFFB" w14:textId="77777777" w:rsidR="00981E01" w:rsidRDefault="00981E01" w:rsidP="00981E01">
      <w:pPr>
        <w:ind w:firstLineChars="140" w:firstLine="42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除了文本类型，还支持以下格式：</w:t>
      </w:r>
    </w:p>
    <w:p w14:paraId="6703A792" w14:textId="1B9AA6F6" w:rsidR="00981E01" w:rsidRDefault="00981E01" w:rsidP="00981E01">
      <w:pPr>
        <w:ind w:firstLineChars="140" w:firstLine="420"/>
        <w:rPr>
          <w:rFonts w:ascii="微软雅黑" w:eastAsia="微软雅黑" w:hAnsi="微软雅黑"/>
          <w:sz w:val="30"/>
          <w:szCs w:val="30"/>
        </w:rPr>
      </w:pPr>
      <w:r w:rsidRPr="00981E01">
        <w:rPr>
          <w:rFonts w:ascii="微软雅黑" w:eastAsia="微软雅黑" w:hAnsi="微软雅黑"/>
          <w:sz w:val="30"/>
          <w:szCs w:val="30"/>
        </w:rPr>
        <w:lastRenderedPageBreak/>
        <w:t>SQL Server Profiler</w:t>
      </w:r>
      <w:r>
        <w:rPr>
          <w:rFonts w:ascii="微软雅黑" w:eastAsia="微软雅黑" w:hAnsi="微软雅黑" w:hint="eastAsia"/>
          <w:sz w:val="30"/>
          <w:szCs w:val="30"/>
        </w:rPr>
        <w:t>、</w:t>
      </w:r>
      <w:r w:rsidRPr="00981E01">
        <w:rPr>
          <w:rFonts w:ascii="微软雅黑" w:eastAsia="微软雅黑" w:hAnsi="微软雅黑" w:hint="eastAsia"/>
          <w:sz w:val="30"/>
          <w:szCs w:val="30"/>
        </w:rPr>
        <w:t>Windows 事件日志</w:t>
      </w:r>
      <w:r>
        <w:rPr>
          <w:rFonts w:ascii="微软雅黑" w:eastAsia="微软雅黑" w:hAnsi="微软雅黑" w:hint="eastAsia"/>
          <w:sz w:val="30"/>
          <w:szCs w:val="30"/>
        </w:rPr>
        <w:t>、</w:t>
      </w:r>
      <w:r w:rsidRPr="00981E01">
        <w:rPr>
          <w:rFonts w:ascii="微软雅黑" w:eastAsia="微软雅黑" w:hAnsi="微软雅黑"/>
          <w:sz w:val="30"/>
          <w:szCs w:val="30"/>
        </w:rPr>
        <w:t>SQL Server</w:t>
      </w:r>
      <w:r>
        <w:rPr>
          <w:rFonts w:ascii="微软雅黑" w:eastAsia="微软雅黑" w:hAnsi="微软雅黑" w:hint="eastAsia"/>
          <w:sz w:val="30"/>
          <w:szCs w:val="30"/>
        </w:rPr>
        <w:t>、</w:t>
      </w:r>
      <w:r w:rsidRPr="00981E01">
        <w:rPr>
          <w:rFonts w:ascii="微软雅黑" w:eastAsia="微软雅黑" w:hAnsi="微软雅黑" w:hint="eastAsia"/>
          <w:sz w:val="30"/>
          <w:szCs w:val="30"/>
        </w:rPr>
        <w:t>XML 文件</w:t>
      </w:r>
    </w:p>
    <w:p w14:paraId="1703DF12" w14:textId="6ABFD5E6" w:rsidR="0016557E" w:rsidRDefault="0016557E" w:rsidP="00981E01">
      <w:pPr>
        <w:ind w:firstLineChars="140" w:firstLine="420"/>
        <w:rPr>
          <w:rFonts w:ascii="微软雅黑" w:eastAsia="微软雅黑" w:hAnsi="微软雅黑"/>
          <w:sz w:val="30"/>
          <w:szCs w:val="30"/>
        </w:rPr>
      </w:pPr>
    </w:p>
    <w:p w14:paraId="5C7DCD71" w14:textId="42BA3AF6" w:rsidR="00CC3F13" w:rsidRDefault="00CC3F13" w:rsidP="00981E01">
      <w:pPr>
        <w:ind w:firstLineChars="140" w:firstLine="420"/>
        <w:rPr>
          <w:rFonts w:ascii="微软雅黑" w:eastAsia="微软雅黑" w:hAnsi="微软雅黑" w:hint="eastAsia"/>
          <w:sz w:val="30"/>
          <w:szCs w:val="30"/>
        </w:rPr>
      </w:pPr>
      <w:r w:rsidRPr="00CC3F13">
        <w:rPr>
          <w:rFonts w:ascii="微软雅黑" w:eastAsia="微软雅黑" w:hAnsi="微软雅黑" w:hint="eastAsia"/>
          <w:sz w:val="30"/>
          <w:szCs w:val="30"/>
        </w:rPr>
        <w:t>第四课问题：</w:t>
      </w:r>
    </w:p>
    <w:p w14:paraId="5DB35328" w14:textId="55D74131" w:rsidR="00BB710C" w:rsidRDefault="00BB710C" w:rsidP="00251BA3">
      <w:pPr>
        <w:pStyle w:val="a8"/>
        <w:numPr>
          <w:ilvl w:val="0"/>
          <w:numId w:val="5"/>
        </w:numPr>
        <w:ind w:firstLineChars="0"/>
        <w:rPr>
          <w:rFonts w:ascii="微软雅黑" w:eastAsia="微软雅黑" w:hAnsi="微软雅黑"/>
          <w:sz w:val="30"/>
          <w:szCs w:val="30"/>
        </w:rPr>
      </w:pPr>
      <w:r w:rsidRPr="00251BA3">
        <w:rPr>
          <w:rFonts w:ascii="微软雅黑" w:eastAsia="微软雅黑" w:hAnsi="微软雅黑" w:hint="eastAsia"/>
          <w:sz w:val="30"/>
          <w:szCs w:val="30"/>
        </w:rPr>
        <w:t xml:space="preserve">错误流重定位起到什么作用？ </w:t>
      </w:r>
    </w:p>
    <w:p w14:paraId="3DECC905" w14:textId="7241394D" w:rsidR="00251BA3" w:rsidRDefault="00845BD2" w:rsidP="00251BA3">
      <w:pPr>
        <w:pStyle w:val="a8"/>
        <w:ind w:left="780" w:firstLineChars="0" w:firstLine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错误流重定向</w:t>
      </w:r>
      <w:r w:rsidRPr="00845BD2">
        <w:rPr>
          <w:rFonts w:ascii="微软雅黑" w:eastAsia="微软雅黑" w:hAnsi="微软雅黑" w:hint="eastAsia"/>
          <w:sz w:val="30"/>
          <w:szCs w:val="30"/>
        </w:rPr>
        <w:t>可以使用错误输出将组件配置为将失败的行重定向到其他处理路径，而不是允许转换失败。 使用单独的错误处理路径提供了更多选项。 例如，可以清除数据，然后重新处理失败的行。 或者，可以保存失败的行及其错误信息，以便以后进行验证和重新处理。</w:t>
      </w:r>
    </w:p>
    <w:p w14:paraId="4B4031B0" w14:textId="77777777" w:rsidR="00845BD2" w:rsidRPr="00251BA3" w:rsidRDefault="00845BD2" w:rsidP="00251BA3">
      <w:pPr>
        <w:pStyle w:val="a8"/>
        <w:ind w:left="780" w:firstLineChars="0" w:firstLine="0"/>
        <w:rPr>
          <w:rFonts w:ascii="微软雅黑" w:eastAsia="微软雅黑" w:hAnsi="微软雅黑" w:hint="eastAsia"/>
          <w:sz w:val="30"/>
          <w:szCs w:val="30"/>
        </w:rPr>
      </w:pPr>
    </w:p>
    <w:p w14:paraId="438A128D" w14:textId="78BF0A5F" w:rsidR="00BB710C" w:rsidRDefault="00BB710C" w:rsidP="00BB710C">
      <w:pPr>
        <w:ind w:firstLineChars="140" w:firstLine="420"/>
        <w:rPr>
          <w:rFonts w:ascii="微软雅黑" w:eastAsia="微软雅黑" w:hAnsi="微软雅黑"/>
          <w:sz w:val="30"/>
          <w:szCs w:val="30"/>
        </w:rPr>
      </w:pPr>
      <w:r w:rsidRPr="00BB710C">
        <w:rPr>
          <w:rFonts w:ascii="微软雅黑" w:eastAsia="微软雅黑" w:hAnsi="微软雅黑" w:hint="eastAsia"/>
          <w:sz w:val="30"/>
          <w:szCs w:val="30"/>
        </w:rPr>
        <w:t xml:space="preserve">②步骤 2 中，Currency_BAD.txt 文件为什么出现导入失败，失败的级别是个别文件还是整个包？ </w:t>
      </w:r>
    </w:p>
    <w:p w14:paraId="53FDCBC2" w14:textId="7CF30CED" w:rsidR="00845BD2" w:rsidRDefault="00845BD2" w:rsidP="00BB710C">
      <w:pPr>
        <w:ind w:firstLineChars="140" w:firstLine="42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因为我们</w:t>
      </w:r>
      <w:r w:rsidRPr="00845BD2">
        <w:rPr>
          <w:rFonts w:ascii="微软雅黑" w:eastAsia="微软雅黑" w:hAnsi="微软雅黑" w:hint="eastAsia"/>
          <w:sz w:val="30"/>
          <w:szCs w:val="30"/>
        </w:rPr>
        <w:t>编辑“</w:t>
      </w:r>
      <w:proofErr w:type="spellStart"/>
      <w:r w:rsidRPr="00845BD2">
        <w:rPr>
          <w:rFonts w:ascii="微软雅黑" w:eastAsia="微软雅黑" w:hAnsi="微软雅黑" w:hint="eastAsia"/>
          <w:sz w:val="30"/>
          <w:szCs w:val="30"/>
        </w:rPr>
        <w:t>CurrencyID</w:t>
      </w:r>
      <w:proofErr w:type="spellEnd"/>
      <w:r w:rsidRPr="00845BD2">
        <w:rPr>
          <w:rFonts w:ascii="微软雅黑" w:eastAsia="微软雅黑" w:hAnsi="微软雅黑" w:hint="eastAsia"/>
          <w:sz w:val="30"/>
          <w:szCs w:val="30"/>
        </w:rPr>
        <w:t>”列以包含错误的值，这会导致查找失败。 处理已损坏的文件时，查找失败将导致 Currency Key 查找转换失败，从而导致包的其余部分失败</w:t>
      </w:r>
      <w:r>
        <w:rPr>
          <w:rFonts w:ascii="微软雅黑" w:eastAsia="微软雅黑" w:hAnsi="微软雅黑" w:hint="eastAsia"/>
          <w:sz w:val="30"/>
          <w:szCs w:val="30"/>
        </w:rPr>
        <w:t>。</w:t>
      </w:r>
    </w:p>
    <w:p w14:paraId="1343E5C6" w14:textId="2279312F" w:rsidR="00845BD2" w:rsidRDefault="00845BD2" w:rsidP="00BB710C">
      <w:pPr>
        <w:ind w:firstLineChars="140" w:firstLine="420"/>
        <w:rPr>
          <w:rFonts w:ascii="微软雅黑" w:eastAsia="微软雅黑" w:hAnsi="微软雅黑" w:hint="eastAsia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失败的级别是整个包</w:t>
      </w:r>
    </w:p>
    <w:p w14:paraId="3898720A" w14:textId="77777777" w:rsidR="00845BD2" w:rsidRDefault="00845BD2" w:rsidP="00845BD2">
      <w:pPr>
        <w:rPr>
          <w:rFonts w:ascii="微软雅黑" w:eastAsia="微软雅黑" w:hAnsi="微软雅黑"/>
          <w:sz w:val="30"/>
          <w:szCs w:val="30"/>
        </w:rPr>
      </w:pPr>
    </w:p>
    <w:p w14:paraId="095F3A25" w14:textId="48286D55" w:rsidR="0016557E" w:rsidRPr="00845BD2" w:rsidRDefault="00BB710C" w:rsidP="00845BD2">
      <w:pPr>
        <w:pStyle w:val="a8"/>
        <w:numPr>
          <w:ilvl w:val="0"/>
          <w:numId w:val="5"/>
        </w:numPr>
        <w:ind w:firstLineChars="0"/>
        <w:rPr>
          <w:rFonts w:ascii="微软雅黑" w:eastAsia="微软雅黑" w:hAnsi="微软雅黑"/>
          <w:sz w:val="30"/>
          <w:szCs w:val="30"/>
        </w:rPr>
      </w:pPr>
      <w:r w:rsidRPr="00845BD2">
        <w:rPr>
          <w:rFonts w:ascii="微软雅黑" w:eastAsia="微软雅黑" w:hAnsi="微软雅黑" w:hint="eastAsia"/>
          <w:sz w:val="30"/>
          <w:szCs w:val="30"/>
        </w:rPr>
        <w:t>ErrorOutput.txt 文件中有哪些内容？</w:t>
      </w:r>
    </w:p>
    <w:p w14:paraId="007FD792" w14:textId="46D2E5C2" w:rsidR="00845BD2" w:rsidRDefault="00845BD2" w:rsidP="00845BD2">
      <w:pPr>
        <w:ind w:left="42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文件中，默认的列顺序为：</w:t>
      </w:r>
      <w:proofErr w:type="spellStart"/>
      <w:r w:rsidRPr="00845BD2">
        <w:rPr>
          <w:rFonts w:ascii="微软雅黑" w:eastAsia="微软雅黑" w:hAnsi="微软雅黑" w:hint="eastAsia"/>
          <w:sz w:val="30"/>
          <w:szCs w:val="30"/>
        </w:rPr>
        <w:t>AverageRate</w:t>
      </w:r>
      <w:proofErr w:type="spellEnd"/>
      <w:r w:rsidRPr="00845BD2">
        <w:rPr>
          <w:rFonts w:ascii="微软雅黑" w:eastAsia="微软雅黑" w:hAnsi="微软雅黑" w:hint="eastAsia"/>
          <w:sz w:val="30"/>
          <w:szCs w:val="30"/>
        </w:rPr>
        <w:t>、</w:t>
      </w:r>
      <w:proofErr w:type="spellStart"/>
      <w:r w:rsidRPr="00845BD2">
        <w:rPr>
          <w:rFonts w:ascii="微软雅黑" w:eastAsia="微软雅黑" w:hAnsi="微软雅黑" w:hint="eastAsia"/>
          <w:sz w:val="30"/>
          <w:szCs w:val="30"/>
        </w:rPr>
        <w:t>CurrencyID</w:t>
      </w:r>
      <w:proofErr w:type="spellEnd"/>
      <w:r w:rsidRPr="00845BD2">
        <w:rPr>
          <w:rFonts w:ascii="微软雅黑" w:eastAsia="微软雅黑" w:hAnsi="微软雅黑" w:hint="eastAsia"/>
          <w:sz w:val="30"/>
          <w:szCs w:val="30"/>
        </w:rPr>
        <w:t>、</w:t>
      </w:r>
      <w:proofErr w:type="spellStart"/>
      <w:r w:rsidRPr="00845BD2">
        <w:rPr>
          <w:rFonts w:ascii="微软雅黑" w:eastAsia="微软雅黑" w:hAnsi="微软雅黑" w:hint="eastAsia"/>
          <w:sz w:val="30"/>
          <w:szCs w:val="30"/>
        </w:rPr>
        <w:t>CurrencyDate</w:t>
      </w:r>
      <w:proofErr w:type="spellEnd"/>
      <w:r w:rsidRPr="00845BD2">
        <w:rPr>
          <w:rFonts w:ascii="微软雅黑" w:eastAsia="微软雅黑" w:hAnsi="微软雅黑" w:hint="eastAsia"/>
          <w:sz w:val="30"/>
          <w:szCs w:val="30"/>
        </w:rPr>
        <w:t>、</w:t>
      </w:r>
      <w:proofErr w:type="spellStart"/>
      <w:r w:rsidRPr="00845BD2">
        <w:rPr>
          <w:rFonts w:ascii="微软雅黑" w:eastAsia="微软雅黑" w:hAnsi="微软雅黑" w:hint="eastAsia"/>
          <w:sz w:val="30"/>
          <w:szCs w:val="30"/>
        </w:rPr>
        <w:t>EndOfDateRate</w:t>
      </w:r>
      <w:proofErr w:type="spellEnd"/>
      <w:r w:rsidRPr="00845BD2">
        <w:rPr>
          <w:rFonts w:ascii="微软雅黑" w:eastAsia="微软雅黑" w:hAnsi="微软雅黑" w:hint="eastAsia"/>
          <w:sz w:val="30"/>
          <w:szCs w:val="30"/>
        </w:rPr>
        <w:t>、</w:t>
      </w:r>
      <w:proofErr w:type="spellStart"/>
      <w:r w:rsidRPr="00845BD2">
        <w:rPr>
          <w:rFonts w:ascii="微软雅黑" w:eastAsia="微软雅黑" w:hAnsi="微软雅黑" w:hint="eastAsia"/>
          <w:sz w:val="30"/>
          <w:szCs w:val="30"/>
        </w:rPr>
        <w:t>ErrorCode</w:t>
      </w:r>
      <w:proofErr w:type="spellEnd"/>
      <w:r w:rsidRPr="00845BD2">
        <w:rPr>
          <w:rFonts w:ascii="微软雅黑" w:eastAsia="微软雅黑" w:hAnsi="微软雅黑" w:hint="eastAsia"/>
          <w:sz w:val="30"/>
          <w:szCs w:val="30"/>
        </w:rPr>
        <w:t>、</w:t>
      </w:r>
      <w:proofErr w:type="spellStart"/>
      <w:r w:rsidRPr="00845BD2">
        <w:rPr>
          <w:rFonts w:ascii="微软雅黑" w:eastAsia="微软雅黑" w:hAnsi="微软雅黑" w:hint="eastAsia"/>
          <w:sz w:val="30"/>
          <w:szCs w:val="30"/>
        </w:rPr>
        <w:t>ErrorColumn</w:t>
      </w:r>
      <w:proofErr w:type="spellEnd"/>
      <w:r w:rsidRPr="00845BD2">
        <w:rPr>
          <w:rFonts w:ascii="微软雅黑" w:eastAsia="微软雅黑" w:hAnsi="微软雅黑" w:hint="eastAsia"/>
          <w:sz w:val="30"/>
          <w:szCs w:val="30"/>
        </w:rPr>
        <w:t>、</w:t>
      </w:r>
      <w:proofErr w:type="spellStart"/>
      <w:r w:rsidRPr="00845BD2">
        <w:rPr>
          <w:rFonts w:ascii="微软雅黑" w:eastAsia="微软雅黑" w:hAnsi="微软雅黑" w:hint="eastAsia"/>
          <w:sz w:val="30"/>
          <w:szCs w:val="30"/>
        </w:rPr>
        <w:t>ErrorDescription</w:t>
      </w:r>
      <w:proofErr w:type="spellEnd"/>
    </w:p>
    <w:p w14:paraId="23C52243" w14:textId="05DACB07" w:rsidR="00845BD2" w:rsidRPr="00845BD2" w:rsidRDefault="00845BD2" w:rsidP="00845BD2">
      <w:pPr>
        <w:ind w:left="420"/>
        <w:rPr>
          <w:rFonts w:ascii="微软雅黑" w:eastAsia="微软雅黑" w:hAnsi="微软雅黑" w:hint="eastAsia"/>
          <w:sz w:val="30"/>
          <w:szCs w:val="30"/>
        </w:rPr>
      </w:pPr>
      <w:r w:rsidRPr="00845BD2">
        <w:rPr>
          <w:rFonts w:ascii="微软雅黑" w:eastAsia="微软雅黑" w:hAnsi="微软雅黑" w:hint="eastAsia"/>
          <w:sz w:val="30"/>
          <w:szCs w:val="30"/>
        </w:rPr>
        <w:lastRenderedPageBreak/>
        <w:t xml:space="preserve">文件中的所有行都包含不匹配的 </w:t>
      </w:r>
      <w:proofErr w:type="spellStart"/>
      <w:r w:rsidRPr="00845BD2">
        <w:rPr>
          <w:rFonts w:ascii="微软雅黑" w:eastAsia="微软雅黑" w:hAnsi="微软雅黑" w:hint="eastAsia"/>
          <w:sz w:val="30"/>
          <w:szCs w:val="30"/>
        </w:rPr>
        <w:t>CurrencyID</w:t>
      </w:r>
      <w:proofErr w:type="spellEnd"/>
      <w:r w:rsidRPr="00845BD2">
        <w:rPr>
          <w:rFonts w:ascii="微软雅黑" w:eastAsia="微软雅黑" w:hAnsi="微软雅黑" w:hint="eastAsia"/>
          <w:sz w:val="30"/>
          <w:szCs w:val="30"/>
        </w:rPr>
        <w:t xml:space="preserve"> 值“BAD”、</w:t>
      </w:r>
      <w:proofErr w:type="spellStart"/>
      <w:r w:rsidRPr="00845BD2">
        <w:rPr>
          <w:rFonts w:ascii="微软雅黑" w:eastAsia="微软雅黑" w:hAnsi="微软雅黑" w:hint="eastAsia"/>
          <w:sz w:val="30"/>
          <w:szCs w:val="30"/>
        </w:rPr>
        <w:t>ErrorCode</w:t>
      </w:r>
      <w:proofErr w:type="spellEnd"/>
      <w:r w:rsidRPr="00845BD2">
        <w:rPr>
          <w:rFonts w:ascii="微软雅黑" w:eastAsia="微软雅黑" w:hAnsi="微软雅黑" w:hint="eastAsia"/>
          <w:sz w:val="30"/>
          <w:szCs w:val="30"/>
        </w:rPr>
        <w:t xml:space="preserve"> 值 - 1071607778、</w:t>
      </w:r>
      <w:proofErr w:type="spellStart"/>
      <w:r w:rsidRPr="00845BD2">
        <w:rPr>
          <w:rFonts w:ascii="微软雅黑" w:eastAsia="微软雅黑" w:hAnsi="微软雅黑" w:hint="eastAsia"/>
          <w:sz w:val="30"/>
          <w:szCs w:val="30"/>
        </w:rPr>
        <w:t>ErrorColumn</w:t>
      </w:r>
      <w:proofErr w:type="spellEnd"/>
      <w:r w:rsidRPr="00845BD2">
        <w:rPr>
          <w:rFonts w:ascii="微软雅黑" w:eastAsia="微软雅黑" w:hAnsi="微软雅黑" w:hint="eastAsia"/>
          <w:sz w:val="30"/>
          <w:szCs w:val="30"/>
        </w:rPr>
        <w:t xml:space="preserve"> 值 0 以及 </w:t>
      </w:r>
      <w:proofErr w:type="spellStart"/>
      <w:r w:rsidRPr="00845BD2">
        <w:rPr>
          <w:rFonts w:ascii="微软雅黑" w:eastAsia="微软雅黑" w:hAnsi="微软雅黑" w:hint="eastAsia"/>
          <w:sz w:val="30"/>
          <w:szCs w:val="30"/>
        </w:rPr>
        <w:t>ErrorDescription</w:t>
      </w:r>
      <w:proofErr w:type="spellEnd"/>
      <w:r w:rsidRPr="00845BD2">
        <w:rPr>
          <w:rFonts w:ascii="微软雅黑" w:eastAsia="微软雅黑" w:hAnsi="微软雅黑" w:hint="eastAsia"/>
          <w:sz w:val="30"/>
          <w:szCs w:val="30"/>
        </w:rPr>
        <w:t xml:space="preserve"> 值“在查找期间行没有生成任何匹配项”。 </w:t>
      </w:r>
      <w:proofErr w:type="spellStart"/>
      <w:r w:rsidRPr="00845BD2">
        <w:rPr>
          <w:rFonts w:ascii="微软雅黑" w:eastAsia="微软雅黑" w:hAnsi="微软雅黑" w:hint="eastAsia"/>
          <w:sz w:val="30"/>
          <w:szCs w:val="30"/>
        </w:rPr>
        <w:t>ErrorColumn</w:t>
      </w:r>
      <w:proofErr w:type="spellEnd"/>
      <w:r w:rsidRPr="00845BD2">
        <w:rPr>
          <w:rFonts w:ascii="微软雅黑" w:eastAsia="微软雅黑" w:hAnsi="微软雅黑" w:hint="eastAsia"/>
          <w:sz w:val="30"/>
          <w:szCs w:val="30"/>
        </w:rPr>
        <w:t xml:space="preserve"> 的值为 0，因为错误不是特定于列的，而是查找操作失败。</w:t>
      </w:r>
    </w:p>
    <w:p w14:paraId="201FF3FF" w14:textId="77777777" w:rsidR="008A0DED" w:rsidRPr="008A0DED" w:rsidRDefault="008A0DED" w:rsidP="008A0DED">
      <w:pPr>
        <w:ind w:left="284"/>
        <w:rPr>
          <w:rFonts w:ascii="微软雅黑" w:eastAsia="微软雅黑" w:hAnsi="微软雅黑" w:hint="eastAsia"/>
          <w:sz w:val="30"/>
          <w:szCs w:val="30"/>
        </w:rPr>
      </w:pPr>
    </w:p>
    <w:p w14:paraId="1315540A" w14:textId="2A76614B" w:rsidR="00C471BA" w:rsidRPr="00A66733" w:rsidRDefault="000F1B91" w:rsidP="00C471BA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实验总结</w:t>
      </w:r>
      <w:r w:rsidR="00C471BA" w:rsidRPr="00A66733">
        <w:rPr>
          <w:rFonts w:ascii="微软雅黑" w:eastAsia="微软雅黑" w:hAnsi="微软雅黑" w:hint="eastAsia"/>
          <w:sz w:val="30"/>
          <w:szCs w:val="30"/>
        </w:rPr>
        <w:t>(</w:t>
      </w:r>
      <w:r>
        <w:rPr>
          <w:rFonts w:ascii="微软雅黑" w:eastAsia="微软雅黑" w:hAnsi="微软雅黑" w:hint="eastAsia"/>
          <w:sz w:val="30"/>
          <w:szCs w:val="30"/>
        </w:rPr>
        <w:t>完成的工作、对实验的认识、遇到</w:t>
      </w:r>
      <w:r w:rsidR="00C471BA" w:rsidRPr="00A66733">
        <w:rPr>
          <w:rFonts w:ascii="微软雅黑" w:eastAsia="微软雅黑" w:hAnsi="微软雅黑" w:hint="eastAsia"/>
          <w:sz w:val="30"/>
          <w:szCs w:val="30"/>
        </w:rPr>
        <w:t>的问题及解决</w:t>
      </w:r>
      <w:r w:rsidR="00144FAF">
        <w:rPr>
          <w:rFonts w:ascii="微软雅黑" w:eastAsia="微软雅黑" w:hAnsi="微软雅黑" w:hint="eastAsia"/>
          <w:sz w:val="30"/>
          <w:szCs w:val="30"/>
        </w:rPr>
        <w:t>方法</w:t>
      </w:r>
      <w:r w:rsidR="00C471BA" w:rsidRPr="00A66733">
        <w:rPr>
          <w:rFonts w:ascii="微软雅黑" w:eastAsia="微软雅黑" w:hAnsi="微软雅黑" w:hint="eastAsia"/>
          <w:sz w:val="30"/>
          <w:szCs w:val="30"/>
        </w:rPr>
        <w:t>)</w:t>
      </w:r>
    </w:p>
    <w:p w14:paraId="3445C44C" w14:textId="4947E4A4" w:rsidR="00C471BA" w:rsidRDefault="00845BD2" w:rsidP="00845BD2">
      <w:pPr>
        <w:ind w:left="284"/>
        <w:rPr>
          <w:sz w:val="30"/>
          <w:szCs w:val="30"/>
        </w:rPr>
      </w:pPr>
      <w:r>
        <w:rPr>
          <w:rFonts w:hint="eastAsia"/>
          <w:sz w:val="30"/>
          <w:szCs w:val="30"/>
        </w:rPr>
        <w:t>遇到的问题：</w:t>
      </w:r>
    </w:p>
    <w:p w14:paraId="661B35C4" w14:textId="0BB4120B" w:rsidR="00845BD2" w:rsidRDefault="00845BD2" w:rsidP="00845BD2">
      <w:pPr>
        <w:pStyle w:val="a8"/>
        <w:numPr>
          <w:ilvl w:val="3"/>
          <w:numId w:val="1"/>
        </w:numPr>
        <w:ind w:firstLineChars="0"/>
        <w:rPr>
          <w:sz w:val="30"/>
          <w:szCs w:val="30"/>
        </w:rPr>
      </w:pPr>
      <w:r w:rsidRPr="00845BD2">
        <w:rPr>
          <w:sz w:val="30"/>
          <w:szCs w:val="30"/>
        </w:rPr>
        <w:t>AdventureWorksDW2012</w:t>
      </w:r>
      <w:r>
        <w:rPr>
          <w:rFonts w:hint="eastAsia"/>
          <w:sz w:val="30"/>
          <w:szCs w:val="30"/>
        </w:rPr>
        <w:t>下载错误，导致第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课</w:t>
      </w: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-6</w:t>
      </w:r>
      <w:r w:rsidRPr="00845BD2">
        <w:rPr>
          <w:rFonts w:hint="eastAsia"/>
          <w:sz w:val="30"/>
          <w:szCs w:val="30"/>
        </w:rPr>
        <w:t>验证查询结果</w:t>
      </w:r>
      <w:r>
        <w:rPr>
          <w:rFonts w:hint="eastAsia"/>
          <w:sz w:val="30"/>
          <w:szCs w:val="30"/>
        </w:rPr>
        <w:t>时出错。需要重新下载正确的文件</w:t>
      </w:r>
    </w:p>
    <w:p w14:paraId="5B75C2B8" w14:textId="77C37304" w:rsidR="00845BD2" w:rsidRPr="00845BD2" w:rsidRDefault="00845BD2" w:rsidP="00845BD2">
      <w:pPr>
        <w:pStyle w:val="a8"/>
        <w:numPr>
          <w:ilvl w:val="3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在第四课</w:t>
      </w: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-3</w:t>
      </w:r>
      <w:r>
        <w:rPr>
          <w:rFonts w:hint="eastAsia"/>
          <w:sz w:val="30"/>
          <w:szCs w:val="30"/>
        </w:rPr>
        <w:t>中，点击编辑脚本并未自动打开</w:t>
      </w:r>
      <w:r w:rsidRPr="00845BD2">
        <w:rPr>
          <w:sz w:val="30"/>
          <w:szCs w:val="30"/>
        </w:rPr>
        <w:t>Microsoft Visual Studio Tools for Applications (VSTA)</w:t>
      </w:r>
      <w:r>
        <w:rPr>
          <w:rFonts w:hint="eastAsia"/>
          <w:sz w:val="30"/>
          <w:szCs w:val="30"/>
        </w:rPr>
        <w:t>，导致无法编辑脚本。解决方法是找到</w:t>
      </w:r>
      <w:r w:rsidRPr="00845BD2">
        <w:rPr>
          <w:sz w:val="30"/>
          <w:szCs w:val="30"/>
        </w:rPr>
        <w:t>Lesson 4.dtsx</w:t>
      </w:r>
      <w:r>
        <w:rPr>
          <w:rFonts w:hint="eastAsia"/>
          <w:sz w:val="30"/>
          <w:szCs w:val="30"/>
        </w:rPr>
        <w:t>文件并用文本编辑器打开，手动找到</w:t>
      </w:r>
      <w:r w:rsidRPr="00845BD2">
        <w:rPr>
          <w:sz w:val="30"/>
          <w:szCs w:val="30"/>
        </w:rPr>
        <w:t>Input0_ProcessInputRow</w:t>
      </w:r>
      <w:r>
        <w:rPr>
          <w:rFonts w:hint="eastAsia"/>
          <w:sz w:val="30"/>
          <w:szCs w:val="30"/>
        </w:rPr>
        <w:t>函数并添加对应脚本语言</w:t>
      </w:r>
      <w:bookmarkStart w:id="1" w:name="_GoBack"/>
      <w:bookmarkEnd w:id="1"/>
    </w:p>
    <w:p w14:paraId="434D79C8" w14:textId="77777777" w:rsidR="00452722" w:rsidRPr="00C471BA" w:rsidRDefault="00452722"/>
    <w:sectPr w:rsidR="00452722" w:rsidRPr="00C471BA" w:rsidSect="009C0D85">
      <w:footerReference w:type="even" r:id="rId8"/>
      <w:footerReference w:type="default" r:id="rId9"/>
      <w:headerReference w:type="first" r:id="rId10"/>
      <w:pgSz w:w="11906" w:h="16838"/>
      <w:pgMar w:top="1440" w:right="1797" w:bottom="1440" w:left="1797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0BB901" w14:textId="77777777" w:rsidR="000D757B" w:rsidRDefault="000D757B" w:rsidP="00C471BA">
      <w:r>
        <w:separator/>
      </w:r>
    </w:p>
  </w:endnote>
  <w:endnote w:type="continuationSeparator" w:id="0">
    <w:p w14:paraId="7AC27E26" w14:textId="77777777" w:rsidR="000D757B" w:rsidRDefault="000D757B" w:rsidP="00C47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86814" w14:textId="77777777" w:rsidR="0081682C" w:rsidRDefault="00DE650F">
    <w:pPr>
      <w:pStyle w:val="a5"/>
      <w:framePr w:h="0"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530DCA9D" w14:textId="77777777" w:rsidR="0081682C" w:rsidRDefault="000D757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2015E" w14:textId="77777777" w:rsidR="0081682C" w:rsidRDefault="00DE650F">
    <w:pPr>
      <w:pStyle w:val="a5"/>
      <w:framePr w:h="0"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  <w:noProof/>
      </w:rPr>
      <w:t>1</w:t>
    </w:r>
    <w:r>
      <w:fldChar w:fldCharType="end"/>
    </w:r>
  </w:p>
  <w:p w14:paraId="39FB735A" w14:textId="77777777" w:rsidR="0081682C" w:rsidRDefault="000D757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617CE" w14:textId="77777777" w:rsidR="000D757B" w:rsidRDefault="000D757B" w:rsidP="00C471BA">
      <w:r>
        <w:separator/>
      </w:r>
    </w:p>
  </w:footnote>
  <w:footnote w:type="continuationSeparator" w:id="0">
    <w:p w14:paraId="4E63ADCC" w14:textId="77777777" w:rsidR="000D757B" w:rsidRDefault="000D757B" w:rsidP="00C471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47068" w14:textId="77777777" w:rsidR="002D4263" w:rsidRDefault="000D757B" w:rsidP="009C0D85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C3787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32324CA"/>
    <w:multiLevelType w:val="hybridMultilevel"/>
    <w:tmpl w:val="E91C9F8E"/>
    <w:lvl w:ilvl="0" w:tplc="8FFAE1C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E30740"/>
    <w:multiLevelType w:val="hybridMultilevel"/>
    <w:tmpl w:val="D158A156"/>
    <w:lvl w:ilvl="0" w:tplc="D7BA7FE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3F80B51"/>
    <w:multiLevelType w:val="hybridMultilevel"/>
    <w:tmpl w:val="E2D6E53C"/>
    <w:lvl w:ilvl="0" w:tplc="E7D0C21A">
      <w:start w:val="1"/>
      <w:numFmt w:val="decimalEnclosedCircle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4" w15:restartNumberingAfterBreak="0">
    <w:nsid w:val="598A4DE4"/>
    <w:multiLevelType w:val="hybridMultilevel"/>
    <w:tmpl w:val="C1C8B186"/>
    <w:lvl w:ilvl="0" w:tplc="57A25922">
      <w:start w:val="1"/>
      <w:numFmt w:val="decimalEnclosedCircle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22"/>
    <w:rsid w:val="000B2DC0"/>
    <w:rsid w:val="000D757B"/>
    <w:rsid w:val="000F1B91"/>
    <w:rsid w:val="000F305A"/>
    <w:rsid w:val="000F6A9A"/>
    <w:rsid w:val="00144FAF"/>
    <w:rsid w:val="0016557E"/>
    <w:rsid w:val="00232B6D"/>
    <w:rsid w:val="00251BA3"/>
    <w:rsid w:val="00252ABD"/>
    <w:rsid w:val="00315236"/>
    <w:rsid w:val="00333A2F"/>
    <w:rsid w:val="00452722"/>
    <w:rsid w:val="00491F3B"/>
    <w:rsid w:val="004D6220"/>
    <w:rsid w:val="005530AB"/>
    <w:rsid w:val="0056050B"/>
    <w:rsid w:val="005968CF"/>
    <w:rsid w:val="0061287A"/>
    <w:rsid w:val="00645D9F"/>
    <w:rsid w:val="00702424"/>
    <w:rsid w:val="007C66FC"/>
    <w:rsid w:val="007F1265"/>
    <w:rsid w:val="00845BD2"/>
    <w:rsid w:val="008A0DED"/>
    <w:rsid w:val="008B2C81"/>
    <w:rsid w:val="00981E01"/>
    <w:rsid w:val="00985ED9"/>
    <w:rsid w:val="00A341B0"/>
    <w:rsid w:val="00A5012C"/>
    <w:rsid w:val="00A71988"/>
    <w:rsid w:val="00A922B3"/>
    <w:rsid w:val="00AE75F0"/>
    <w:rsid w:val="00BB710C"/>
    <w:rsid w:val="00C471BA"/>
    <w:rsid w:val="00CC3F13"/>
    <w:rsid w:val="00CC54BE"/>
    <w:rsid w:val="00D10A34"/>
    <w:rsid w:val="00D863F8"/>
    <w:rsid w:val="00DE650F"/>
    <w:rsid w:val="00F616CC"/>
    <w:rsid w:val="00FB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1B144"/>
  <w15:chartTrackingRefBased/>
  <w15:docId w15:val="{3C32878E-72C4-425E-A125-E22C314B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71B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71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71BA"/>
    <w:rPr>
      <w:sz w:val="18"/>
      <w:szCs w:val="18"/>
    </w:rPr>
  </w:style>
  <w:style w:type="paragraph" w:styleId="a5">
    <w:name w:val="footer"/>
    <w:basedOn w:val="a"/>
    <w:link w:val="a6"/>
    <w:unhideWhenUsed/>
    <w:rsid w:val="00C471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71BA"/>
    <w:rPr>
      <w:sz w:val="18"/>
      <w:szCs w:val="18"/>
    </w:rPr>
  </w:style>
  <w:style w:type="character" w:styleId="a7">
    <w:name w:val="page number"/>
    <w:basedOn w:val="a0"/>
    <w:rsid w:val="00C471BA"/>
  </w:style>
  <w:style w:type="character" w:customStyle="1" w:styleId="Char">
    <w:name w:val="页眉 Char"/>
    <w:rsid w:val="00C471BA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8A0D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7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wangm</dc:creator>
  <cp:keywords/>
  <dc:description/>
  <cp:lastModifiedBy>529106896</cp:lastModifiedBy>
  <cp:revision>26</cp:revision>
  <dcterms:created xsi:type="dcterms:W3CDTF">2021-04-08T07:52:00Z</dcterms:created>
  <dcterms:modified xsi:type="dcterms:W3CDTF">2021-10-08T14:39:00Z</dcterms:modified>
</cp:coreProperties>
</file>