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2C03" w:rsidRPr="00CE2539" w:rsidRDefault="00C8069B" w:rsidP="00C8069B">
      <w:pPr>
        <w:jc w:val="center"/>
        <w:rPr>
          <w:rFonts w:ascii="宋体" w:eastAsia="宋体" w:hAnsi="宋体"/>
          <w:b/>
          <w:sz w:val="36"/>
          <w:szCs w:val="28"/>
        </w:rPr>
      </w:pPr>
      <w:bookmarkStart w:id="0" w:name="_GoBack"/>
      <w:bookmarkEnd w:id="0"/>
      <w:r w:rsidRPr="00CE2539">
        <w:rPr>
          <w:rFonts w:ascii="宋体" w:eastAsia="宋体" w:hAnsi="宋体" w:hint="eastAsia"/>
          <w:b/>
          <w:sz w:val="36"/>
          <w:szCs w:val="28"/>
        </w:rPr>
        <w:t>SA思考题</w:t>
      </w:r>
      <w:r w:rsidR="008E4F63">
        <w:rPr>
          <w:rFonts w:ascii="宋体" w:eastAsia="宋体" w:hAnsi="宋体"/>
          <w:b/>
          <w:sz w:val="36"/>
          <w:szCs w:val="28"/>
        </w:rPr>
        <w:t>1</w:t>
      </w:r>
      <w:r w:rsidR="00B1274B">
        <w:rPr>
          <w:rFonts w:ascii="宋体" w:eastAsia="宋体" w:hAnsi="宋体"/>
          <w:b/>
          <w:sz w:val="36"/>
          <w:szCs w:val="28"/>
        </w:rPr>
        <w:t>1</w:t>
      </w:r>
    </w:p>
    <w:p w:rsidR="00732C03" w:rsidRPr="006601AC" w:rsidRDefault="00732C03" w:rsidP="00732C03">
      <w:pPr>
        <w:rPr>
          <w:rFonts w:ascii="宋体" w:eastAsia="宋体" w:hAnsi="宋体"/>
          <w:b/>
          <w:sz w:val="28"/>
          <w:szCs w:val="28"/>
        </w:rPr>
      </w:pPr>
      <w:r w:rsidRPr="006601AC">
        <w:rPr>
          <w:rFonts w:ascii="宋体" w:eastAsia="宋体" w:hAnsi="宋体"/>
          <w:b/>
          <w:sz w:val="28"/>
          <w:szCs w:val="28"/>
        </w:rPr>
        <w:t>1、</w:t>
      </w:r>
      <w:r w:rsidR="00FD42FB">
        <w:rPr>
          <w:rFonts w:ascii="宋体" w:eastAsia="宋体" w:hAnsi="宋体" w:hint="eastAsia"/>
          <w:b/>
          <w:sz w:val="28"/>
          <w:szCs w:val="28"/>
        </w:rPr>
        <w:t>查阅、学习并举例说明如何利用Java基础类库实现观察者模式的功能。</w:t>
      </w:r>
    </w:p>
    <w:p w:rsidR="00227C6B" w:rsidRDefault="00B82141" w:rsidP="00227C6B">
      <w:pPr>
        <w:rPr>
          <w:rFonts w:ascii="宋体" w:eastAsia="宋体" w:hAnsi="宋体"/>
          <w:b/>
          <w:sz w:val="28"/>
          <w:szCs w:val="28"/>
        </w:rPr>
      </w:pPr>
      <w:r w:rsidRPr="00F73057">
        <w:rPr>
          <w:rFonts w:ascii="宋体" w:eastAsia="宋体" w:hAnsi="宋体" w:hint="eastAsia"/>
          <w:b/>
          <w:sz w:val="28"/>
          <w:szCs w:val="28"/>
        </w:rPr>
        <w:t>答：</w:t>
      </w:r>
    </w:p>
    <w:p w:rsidR="00456454" w:rsidRDefault="00456454" w:rsidP="004E5610">
      <w:pPr>
        <w:rPr>
          <w:rFonts w:ascii="宋体" w:eastAsia="宋体" w:hAnsi="宋体"/>
          <w:sz w:val="24"/>
          <w:szCs w:val="28"/>
        </w:rPr>
      </w:pPr>
      <w:r w:rsidRPr="00164369">
        <w:rPr>
          <w:rFonts w:ascii="宋体" w:eastAsia="宋体" w:hAnsi="宋体"/>
          <w:b/>
          <w:sz w:val="24"/>
          <w:szCs w:val="28"/>
        </w:rPr>
        <w:t>观察者模式：</w:t>
      </w:r>
      <w:r w:rsidRPr="00456454">
        <w:rPr>
          <w:rFonts w:ascii="宋体" w:eastAsia="宋体" w:hAnsi="宋体"/>
          <w:sz w:val="24"/>
          <w:szCs w:val="28"/>
        </w:rPr>
        <w:t>当一个对象的状态发生改变时，需要同时通知一个或多个对象更新自己的行为。</w:t>
      </w:r>
    </w:p>
    <w:p w:rsidR="004E5610" w:rsidRPr="004D7A18" w:rsidRDefault="004E5610" w:rsidP="004E5610">
      <w:pPr>
        <w:rPr>
          <w:rFonts w:ascii="宋体" w:eastAsia="宋体" w:hAnsi="宋体"/>
          <w:sz w:val="24"/>
          <w:szCs w:val="28"/>
        </w:rPr>
      </w:pPr>
      <w:r w:rsidRPr="004D7A18">
        <w:rPr>
          <w:rFonts w:ascii="宋体" w:eastAsia="宋体" w:hAnsi="宋体"/>
          <w:sz w:val="24"/>
          <w:szCs w:val="28"/>
        </w:rPr>
        <w:t>在 Java 程序中，类 Observable 和接口 Observer 的最大功能就是实现观察者模式。</w:t>
      </w:r>
    </w:p>
    <w:p w:rsidR="004E5610" w:rsidRPr="00094B89" w:rsidRDefault="0031192F" w:rsidP="004E5610">
      <w:pPr>
        <w:rPr>
          <w:rFonts w:ascii="宋体" w:eastAsia="宋体" w:hAnsi="宋体"/>
          <w:b/>
          <w:sz w:val="28"/>
          <w:szCs w:val="28"/>
        </w:rPr>
      </w:pPr>
      <w:r>
        <w:rPr>
          <w:rFonts w:ascii="宋体" w:eastAsia="宋体" w:hAnsi="宋体" w:hint="eastAsia"/>
          <w:b/>
          <w:sz w:val="28"/>
          <w:szCs w:val="28"/>
        </w:rPr>
        <w:t>1）</w:t>
      </w:r>
      <w:r w:rsidR="00B95880">
        <w:rPr>
          <w:rFonts w:ascii="宋体" w:eastAsia="宋体" w:hAnsi="宋体" w:hint="eastAsia"/>
          <w:b/>
          <w:sz w:val="28"/>
          <w:szCs w:val="28"/>
        </w:rPr>
        <w:t>情景</w:t>
      </w:r>
      <w:r w:rsidR="00094B89" w:rsidRPr="00094B89">
        <w:rPr>
          <w:rFonts w:ascii="宋体" w:eastAsia="宋体" w:hAnsi="宋体" w:hint="eastAsia"/>
          <w:b/>
          <w:sz w:val="28"/>
          <w:szCs w:val="28"/>
        </w:rPr>
        <w:t>举</w:t>
      </w:r>
      <w:r w:rsidR="004E5610" w:rsidRPr="00094B89">
        <w:rPr>
          <w:rFonts w:ascii="宋体" w:eastAsia="宋体" w:hAnsi="宋体"/>
          <w:b/>
          <w:sz w:val="28"/>
          <w:szCs w:val="28"/>
        </w:rPr>
        <w:t>例</w:t>
      </w:r>
    </w:p>
    <w:p w:rsidR="004E5610" w:rsidRPr="004D7A18" w:rsidRDefault="004E5610" w:rsidP="004E5610">
      <w:pPr>
        <w:rPr>
          <w:rFonts w:ascii="宋体" w:eastAsia="宋体" w:hAnsi="宋体"/>
          <w:sz w:val="24"/>
          <w:szCs w:val="28"/>
        </w:rPr>
      </w:pPr>
      <w:r w:rsidRPr="004D7A18">
        <w:rPr>
          <w:rFonts w:ascii="宋体" w:eastAsia="宋体" w:hAnsi="宋体"/>
          <w:sz w:val="24"/>
          <w:szCs w:val="28"/>
        </w:rPr>
        <w:t>现在房地产调控比较严格，很多购房者都在关注着房子的价格变化，每当房子价格变化时，所有的购房者都可以观察得到。实际上以上的购房者都属于观察者，他们都在关注着房子的价格。这个观察变化的过程就可以成为观察者模式。</w:t>
      </w:r>
    </w:p>
    <w:p w:rsidR="004E5610" w:rsidRPr="005F632A" w:rsidRDefault="0031192F" w:rsidP="004E5610">
      <w:pPr>
        <w:rPr>
          <w:rFonts w:ascii="宋体" w:eastAsia="宋体" w:hAnsi="宋体"/>
          <w:b/>
          <w:sz w:val="28"/>
          <w:szCs w:val="28"/>
        </w:rPr>
      </w:pPr>
      <w:r>
        <w:rPr>
          <w:rFonts w:ascii="宋体" w:eastAsia="宋体" w:hAnsi="宋体" w:hint="eastAsia"/>
          <w:b/>
          <w:sz w:val="28"/>
          <w:szCs w:val="28"/>
        </w:rPr>
        <w:t>2）</w:t>
      </w:r>
      <w:r w:rsidR="008E2040">
        <w:rPr>
          <w:rFonts w:ascii="宋体" w:eastAsia="宋体" w:hAnsi="宋体" w:hint="eastAsia"/>
          <w:b/>
          <w:sz w:val="28"/>
          <w:szCs w:val="28"/>
        </w:rPr>
        <w:t>方法介绍</w:t>
      </w:r>
    </w:p>
    <w:p w:rsidR="001064B9" w:rsidRPr="004D7A18" w:rsidRDefault="004E5610" w:rsidP="002F3AA6">
      <w:pPr>
        <w:rPr>
          <w:rFonts w:ascii="宋体" w:eastAsia="宋体" w:hAnsi="宋体"/>
          <w:sz w:val="24"/>
          <w:szCs w:val="28"/>
        </w:rPr>
      </w:pPr>
      <w:r w:rsidRPr="004D7A18">
        <w:rPr>
          <w:rFonts w:ascii="宋体" w:eastAsia="宋体" w:hAnsi="宋体"/>
          <w:sz w:val="24"/>
          <w:szCs w:val="28"/>
        </w:rPr>
        <w:t>在 Java 中可以直接依靠</w:t>
      </w:r>
      <w:r w:rsidR="00734896" w:rsidRPr="004D7A18">
        <w:rPr>
          <w:rFonts w:ascii="宋体" w:eastAsia="宋体" w:hAnsi="宋体" w:hint="eastAsia"/>
          <w:sz w:val="24"/>
          <w:szCs w:val="28"/>
        </w:rPr>
        <w:t>类库中的</w:t>
      </w:r>
      <w:r w:rsidR="00862947" w:rsidRPr="004D7A18">
        <w:rPr>
          <w:rFonts w:ascii="宋体" w:eastAsia="宋体" w:hAnsi="宋体"/>
          <w:sz w:val="24"/>
          <w:szCs w:val="28"/>
        </w:rPr>
        <w:t>Observable类和Observer接口</w:t>
      </w:r>
      <w:r w:rsidRPr="004D7A18">
        <w:rPr>
          <w:rFonts w:ascii="宋体" w:eastAsia="宋体" w:hAnsi="宋体"/>
          <w:sz w:val="24"/>
          <w:szCs w:val="28"/>
        </w:rPr>
        <w:t>实现以上观察者模式的功能。在Java 应用中，需要被观察的类必须继承于 Observable 类。每个观察者类都需要实现 Observer 接口</w:t>
      </w:r>
      <w:r w:rsidR="00653398" w:rsidRPr="004D7A18">
        <w:rPr>
          <w:rFonts w:ascii="宋体" w:eastAsia="宋体" w:hAnsi="宋体" w:hint="eastAsia"/>
          <w:sz w:val="24"/>
          <w:szCs w:val="28"/>
        </w:rPr>
        <w:t>。</w:t>
      </w:r>
    </w:p>
    <w:p w:rsidR="00BA261B" w:rsidRPr="004D7A18" w:rsidRDefault="002F3AA6" w:rsidP="002F3AA6">
      <w:pPr>
        <w:rPr>
          <w:rFonts w:ascii="宋体" w:eastAsia="宋体" w:hAnsi="宋体"/>
          <w:sz w:val="24"/>
          <w:szCs w:val="28"/>
        </w:rPr>
      </w:pPr>
      <w:r w:rsidRPr="004D7A18">
        <w:rPr>
          <w:rFonts w:ascii="宋体" w:eastAsia="宋体" w:hAnsi="宋体"/>
          <w:b/>
          <w:sz w:val="24"/>
          <w:szCs w:val="28"/>
        </w:rPr>
        <w:t>Observable类定义了观察者关注的主题行为</w:t>
      </w:r>
      <w:r w:rsidRPr="004D7A18">
        <w:rPr>
          <w:rFonts w:ascii="宋体" w:eastAsia="宋体" w:hAnsi="宋体"/>
          <w:sz w:val="24"/>
          <w:szCs w:val="28"/>
        </w:rPr>
        <w:t>，我们只需要继承Observable类就可以达到复用的效果，不用自己定义抽象类或接口，Observable类中有三个方法需要我们了解</w:t>
      </w:r>
      <w:r w:rsidR="00BA261B" w:rsidRPr="004D7A18">
        <w:rPr>
          <w:rFonts w:ascii="宋体" w:eastAsia="宋体" w:hAnsi="宋体" w:hint="eastAsia"/>
          <w:sz w:val="24"/>
          <w:szCs w:val="28"/>
        </w:rPr>
        <w:t>：</w:t>
      </w:r>
    </w:p>
    <w:p w:rsidR="00BA261B" w:rsidRPr="004D7A18" w:rsidRDefault="002F3AA6" w:rsidP="00BA261B">
      <w:pPr>
        <w:pStyle w:val="a3"/>
        <w:numPr>
          <w:ilvl w:val="0"/>
          <w:numId w:val="4"/>
        </w:numPr>
        <w:ind w:firstLineChars="0"/>
        <w:rPr>
          <w:rFonts w:ascii="宋体" w:eastAsia="宋体" w:hAnsi="宋体"/>
          <w:sz w:val="24"/>
          <w:szCs w:val="28"/>
        </w:rPr>
      </w:pPr>
      <w:r w:rsidRPr="004D7A18">
        <w:rPr>
          <w:rFonts w:ascii="宋体" w:eastAsia="宋体" w:hAnsi="宋体"/>
          <w:sz w:val="24"/>
          <w:szCs w:val="28"/>
        </w:rPr>
        <w:t>添加观察者的方法addObserver(Observer</w:t>
      </w:r>
      <w:r w:rsidR="00803AF0" w:rsidRPr="004D7A18">
        <w:rPr>
          <w:rFonts w:ascii="宋体" w:eastAsia="宋体" w:hAnsi="宋体"/>
          <w:sz w:val="24"/>
          <w:szCs w:val="28"/>
        </w:rPr>
        <w:t xml:space="preserve"> </w:t>
      </w:r>
      <w:r w:rsidRPr="004D7A18">
        <w:rPr>
          <w:rFonts w:ascii="宋体" w:eastAsia="宋体" w:hAnsi="宋体"/>
          <w:sz w:val="24"/>
          <w:szCs w:val="28"/>
        </w:rPr>
        <w:t>o)</w:t>
      </w:r>
    </w:p>
    <w:p w:rsidR="00BA261B" w:rsidRPr="004D7A18" w:rsidRDefault="002F3AA6" w:rsidP="00BA261B">
      <w:pPr>
        <w:pStyle w:val="a3"/>
        <w:numPr>
          <w:ilvl w:val="0"/>
          <w:numId w:val="4"/>
        </w:numPr>
        <w:ind w:firstLineChars="0"/>
        <w:rPr>
          <w:rFonts w:ascii="宋体" w:eastAsia="宋体" w:hAnsi="宋体"/>
          <w:sz w:val="24"/>
          <w:szCs w:val="28"/>
        </w:rPr>
      </w:pPr>
      <w:r w:rsidRPr="004D7A18">
        <w:rPr>
          <w:rFonts w:ascii="宋体" w:eastAsia="宋体" w:hAnsi="宋体"/>
          <w:sz w:val="24"/>
          <w:szCs w:val="28"/>
        </w:rPr>
        <w:t>标记我们继承类Observable的主题类对象为已改变的对象的setChanged()方法</w:t>
      </w:r>
    </w:p>
    <w:p w:rsidR="00EF2B13" w:rsidRPr="004D7A18" w:rsidRDefault="002F3AA6" w:rsidP="00BA261B">
      <w:pPr>
        <w:pStyle w:val="a3"/>
        <w:numPr>
          <w:ilvl w:val="0"/>
          <w:numId w:val="4"/>
        </w:numPr>
        <w:ind w:firstLineChars="0"/>
        <w:rPr>
          <w:rFonts w:ascii="宋体" w:eastAsia="宋体" w:hAnsi="宋体"/>
          <w:sz w:val="24"/>
          <w:szCs w:val="28"/>
        </w:rPr>
      </w:pPr>
      <w:r w:rsidRPr="004D7A18">
        <w:rPr>
          <w:rFonts w:ascii="宋体" w:eastAsia="宋体" w:hAnsi="宋体"/>
          <w:sz w:val="24"/>
          <w:szCs w:val="28"/>
        </w:rPr>
        <w:t>通知我们的观察者的方法notifyObservers()</w:t>
      </w:r>
    </w:p>
    <w:p w:rsidR="002F3AA6" w:rsidRPr="004D7A18" w:rsidRDefault="002F3AA6" w:rsidP="00EF2B13">
      <w:pPr>
        <w:rPr>
          <w:rFonts w:ascii="宋体" w:eastAsia="宋体" w:hAnsi="宋体"/>
          <w:sz w:val="24"/>
          <w:szCs w:val="28"/>
        </w:rPr>
      </w:pPr>
      <w:r w:rsidRPr="004D7A18">
        <w:rPr>
          <w:rFonts w:ascii="宋体" w:eastAsia="宋体" w:hAnsi="宋体"/>
          <w:b/>
          <w:sz w:val="24"/>
          <w:szCs w:val="28"/>
        </w:rPr>
        <w:t>我们的观察者需要实现一个Observer接口</w:t>
      </w:r>
      <w:r w:rsidRPr="004D7A18">
        <w:rPr>
          <w:rFonts w:ascii="宋体" w:eastAsia="宋体" w:hAnsi="宋体"/>
          <w:sz w:val="24"/>
          <w:szCs w:val="28"/>
        </w:rPr>
        <w:t>，当观察者关注的主题状态发生改变的时候，就会通知我们的观察者，也就是调用观察者的update(Observable</w:t>
      </w:r>
      <w:r w:rsidR="001C1793" w:rsidRPr="004D7A18">
        <w:rPr>
          <w:rFonts w:ascii="宋体" w:eastAsia="宋体" w:hAnsi="宋体"/>
          <w:sz w:val="24"/>
          <w:szCs w:val="28"/>
        </w:rPr>
        <w:t xml:space="preserve"> </w:t>
      </w:r>
      <w:r w:rsidRPr="004D7A18">
        <w:rPr>
          <w:rFonts w:ascii="宋体" w:eastAsia="宋体" w:hAnsi="宋体"/>
          <w:sz w:val="24"/>
          <w:szCs w:val="28"/>
        </w:rPr>
        <w:t>o, Object</w:t>
      </w:r>
      <w:r w:rsidR="001C1793" w:rsidRPr="004D7A18">
        <w:rPr>
          <w:rFonts w:ascii="宋体" w:eastAsia="宋体" w:hAnsi="宋体"/>
          <w:sz w:val="24"/>
          <w:szCs w:val="28"/>
        </w:rPr>
        <w:t xml:space="preserve"> </w:t>
      </w:r>
      <w:r w:rsidRPr="004D7A18">
        <w:rPr>
          <w:rFonts w:ascii="宋体" w:eastAsia="宋体" w:hAnsi="宋体"/>
          <w:sz w:val="24"/>
          <w:szCs w:val="28"/>
        </w:rPr>
        <w:t>arg)方法。</w:t>
      </w:r>
    </w:p>
    <w:p w:rsidR="00682487" w:rsidRDefault="0031192F" w:rsidP="00344B63">
      <w:pPr>
        <w:rPr>
          <w:rFonts w:ascii="宋体" w:eastAsia="宋体" w:hAnsi="宋体"/>
          <w:b/>
          <w:sz w:val="28"/>
          <w:szCs w:val="28"/>
        </w:rPr>
      </w:pPr>
      <w:r>
        <w:rPr>
          <w:rFonts w:ascii="宋体" w:eastAsia="宋体" w:hAnsi="宋体" w:hint="eastAsia"/>
          <w:b/>
          <w:sz w:val="28"/>
          <w:szCs w:val="28"/>
        </w:rPr>
        <w:t>3）</w:t>
      </w:r>
      <w:r w:rsidR="00E951B5" w:rsidRPr="00E951B5">
        <w:rPr>
          <w:rFonts w:ascii="宋体" w:eastAsia="宋体" w:hAnsi="宋体" w:hint="eastAsia"/>
          <w:b/>
          <w:sz w:val="28"/>
          <w:szCs w:val="28"/>
        </w:rPr>
        <w:t>示例</w:t>
      </w:r>
      <w:r w:rsidR="00E951B5">
        <w:rPr>
          <w:rFonts w:ascii="宋体" w:eastAsia="宋体" w:hAnsi="宋体" w:hint="eastAsia"/>
          <w:b/>
          <w:sz w:val="28"/>
          <w:szCs w:val="28"/>
        </w:rPr>
        <w:t>项目</w:t>
      </w:r>
    </w:p>
    <w:p w:rsidR="00BF5E5C" w:rsidRDefault="00CA736A" w:rsidP="00344B63">
      <w:pPr>
        <w:rPr>
          <w:rFonts w:ascii="宋体" w:eastAsia="宋体" w:hAnsi="宋体"/>
          <w:sz w:val="28"/>
          <w:szCs w:val="28"/>
        </w:rPr>
      </w:pPr>
      <w:r w:rsidRPr="00BF5E5C">
        <w:rPr>
          <w:rFonts w:ascii="宋体" w:eastAsia="宋体" w:hAnsi="宋体"/>
          <w:b/>
          <w:sz w:val="28"/>
          <w:szCs w:val="28"/>
        </w:rPr>
        <w:t>第一步</w:t>
      </w:r>
      <w:r w:rsidRPr="00BF5E5C">
        <w:rPr>
          <w:rFonts w:ascii="宋体" w:eastAsia="宋体" w:hAnsi="宋体" w:hint="eastAsia"/>
          <w:b/>
          <w:sz w:val="28"/>
          <w:szCs w:val="28"/>
        </w:rPr>
        <w:t>：创</w:t>
      </w:r>
      <w:r w:rsidRPr="00BF5E5C">
        <w:rPr>
          <w:rFonts w:ascii="宋体" w:eastAsia="宋体" w:hAnsi="宋体"/>
          <w:b/>
          <w:sz w:val="28"/>
          <w:szCs w:val="28"/>
        </w:rPr>
        <w:t>建通知者类</w:t>
      </w:r>
    </w:p>
    <w:p w:rsidR="00DB666E" w:rsidRPr="004D7A18" w:rsidRDefault="007376E4" w:rsidP="00344B63">
      <w:pPr>
        <w:rPr>
          <w:rFonts w:ascii="宋体" w:eastAsia="宋体" w:hAnsi="宋体"/>
          <w:sz w:val="24"/>
          <w:szCs w:val="28"/>
        </w:rPr>
      </w:pPr>
      <w:r>
        <w:rPr>
          <w:rFonts w:ascii="宋体" w:eastAsia="宋体" w:hAnsi="宋体" w:hint="eastAsia"/>
          <w:sz w:val="24"/>
          <w:szCs w:val="28"/>
        </w:rPr>
        <w:t>House类</w:t>
      </w:r>
      <w:r w:rsidR="00CA736A" w:rsidRPr="004D7A18">
        <w:rPr>
          <w:rFonts w:ascii="宋体" w:eastAsia="宋体" w:hAnsi="宋体"/>
          <w:sz w:val="24"/>
          <w:szCs w:val="28"/>
        </w:rPr>
        <w:t>具有</w:t>
      </w:r>
      <w:r w:rsidR="003D0E3F" w:rsidRPr="004D7A18">
        <w:rPr>
          <w:rFonts w:ascii="宋体" w:eastAsia="宋体" w:hAnsi="宋体" w:hint="eastAsia"/>
          <w:sz w:val="24"/>
          <w:szCs w:val="28"/>
        </w:rPr>
        <w:t>房价</w:t>
      </w:r>
      <w:r w:rsidR="00CA736A" w:rsidRPr="004D7A18">
        <w:rPr>
          <w:rFonts w:ascii="宋体" w:eastAsia="宋体" w:hAnsi="宋体"/>
          <w:sz w:val="24"/>
          <w:szCs w:val="28"/>
        </w:rPr>
        <w:t>属性</w:t>
      </w:r>
      <w:r w:rsidR="00BF2689" w:rsidRPr="004D7A18">
        <w:rPr>
          <w:rFonts w:ascii="宋体" w:eastAsia="宋体" w:hAnsi="宋体" w:hint="eastAsia"/>
          <w:sz w:val="24"/>
          <w:szCs w:val="28"/>
        </w:rPr>
        <w:t>，默认初始值为1</w:t>
      </w:r>
      <w:r w:rsidR="00BF2689" w:rsidRPr="004D7A18">
        <w:rPr>
          <w:rFonts w:ascii="宋体" w:eastAsia="宋体" w:hAnsi="宋体"/>
          <w:sz w:val="24"/>
          <w:szCs w:val="28"/>
        </w:rPr>
        <w:t>00000</w:t>
      </w:r>
      <w:r w:rsidR="00CA736A" w:rsidRPr="004D7A18">
        <w:rPr>
          <w:rFonts w:ascii="宋体" w:eastAsia="宋体" w:hAnsi="宋体"/>
          <w:sz w:val="24"/>
          <w:szCs w:val="28"/>
        </w:rPr>
        <w:t>，继承类Observable，覆盖父类的notifyObservers()方法，在里面调用方法setChanged()，当调用notifyObservers()方法的时候，就会通知所有的观察者，即调用观察者的update()方法。</w:t>
      </w:r>
    </w:p>
    <w:p w:rsidR="004E5610" w:rsidRDefault="00CB7774" w:rsidP="00344B63">
      <w:pPr>
        <w:rPr>
          <w:rFonts w:ascii="宋体" w:eastAsia="宋体" w:hAnsi="宋体"/>
          <w:sz w:val="28"/>
          <w:szCs w:val="28"/>
        </w:rPr>
      </w:pPr>
      <w:r w:rsidRPr="00CB7774">
        <w:rPr>
          <w:rFonts w:ascii="宋体" w:eastAsia="宋体" w:hAnsi="宋体"/>
          <w:noProof/>
          <w:sz w:val="28"/>
          <w:szCs w:val="28"/>
        </w:rPr>
        <w:lastRenderedPageBreak/>
        <w:drawing>
          <wp:inline distT="0" distB="0" distL="0" distR="0" wp14:anchorId="723FE015" wp14:editId="3737E1FF">
            <wp:extent cx="5270500" cy="41503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150360"/>
                    </a:xfrm>
                    <a:prstGeom prst="rect">
                      <a:avLst/>
                    </a:prstGeom>
                  </pic:spPr>
                </pic:pic>
              </a:graphicData>
            </a:graphic>
          </wp:inline>
        </w:drawing>
      </w:r>
    </w:p>
    <w:p w:rsidR="003F7495" w:rsidRPr="003F7495" w:rsidRDefault="003F7495" w:rsidP="00344B63">
      <w:pPr>
        <w:rPr>
          <w:rFonts w:ascii="宋体" w:eastAsia="宋体" w:hAnsi="宋体"/>
          <w:b/>
          <w:sz w:val="28"/>
          <w:szCs w:val="28"/>
        </w:rPr>
      </w:pPr>
      <w:r w:rsidRPr="003F7495">
        <w:rPr>
          <w:rFonts w:ascii="宋体" w:eastAsia="宋体" w:hAnsi="宋体"/>
          <w:b/>
          <w:sz w:val="28"/>
          <w:szCs w:val="28"/>
        </w:rPr>
        <w:t>第二步：创建观察者类</w:t>
      </w:r>
    </w:p>
    <w:p w:rsidR="00CB7774" w:rsidRPr="004D7A18" w:rsidRDefault="003F7495" w:rsidP="00344B63">
      <w:pPr>
        <w:rPr>
          <w:rFonts w:ascii="宋体" w:eastAsia="宋体" w:hAnsi="宋体"/>
          <w:sz w:val="24"/>
          <w:szCs w:val="28"/>
        </w:rPr>
      </w:pPr>
      <w:r w:rsidRPr="004D7A18">
        <w:rPr>
          <w:rFonts w:ascii="宋体" w:eastAsia="宋体" w:hAnsi="宋体"/>
          <w:sz w:val="24"/>
          <w:szCs w:val="28"/>
        </w:rPr>
        <w:t>实现Observer接口，实现其update()方法。</w:t>
      </w:r>
    </w:p>
    <w:p w:rsidR="00CB7774" w:rsidRDefault="00CB7774" w:rsidP="00344B63">
      <w:pPr>
        <w:rPr>
          <w:rFonts w:ascii="宋体" w:eastAsia="宋体" w:hAnsi="宋体"/>
          <w:sz w:val="28"/>
          <w:szCs w:val="28"/>
        </w:rPr>
      </w:pPr>
      <w:r w:rsidRPr="00CB7774">
        <w:rPr>
          <w:rFonts w:ascii="宋体" w:eastAsia="宋体" w:hAnsi="宋体"/>
          <w:noProof/>
          <w:sz w:val="28"/>
          <w:szCs w:val="28"/>
        </w:rPr>
        <w:drawing>
          <wp:inline distT="0" distB="0" distL="0" distR="0" wp14:anchorId="20D32D37" wp14:editId="7D452D02">
            <wp:extent cx="5270500" cy="26777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677795"/>
                    </a:xfrm>
                    <a:prstGeom prst="rect">
                      <a:avLst/>
                    </a:prstGeom>
                  </pic:spPr>
                </pic:pic>
              </a:graphicData>
            </a:graphic>
          </wp:inline>
        </w:drawing>
      </w:r>
    </w:p>
    <w:p w:rsidR="004E5610" w:rsidRDefault="00184D7F" w:rsidP="00344B63">
      <w:pPr>
        <w:rPr>
          <w:rFonts w:ascii="宋体" w:eastAsia="宋体" w:hAnsi="宋体"/>
          <w:b/>
          <w:sz w:val="28"/>
          <w:szCs w:val="28"/>
        </w:rPr>
      </w:pPr>
      <w:r w:rsidRPr="00184D7F">
        <w:rPr>
          <w:rFonts w:ascii="宋体" w:eastAsia="宋体" w:hAnsi="宋体"/>
          <w:b/>
          <w:sz w:val="28"/>
          <w:szCs w:val="28"/>
        </w:rPr>
        <w:t>第三步：</w:t>
      </w:r>
      <w:r w:rsidRPr="00184D7F">
        <w:rPr>
          <w:rFonts w:ascii="宋体" w:eastAsia="宋体" w:hAnsi="宋体" w:hint="eastAsia"/>
          <w:b/>
          <w:sz w:val="28"/>
          <w:szCs w:val="28"/>
        </w:rPr>
        <w:t>编写</w:t>
      </w:r>
      <w:r w:rsidRPr="00184D7F">
        <w:rPr>
          <w:rFonts w:ascii="宋体" w:eastAsia="宋体" w:hAnsi="宋体"/>
          <w:b/>
          <w:sz w:val="28"/>
          <w:szCs w:val="28"/>
        </w:rPr>
        <w:t>测试类</w:t>
      </w:r>
    </w:p>
    <w:p w:rsidR="009A0983" w:rsidRPr="004D7A18" w:rsidRDefault="00E14148" w:rsidP="00344B63">
      <w:pPr>
        <w:rPr>
          <w:rFonts w:ascii="宋体" w:eastAsia="宋体" w:hAnsi="宋体"/>
          <w:sz w:val="24"/>
          <w:szCs w:val="28"/>
        </w:rPr>
      </w:pPr>
      <w:r w:rsidRPr="004D7A18">
        <w:rPr>
          <w:rFonts w:ascii="宋体" w:eastAsia="宋体" w:hAnsi="宋体" w:hint="eastAsia"/>
          <w:sz w:val="24"/>
          <w:szCs w:val="28"/>
        </w:rPr>
        <w:t>将房价改为2</w:t>
      </w:r>
      <w:r w:rsidRPr="004D7A18">
        <w:rPr>
          <w:rFonts w:ascii="宋体" w:eastAsia="宋体" w:hAnsi="宋体"/>
          <w:sz w:val="24"/>
          <w:szCs w:val="28"/>
        </w:rPr>
        <w:t>00000</w:t>
      </w:r>
      <w:r w:rsidR="007756CF" w:rsidRPr="004D7A18">
        <w:rPr>
          <w:rFonts w:ascii="宋体" w:eastAsia="宋体" w:hAnsi="宋体" w:hint="eastAsia"/>
          <w:sz w:val="24"/>
          <w:szCs w:val="28"/>
        </w:rPr>
        <w:t>，</w:t>
      </w:r>
      <w:r w:rsidR="000E219D" w:rsidRPr="004D7A18">
        <w:rPr>
          <w:rFonts w:ascii="宋体" w:eastAsia="宋体" w:hAnsi="宋体" w:hint="eastAsia"/>
          <w:sz w:val="24"/>
          <w:szCs w:val="28"/>
        </w:rPr>
        <w:t>并</w:t>
      </w:r>
      <w:r w:rsidR="00E44C12" w:rsidRPr="004D7A18">
        <w:rPr>
          <w:rFonts w:ascii="宋体" w:eastAsia="宋体" w:hAnsi="宋体" w:hint="eastAsia"/>
          <w:sz w:val="24"/>
          <w:szCs w:val="28"/>
        </w:rPr>
        <w:t>通知</w:t>
      </w:r>
      <w:r w:rsidR="000E219D" w:rsidRPr="004D7A18">
        <w:rPr>
          <w:rFonts w:ascii="宋体" w:eastAsia="宋体" w:hAnsi="宋体" w:hint="eastAsia"/>
          <w:sz w:val="24"/>
          <w:szCs w:val="28"/>
        </w:rPr>
        <w:t>观察者</w:t>
      </w:r>
    </w:p>
    <w:p w:rsidR="004E5610" w:rsidRDefault="006557CB" w:rsidP="00344B63">
      <w:pPr>
        <w:rPr>
          <w:rFonts w:ascii="宋体" w:eastAsia="宋体" w:hAnsi="宋体"/>
          <w:sz w:val="28"/>
          <w:szCs w:val="28"/>
        </w:rPr>
      </w:pPr>
      <w:r w:rsidRPr="006557CB">
        <w:rPr>
          <w:rFonts w:ascii="宋体" w:eastAsia="宋体" w:hAnsi="宋体"/>
          <w:noProof/>
          <w:sz w:val="28"/>
          <w:szCs w:val="28"/>
        </w:rPr>
        <w:lastRenderedPageBreak/>
        <w:drawing>
          <wp:inline distT="0" distB="0" distL="0" distR="0" wp14:anchorId="3FA35C18" wp14:editId="64E3494E">
            <wp:extent cx="5270500" cy="28708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870835"/>
                    </a:xfrm>
                    <a:prstGeom prst="rect">
                      <a:avLst/>
                    </a:prstGeom>
                  </pic:spPr>
                </pic:pic>
              </a:graphicData>
            </a:graphic>
          </wp:inline>
        </w:drawing>
      </w:r>
    </w:p>
    <w:p w:rsidR="004E5610" w:rsidRPr="00BB707B" w:rsidRDefault="00BB707B" w:rsidP="00344B63">
      <w:pPr>
        <w:rPr>
          <w:rFonts w:ascii="宋体" w:eastAsia="宋体" w:hAnsi="宋体"/>
          <w:b/>
          <w:sz w:val="28"/>
          <w:szCs w:val="28"/>
        </w:rPr>
      </w:pPr>
      <w:r w:rsidRPr="00BB707B">
        <w:rPr>
          <w:rFonts w:ascii="宋体" w:eastAsia="宋体" w:hAnsi="宋体" w:hint="eastAsia"/>
          <w:b/>
          <w:sz w:val="28"/>
          <w:szCs w:val="28"/>
        </w:rPr>
        <w:t>运行结果</w:t>
      </w:r>
    </w:p>
    <w:p w:rsidR="00BB707B" w:rsidRDefault="00CC2DA6" w:rsidP="00344B63">
      <w:pPr>
        <w:rPr>
          <w:rFonts w:ascii="宋体" w:eastAsia="宋体" w:hAnsi="宋体"/>
          <w:sz w:val="28"/>
          <w:szCs w:val="28"/>
        </w:rPr>
      </w:pPr>
      <w:r w:rsidRPr="00CC2DA6">
        <w:rPr>
          <w:rFonts w:ascii="宋体" w:eastAsia="宋体" w:hAnsi="宋体"/>
          <w:noProof/>
          <w:sz w:val="28"/>
          <w:szCs w:val="28"/>
        </w:rPr>
        <w:drawing>
          <wp:inline distT="0" distB="0" distL="0" distR="0" wp14:anchorId="1B9B9871" wp14:editId="4F3C3FC0">
            <wp:extent cx="5194300" cy="2298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4300" cy="2298700"/>
                    </a:xfrm>
                    <a:prstGeom prst="rect">
                      <a:avLst/>
                    </a:prstGeom>
                  </pic:spPr>
                </pic:pic>
              </a:graphicData>
            </a:graphic>
          </wp:inline>
        </w:drawing>
      </w:r>
    </w:p>
    <w:p w:rsidR="009A12EC" w:rsidRDefault="002E1D7C" w:rsidP="002E1D7C">
      <w:pPr>
        <w:rPr>
          <w:rFonts w:ascii="宋体" w:eastAsia="宋体" w:hAnsi="宋体"/>
          <w:sz w:val="28"/>
          <w:szCs w:val="28"/>
        </w:rPr>
      </w:pPr>
      <w:r w:rsidRPr="009A12EC">
        <w:rPr>
          <w:rFonts w:ascii="宋体" w:eastAsia="宋体" w:hAnsi="宋体" w:hint="eastAsia"/>
          <w:b/>
          <w:sz w:val="28"/>
          <w:szCs w:val="28"/>
        </w:rPr>
        <w:t>补充</w:t>
      </w:r>
    </w:p>
    <w:p w:rsidR="002E1D7C" w:rsidRPr="004D7A18" w:rsidRDefault="002E1D7C" w:rsidP="002E1D7C">
      <w:pPr>
        <w:rPr>
          <w:rFonts w:ascii="宋体" w:eastAsia="宋体" w:hAnsi="宋体"/>
          <w:sz w:val="24"/>
          <w:szCs w:val="28"/>
        </w:rPr>
      </w:pPr>
      <w:r w:rsidRPr="004D7A18">
        <w:rPr>
          <w:rFonts w:ascii="宋体" w:eastAsia="宋体" w:hAnsi="宋体" w:hint="eastAsia"/>
          <w:sz w:val="24"/>
          <w:szCs w:val="28"/>
        </w:rPr>
        <w:t>在</w:t>
      </w:r>
      <w:r w:rsidRPr="004D7A18">
        <w:rPr>
          <w:rFonts w:ascii="宋体" w:eastAsia="宋体" w:hAnsi="宋体"/>
          <w:sz w:val="24"/>
          <w:szCs w:val="28"/>
        </w:rPr>
        <w:t>实际开发中，我们需要通知的观察者可能之前就已经定义好了更新自己状态的方法，方法名可能不是update()，我们的观察者也可能是各种各样的，所定义的更新自己行为的方法名各</w:t>
      </w:r>
      <w:r w:rsidR="005F19C1" w:rsidRPr="004D7A18">
        <w:rPr>
          <w:rFonts w:ascii="宋体" w:eastAsia="宋体" w:hAnsi="宋体" w:hint="eastAsia"/>
          <w:sz w:val="24"/>
          <w:szCs w:val="28"/>
        </w:rPr>
        <w:t>不</w:t>
      </w:r>
      <w:r w:rsidRPr="004D7A18">
        <w:rPr>
          <w:rFonts w:ascii="宋体" w:eastAsia="宋体" w:hAnsi="宋体"/>
          <w:sz w:val="24"/>
          <w:szCs w:val="28"/>
        </w:rPr>
        <w:t>一样，而我们的通知类中的方法notifyObservers（）只能调用观察者的update()</w:t>
      </w:r>
      <w:r w:rsidR="00C80A26">
        <w:rPr>
          <w:rFonts w:ascii="宋体" w:eastAsia="宋体" w:hAnsi="宋体" w:hint="eastAsia"/>
          <w:sz w:val="24"/>
          <w:szCs w:val="28"/>
        </w:rPr>
        <w:t>。</w:t>
      </w:r>
      <w:r w:rsidRPr="004D7A18">
        <w:rPr>
          <w:rFonts w:ascii="宋体" w:eastAsia="宋体" w:hAnsi="宋体"/>
          <w:sz w:val="24"/>
          <w:szCs w:val="28"/>
        </w:rPr>
        <w:t>此时我们可以使用代理，观察者代码可以修改如下，进而实现功能，</w:t>
      </w:r>
      <w:r w:rsidR="00232816" w:rsidRPr="004D7A18">
        <w:rPr>
          <w:rFonts w:ascii="宋体" w:eastAsia="宋体" w:hAnsi="宋体" w:hint="eastAsia"/>
          <w:sz w:val="24"/>
          <w:szCs w:val="28"/>
        </w:rPr>
        <w:t>update部分</w:t>
      </w:r>
      <w:r w:rsidRPr="004D7A18">
        <w:rPr>
          <w:rFonts w:ascii="宋体" w:eastAsia="宋体" w:hAnsi="宋体"/>
          <w:sz w:val="24"/>
          <w:szCs w:val="28"/>
        </w:rPr>
        <w:t>代码如下：</w:t>
      </w:r>
    </w:p>
    <w:p w:rsidR="00BB707B" w:rsidRPr="008F7325" w:rsidRDefault="008F7325" w:rsidP="00344B63">
      <w:pPr>
        <w:rPr>
          <w:rFonts w:ascii="宋体" w:eastAsia="宋体" w:hAnsi="宋体"/>
          <w:sz w:val="28"/>
          <w:szCs w:val="28"/>
        </w:rPr>
      </w:pPr>
      <w:r w:rsidRPr="008F7325">
        <w:rPr>
          <w:rFonts w:ascii="宋体" w:eastAsia="宋体" w:hAnsi="宋体"/>
          <w:noProof/>
          <w:sz w:val="28"/>
          <w:szCs w:val="28"/>
        </w:rPr>
        <w:lastRenderedPageBreak/>
        <w:drawing>
          <wp:inline distT="0" distB="0" distL="0" distR="0" wp14:anchorId="0A1469F2" wp14:editId="3068D79C">
            <wp:extent cx="5270500" cy="26943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694305"/>
                    </a:xfrm>
                    <a:prstGeom prst="rect">
                      <a:avLst/>
                    </a:prstGeom>
                  </pic:spPr>
                </pic:pic>
              </a:graphicData>
            </a:graphic>
          </wp:inline>
        </w:drawing>
      </w:r>
    </w:p>
    <w:p w:rsidR="004E5610" w:rsidRPr="00682487" w:rsidRDefault="004E5610" w:rsidP="00344B63">
      <w:pPr>
        <w:rPr>
          <w:rFonts w:ascii="宋体" w:eastAsia="宋体" w:hAnsi="宋体"/>
          <w:sz w:val="28"/>
          <w:szCs w:val="28"/>
        </w:rPr>
      </w:pPr>
    </w:p>
    <w:p w:rsidR="00341394" w:rsidRPr="006601AC" w:rsidRDefault="00341394" w:rsidP="00341394">
      <w:pPr>
        <w:rPr>
          <w:rFonts w:ascii="宋体" w:eastAsia="宋体" w:hAnsi="宋体"/>
          <w:b/>
          <w:sz w:val="28"/>
          <w:szCs w:val="28"/>
        </w:rPr>
      </w:pPr>
      <w:r>
        <w:rPr>
          <w:rFonts w:ascii="宋体" w:eastAsia="宋体" w:hAnsi="宋体"/>
          <w:b/>
          <w:sz w:val="28"/>
          <w:szCs w:val="28"/>
        </w:rPr>
        <w:t>2</w:t>
      </w:r>
      <w:r w:rsidRPr="006601AC">
        <w:rPr>
          <w:rFonts w:ascii="宋体" w:eastAsia="宋体" w:hAnsi="宋体"/>
          <w:b/>
          <w:sz w:val="28"/>
          <w:szCs w:val="28"/>
        </w:rPr>
        <w:t>、</w:t>
      </w:r>
      <w:r w:rsidR="001F3803">
        <w:rPr>
          <w:rFonts w:ascii="宋体" w:eastAsia="宋体" w:hAnsi="宋体" w:hint="eastAsia"/>
          <w:b/>
          <w:sz w:val="28"/>
          <w:szCs w:val="28"/>
        </w:rPr>
        <w:t>L</w:t>
      </w:r>
      <w:r w:rsidR="001F3803">
        <w:rPr>
          <w:rFonts w:ascii="宋体" w:eastAsia="宋体" w:hAnsi="宋体"/>
          <w:b/>
          <w:sz w:val="28"/>
          <w:szCs w:val="28"/>
        </w:rPr>
        <w:t>oD</w:t>
      </w:r>
      <w:r w:rsidR="001F3803">
        <w:rPr>
          <w:rFonts w:ascii="宋体" w:eastAsia="宋体" w:hAnsi="宋体" w:hint="eastAsia"/>
          <w:b/>
          <w:sz w:val="28"/>
          <w:szCs w:val="28"/>
        </w:rPr>
        <w:t>原则强调“只和朋友通信，不和陌生人说话”。请举例说明“朋友圈”认定依据是什么</w:t>
      </w:r>
      <w:r w:rsidR="00BF7960">
        <w:rPr>
          <w:rFonts w:ascii="宋体" w:eastAsia="宋体" w:hAnsi="宋体" w:hint="eastAsia"/>
          <w:b/>
          <w:sz w:val="28"/>
          <w:szCs w:val="28"/>
        </w:rPr>
        <w:t>？</w:t>
      </w:r>
    </w:p>
    <w:p w:rsidR="00341394" w:rsidRDefault="00341394" w:rsidP="00341394">
      <w:pPr>
        <w:rPr>
          <w:rFonts w:ascii="宋体" w:eastAsia="宋体" w:hAnsi="宋体"/>
          <w:b/>
          <w:sz w:val="28"/>
          <w:szCs w:val="28"/>
        </w:rPr>
      </w:pPr>
      <w:r w:rsidRPr="00F73057">
        <w:rPr>
          <w:rFonts w:ascii="宋体" w:eastAsia="宋体" w:hAnsi="宋体" w:hint="eastAsia"/>
          <w:b/>
          <w:sz w:val="28"/>
          <w:szCs w:val="28"/>
        </w:rPr>
        <w:t>答：</w:t>
      </w:r>
    </w:p>
    <w:p w:rsidR="00E72540" w:rsidRPr="004461DA" w:rsidRDefault="00B36163" w:rsidP="00B36163">
      <w:pPr>
        <w:rPr>
          <w:rFonts w:ascii="宋体" w:eastAsia="宋体" w:hAnsi="宋体"/>
          <w:b/>
          <w:sz w:val="24"/>
          <w:szCs w:val="28"/>
        </w:rPr>
      </w:pPr>
      <w:r w:rsidRPr="004461DA">
        <w:rPr>
          <w:rFonts w:ascii="宋体" w:eastAsia="宋体" w:hAnsi="宋体" w:hint="eastAsia"/>
          <w:b/>
          <w:sz w:val="24"/>
          <w:szCs w:val="28"/>
        </w:rPr>
        <w:t>迪米特</w:t>
      </w:r>
      <w:r w:rsidR="009300BE" w:rsidRPr="004461DA">
        <w:rPr>
          <w:rFonts w:ascii="宋体" w:eastAsia="宋体" w:hAnsi="宋体" w:hint="eastAsia"/>
          <w:b/>
          <w:sz w:val="24"/>
          <w:szCs w:val="28"/>
        </w:rPr>
        <w:t>法</w:t>
      </w:r>
      <w:r w:rsidRPr="004461DA">
        <w:rPr>
          <w:rFonts w:ascii="宋体" w:eastAsia="宋体" w:hAnsi="宋体" w:hint="eastAsia"/>
          <w:b/>
          <w:sz w:val="24"/>
          <w:szCs w:val="28"/>
        </w:rPr>
        <w:t>则</w:t>
      </w:r>
      <w:r w:rsidR="009300BE" w:rsidRPr="004461DA">
        <w:rPr>
          <w:rFonts w:ascii="宋体" w:eastAsia="宋体" w:hAnsi="宋体"/>
          <w:b/>
          <w:sz w:val="24"/>
          <w:szCs w:val="28"/>
        </w:rPr>
        <w:t>(</w:t>
      </w:r>
      <w:r w:rsidR="0060777D" w:rsidRPr="004461DA">
        <w:rPr>
          <w:rFonts w:ascii="宋体" w:eastAsia="宋体" w:hAnsi="宋体"/>
          <w:b/>
          <w:sz w:val="24"/>
          <w:szCs w:val="28"/>
        </w:rPr>
        <w:t xml:space="preserve">Law of Demeter, </w:t>
      </w:r>
      <w:r w:rsidR="009300BE" w:rsidRPr="004461DA">
        <w:rPr>
          <w:rFonts w:ascii="宋体" w:eastAsia="宋体" w:hAnsi="宋体"/>
          <w:b/>
          <w:sz w:val="24"/>
          <w:szCs w:val="28"/>
        </w:rPr>
        <w:t>LoD)</w:t>
      </w:r>
      <w:r w:rsidRPr="004461DA">
        <w:rPr>
          <w:rFonts w:ascii="宋体" w:eastAsia="宋体" w:hAnsi="宋体"/>
          <w:b/>
          <w:sz w:val="24"/>
          <w:szCs w:val="28"/>
        </w:rPr>
        <w:t>：一个对象应该对其他对象保持最少的了解，又叫最少知道原则</w:t>
      </w:r>
      <w:r w:rsidR="00A12B3A" w:rsidRPr="004461DA">
        <w:rPr>
          <w:rFonts w:ascii="宋体" w:eastAsia="宋体" w:hAnsi="宋体"/>
          <w:b/>
          <w:sz w:val="24"/>
          <w:szCs w:val="28"/>
        </w:rPr>
        <w:t>(Least Knowledge Principle, LKP)</w:t>
      </w:r>
      <w:r w:rsidRPr="004461DA">
        <w:rPr>
          <w:rFonts w:ascii="宋体" w:eastAsia="宋体" w:hAnsi="宋体"/>
          <w:b/>
          <w:sz w:val="24"/>
          <w:szCs w:val="28"/>
        </w:rPr>
        <w:t>。</w:t>
      </w:r>
    </w:p>
    <w:p w:rsidR="002A38C1" w:rsidRPr="004461DA" w:rsidRDefault="002A38C1" w:rsidP="002A38C1">
      <w:pPr>
        <w:rPr>
          <w:rFonts w:ascii="宋体" w:eastAsia="宋体" w:hAnsi="宋体"/>
          <w:sz w:val="24"/>
          <w:szCs w:val="28"/>
        </w:rPr>
      </w:pPr>
      <w:r w:rsidRPr="004461DA">
        <w:rPr>
          <w:rFonts w:ascii="宋体" w:eastAsia="宋体" w:hAnsi="宋体"/>
          <w:sz w:val="24"/>
          <w:szCs w:val="28"/>
        </w:rPr>
        <w:t>如果两个类不必彼此直接通信，那么这两个类就不应当发生直接的相互作用。如果其中的一个类需要调用另外一个类的某一个方法的话，可以通过第三者转发这个调用。</w:t>
      </w:r>
      <w:r w:rsidR="00090585" w:rsidRPr="004461DA">
        <w:rPr>
          <w:rFonts w:ascii="宋体" w:eastAsia="宋体" w:hAnsi="宋体"/>
          <w:sz w:val="24"/>
          <w:szCs w:val="28"/>
        </w:rPr>
        <w:t>尽量降低类与类之间的耦合</w:t>
      </w:r>
      <w:r w:rsidR="00090585" w:rsidRPr="004461DA">
        <w:rPr>
          <w:rFonts w:ascii="宋体" w:eastAsia="宋体" w:hAnsi="宋体" w:hint="eastAsia"/>
          <w:sz w:val="24"/>
          <w:szCs w:val="28"/>
        </w:rPr>
        <w:t>，</w:t>
      </w:r>
      <w:r w:rsidR="00090585" w:rsidRPr="004461DA">
        <w:rPr>
          <w:rFonts w:ascii="宋体" w:eastAsia="宋体" w:hAnsi="宋体"/>
          <w:sz w:val="24"/>
          <w:szCs w:val="28"/>
        </w:rPr>
        <w:t>高内聚低耦合的体现</w:t>
      </w:r>
      <w:r w:rsidR="00090585" w:rsidRPr="004461DA">
        <w:rPr>
          <w:rFonts w:ascii="宋体" w:eastAsia="宋体" w:hAnsi="宋体" w:hint="eastAsia"/>
          <w:sz w:val="24"/>
          <w:szCs w:val="28"/>
        </w:rPr>
        <w:t>，</w:t>
      </w:r>
      <w:r w:rsidR="00090585" w:rsidRPr="004461DA">
        <w:rPr>
          <w:rFonts w:ascii="宋体" w:eastAsia="宋体" w:hAnsi="宋体"/>
          <w:sz w:val="24"/>
          <w:szCs w:val="28"/>
        </w:rPr>
        <w:t>强调只和朋友交流，不和陌生人说话。保持神秘</w:t>
      </w:r>
      <w:r w:rsidR="00090585" w:rsidRPr="004461DA">
        <w:rPr>
          <w:rFonts w:ascii="宋体" w:eastAsia="宋体" w:hAnsi="宋体" w:hint="eastAsia"/>
          <w:sz w:val="24"/>
          <w:szCs w:val="28"/>
        </w:rPr>
        <w:t>。</w:t>
      </w:r>
    </w:p>
    <w:p w:rsidR="002A38C1" w:rsidRPr="004461DA" w:rsidRDefault="002A38C1" w:rsidP="002A38C1">
      <w:pPr>
        <w:rPr>
          <w:rFonts w:ascii="宋体" w:eastAsia="宋体" w:hAnsi="宋体"/>
          <w:b/>
          <w:sz w:val="24"/>
          <w:szCs w:val="28"/>
        </w:rPr>
      </w:pPr>
      <w:r w:rsidRPr="004461DA">
        <w:rPr>
          <w:rFonts w:ascii="宋体" w:eastAsia="宋体" w:hAnsi="宋体"/>
          <w:b/>
          <w:sz w:val="24"/>
          <w:szCs w:val="28"/>
        </w:rPr>
        <w:t>朋友圈的确定：</w:t>
      </w:r>
    </w:p>
    <w:p w:rsidR="002A38C1" w:rsidRPr="00BA0E69" w:rsidRDefault="002A38C1" w:rsidP="002A38C1">
      <w:pPr>
        <w:rPr>
          <w:rFonts w:ascii="宋体" w:eastAsia="宋体" w:hAnsi="宋体"/>
          <w:b/>
          <w:sz w:val="24"/>
          <w:szCs w:val="28"/>
        </w:rPr>
      </w:pPr>
      <w:r w:rsidRPr="00BA0E69">
        <w:rPr>
          <w:rFonts w:ascii="宋体" w:eastAsia="宋体" w:hAnsi="宋体"/>
          <w:b/>
          <w:sz w:val="24"/>
          <w:szCs w:val="28"/>
        </w:rPr>
        <w:t>以下的条件</w:t>
      </w:r>
      <w:r w:rsidR="002141F8" w:rsidRPr="00BA0E69">
        <w:rPr>
          <w:rFonts w:ascii="宋体" w:eastAsia="宋体" w:hAnsi="宋体" w:hint="eastAsia"/>
          <w:b/>
          <w:sz w:val="24"/>
          <w:szCs w:val="28"/>
        </w:rPr>
        <w:t>是</w:t>
      </w:r>
      <w:r w:rsidRPr="00BA0E69">
        <w:rPr>
          <w:rFonts w:ascii="宋体" w:eastAsia="宋体" w:hAnsi="宋体"/>
          <w:b/>
          <w:sz w:val="24"/>
          <w:szCs w:val="28"/>
        </w:rPr>
        <w:t>成为朋友</w:t>
      </w:r>
      <w:r w:rsidR="002141F8" w:rsidRPr="00BA0E69">
        <w:rPr>
          <w:rFonts w:ascii="宋体" w:eastAsia="宋体" w:hAnsi="宋体" w:hint="eastAsia"/>
          <w:b/>
          <w:sz w:val="24"/>
          <w:szCs w:val="28"/>
        </w:rPr>
        <w:t>的认定依据</w:t>
      </w:r>
      <w:r w:rsidRPr="00BA0E69">
        <w:rPr>
          <w:rFonts w:ascii="宋体" w:eastAsia="宋体" w:hAnsi="宋体"/>
          <w:b/>
          <w:sz w:val="24"/>
          <w:szCs w:val="28"/>
        </w:rPr>
        <w:t>：</w:t>
      </w:r>
    </w:p>
    <w:p w:rsidR="002A38C1" w:rsidRPr="004461DA" w:rsidRDefault="002A38C1" w:rsidP="002A38C1">
      <w:pPr>
        <w:rPr>
          <w:rFonts w:ascii="宋体" w:eastAsia="宋体" w:hAnsi="宋体"/>
          <w:sz w:val="24"/>
          <w:szCs w:val="28"/>
        </w:rPr>
      </w:pPr>
      <w:r w:rsidRPr="004461DA">
        <w:rPr>
          <w:rFonts w:ascii="宋体" w:eastAsia="宋体" w:hAnsi="宋体"/>
          <w:sz w:val="24"/>
          <w:szCs w:val="28"/>
        </w:rPr>
        <w:t>1.当前对象本身(this)</w:t>
      </w:r>
    </w:p>
    <w:p w:rsidR="002A38C1" w:rsidRPr="004461DA" w:rsidRDefault="002A38C1" w:rsidP="002A38C1">
      <w:pPr>
        <w:rPr>
          <w:rFonts w:ascii="宋体" w:eastAsia="宋体" w:hAnsi="宋体"/>
          <w:sz w:val="24"/>
          <w:szCs w:val="28"/>
        </w:rPr>
      </w:pPr>
      <w:r w:rsidRPr="004461DA">
        <w:rPr>
          <w:rFonts w:ascii="宋体" w:eastAsia="宋体" w:hAnsi="宋体"/>
          <w:sz w:val="24"/>
          <w:szCs w:val="28"/>
        </w:rPr>
        <w:t>2.以参量形式传入到当前对象方法中的对象</w:t>
      </w:r>
    </w:p>
    <w:p w:rsidR="002A38C1" w:rsidRPr="004461DA" w:rsidRDefault="002A38C1" w:rsidP="002A38C1">
      <w:pPr>
        <w:rPr>
          <w:rFonts w:ascii="宋体" w:eastAsia="宋体" w:hAnsi="宋体"/>
          <w:sz w:val="24"/>
          <w:szCs w:val="28"/>
        </w:rPr>
      </w:pPr>
      <w:r w:rsidRPr="004461DA">
        <w:rPr>
          <w:rFonts w:ascii="宋体" w:eastAsia="宋体" w:hAnsi="宋体"/>
          <w:sz w:val="24"/>
          <w:szCs w:val="28"/>
        </w:rPr>
        <w:t>3.当前对象的实例变量直接引用的对象</w:t>
      </w:r>
    </w:p>
    <w:p w:rsidR="002A38C1" w:rsidRPr="004461DA" w:rsidRDefault="002A38C1" w:rsidP="002A38C1">
      <w:pPr>
        <w:rPr>
          <w:rFonts w:ascii="宋体" w:eastAsia="宋体" w:hAnsi="宋体"/>
          <w:sz w:val="24"/>
          <w:szCs w:val="28"/>
        </w:rPr>
      </w:pPr>
      <w:r w:rsidRPr="004461DA">
        <w:rPr>
          <w:rFonts w:ascii="宋体" w:eastAsia="宋体" w:hAnsi="宋体"/>
          <w:sz w:val="24"/>
          <w:szCs w:val="28"/>
        </w:rPr>
        <w:t>4.当前对象的实例变量如果是，那么聚集中的元素也就是朋友</w:t>
      </w:r>
    </w:p>
    <w:p w:rsidR="002A38C1" w:rsidRPr="004461DA" w:rsidRDefault="002A38C1" w:rsidP="002A38C1">
      <w:pPr>
        <w:rPr>
          <w:rFonts w:ascii="宋体" w:eastAsia="宋体" w:hAnsi="宋体"/>
          <w:sz w:val="24"/>
          <w:szCs w:val="28"/>
        </w:rPr>
      </w:pPr>
      <w:r w:rsidRPr="004461DA">
        <w:rPr>
          <w:rFonts w:ascii="宋体" w:eastAsia="宋体" w:hAnsi="宋体"/>
          <w:sz w:val="24"/>
          <w:szCs w:val="28"/>
        </w:rPr>
        <w:t>5.当前对象所创建的对象</w:t>
      </w:r>
    </w:p>
    <w:p w:rsidR="002A38C1" w:rsidRPr="004461DA" w:rsidRDefault="002A38C1" w:rsidP="00B36163">
      <w:pPr>
        <w:rPr>
          <w:rFonts w:ascii="宋体" w:eastAsia="宋体" w:hAnsi="宋体"/>
          <w:sz w:val="24"/>
          <w:szCs w:val="28"/>
        </w:rPr>
      </w:pPr>
      <w:r w:rsidRPr="004461DA">
        <w:rPr>
          <w:rFonts w:ascii="宋体" w:eastAsia="宋体" w:hAnsi="宋体"/>
          <w:sz w:val="24"/>
          <w:szCs w:val="28"/>
        </w:rPr>
        <w:t>任何一个对象，如果满足上面的条件之一，就是当前对象的“朋友”；否则就是“陌生人”。</w:t>
      </w:r>
    </w:p>
    <w:p w:rsidR="0078173B" w:rsidRPr="004461DA" w:rsidRDefault="0078173B" w:rsidP="00B36163">
      <w:pPr>
        <w:rPr>
          <w:rFonts w:ascii="宋体" w:eastAsia="宋体" w:hAnsi="宋体"/>
          <w:sz w:val="24"/>
          <w:szCs w:val="28"/>
        </w:rPr>
      </w:pPr>
      <w:r w:rsidRPr="004461DA">
        <w:rPr>
          <w:rFonts w:ascii="宋体" w:eastAsia="宋体" w:hAnsi="宋体"/>
          <w:b/>
          <w:sz w:val="24"/>
          <w:szCs w:val="28"/>
        </w:rPr>
        <w:t>出现在成员变量、方法输入输出参数中的类称为朋友关系类，而出现在方法体内部的类不属于朋友类</w:t>
      </w:r>
      <w:r w:rsidR="005A2507" w:rsidRPr="004461DA">
        <w:rPr>
          <w:rFonts w:ascii="宋体" w:eastAsia="宋体" w:hAnsi="宋体" w:hint="eastAsia"/>
          <w:sz w:val="24"/>
          <w:szCs w:val="28"/>
        </w:rPr>
        <w:t>，</w:t>
      </w:r>
      <w:r w:rsidRPr="004461DA">
        <w:rPr>
          <w:rFonts w:ascii="宋体" w:eastAsia="宋体" w:hAnsi="宋体"/>
          <w:sz w:val="24"/>
          <w:szCs w:val="28"/>
        </w:rPr>
        <w:t>所以这类实体类也是我们要避免的。</w:t>
      </w:r>
    </w:p>
    <w:p w:rsidR="00B36163" w:rsidRPr="004461DA" w:rsidRDefault="00B36163" w:rsidP="00B36163">
      <w:pPr>
        <w:rPr>
          <w:rFonts w:ascii="宋体" w:eastAsia="宋体" w:hAnsi="宋体"/>
          <w:sz w:val="24"/>
          <w:szCs w:val="28"/>
        </w:rPr>
      </w:pPr>
      <w:r w:rsidRPr="004461DA">
        <w:rPr>
          <w:rFonts w:ascii="宋体" w:eastAsia="宋体" w:hAnsi="宋体"/>
          <w:sz w:val="24"/>
          <w:szCs w:val="28"/>
        </w:rPr>
        <w:t>从类上面来说也需要进行自我的保护，也即类里面尽量减少对外公开的非 public 的方法、和非静态的 public 变量、成员变量 private 化，利用包权限和 protected 保护自己。</w:t>
      </w:r>
    </w:p>
    <w:p w:rsidR="00B36163" w:rsidRPr="004461DA" w:rsidRDefault="00B36163" w:rsidP="00B36163">
      <w:pPr>
        <w:rPr>
          <w:rFonts w:ascii="宋体" w:eastAsia="宋体" w:hAnsi="宋体"/>
          <w:sz w:val="24"/>
          <w:szCs w:val="28"/>
        </w:rPr>
      </w:pPr>
      <w:r w:rsidRPr="004461DA">
        <w:rPr>
          <w:rFonts w:ascii="宋体" w:eastAsia="宋体" w:hAnsi="宋体"/>
          <w:sz w:val="24"/>
          <w:szCs w:val="28"/>
        </w:rPr>
        <w:t>假如有这样一个场景，有一个方法放在A类也行，放在B类也行，那么如何去做？原则是：如果该方法放在本类中既不增加类间关系，也对本类不产生负面影</w:t>
      </w:r>
      <w:r w:rsidRPr="004461DA">
        <w:rPr>
          <w:rFonts w:ascii="宋体" w:eastAsia="宋体" w:hAnsi="宋体"/>
          <w:sz w:val="24"/>
          <w:szCs w:val="28"/>
        </w:rPr>
        <w:lastRenderedPageBreak/>
        <w:t>响，那就可以放在本类中。对外部的类的引用越少越好。</w:t>
      </w:r>
    </w:p>
    <w:p w:rsidR="006632C0" w:rsidRPr="0028576A" w:rsidRDefault="0028576A" w:rsidP="00B36163">
      <w:pPr>
        <w:rPr>
          <w:rFonts w:ascii="宋体" w:eastAsia="宋体" w:hAnsi="宋体"/>
          <w:b/>
          <w:sz w:val="28"/>
          <w:szCs w:val="28"/>
        </w:rPr>
      </w:pPr>
      <w:r w:rsidRPr="0028576A">
        <w:rPr>
          <w:rFonts w:ascii="宋体" w:eastAsia="宋体" w:hAnsi="宋体" w:hint="eastAsia"/>
          <w:b/>
          <w:sz w:val="28"/>
          <w:szCs w:val="28"/>
        </w:rPr>
        <w:t>举例</w:t>
      </w:r>
    </w:p>
    <w:p w:rsidR="00E87D40" w:rsidRPr="00214A53" w:rsidRDefault="00E87D40" w:rsidP="00E87D40">
      <w:pPr>
        <w:rPr>
          <w:rFonts w:ascii="宋体" w:eastAsia="宋体" w:hAnsi="宋体"/>
          <w:b/>
          <w:sz w:val="28"/>
          <w:szCs w:val="28"/>
        </w:rPr>
      </w:pPr>
      <w:r w:rsidRPr="00214A53">
        <w:rPr>
          <w:rFonts w:ascii="宋体" w:eastAsia="宋体" w:hAnsi="宋体" w:hint="eastAsia"/>
          <w:b/>
          <w:sz w:val="28"/>
          <w:szCs w:val="28"/>
        </w:rPr>
        <w:t>1</w:t>
      </w:r>
      <w:r w:rsidR="008A05F4">
        <w:rPr>
          <w:rFonts w:ascii="宋体" w:eastAsia="宋体" w:hAnsi="宋体" w:hint="eastAsia"/>
          <w:b/>
          <w:sz w:val="28"/>
          <w:szCs w:val="28"/>
        </w:rPr>
        <w:t>）</w:t>
      </w:r>
      <w:r w:rsidRPr="00214A53">
        <w:rPr>
          <w:rFonts w:ascii="宋体" w:eastAsia="宋体" w:hAnsi="宋体"/>
          <w:b/>
          <w:sz w:val="28"/>
          <w:szCs w:val="28"/>
        </w:rPr>
        <w:t>不符</w:t>
      </w:r>
      <w:r w:rsidRPr="00214A53">
        <w:rPr>
          <w:rFonts w:ascii="宋体" w:eastAsia="宋体" w:hAnsi="宋体" w:hint="eastAsia"/>
          <w:b/>
          <w:sz w:val="28"/>
          <w:szCs w:val="28"/>
        </w:rPr>
        <w:t>合</w:t>
      </w:r>
      <w:r w:rsidRPr="00214A53">
        <w:rPr>
          <w:rFonts w:ascii="宋体" w:eastAsia="宋体" w:hAnsi="宋体"/>
          <w:b/>
          <w:sz w:val="28"/>
          <w:szCs w:val="28"/>
        </w:rPr>
        <w:t>LoD的反例</w:t>
      </w:r>
    </w:p>
    <w:p w:rsidR="0026462F" w:rsidRPr="008854C8" w:rsidRDefault="00E87D40" w:rsidP="00E87D40">
      <w:pPr>
        <w:rPr>
          <w:rFonts w:ascii="宋体" w:eastAsia="宋体" w:hAnsi="宋体"/>
          <w:sz w:val="24"/>
          <w:szCs w:val="28"/>
        </w:rPr>
      </w:pPr>
      <w:r w:rsidRPr="008854C8">
        <w:rPr>
          <w:rFonts w:ascii="宋体" w:eastAsia="宋体" w:hAnsi="宋体"/>
          <w:sz w:val="24"/>
          <w:szCs w:val="28"/>
        </w:rPr>
        <w:t>体育老师让体委清点全班女生</w:t>
      </w:r>
      <w:r w:rsidR="00620A42">
        <w:rPr>
          <w:rFonts w:ascii="宋体" w:eastAsia="宋体" w:hAnsi="宋体" w:hint="eastAsia"/>
          <w:sz w:val="24"/>
          <w:szCs w:val="28"/>
        </w:rPr>
        <w:t>数目</w:t>
      </w:r>
      <w:r w:rsidRPr="008854C8">
        <w:rPr>
          <w:rFonts w:ascii="宋体" w:eastAsia="宋体" w:hAnsi="宋体"/>
          <w:sz w:val="24"/>
          <w:szCs w:val="28"/>
        </w:rPr>
        <w:t>。</w:t>
      </w:r>
    </w:p>
    <w:p w:rsidR="00137AA5" w:rsidRPr="0026462F" w:rsidRDefault="00E87D40" w:rsidP="00E87D40">
      <w:pPr>
        <w:rPr>
          <w:rFonts w:ascii="宋体" w:eastAsia="宋体" w:hAnsi="宋体"/>
          <w:b/>
          <w:sz w:val="28"/>
          <w:szCs w:val="28"/>
        </w:rPr>
      </w:pPr>
      <w:r w:rsidRPr="0026462F">
        <w:rPr>
          <w:rFonts w:ascii="宋体" w:eastAsia="宋体" w:hAnsi="宋体"/>
          <w:b/>
          <w:sz w:val="28"/>
          <w:szCs w:val="28"/>
        </w:rPr>
        <w:t>类图</w:t>
      </w:r>
    </w:p>
    <w:p w:rsidR="004461DA" w:rsidRDefault="004B7C21" w:rsidP="00E87D40">
      <w:pPr>
        <w:rPr>
          <w:rFonts w:ascii="宋体" w:eastAsia="宋体" w:hAnsi="宋体"/>
          <w:sz w:val="28"/>
          <w:szCs w:val="28"/>
        </w:rPr>
      </w:pPr>
      <w:r>
        <w:rPr>
          <w:rFonts w:ascii="宋体" w:eastAsia="宋体" w:hAnsi="宋体" w:hint="eastAsia"/>
          <w:noProof/>
          <w:sz w:val="28"/>
          <w:szCs w:val="28"/>
        </w:rPr>
        <w:drawing>
          <wp:inline distT="0" distB="0" distL="0" distR="0">
            <wp:extent cx="5270500" cy="21469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D反例类图.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2146935"/>
                    </a:xfrm>
                    <a:prstGeom prst="rect">
                      <a:avLst/>
                    </a:prstGeom>
                  </pic:spPr>
                </pic:pic>
              </a:graphicData>
            </a:graphic>
          </wp:inline>
        </w:drawing>
      </w:r>
    </w:p>
    <w:p w:rsidR="004B7C21" w:rsidRPr="0026462F" w:rsidRDefault="006139D3" w:rsidP="00E87D40">
      <w:pPr>
        <w:rPr>
          <w:rFonts w:ascii="宋体" w:eastAsia="宋体" w:hAnsi="宋体"/>
          <w:b/>
          <w:sz w:val="28"/>
          <w:szCs w:val="28"/>
        </w:rPr>
      </w:pPr>
      <w:r w:rsidRPr="0026462F">
        <w:rPr>
          <w:rFonts w:ascii="宋体" w:eastAsia="宋体" w:hAnsi="宋体" w:hint="eastAsia"/>
          <w:b/>
          <w:sz w:val="28"/>
          <w:szCs w:val="28"/>
        </w:rPr>
        <w:t>代码</w:t>
      </w:r>
    </w:p>
    <w:p w:rsidR="006139D3" w:rsidRPr="008854C8" w:rsidRDefault="001F4AEC" w:rsidP="00E87D40">
      <w:pPr>
        <w:rPr>
          <w:rFonts w:ascii="宋体" w:eastAsia="宋体" w:hAnsi="宋体"/>
          <w:sz w:val="24"/>
          <w:szCs w:val="28"/>
        </w:rPr>
      </w:pPr>
      <w:r>
        <w:rPr>
          <w:rFonts w:ascii="宋体" w:eastAsia="宋体" w:hAnsi="宋体" w:hint="eastAsia"/>
          <w:sz w:val="24"/>
          <w:szCs w:val="28"/>
        </w:rPr>
        <w:t>老师-</w:t>
      </w:r>
      <w:r w:rsidR="00115D70" w:rsidRPr="008854C8">
        <w:rPr>
          <w:rFonts w:ascii="宋体" w:eastAsia="宋体" w:hAnsi="宋体" w:hint="eastAsia"/>
          <w:sz w:val="24"/>
          <w:szCs w:val="28"/>
        </w:rPr>
        <w:t>Teacher类</w:t>
      </w:r>
    </w:p>
    <w:p w:rsidR="0054096F" w:rsidRDefault="00370B48" w:rsidP="00E87D40">
      <w:pPr>
        <w:rPr>
          <w:rFonts w:ascii="宋体" w:eastAsia="宋体" w:hAnsi="宋体"/>
          <w:sz w:val="28"/>
          <w:szCs w:val="28"/>
        </w:rPr>
      </w:pPr>
      <w:r w:rsidRPr="00370B48">
        <w:rPr>
          <w:rFonts w:ascii="宋体" w:eastAsia="宋体" w:hAnsi="宋体"/>
          <w:noProof/>
          <w:sz w:val="28"/>
          <w:szCs w:val="28"/>
        </w:rPr>
        <w:drawing>
          <wp:inline distT="0" distB="0" distL="0" distR="0" wp14:anchorId="6C6D1BF5" wp14:editId="520CFE6E">
            <wp:extent cx="5270500" cy="32188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218815"/>
                    </a:xfrm>
                    <a:prstGeom prst="rect">
                      <a:avLst/>
                    </a:prstGeom>
                  </pic:spPr>
                </pic:pic>
              </a:graphicData>
            </a:graphic>
          </wp:inline>
        </w:drawing>
      </w:r>
    </w:p>
    <w:p w:rsidR="0054096F" w:rsidRPr="001F4AEC" w:rsidRDefault="001F4AEC" w:rsidP="00E87D40">
      <w:pPr>
        <w:rPr>
          <w:rFonts w:ascii="宋体" w:eastAsia="宋体" w:hAnsi="宋体"/>
          <w:sz w:val="24"/>
          <w:szCs w:val="28"/>
        </w:rPr>
      </w:pPr>
      <w:r w:rsidRPr="001F4AEC">
        <w:rPr>
          <w:rFonts w:ascii="宋体" w:eastAsia="宋体" w:hAnsi="宋体" w:hint="eastAsia"/>
          <w:sz w:val="24"/>
          <w:szCs w:val="28"/>
        </w:rPr>
        <w:t>体委-GroupLeader类</w:t>
      </w:r>
    </w:p>
    <w:p w:rsidR="0054096F" w:rsidRDefault="0054096F" w:rsidP="00E87D40">
      <w:pPr>
        <w:rPr>
          <w:rFonts w:ascii="宋体" w:eastAsia="宋体" w:hAnsi="宋体"/>
          <w:sz w:val="28"/>
          <w:szCs w:val="28"/>
        </w:rPr>
      </w:pPr>
      <w:r w:rsidRPr="0054096F">
        <w:rPr>
          <w:rFonts w:ascii="宋体" w:eastAsia="宋体" w:hAnsi="宋体"/>
          <w:noProof/>
          <w:sz w:val="28"/>
          <w:szCs w:val="28"/>
        </w:rPr>
        <w:lastRenderedPageBreak/>
        <w:drawing>
          <wp:inline distT="0" distB="0" distL="0" distR="0" wp14:anchorId="1B20CCA7" wp14:editId="7AB754BC">
            <wp:extent cx="5270500" cy="172148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721485"/>
                    </a:xfrm>
                    <a:prstGeom prst="rect">
                      <a:avLst/>
                    </a:prstGeom>
                  </pic:spPr>
                </pic:pic>
              </a:graphicData>
            </a:graphic>
          </wp:inline>
        </w:drawing>
      </w:r>
    </w:p>
    <w:p w:rsidR="0054096F" w:rsidRPr="00C128DB" w:rsidRDefault="006A76E6" w:rsidP="00E87D40">
      <w:pPr>
        <w:rPr>
          <w:rFonts w:ascii="宋体" w:eastAsia="宋体" w:hAnsi="宋体"/>
          <w:sz w:val="24"/>
          <w:szCs w:val="28"/>
        </w:rPr>
      </w:pPr>
      <w:r w:rsidRPr="00C128DB">
        <w:rPr>
          <w:rFonts w:ascii="宋体" w:eastAsia="宋体" w:hAnsi="宋体" w:hint="eastAsia"/>
          <w:sz w:val="24"/>
          <w:szCs w:val="28"/>
        </w:rPr>
        <w:t>女生-Girl类</w:t>
      </w:r>
    </w:p>
    <w:p w:rsidR="0054096F" w:rsidRDefault="00397351" w:rsidP="00E87D40">
      <w:pPr>
        <w:rPr>
          <w:rFonts w:ascii="宋体" w:eastAsia="宋体" w:hAnsi="宋体"/>
          <w:sz w:val="28"/>
          <w:szCs w:val="28"/>
        </w:rPr>
      </w:pPr>
      <w:r w:rsidRPr="00397351">
        <w:rPr>
          <w:rFonts w:ascii="宋体" w:eastAsia="宋体" w:hAnsi="宋体"/>
          <w:noProof/>
          <w:sz w:val="28"/>
          <w:szCs w:val="28"/>
        </w:rPr>
        <w:drawing>
          <wp:inline distT="0" distB="0" distL="0" distR="0" wp14:anchorId="0A852CAD" wp14:editId="1AADDC2F">
            <wp:extent cx="3263900" cy="1231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3900" cy="1231900"/>
                    </a:xfrm>
                    <a:prstGeom prst="rect">
                      <a:avLst/>
                    </a:prstGeom>
                  </pic:spPr>
                </pic:pic>
              </a:graphicData>
            </a:graphic>
          </wp:inline>
        </w:drawing>
      </w:r>
    </w:p>
    <w:p w:rsidR="00397351" w:rsidRPr="006B09F8" w:rsidRDefault="006B09F8" w:rsidP="00E87D40">
      <w:pPr>
        <w:rPr>
          <w:rFonts w:ascii="宋体" w:eastAsia="宋体" w:hAnsi="宋体"/>
          <w:sz w:val="24"/>
          <w:szCs w:val="28"/>
        </w:rPr>
      </w:pPr>
      <w:r w:rsidRPr="006B09F8">
        <w:rPr>
          <w:rFonts w:ascii="宋体" w:eastAsia="宋体" w:hAnsi="宋体" w:hint="eastAsia"/>
          <w:sz w:val="24"/>
          <w:szCs w:val="28"/>
        </w:rPr>
        <w:t>编写测试类</w:t>
      </w:r>
    </w:p>
    <w:p w:rsidR="00397351" w:rsidRDefault="00397351" w:rsidP="00E87D40">
      <w:pPr>
        <w:rPr>
          <w:rFonts w:ascii="宋体" w:eastAsia="宋体" w:hAnsi="宋体"/>
          <w:sz w:val="28"/>
          <w:szCs w:val="28"/>
        </w:rPr>
      </w:pPr>
      <w:r w:rsidRPr="00397351">
        <w:rPr>
          <w:rFonts w:ascii="宋体" w:eastAsia="宋体" w:hAnsi="宋体"/>
          <w:noProof/>
          <w:sz w:val="28"/>
          <w:szCs w:val="28"/>
        </w:rPr>
        <w:drawing>
          <wp:inline distT="0" distB="0" distL="0" distR="0" wp14:anchorId="1BAF9F3B" wp14:editId="6B557910">
            <wp:extent cx="5270500" cy="19843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1984375"/>
                    </a:xfrm>
                    <a:prstGeom prst="rect">
                      <a:avLst/>
                    </a:prstGeom>
                  </pic:spPr>
                </pic:pic>
              </a:graphicData>
            </a:graphic>
          </wp:inline>
        </w:drawing>
      </w:r>
    </w:p>
    <w:p w:rsidR="006B09F8" w:rsidRPr="00C45400" w:rsidRDefault="00EE02B2" w:rsidP="00E87D40">
      <w:pPr>
        <w:rPr>
          <w:rFonts w:ascii="宋体" w:eastAsia="宋体" w:hAnsi="宋体"/>
          <w:sz w:val="24"/>
          <w:szCs w:val="28"/>
        </w:rPr>
      </w:pPr>
      <w:r w:rsidRPr="00C45400">
        <w:rPr>
          <w:rFonts w:ascii="宋体" w:eastAsia="宋体" w:hAnsi="宋体" w:hint="eastAsia"/>
          <w:sz w:val="24"/>
          <w:szCs w:val="28"/>
        </w:rPr>
        <w:t>运行结果</w:t>
      </w:r>
    </w:p>
    <w:p w:rsidR="005B68BB" w:rsidRDefault="00C45400" w:rsidP="00E87D40">
      <w:pPr>
        <w:rPr>
          <w:rFonts w:ascii="宋体" w:eastAsia="宋体" w:hAnsi="宋体"/>
          <w:sz w:val="28"/>
          <w:szCs w:val="28"/>
        </w:rPr>
      </w:pPr>
      <w:r w:rsidRPr="00C45400">
        <w:rPr>
          <w:rFonts w:ascii="宋体" w:eastAsia="宋体" w:hAnsi="宋体"/>
          <w:noProof/>
          <w:sz w:val="28"/>
          <w:szCs w:val="28"/>
        </w:rPr>
        <w:drawing>
          <wp:inline distT="0" distB="0" distL="0" distR="0" wp14:anchorId="4232A739" wp14:editId="17423A5C">
            <wp:extent cx="5194300" cy="1460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4300" cy="1460500"/>
                    </a:xfrm>
                    <a:prstGeom prst="rect">
                      <a:avLst/>
                    </a:prstGeom>
                  </pic:spPr>
                </pic:pic>
              </a:graphicData>
            </a:graphic>
          </wp:inline>
        </w:drawing>
      </w:r>
    </w:p>
    <w:p w:rsidR="00820927" w:rsidRPr="00820927" w:rsidRDefault="00820927" w:rsidP="00E87D40">
      <w:pPr>
        <w:rPr>
          <w:rFonts w:ascii="宋体" w:eastAsia="宋体" w:hAnsi="宋体"/>
          <w:b/>
          <w:sz w:val="28"/>
          <w:szCs w:val="28"/>
        </w:rPr>
      </w:pPr>
      <w:r w:rsidRPr="00820927">
        <w:rPr>
          <w:rFonts w:ascii="宋体" w:eastAsia="宋体" w:hAnsi="宋体" w:hint="eastAsia"/>
          <w:b/>
          <w:sz w:val="28"/>
          <w:szCs w:val="28"/>
        </w:rPr>
        <w:t>分析</w:t>
      </w:r>
    </w:p>
    <w:p w:rsidR="00C45400" w:rsidRDefault="00BF5DE2" w:rsidP="00E87D40">
      <w:pPr>
        <w:rPr>
          <w:rFonts w:ascii="宋体" w:eastAsia="宋体" w:hAnsi="宋体"/>
          <w:sz w:val="24"/>
          <w:szCs w:val="28"/>
        </w:rPr>
      </w:pPr>
      <w:r w:rsidRPr="004C07B5">
        <w:rPr>
          <w:rFonts w:ascii="宋体" w:eastAsia="宋体" w:hAnsi="宋体" w:hint="eastAsia"/>
          <w:sz w:val="24"/>
          <w:szCs w:val="28"/>
        </w:rPr>
        <w:t>根据</w:t>
      </w:r>
      <w:r w:rsidRPr="004C07B5">
        <w:rPr>
          <w:rFonts w:ascii="宋体" w:eastAsia="宋体" w:hAnsi="宋体"/>
          <w:sz w:val="24"/>
          <w:szCs w:val="28"/>
        </w:rPr>
        <w:t>上面的要求：老师让体委清点女生数目。老师与女生是陌生关系（老师不需要女生执行任何动作）。显然，上述做法违背LoD法则。</w:t>
      </w:r>
    </w:p>
    <w:p w:rsidR="00A20878" w:rsidRPr="00A20878" w:rsidRDefault="00747E24" w:rsidP="00E87D40">
      <w:pPr>
        <w:rPr>
          <w:rFonts w:ascii="宋体" w:eastAsia="宋体" w:hAnsi="宋体"/>
          <w:b/>
          <w:sz w:val="28"/>
          <w:szCs w:val="28"/>
        </w:rPr>
      </w:pPr>
      <w:r w:rsidRPr="00A20878">
        <w:rPr>
          <w:rFonts w:ascii="宋体" w:eastAsia="宋体" w:hAnsi="宋体" w:hint="eastAsia"/>
          <w:b/>
          <w:sz w:val="28"/>
          <w:szCs w:val="28"/>
        </w:rPr>
        <w:t>2</w:t>
      </w:r>
      <w:r w:rsidR="00F01635">
        <w:rPr>
          <w:rFonts w:ascii="宋体" w:eastAsia="宋体" w:hAnsi="宋体" w:hint="eastAsia"/>
          <w:b/>
          <w:sz w:val="28"/>
          <w:szCs w:val="28"/>
        </w:rPr>
        <w:t>）</w:t>
      </w:r>
      <w:r w:rsidR="009025E3" w:rsidRPr="00A20878">
        <w:rPr>
          <w:rFonts w:ascii="宋体" w:eastAsia="宋体" w:hAnsi="宋体" w:hint="eastAsia"/>
          <w:b/>
          <w:sz w:val="28"/>
          <w:szCs w:val="28"/>
        </w:rPr>
        <w:t>依</w:t>
      </w:r>
      <w:r w:rsidR="009025E3" w:rsidRPr="00A20878">
        <w:rPr>
          <w:rFonts w:ascii="宋体" w:eastAsia="宋体" w:hAnsi="宋体"/>
          <w:b/>
          <w:sz w:val="28"/>
          <w:szCs w:val="28"/>
        </w:rPr>
        <w:t>据LoD法则解耦</w:t>
      </w:r>
    </w:p>
    <w:p w:rsidR="004C07B5" w:rsidRPr="00A20878" w:rsidRDefault="009025E3" w:rsidP="00E87D40">
      <w:pPr>
        <w:rPr>
          <w:rFonts w:ascii="宋体" w:eastAsia="宋体" w:hAnsi="宋体"/>
          <w:sz w:val="24"/>
          <w:szCs w:val="28"/>
        </w:rPr>
      </w:pPr>
      <w:r w:rsidRPr="00A20878">
        <w:rPr>
          <w:rFonts w:ascii="宋体" w:eastAsia="宋体" w:hAnsi="宋体"/>
          <w:sz w:val="24"/>
          <w:szCs w:val="28"/>
        </w:rPr>
        <w:lastRenderedPageBreak/>
        <w:t>与真实意义上的陌生类解耦，这里应为上述类图中未正确体会语义的虚假朋友类Girl</w:t>
      </w:r>
    </w:p>
    <w:p w:rsidR="00935D5B" w:rsidRPr="00935D5B" w:rsidRDefault="00935D5B" w:rsidP="00E87D40">
      <w:pPr>
        <w:rPr>
          <w:rFonts w:ascii="宋体" w:eastAsia="宋体" w:hAnsi="宋体"/>
          <w:b/>
          <w:sz w:val="28"/>
          <w:szCs w:val="28"/>
        </w:rPr>
      </w:pPr>
      <w:r w:rsidRPr="00935D5B">
        <w:rPr>
          <w:rFonts w:ascii="宋体" w:eastAsia="宋体" w:hAnsi="宋体" w:hint="eastAsia"/>
          <w:b/>
          <w:sz w:val="28"/>
          <w:szCs w:val="28"/>
        </w:rPr>
        <w:t>类图</w:t>
      </w:r>
    </w:p>
    <w:p w:rsidR="00B064A5" w:rsidRDefault="00676769" w:rsidP="00E87D40">
      <w:pPr>
        <w:rPr>
          <w:rFonts w:ascii="宋体" w:eastAsia="宋体" w:hAnsi="宋体"/>
          <w:sz w:val="28"/>
          <w:szCs w:val="28"/>
        </w:rPr>
      </w:pPr>
      <w:r>
        <w:rPr>
          <w:rFonts w:ascii="宋体" w:eastAsia="宋体" w:hAnsi="宋体" w:hint="eastAsia"/>
          <w:noProof/>
          <w:sz w:val="28"/>
          <w:szCs w:val="28"/>
        </w:rPr>
        <w:drawing>
          <wp:inline distT="0" distB="0" distL="0" distR="0">
            <wp:extent cx="5270500" cy="22815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D类图.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281555"/>
                    </a:xfrm>
                    <a:prstGeom prst="rect">
                      <a:avLst/>
                    </a:prstGeom>
                  </pic:spPr>
                </pic:pic>
              </a:graphicData>
            </a:graphic>
          </wp:inline>
        </w:drawing>
      </w:r>
    </w:p>
    <w:p w:rsidR="00D0011D" w:rsidRPr="0026462F" w:rsidRDefault="00D0011D" w:rsidP="00D0011D">
      <w:pPr>
        <w:rPr>
          <w:rFonts w:ascii="宋体" w:eastAsia="宋体" w:hAnsi="宋体"/>
          <w:b/>
          <w:sz w:val="28"/>
          <w:szCs w:val="28"/>
        </w:rPr>
      </w:pPr>
      <w:r w:rsidRPr="0026462F">
        <w:rPr>
          <w:rFonts w:ascii="宋体" w:eastAsia="宋体" w:hAnsi="宋体" w:hint="eastAsia"/>
          <w:b/>
          <w:sz w:val="28"/>
          <w:szCs w:val="28"/>
        </w:rPr>
        <w:t>代码</w:t>
      </w:r>
    </w:p>
    <w:p w:rsidR="00BB1600" w:rsidRPr="00D0011D" w:rsidRDefault="00D0011D" w:rsidP="00E87D40">
      <w:pPr>
        <w:rPr>
          <w:rFonts w:ascii="宋体" w:eastAsia="宋体" w:hAnsi="宋体"/>
          <w:sz w:val="24"/>
          <w:szCs w:val="28"/>
        </w:rPr>
      </w:pPr>
      <w:r>
        <w:rPr>
          <w:rFonts w:ascii="宋体" w:eastAsia="宋体" w:hAnsi="宋体" w:hint="eastAsia"/>
          <w:sz w:val="24"/>
          <w:szCs w:val="28"/>
        </w:rPr>
        <w:t>老师-</w:t>
      </w:r>
      <w:r w:rsidRPr="008854C8">
        <w:rPr>
          <w:rFonts w:ascii="宋体" w:eastAsia="宋体" w:hAnsi="宋体" w:hint="eastAsia"/>
          <w:sz w:val="24"/>
          <w:szCs w:val="28"/>
        </w:rPr>
        <w:t>Teacher类</w:t>
      </w:r>
    </w:p>
    <w:p w:rsidR="00BB1600" w:rsidRDefault="00BB1600" w:rsidP="00E87D40">
      <w:pPr>
        <w:rPr>
          <w:rFonts w:ascii="宋体" w:eastAsia="宋体" w:hAnsi="宋体"/>
          <w:sz w:val="28"/>
          <w:szCs w:val="28"/>
        </w:rPr>
      </w:pPr>
      <w:r w:rsidRPr="00BB1600">
        <w:rPr>
          <w:rFonts w:ascii="宋体" w:eastAsia="宋体" w:hAnsi="宋体"/>
          <w:noProof/>
          <w:sz w:val="28"/>
          <w:szCs w:val="28"/>
        </w:rPr>
        <w:drawing>
          <wp:inline distT="0" distB="0" distL="0" distR="0" wp14:anchorId="4C698AF0" wp14:editId="1DD593F9">
            <wp:extent cx="5270500" cy="16052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605280"/>
                    </a:xfrm>
                    <a:prstGeom prst="rect">
                      <a:avLst/>
                    </a:prstGeom>
                  </pic:spPr>
                </pic:pic>
              </a:graphicData>
            </a:graphic>
          </wp:inline>
        </w:drawing>
      </w:r>
    </w:p>
    <w:p w:rsidR="00BB1600" w:rsidRPr="00AE2B2F" w:rsidRDefault="00BB1600" w:rsidP="00E87D40">
      <w:pPr>
        <w:rPr>
          <w:rFonts w:ascii="宋体" w:eastAsia="宋体" w:hAnsi="宋体"/>
          <w:sz w:val="24"/>
          <w:szCs w:val="28"/>
        </w:rPr>
      </w:pPr>
      <w:r w:rsidRPr="001F4AEC">
        <w:rPr>
          <w:rFonts w:ascii="宋体" w:eastAsia="宋体" w:hAnsi="宋体" w:hint="eastAsia"/>
          <w:sz w:val="24"/>
          <w:szCs w:val="28"/>
        </w:rPr>
        <w:t>体委-GroupLeader类</w:t>
      </w:r>
    </w:p>
    <w:p w:rsidR="00F06A71" w:rsidRDefault="00AE2B2F" w:rsidP="00E87D40">
      <w:pPr>
        <w:rPr>
          <w:rFonts w:ascii="宋体" w:eastAsia="宋体" w:hAnsi="宋体"/>
          <w:sz w:val="28"/>
          <w:szCs w:val="28"/>
        </w:rPr>
      </w:pPr>
      <w:r w:rsidRPr="00AE2B2F">
        <w:rPr>
          <w:rFonts w:ascii="宋体" w:eastAsia="宋体" w:hAnsi="宋体"/>
          <w:noProof/>
          <w:sz w:val="28"/>
          <w:szCs w:val="28"/>
        </w:rPr>
        <w:drawing>
          <wp:inline distT="0" distB="0" distL="0" distR="0" wp14:anchorId="6907DF5F" wp14:editId="10703A64">
            <wp:extent cx="5270500" cy="25165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516505"/>
                    </a:xfrm>
                    <a:prstGeom prst="rect">
                      <a:avLst/>
                    </a:prstGeom>
                  </pic:spPr>
                </pic:pic>
              </a:graphicData>
            </a:graphic>
          </wp:inline>
        </w:drawing>
      </w:r>
    </w:p>
    <w:p w:rsidR="007C1AE1" w:rsidRPr="00C128DB" w:rsidRDefault="007C1AE1" w:rsidP="007C1AE1">
      <w:pPr>
        <w:rPr>
          <w:rFonts w:ascii="宋体" w:eastAsia="宋体" w:hAnsi="宋体"/>
          <w:sz w:val="24"/>
          <w:szCs w:val="28"/>
        </w:rPr>
      </w:pPr>
      <w:r w:rsidRPr="00C128DB">
        <w:rPr>
          <w:rFonts w:ascii="宋体" w:eastAsia="宋体" w:hAnsi="宋体" w:hint="eastAsia"/>
          <w:sz w:val="24"/>
          <w:szCs w:val="28"/>
        </w:rPr>
        <w:t>女生-Girl类</w:t>
      </w:r>
    </w:p>
    <w:p w:rsidR="007C1AE1" w:rsidRDefault="007C1AE1" w:rsidP="007C1AE1">
      <w:pPr>
        <w:rPr>
          <w:rFonts w:ascii="宋体" w:eastAsia="宋体" w:hAnsi="宋体"/>
          <w:sz w:val="28"/>
          <w:szCs w:val="28"/>
        </w:rPr>
      </w:pPr>
      <w:r w:rsidRPr="00397351">
        <w:rPr>
          <w:rFonts w:ascii="宋体" w:eastAsia="宋体" w:hAnsi="宋体"/>
          <w:noProof/>
          <w:sz w:val="28"/>
          <w:szCs w:val="28"/>
        </w:rPr>
        <w:lastRenderedPageBreak/>
        <w:drawing>
          <wp:inline distT="0" distB="0" distL="0" distR="0" wp14:anchorId="4F0FAD4E" wp14:editId="27785863">
            <wp:extent cx="3263900" cy="12319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3900" cy="1231900"/>
                    </a:xfrm>
                    <a:prstGeom prst="rect">
                      <a:avLst/>
                    </a:prstGeom>
                  </pic:spPr>
                </pic:pic>
              </a:graphicData>
            </a:graphic>
          </wp:inline>
        </w:drawing>
      </w:r>
    </w:p>
    <w:p w:rsidR="007C1AE1" w:rsidRPr="006B09F8" w:rsidRDefault="007C1AE1" w:rsidP="007C1AE1">
      <w:pPr>
        <w:rPr>
          <w:rFonts w:ascii="宋体" w:eastAsia="宋体" w:hAnsi="宋体"/>
          <w:sz w:val="24"/>
          <w:szCs w:val="28"/>
        </w:rPr>
      </w:pPr>
      <w:r w:rsidRPr="006B09F8">
        <w:rPr>
          <w:rFonts w:ascii="宋体" w:eastAsia="宋体" w:hAnsi="宋体" w:hint="eastAsia"/>
          <w:sz w:val="24"/>
          <w:szCs w:val="28"/>
        </w:rPr>
        <w:t>编写测试类</w:t>
      </w:r>
    </w:p>
    <w:p w:rsidR="008F4D9F" w:rsidRDefault="00D55B1E" w:rsidP="00E87D40">
      <w:pPr>
        <w:rPr>
          <w:rFonts w:ascii="宋体" w:eastAsia="宋体" w:hAnsi="宋体"/>
          <w:sz w:val="28"/>
          <w:szCs w:val="28"/>
        </w:rPr>
      </w:pPr>
      <w:r w:rsidRPr="00D55B1E">
        <w:rPr>
          <w:rFonts w:ascii="宋体" w:eastAsia="宋体" w:hAnsi="宋体"/>
          <w:noProof/>
          <w:sz w:val="28"/>
          <w:szCs w:val="28"/>
        </w:rPr>
        <w:drawing>
          <wp:inline distT="0" distB="0" distL="0" distR="0" wp14:anchorId="282C3648" wp14:editId="5019EE3F">
            <wp:extent cx="5270500" cy="30549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054985"/>
                    </a:xfrm>
                    <a:prstGeom prst="rect">
                      <a:avLst/>
                    </a:prstGeom>
                  </pic:spPr>
                </pic:pic>
              </a:graphicData>
            </a:graphic>
          </wp:inline>
        </w:drawing>
      </w:r>
    </w:p>
    <w:p w:rsidR="00440F09" w:rsidRPr="00C45400" w:rsidRDefault="00440F09" w:rsidP="00440F09">
      <w:pPr>
        <w:rPr>
          <w:rFonts w:ascii="宋体" w:eastAsia="宋体" w:hAnsi="宋体"/>
          <w:sz w:val="24"/>
          <w:szCs w:val="28"/>
        </w:rPr>
      </w:pPr>
      <w:r w:rsidRPr="00C45400">
        <w:rPr>
          <w:rFonts w:ascii="宋体" w:eastAsia="宋体" w:hAnsi="宋体" w:hint="eastAsia"/>
          <w:sz w:val="24"/>
          <w:szCs w:val="28"/>
        </w:rPr>
        <w:t>运行结果</w:t>
      </w:r>
    </w:p>
    <w:p w:rsidR="00440F09" w:rsidRDefault="008971B6" w:rsidP="00E87D40">
      <w:pPr>
        <w:rPr>
          <w:rFonts w:ascii="宋体" w:eastAsia="宋体" w:hAnsi="宋体"/>
          <w:sz w:val="28"/>
          <w:szCs w:val="28"/>
        </w:rPr>
      </w:pPr>
      <w:r w:rsidRPr="008971B6">
        <w:rPr>
          <w:rFonts w:ascii="宋体" w:eastAsia="宋体" w:hAnsi="宋体"/>
          <w:noProof/>
          <w:sz w:val="28"/>
          <w:szCs w:val="28"/>
        </w:rPr>
        <w:drawing>
          <wp:inline distT="0" distB="0" distL="0" distR="0" wp14:anchorId="27894192" wp14:editId="7AC20015">
            <wp:extent cx="5207000" cy="1460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7000" cy="1460500"/>
                    </a:xfrm>
                    <a:prstGeom prst="rect">
                      <a:avLst/>
                    </a:prstGeom>
                  </pic:spPr>
                </pic:pic>
              </a:graphicData>
            </a:graphic>
          </wp:inline>
        </w:drawing>
      </w:r>
    </w:p>
    <w:p w:rsidR="00DB32B2" w:rsidRPr="00DB32B2" w:rsidRDefault="00DB32B2" w:rsidP="00E87D40">
      <w:pPr>
        <w:rPr>
          <w:rFonts w:ascii="宋体" w:eastAsia="宋体" w:hAnsi="宋体"/>
          <w:b/>
          <w:sz w:val="28"/>
          <w:szCs w:val="28"/>
        </w:rPr>
      </w:pPr>
      <w:r w:rsidRPr="00DB32B2">
        <w:rPr>
          <w:rFonts w:ascii="宋体" w:eastAsia="宋体" w:hAnsi="宋体" w:hint="eastAsia"/>
          <w:b/>
          <w:sz w:val="28"/>
          <w:szCs w:val="28"/>
        </w:rPr>
        <w:t>分析</w:t>
      </w:r>
    </w:p>
    <w:p w:rsidR="00DB32B2" w:rsidRPr="00DB32B2" w:rsidRDefault="00100878" w:rsidP="00E87D40">
      <w:pPr>
        <w:rPr>
          <w:rFonts w:ascii="宋体" w:eastAsia="宋体" w:hAnsi="宋体"/>
          <w:sz w:val="24"/>
          <w:szCs w:val="28"/>
        </w:rPr>
      </w:pPr>
      <w:r>
        <w:rPr>
          <w:rFonts w:ascii="宋体" w:eastAsia="宋体" w:hAnsi="宋体" w:hint="eastAsia"/>
          <w:sz w:val="24"/>
          <w:szCs w:val="28"/>
        </w:rPr>
        <w:t>在整个过程中</w:t>
      </w:r>
      <w:r w:rsidR="00DB32B2" w:rsidRPr="00DB32B2">
        <w:rPr>
          <w:rFonts w:ascii="宋体" w:eastAsia="宋体" w:hAnsi="宋体"/>
          <w:sz w:val="24"/>
          <w:szCs w:val="28"/>
        </w:rPr>
        <w:t>，</w:t>
      </w:r>
      <w:r w:rsidR="0006226E">
        <w:rPr>
          <w:rFonts w:ascii="宋体" w:eastAsia="宋体" w:hAnsi="宋体" w:hint="eastAsia"/>
          <w:sz w:val="24"/>
          <w:szCs w:val="28"/>
        </w:rPr>
        <w:t>体育老师</w:t>
      </w:r>
      <w:r w:rsidR="00DB32B2" w:rsidRPr="00DB32B2">
        <w:rPr>
          <w:rFonts w:ascii="宋体" w:eastAsia="宋体" w:hAnsi="宋体"/>
          <w:sz w:val="24"/>
          <w:szCs w:val="28"/>
        </w:rPr>
        <w:t>只</w:t>
      </w:r>
      <w:r w:rsidR="009B123F">
        <w:rPr>
          <w:rFonts w:ascii="宋体" w:eastAsia="宋体" w:hAnsi="宋体" w:hint="eastAsia"/>
          <w:sz w:val="24"/>
          <w:szCs w:val="28"/>
        </w:rPr>
        <w:t>需</w:t>
      </w:r>
      <w:r>
        <w:rPr>
          <w:rFonts w:ascii="宋体" w:eastAsia="宋体" w:hAnsi="宋体" w:hint="eastAsia"/>
          <w:sz w:val="24"/>
          <w:szCs w:val="28"/>
        </w:rPr>
        <w:t>给</w:t>
      </w:r>
      <w:r w:rsidR="0006226E">
        <w:rPr>
          <w:rFonts w:ascii="宋体" w:eastAsia="宋体" w:hAnsi="宋体" w:hint="eastAsia"/>
          <w:sz w:val="24"/>
          <w:szCs w:val="28"/>
        </w:rPr>
        <w:t>体委</w:t>
      </w:r>
      <w:r>
        <w:rPr>
          <w:rFonts w:ascii="宋体" w:eastAsia="宋体" w:hAnsi="宋体" w:hint="eastAsia"/>
          <w:sz w:val="24"/>
          <w:szCs w:val="28"/>
        </w:rPr>
        <w:t>发布命令</w:t>
      </w:r>
      <w:r w:rsidR="00DB32B2" w:rsidRPr="00DB32B2">
        <w:rPr>
          <w:rFonts w:ascii="宋体" w:eastAsia="宋体" w:hAnsi="宋体"/>
          <w:sz w:val="24"/>
          <w:szCs w:val="28"/>
        </w:rPr>
        <w:t>，而不必跟每个</w:t>
      </w:r>
      <w:r w:rsidR="005A34C5">
        <w:rPr>
          <w:rFonts w:ascii="宋体" w:eastAsia="宋体" w:hAnsi="宋体" w:hint="eastAsia"/>
          <w:sz w:val="24"/>
          <w:szCs w:val="28"/>
        </w:rPr>
        <w:t>女生</w:t>
      </w:r>
      <w:r w:rsidR="00DB32B2" w:rsidRPr="00DB32B2">
        <w:rPr>
          <w:rFonts w:ascii="宋体" w:eastAsia="宋体" w:hAnsi="宋体"/>
          <w:sz w:val="24"/>
          <w:szCs w:val="28"/>
        </w:rPr>
        <w:t>发生联系</w:t>
      </w:r>
      <w:r w:rsidR="005A1B68">
        <w:rPr>
          <w:rFonts w:ascii="宋体" w:eastAsia="宋体" w:hAnsi="宋体" w:hint="eastAsia"/>
          <w:sz w:val="24"/>
          <w:szCs w:val="28"/>
        </w:rPr>
        <w:t>，符合</w:t>
      </w:r>
      <w:r w:rsidR="00046B73" w:rsidRPr="004C07B5">
        <w:rPr>
          <w:rFonts w:ascii="宋体" w:eastAsia="宋体" w:hAnsi="宋体"/>
          <w:sz w:val="24"/>
          <w:szCs w:val="28"/>
        </w:rPr>
        <w:t>LoD法则</w:t>
      </w:r>
      <w:r w:rsidR="00046B73">
        <w:rPr>
          <w:rFonts w:ascii="宋体" w:eastAsia="宋体" w:hAnsi="宋体" w:hint="eastAsia"/>
          <w:sz w:val="24"/>
          <w:szCs w:val="28"/>
        </w:rPr>
        <w:t>。</w:t>
      </w:r>
    </w:p>
    <w:sectPr w:rsidR="00DB32B2" w:rsidRPr="00DB32B2" w:rsidSect="0010606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A3515"/>
    <w:multiLevelType w:val="hybridMultilevel"/>
    <w:tmpl w:val="684A4EA4"/>
    <w:lvl w:ilvl="0" w:tplc="14DA2CB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C1654E2"/>
    <w:multiLevelType w:val="hybridMultilevel"/>
    <w:tmpl w:val="A106EC2C"/>
    <w:lvl w:ilvl="0" w:tplc="C0725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B82260"/>
    <w:multiLevelType w:val="hybridMultilevel"/>
    <w:tmpl w:val="E5742532"/>
    <w:lvl w:ilvl="0" w:tplc="5350B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854969"/>
    <w:multiLevelType w:val="hybridMultilevel"/>
    <w:tmpl w:val="00CCF22A"/>
    <w:lvl w:ilvl="0" w:tplc="739224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C03"/>
    <w:rsid w:val="000063DF"/>
    <w:rsid w:val="00007279"/>
    <w:rsid w:val="0001238B"/>
    <w:rsid w:val="0001393D"/>
    <w:rsid w:val="000174CC"/>
    <w:rsid w:val="00024130"/>
    <w:rsid w:val="000254EE"/>
    <w:rsid w:val="00027FDA"/>
    <w:rsid w:val="00030581"/>
    <w:rsid w:val="0004326A"/>
    <w:rsid w:val="00045EAF"/>
    <w:rsid w:val="000463EE"/>
    <w:rsid w:val="00046B73"/>
    <w:rsid w:val="0005003B"/>
    <w:rsid w:val="00050277"/>
    <w:rsid w:val="0006226E"/>
    <w:rsid w:val="00067150"/>
    <w:rsid w:val="00067370"/>
    <w:rsid w:val="00071EC9"/>
    <w:rsid w:val="00073178"/>
    <w:rsid w:val="00084A48"/>
    <w:rsid w:val="000863DB"/>
    <w:rsid w:val="00090585"/>
    <w:rsid w:val="00094B89"/>
    <w:rsid w:val="000958D3"/>
    <w:rsid w:val="00097D43"/>
    <w:rsid w:val="000A5960"/>
    <w:rsid w:val="000B0E7A"/>
    <w:rsid w:val="000C2653"/>
    <w:rsid w:val="000C75F8"/>
    <w:rsid w:val="000E219D"/>
    <w:rsid w:val="000E43D7"/>
    <w:rsid w:val="000F1E2F"/>
    <w:rsid w:val="00100878"/>
    <w:rsid w:val="00106061"/>
    <w:rsid w:val="001064B9"/>
    <w:rsid w:val="001131BB"/>
    <w:rsid w:val="00115D38"/>
    <w:rsid w:val="00115D70"/>
    <w:rsid w:val="001175D4"/>
    <w:rsid w:val="00131034"/>
    <w:rsid w:val="00137AA5"/>
    <w:rsid w:val="00147D14"/>
    <w:rsid w:val="00154AE5"/>
    <w:rsid w:val="00164369"/>
    <w:rsid w:val="00166D65"/>
    <w:rsid w:val="00171C11"/>
    <w:rsid w:val="00172707"/>
    <w:rsid w:val="00175CF5"/>
    <w:rsid w:val="00183ED0"/>
    <w:rsid w:val="00184D7F"/>
    <w:rsid w:val="00185952"/>
    <w:rsid w:val="001C1793"/>
    <w:rsid w:val="001C7883"/>
    <w:rsid w:val="001D100F"/>
    <w:rsid w:val="001D24D7"/>
    <w:rsid w:val="001D30D2"/>
    <w:rsid w:val="001E471F"/>
    <w:rsid w:val="001E7C08"/>
    <w:rsid w:val="001F2FEA"/>
    <w:rsid w:val="001F3803"/>
    <w:rsid w:val="001F490D"/>
    <w:rsid w:val="001F4AEC"/>
    <w:rsid w:val="001F77C9"/>
    <w:rsid w:val="002023DD"/>
    <w:rsid w:val="002141F8"/>
    <w:rsid w:val="00214A53"/>
    <w:rsid w:val="00227C6B"/>
    <w:rsid w:val="00230BAC"/>
    <w:rsid w:val="00232816"/>
    <w:rsid w:val="00232A7C"/>
    <w:rsid w:val="002331C7"/>
    <w:rsid w:val="00234C52"/>
    <w:rsid w:val="00237C5C"/>
    <w:rsid w:val="002410BF"/>
    <w:rsid w:val="00255430"/>
    <w:rsid w:val="00256FBD"/>
    <w:rsid w:val="0026462F"/>
    <w:rsid w:val="00267E49"/>
    <w:rsid w:val="0027096C"/>
    <w:rsid w:val="00274DCA"/>
    <w:rsid w:val="002763F0"/>
    <w:rsid w:val="00284450"/>
    <w:rsid w:val="0028576A"/>
    <w:rsid w:val="00285B4C"/>
    <w:rsid w:val="00286004"/>
    <w:rsid w:val="00297846"/>
    <w:rsid w:val="002A38C1"/>
    <w:rsid w:val="002B6EBC"/>
    <w:rsid w:val="002B71E2"/>
    <w:rsid w:val="002C58CF"/>
    <w:rsid w:val="002C71A8"/>
    <w:rsid w:val="002D65C6"/>
    <w:rsid w:val="002E1D7C"/>
    <w:rsid w:val="002F372A"/>
    <w:rsid w:val="002F3AA6"/>
    <w:rsid w:val="002F59DA"/>
    <w:rsid w:val="00300CF6"/>
    <w:rsid w:val="00304766"/>
    <w:rsid w:val="0030661A"/>
    <w:rsid w:val="0031192F"/>
    <w:rsid w:val="003122ED"/>
    <w:rsid w:val="00316B9E"/>
    <w:rsid w:val="00325917"/>
    <w:rsid w:val="003300E1"/>
    <w:rsid w:val="00341394"/>
    <w:rsid w:val="00344B63"/>
    <w:rsid w:val="003458C5"/>
    <w:rsid w:val="00351162"/>
    <w:rsid w:val="0035540E"/>
    <w:rsid w:val="003558D0"/>
    <w:rsid w:val="003609C2"/>
    <w:rsid w:val="00362478"/>
    <w:rsid w:val="003634E2"/>
    <w:rsid w:val="00370B48"/>
    <w:rsid w:val="0037357E"/>
    <w:rsid w:val="00375D78"/>
    <w:rsid w:val="00380760"/>
    <w:rsid w:val="003864F7"/>
    <w:rsid w:val="00397351"/>
    <w:rsid w:val="003B0255"/>
    <w:rsid w:val="003B463A"/>
    <w:rsid w:val="003C04FD"/>
    <w:rsid w:val="003C7780"/>
    <w:rsid w:val="003D0E3F"/>
    <w:rsid w:val="003F7495"/>
    <w:rsid w:val="004034ED"/>
    <w:rsid w:val="00404A03"/>
    <w:rsid w:val="00440F09"/>
    <w:rsid w:val="004423AD"/>
    <w:rsid w:val="00445D2F"/>
    <w:rsid w:val="004461DA"/>
    <w:rsid w:val="00452797"/>
    <w:rsid w:val="00456454"/>
    <w:rsid w:val="00462DF5"/>
    <w:rsid w:val="004654B9"/>
    <w:rsid w:val="004713D3"/>
    <w:rsid w:val="00482C55"/>
    <w:rsid w:val="004841F0"/>
    <w:rsid w:val="00484873"/>
    <w:rsid w:val="004860BB"/>
    <w:rsid w:val="00493169"/>
    <w:rsid w:val="004A1D0D"/>
    <w:rsid w:val="004A23BA"/>
    <w:rsid w:val="004A3AE5"/>
    <w:rsid w:val="004B1558"/>
    <w:rsid w:val="004B2F74"/>
    <w:rsid w:val="004B7C21"/>
    <w:rsid w:val="004C07B5"/>
    <w:rsid w:val="004C3A54"/>
    <w:rsid w:val="004C46AA"/>
    <w:rsid w:val="004D002D"/>
    <w:rsid w:val="004D58D9"/>
    <w:rsid w:val="004D7A18"/>
    <w:rsid w:val="004E1377"/>
    <w:rsid w:val="004E4D62"/>
    <w:rsid w:val="004E5610"/>
    <w:rsid w:val="004E6982"/>
    <w:rsid w:val="005021D8"/>
    <w:rsid w:val="00505570"/>
    <w:rsid w:val="00505CEF"/>
    <w:rsid w:val="00512700"/>
    <w:rsid w:val="0051393D"/>
    <w:rsid w:val="0052301F"/>
    <w:rsid w:val="00537886"/>
    <w:rsid w:val="0054096F"/>
    <w:rsid w:val="0054237A"/>
    <w:rsid w:val="00543CB7"/>
    <w:rsid w:val="00546603"/>
    <w:rsid w:val="005542F6"/>
    <w:rsid w:val="00560084"/>
    <w:rsid w:val="0056304B"/>
    <w:rsid w:val="005641C6"/>
    <w:rsid w:val="005745BF"/>
    <w:rsid w:val="00576BD3"/>
    <w:rsid w:val="0058303F"/>
    <w:rsid w:val="005842B0"/>
    <w:rsid w:val="00584A70"/>
    <w:rsid w:val="0059050C"/>
    <w:rsid w:val="00590D60"/>
    <w:rsid w:val="00594738"/>
    <w:rsid w:val="005969EA"/>
    <w:rsid w:val="00597BB0"/>
    <w:rsid w:val="005A1B68"/>
    <w:rsid w:val="005A2507"/>
    <w:rsid w:val="005A28E9"/>
    <w:rsid w:val="005A34C5"/>
    <w:rsid w:val="005A7AC1"/>
    <w:rsid w:val="005B1FD3"/>
    <w:rsid w:val="005B2711"/>
    <w:rsid w:val="005B68BB"/>
    <w:rsid w:val="005B7853"/>
    <w:rsid w:val="005D190E"/>
    <w:rsid w:val="005D220E"/>
    <w:rsid w:val="005E2913"/>
    <w:rsid w:val="005E5DCC"/>
    <w:rsid w:val="005E601B"/>
    <w:rsid w:val="005F19C1"/>
    <w:rsid w:val="005F4039"/>
    <w:rsid w:val="005F632A"/>
    <w:rsid w:val="00601E97"/>
    <w:rsid w:val="0060777D"/>
    <w:rsid w:val="006139D3"/>
    <w:rsid w:val="00615738"/>
    <w:rsid w:val="00620A42"/>
    <w:rsid w:val="00633F65"/>
    <w:rsid w:val="006454C6"/>
    <w:rsid w:val="00646FD5"/>
    <w:rsid w:val="00647252"/>
    <w:rsid w:val="006503B7"/>
    <w:rsid w:val="00653398"/>
    <w:rsid w:val="006557CB"/>
    <w:rsid w:val="00657F13"/>
    <w:rsid w:val="006601AC"/>
    <w:rsid w:val="0066186C"/>
    <w:rsid w:val="006632C0"/>
    <w:rsid w:val="006638BA"/>
    <w:rsid w:val="00676769"/>
    <w:rsid w:val="00677E0F"/>
    <w:rsid w:val="00680816"/>
    <w:rsid w:val="00682487"/>
    <w:rsid w:val="00682F41"/>
    <w:rsid w:val="00694202"/>
    <w:rsid w:val="00695E1C"/>
    <w:rsid w:val="006A3FA4"/>
    <w:rsid w:val="006A43F6"/>
    <w:rsid w:val="006A76E6"/>
    <w:rsid w:val="006B09F8"/>
    <w:rsid w:val="006B53A5"/>
    <w:rsid w:val="006C09A9"/>
    <w:rsid w:val="006C3FF1"/>
    <w:rsid w:val="006C5634"/>
    <w:rsid w:val="006C7419"/>
    <w:rsid w:val="006C7C86"/>
    <w:rsid w:val="006E39B8"/>
    <w:rsid w:val="006E4FF6"/>
    <w:rsid w:val="006E5382"/>
    <w:rsid w:val="006F2121"/>
    <w:rsid w:val="006F317F"/>
    <w:rsid w:val="00704CAF"/>
    <w:rsid w:val="00705E6E"/>
    <w:rsid w:val="00706FFB"/>
    <w:rsid w:val="00715BF2"/>
    <w:rsid w:val="0072489D"/>
    <w:rsid w:val="00732C03"/>
    <w:rsid w:val="007332D1"/>
    <w:rsid w:val="00734896"/>
    <w:rsid w:val="007376E4"/>
    <w:rsid w:val="00740D9D"/>
    <w:rsid w:val="00747E24"/>
    <w:rsid w:val="00750B6D"/>
    <w:rsid w:val="00751A90"/>
    <w:rsid w:val="007566EE"/>
    <w:rsid w:val="00765B17"/>
    <w:rsid w:val="00770FAF"/>
    <w:rsid w:val="00772CCF"/>
    <w:rsid w:val="007756CF"/>
    <w:rsid w:val="0078173B"/>
    <w:rsid w:val="0078200D"/>
    <w:rsid w:val="007938D5"/>
    <w:rsid w:val="00795AD9"/>
    <w:rsid w:val="00797132"/>
    <w:rsid w:val="007A4CA5"/>
    <w:rsid w:val="007A778E"/>
    <w:rsid w:val="007B24C0"/>
    <w:rsid w:val="007B54A8"/>
    <w:rsid w:val="007C1AE1"/>
    <w:rsid w:val="007D4BB2"/>
    <w:rsid w:val="007E2369"/>
    <w:rsid w:val="007E4E4D"/>
    <w:rsid w:val="007F1733"/>
    <w:rsid w:val="007F4554"/>
    <w:rsid w:val="007F5152"/>
    <w:rsid w:val="00801C4A"/>
    <w:rsid w:val="00803AF0"/>
    <w:rsid w:val="00804B69"/>
    <w:rsid w:val="00805435"/>
    <w:rsid w:val="00805727"/>
    <w:rsid w:val="00820927"/>
    <w:rsid w:val="00826099"/>
    <w:rsid w:val="00851143"/>
    <w:rsid w:val="00851AD2"/>
    <w:rsid w:val="00862947"/>
    <w:rsid w:val="00876906"/>
    <w:rsid w:val="00881A64"/>
    <w:rsid w:val="00881A83"/>
    <w:rsid w:val="0088446C"/>
    <w:rsid w:val="008854C8"/>
    <w:rsid w:val="00886831"/>
    <w:rsid w:val="00891489"/>
    <w:rsid w:val="00891E78"/>
    <w:rsid w:val="008971B6"/>
    <w:rsid w:val="008A05F4"/>
    <w:rsid w:val="008A2574"/>
    <w:rsid w:val="008A7CA0"/>
    <w:rsid w:val="008B2DFC"/>
    <w:rsid w:val="008B3253"/>
    <w:rsid w:val="008D542A"/>
    <w:rsid w:val="008D7842"/>
    <w:rsid w:val="008E1AAD"/>
    <w:rsid w:val="008E2040"/>
    <w:rsid w:val="008E4F63"/>
    <w:rsid w:val="008E53B8"/>
    <w:rsid w:val="008E589D"/>
    <w:rsid w:val="008F36D7"/>
    <w:rsid w:val="008F4D9F"/>
    <w:rsid w:val="008F5EA9"/>
    <w:rsid w:val="008F7325"/>
    <w:rsid w:val="00900794"/>
    <w:rsid w:val="009025E3"/>
    <w:rsid w:val="00904FFC"/>
    <w:rsid w:val="00905E72"/>
    <w:rsid w:val="00915042"/>
    <w:rsid w:val="009300BE"/>
    <w:rsid w:val="00935D5B"/>
    <w:rsid w:val="00942E50"/>
    <w:rsid w:val="00944039"/>
    <w:rsid w:val="009479F1"/>
    <w:rsid w:val="009518A3"/>
    <w:rsid w:val="00970120"/>
    <w:rsid w:val="00981613"/>
    <w:rsid w:val="00994A2B"/>
    <w:rsid w:val="009A0983"/>
    <w:rsid w:val="009A12EC"/>
    <w:rsid w:val="009A593C"/>
    <w:rsid w:val="009A78AD"/>
    <w:rsid w:val="009B11E0"/>
    <w:rsid w:val="009B123F"/>
    <w:rsid w:val="009B56D5"/>
    <w:rsid w:val="009D09C0"/>
    <w:rsid w:val="009F4764"/>
    <w:rsid w:val="00A01D96"/>
    <w:rsid w:val="00A12B3A"/>
    <w:rsid w:val="00A20878"/>
    <w:rsid w:val="00A21B7C"/>
    <w:rsid w:val="00A23957"/>
    <w:rsid w:val="00A3229E"/>
    <w:rsid w:val="00A3322D"/>
    <w:rsid w:val="00A33A4E"/>
    <w:rsid w:val="00A34366"/>
    <w:rsid w:val="00A3603A"/>
    <w:rsid w:val="00A3767C"/>
    <w:rsid w:val="00A4638B"/>
    <w:rsid w:val="00A4726F"/>
    <w:rsid w:val="00A47CE9"/>
    <w:rsid w:val="00A60050"/>
    <w:rsid w:val="00A6645E"/>
    <w:rsid w:val="00A66840"/>
    <w:rsid w:val="00A71F26"/>
    <w:rsid w:val="00A7582C"/>
    <w:rsid w:val="00A81388"/>
    <w:rsid w:val="00A83285"/>
    <w:rsid w:val="00AA4838"/>
    <w:rsid w:val="00AA5F63"/>
    <w:rsid w:val="00AB0B46"/>
    <w:rsid w:val="00AB1043"/>
    <w:rsid w:val="00AB45ED"/>
    <w:rsid w:val="00AC1A3C"/>
    <w:rsid w:val="00AC5DC8"/>
    <w:rsid w:val="00AD3173"/>
    <w:rsid w:val="00AD4B38"/>
    <w:rsid w:val="00AD610F"/>
    <w:rsid w:val="00AD7196"/>
    <w:rsid w:val="00AD7F84"/>
    <w:rsid w:val="00AE2B2F"/>
    <w:rsid w:val="00AF640A"/>
    <w:rsid w:val="00B064A5"/>
    <w:rsid w:val="00B06D62"/>
    <w:rsid w:val="00B12249"/>
    <w:rsid w:val="00B1274B"/>
    <w:rsid w:val="00B13E93"/>
    <w:rsid w:val="00B209ED"/>
    <w:rsid w:val="00B309E6"/>
    <w:rsid w:val="00B36163"/>
    <w:rsid w:val="00B551D8"/>
    <w:rsid w:val="00B601F0"/>
    <w:rsid w:val="00B725FF"/>
    <w:rsid w:val="00B74A54"/>
    <w:rsid w:val="00B82141"/>
    <w:rsid w:val="00B84167"/>
    <w:rsid w:val="00B85A20"/>
    <w:rsid w:val="00B91B9F"/>
    <w:rsid w:val="00B95880"/>
    <w:rsid w:val="00B9672D"/>
    <w:rsid w:val="00B9747A"/>
    <w:rsid w:val="00B97F74"/>
    <w:rsid w:val="00BA0E69"/>
    <w:rsid w:val="00BA261B"/>
    <w:rsid w:val="00BA46C0"/>
    <w:rsid w:val="00BB04FA"/>
    <w:rsid w:val="00BB1600"/>
    <w:rsid w:val="00BB48DB"/>
    <w:rsid w:val="00BB707B"/>
    <w:rsid w:val="00BB7BDE"/>
    <w:rsid w:val="00BC01F0"/>
    <w:rsid w:val="00BD082C"/>
    <w:rsid w:val="00BD633A"/>
    <w:rsid w:val="00BE5A98"/>
    <w:rsid w:val="00BF2689"/>
    <w:rsid w:val="00BF5D20"/>
    <w:rsid w:val="00BF5DE2"/>
    <w:rsid w:val="00BF5E5C"/>
    <w:rsid w:val="00BF7960"/>
    <w:rsid w:val="00C071A3"/>
    <w:rsid w:val="00C128DB"/>
    <w:rsid w:val="00C2122C"/>
    <w:rsid w:val="00C22FBB"/>
    <w:rsid w:val="00C23C3C"/>
    <w:rsid w:val="00C25E43"/>
    <w:rsid w:val="00C314E3"/>
    <w:rsid w:val="00C32A8E"/>
    <w:rsid w:val="00C340FA"/>
    <w:rsid w:val="00C45400"/>
    <w:rsid w:val="00C47203"/>
    <w:rsid w:val="00C51E24"/>
    <w:rsid w:val="00C54246"/>
    <w:rsid w:val="00C559A6"/>
    <w:rsid w:val="00C55AA2"/>
    <w:rsid w:val="00C612F9"/>
    <w:rsid w:val="00C633D2"/>
    <w:rsid w:val="00C63F22"/>
    <w:rsid w:val="00C8069B"/>
    <w:rsid w:val="00C80A26"/>
    <w:rsid w:val="00C820D1"/>
    <w:rsid w:val="00C82BA9"/>
    <w:rsid w:val="00C86870"/>
    <w:rsid w:val="00CA2CC6"/>
    <w:rsid w:val="00CA5F6C"/>
    <w:rsid w:val="00CA736A"/>
    <w:rsid w:val="00CB7774"/>
    <w:rsid w:val="00CC0392"/>
    <w:rsid w:val="00CC0B31"/>
    <w:rsid w:val="00CC2DA6"/>
    <w:rsid w:val="00CC6410"/>
    <w:rsid w:val="00CE0BC6"/>
    <w:rsid w:val="00CE2539"/>
    <w:rsid w:val="00D0011D"/>
    <w:rsid w:val="00D033C6"/>
    <w:rsid w:val="00D0362F"/>
    <w:rsid w:val="00D0490F"/>
    <w:rsid w:val="00D05FD4"/>
    <w:rsid w:val="00D07775"/>
    <w:rsid w:val="00D13937"/>
    <w:rsid w:val="00D1596F"/>
    <w:rsid w:val="00D20A11"/>
    <w:rsid w:val="00D2630C"/>
    <w:rsid w:val="00D302DF"/>
    <w:rsid w:val="00D3675A"/>
    <w:rsid w:val="00D45742"/>
    <w:rsid w:val="00D55B1E"/>
    <w:rsid w:val="00D60123"/>
    <w:rsid w:val="00D64ADA"/>
    <w:rsid w:val="00D655DA"/>
    <w:rsid w:val="00D77D79"/>
    <w:rsid w:val="00D80F34"/>
    <w:rsid w:val="00D80F4B"/>
    <w:rsid w:val="00D90907"/>
    <w:rsid w:val="00D90EAE"/>
    <w:rsid w:val="00DA07B2"/>
    <w:rsid w:val="00DA112E"/>
    <w:rsid w:val="00DA25C6"/>
    <w:rsid w:val="00DA4302"/>
    <w:rsid w:val="00DB071A"/>
    <w:rsid w:val="00DB32B2"/>
    <w:rsid w:val="00DB666E"/>
    <w:rsid w:val="00DC3403"/>
    <w:rsid w:val="00DC584C"/>
    <w:rsid w:val="00DE0F63"/>
    <w:rsid w:val="00DF66F8"/>
    <w:rsid w:val="00E01BC2"/>
    <w:rsid w:val="00E07165"/>
    <w:rsid w:val="00E10022"/>
    <w:rsid w:val="00E14148"/>
    <w:rsid w:val="00E22082"/>
    <w:rsid w:val="00E24175"/>
    <w:rsid w:val="00E2611A"/>
    <w:rsid w:val="00E40512"/>
    <w:rsid w:val="00E4116D"/>
    <w:rsid w:val="00E44C12"/>
    <w:rsid w:val="00E47C85"/>
    <w:rsid w:val="00E50F50"/>
    <w:rsid w:val="00E643EE"/>
    <w:rsid w:val="00E70192"/>
    <w:rsid w:val="00E7079A"/>
    <w:rsid w:val="00E72540"/>
    <w:rsid w:val="00E73E6B"/>
    <w:rsid w:val="00E87D40"/>
    <w:rsid w:val="00E90B0A"/>
    <w:rsid w:val="00E935E2"/>
    <w:rsid w:val="00E951B5"/>
    <w:rsid w:val="00E95C92"/>
    <w:rsid w:val="00E96C45"/>
    <w:rsid w:val="00EA3757"/>
    <w:rsid w:val="00EB725B"/>
    <w:rsid w:val="00EC48BC"/>
    <w:rsid w:val="00EC53FB"/>
    <w:rsid w:val="00ED157C"/>
    <w:rsid w:val="00ED2F66"/>
    <w:rsid w:val="00ED7D3E"/>
    <w:rsid w:val="00EE02B2"/>
    <w:rsid w:val="00EE2EFC"/>
    <w:rsid w:val="00EE59E1"/>
    <w:rsid w:val="00EF23D6"/>
    <w:rsid w:val="00EF2B13"/>
    <w:rsid w:val="00EF400A"/>
    <w:rsid w:val="00EF7480"/>
    <w:rsid w:val="00F01635"/>
    <w:rsid w:val="00F01747"/>
    <w:rsid w:val="00F05F93"/>
    <w:rsid w:val="00F06A71"/>
    <w:rsid w:val="00F10229"/>
    <w:rsid w:val="00F1467E"/>
    <w:rsid w:val="00F41739"/>
    <w:rsid w:val="00F42032"/>
    <w:rsid w:val="00F433D0"/>
    <w:rsid w:val="00F45705"/>
    <w:rsid w:val="00F54243"/>
    <w:rsid w:val="00F62B34"/>
    <w:rsid w:val="00F729F2"/>
    <w:rsid w:val="00F73057"/>
    <w:rsid w:val="00F75117"/>
    <w:rsid w:val="00F80E34"/>
    <w:rsid w:val="00F8720F"/>
    <w:rsid w:val="00FA40D8"/>
    <w:rsid w:val="00FA5193"/>
    <w:rsid w:val="00FB41AF"/>
    <w:rsid w:val="00FB563E"/>
    <w:rsid w:val="00FC08B6"/>
    <w:rsid w:val="00FC4991"/>
    <w:rsid w:val="00FD42FB"/>
    <w:rsid w:val="00FE2157"/>
    <w:rsid w:val="00FE246E"/>
    <w:rsid w:val="00FE3C40"/>
    <w:rsid w:val="00FE686E"/>
    <w:rsid w:val="00FF418C"/>
    <w:rsid w:val="00FF62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5F4517C"/>
  <w15:chartTrackingRefBased/>
  <w15:docId w15:val="{1E9B358E-ADC5-4346-B7C4-EC0FA38F7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4202"/>
    <w:pPr>
      <w:ind w:firstLineChars="200" w:firstLine="420"/>
    </w:pPr>
  </w:style>
  <w:style w:type="table" w:styleId="a4">
    <w:name w:val="Table Grid"/>
    <w:basedOn w:val="a1"/>
    <w:uiPriority w:val="39"/>
    <w:rsid w:val="006C7C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E96C45"/>
    <w:pPr>
      <w:widowControl/>
      <w:spacing w:before="100" w:beforeAutospacing="1" w:after="100" w:afterAutospacing="1"/>
      <w:jc w:val="left"/>
    </w:pPr>
    <w:rPr>
      <w:rFonts w:ascii="宋体" w:eastAsia="宋体" w:hAnsi="宋体" w:cs="宋体"/>
      <w:kern w:val="0"/>
      <w:sz w:val="24"/>
    </w:rPr>
  </w:style>
  <w:style w:type="character" w:styleId="a6">
    <w:name w:val="Strong"/>
    <w:basedOn w:val="a0"/>
    <w:uiPriority w:val="22"/>
    <w:qFormat/>
    <w:rsid w:val="00E96C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220527">
      <w:bodyDiv w:val="1"/>
      <w:marLeft w:val="0"/>
      <w:marRight w:val="0"/>
      <w:marTop w:val="0"/>
      <w:marBottom w:val="0"/>
      <w:divBdr>
        <w:top w:val="none" w:sz="0" w:space="0" w:color="auto"/>
        <w:left w:val="none" w:sz="0" w:space="0" w:color="auto"/>
        <w:bottom w:val="none" w:sz="0" w:space="0" w:color="auto"/>
        <w:right w:val="none" w:sz="0" w:space="0" w:color="auto"/>
      </w:divBdr>
    </w:div>
    <w:div w:id="267541573">
      <w:bodyDiv w:val="1"/>
      <w:marLeft w:val="0"/>
      <w:marRight w:val="0"/>
      <w:marTop w:val="0"/>
      <w:marBottom w:val="0"/>
      <w:divBdr>
        <w:top w:val="none" w:sz="0" w:space="0" w:color="auto"/>
        <w:left w:val="none" w:sz="0" w:space="0" w:color="auto"/>
        <w:bottom w:val="none" w:sz="0" w:space="0" w:color="auto"/>
        <w:right w:val="none" w:sz="0" w:space="0" w:color="auto"/>
      </w:divBdr>
      <w:divsChild>
        <w:div w:id="1438256846">
          <w:marLeft w:val="0"/>
          <w:marRight w:val="0"/>
          <w:marTop w:val="0"/>
          <w:marBottom w:val="0"/>
          <w:divBdr>
            <w:top w:val="none" w:sz="0" w:space="0" w:color="auto"/>
            <w:left w:val="none" w:sz="0" w:space="0" w:color="auto"/>
            <w:bottom w:val="none" w:sz="0" w:space="0" w:color="auto"/>
            <w:right w:val="none" w:sz="0" w:space="0" w:color="auto"/>
          </w:divBdr>
          <w:divsChild>
            <w:div w:id="934747664">
              <w:marLeft w:val="0"/>
              <w:marRight w:val="0"/>
              <w:marTop w:val="0"/>
              <w:marBottom w:val="0"/>
              <w:divBdr>
                <w:top w:val="none" w:sz="0" w:space="0" w:color="auto"/>
                <w:left w:val="none" w:sz="0" w:space="0" w:color="auto"/>
                <w:bottom w:val="none" w:sz="0" w:space="0" w:color="auto"/>
                <w:right w:val="none" w:sz="0" w:space="0" w:color="auto"/>
              </w:divBdr>
              <w:divsChild>
                <w:div w:id="1756321263">
                  <w:marLeft w:val="0"/>
                  <w:marRight w:val="0"/>
                  <w:marTop w:val="0"/>
                  <w:marBottom w:val="0"/>
                  <w:divBdr>
                    <w:top w:val="none" w:sz="0" w:space="0" w:color="auto"/>
                    <w:left w:val="none" w:sz="0" w:space="0" w:color="auto"/>
                    <w:bottom w:val="none" w:sz="0" w:space="0" w:color="auto"/>
                    <w:right w:val="none" w:sz="0" w:space="0" w:color="auto"/>
                  </w:divBdr>
                  <w:divsChild>
                    <w:div w:id="917861657">
                      <w:marLeft w:val="0"/>
                      <w:marRight w:val="0"/>
                      <w:marTop w:val="0"/>
                      <w:marBottom w:val="0"/>
                      <w:divBdr>
                        <w:top w:val="none" w:sz="0" w:space="0" w:color="auto"/>
                        <w:left w:val="none" w:sz="0" w:space="0" w:color="auto"/>
                        <w:bottom w:val="none" w:sz="0" w:space="0" w:color="auto"/>
                        <w:right w:val="none" w:sz="0" w:space="0" w:color="auto"/>
                      </w:divBdr>
                    </w:div>
                  </w:divsChild>
                </w:div>
                <w:div w:id="339165026">
                  <w:marLeft w:val="0"/>
                  <w:marRight w:val="0"/>
                  <w:marTop w:val="0"/>
                  <w:marBottom w:val="0"/>
                  <w:divBdr>
                    <w:top w:val="none" w:sz="0" w:space="0" w:color="auto"/>
                    <w:left w:val="none" w:sz="0" w:space="0" w:color="auto"/>
                    <w:bottom w:val="none" w:sz="0" w:space="0" w:color="auto"/>
                    <w:right w:val="none" w:sz="0" w:space="0" w:color="auto"/>
                  </w:divBdr>
                  <w:divsChild>
                    <w:div w:id="1648165485">
                      <w:marLeft w:val="0"/>
                      <w:marRight w:val="0"/>
                      <w:marTop w:val="0"/>
                      <w:marBottom w:val="0"/>
                      <w:divBdr>
                        <w:top w:val="none" w:sz="0" w:space="0" w:color="auto"/>
                        <w:left w:val="none" w:sz="0" w:space="0" w:color="auto"/>
                        <w:bottom w:val="none" w:sz="0" w:space="0" w:color="auto"/>
                        <w:right w:val="none" w:sz="0" w:space="0" w:color="auto"/>
                      </w:divBdr>
                    </w:div>
                  </w:divsChild>
                </w:div>
                <w:div w:id="1541437080">
                  <w:marLeft w:val="0"/>
                  <w:marRight w:val="0"/>
                  <w:marTop w:val="0"/>
                  <w:marBottom w:val="0"/>
                  <w:divBdr>
                    <w:top w:val="none" w:sz="0" w:space="0" w:color="auto"/>
                    <w:left w:val="none" w:sz="0" w:space="0" w:color="auto"/>
                    <w:bottom w:val="none" w:sz="0" w:space="0" w:color="auto"/>
                    <w:right w:val="none" w:sz="0" w:space="0" w:color="auto"/>
                  </w:divBdr>
                  <w:divsChild>
                    <w:div w:id="980498405">
                      <w:marLeft w:val="0"/>
                      <w:marRight w:val="0"/>
                      <w:marTop w:val="0"/>
                      <w:marBottom w:val="0"/>
                      <w:divBdr>
                        <w:top w:val="none" w:sz="0" w:space="0" w:color="auto"/>
                        <w:left w:val="none" w:sz="0" w:space="0" w:color="auto"/>
                        <w:bottom w:val="none" w:sz="0" w:space="0" w:color="auto"/>
                        <w:right w:val="none" w:sz="0" w:space="0" w:color="auto"/>
                      </w:divBdr>
                    </w:div>
                  </w:divsChild>
                </w:div>
                <w:div w:id="314451281">
                  <w:marLeft w:val="0"/>
                  <w:marRight w:val="0"/>
                  <w:marTop w:val="0"/>
                  <w:marBottom w:val="0"/>
                  <w:divBdr>
                    <w:top w:val="none" w:sz="0" w:space="0" w:color="auto"/>
                    <w:left w:val="none" w:sz="0" w:space="0" w:color="auto"/>
                    <w:bottom w:val="none" w:sz="0" w:space="0" w:color="auto"/>
                    <w:right w:val="none" w:sz="0" w:space="0" w:color="auto"/>
                  </w:divBdr>
                  <w:divsChild>
                    <w:div w:id="1462503869">
                      <w:marLeft w:val="0"/>
                      <w:marRight w:val="0"/>
                      <w:marTop w:val="0"/>
                      <w:marBottom w:val="0"/>
                      <w:divBdr>
                        <w:top w:val="none" w:sz="0" w:space="0" w:color="auto"/>
                        <w:left w:val="none" w:sz="0" w:space="0" w:color="auto"/>
                        <w:bottom w:val="none" w:sz="0" w:space="0" w:color="auto"/>
                        <w:right w:val="none" w:sz="0" w:space="0" w:color="auto"/>
                      </w:divBdr>
                    </w:div>
                  </w:divsChild>
                </w:div>
                <w:div w:id="55933083">
                  <w:marLeft w:val="0"/>
                  <w:marRight w:val="0"/>
                  <w:marTop w:val="0"/>
                  <w:marBottom w:val="0"/>
                  <w:divBdr>
                    <w:top w:val="none" w:sz="0" w:space="0" w:color="auto"/>
                    <w:left w:val="none" w:sz="0" w:space="0" w:color="auto"/>
                    <w:bottom w:val="none" w:sz="0" w:space="0" w:color="auto"/>
                    <w:right w:val="none" w:sz="0" w:space="0" w:color="auto"/>
                  </w:divBdr>
                  <w:divsChild>
                    <w:div w:id="608396398">
                      <w:marLeft w:val="0"/>
                      <w:marRight w:val="0"/>
                      <w:marTop w:val="0"/>
                      <w:marBottom w:val="0"/>
                      <w:divBdr>
                        <w:top w:val="none" w:sz="0" w:space="0" w:color="auto"/>
                        <w:left w:val="none" w:sz="0" w:space="0" w:color="auto"/>
                        <w:bottom w:val="none" w:sz="0" w:space="0" w:color="auto"/>
                        <w:right w:val="none" w:sz="0" w:space="0" w:color="auto"/>
                      </w:divBdr>
                    </w:div>
                  </w:divsChild>
                </w:div>
                <w:div w:id="1065223051">
                  <w:marLeft w:val="0"/>
                  <w:marRight w:val="0"/>
                  <w:marTop w:val="0"/>
                  <w:marBottom w:val="0"/>
                  <w:divBdr>
                    <w:top w:val="none" w:sz="0" w:space="0" w:color="auto"/>
                    <w:left w:val="none" w:sz="0" w:space="0" w:color="auto"/>
                    <w:bottom w:val="none" w:sz="0" w:space="0" w:color="auto"/>
                    <w:right w:val="none" w:sz="0" w:space="0" w:color="auto"/>
                  </w:divBdr>
                  <w:divsChild>
                    <w:div w:id="12659610">
                      <w:marLeft w:val="0"/>
                      <w:marRight w:val="0"/>
                      <w:marTop w:val="0"/>
                      <w:marBottom w:val="0"/>
                      <w:divBdr>
                        <w:top w:val="none" w:sz="0" w:space="0" w:color="auto"/>
                        <w:left w:val="none" w:sz="0" w:space="0" w:color="auto"/>
                        <w:bottom w:val="none" w:sz="0" w:space="0" w:color="auto"/>
                        <w:right w:val="none" w:sz="0" w:space="0" w:color="auto"/>
                      </w:divBdr>
                    </w:div>
                  </w:divsChild>
                </w:div>
                <w:div w:id="838352436">
                  <w:marLeft w:val="0"/>
                  <w:marRight w:val="0"/>
                  <w:marTop w:val="0"/>
                  <w:marBottom w:val="0"/>
                  <w:divBdr>
                    <w:top w:val="none" w:sz="0" w:space="0" w:color="auto"/>
                    <w:left w:val="none" w:sz="0" w:space="0" w:color="auto"/>
                    <w:bottom w:val="none" w:sz="0" w:space="0" w:color="auto"/>
                    <w:right w:val="none" w:sz="0" w:space="0" w:color="auto"/>
                  </w:divBdr>
                  <w:divsChild>
                    <w:div w:id="1643583491">
                      <w:marLeft w:val="0"/>
                      <w:marRight w:val="0"/>
                      <w:marTop w:val="0"/>
                      <w:marBottom w:val="0"/>
                      <w:divBdr>
                        <w:top w:val="none" w:sz="0" w:space="0" w:color="auto"/>
                        <w:left w:val="none" w:sz="0" w:space="0" w:color="auto"/>
                        <w:bottom w:val="none" w:sz="0" w:space="0" w:color="auto"/>
                        <w:right w:val="none" w:sz="0" w:space="0" w:color="auto"/>
                      </w:divBdr>
                    </w:div>
                  </w:divsChild>
                </w:div>
                <w:div w:id="2073312331">
                  <w:marLeft w:val="0"/>
                  <w:marRight w:val="0"/>
                  <w:marTop w:val="0"/>
                  <w:marBottom w:val="0"/>
                  <w:divBdr>
                    <w:top w:val="none" w:sz="0" w:space="0" w:color="auto"/>
                    <w:left w:val="none" w:sz="0" w:space="0" w:color="auto"/>
                    <w:bottom w:val="none" w:sz="0" w:space="0" w:color="auto"/>
                    <w:right w:val="none" w:sz="0" w:space="0" w:color="auto"/>
                  </w:divBdr>
                  <w:divsChild>
                    <w:div w:id="1840120342">
                      <w:marLeft w:val="0"/>
                      <w:marRight w:val="0"/>
                      <w:marTop w:val="0"/>
                      <w:marBottom w:val="0"/>
                      <w:divBdr>
                        <w:top w:val="none" w:sz="0" w:space="0" w:color="auto"/>
                        <w:left w:val="none" w:sz="0" w:space="0" w:color="auto"/>
                        <w:bottom w:val="none" w:sz="0" w:space="0" w:color="auto"/>
                        <w:right w:val="none" w:sz="0" w:space="0" w:color="auto"/>
                      </w:divBdr>
                    </w:div>
                  </w:divsChild>
                </w:div>
                <w:div w:id="6293623">
                  <w:marLeft w:val="0"/>
                  <w:marRight w:val="0"/>
                  <w:marTop w:val="0"/>
                  <w:marBottom w:val="0"/>
                  <w:divBdr>
                    <w:top w:val="none" w:sz="0" w:space="0" w:color="auto"/>
                    <w:left w:val="none" w:sz="0" w:space="0" w:color="auto"/>
                    <w:bottom w:val="none" w:sz="0" w:space="0" w:color="auto"/>
                    <w:right w:val="none" w:sz="0" w:space="0" w:color="auto"/>
                  </w:divBdr>
                  <w:divsChild>
                    <w:div w:id="80400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507859">
      <w:bodyDiv w:val="1"/>
      <w:marLeft w:val="0"/>
      <w:marRight w:val="0"/>
      <w:marTop w:val="0"/>
      <w:marBottom w:val="0"/>
      <w:divBdr>
        <w:top w:val="none" w:sz="0" w:space="0" w:color="auto"/>
        <w:left w:val="none" w:sz="0" w:space="0" w:color="auto"/>
        <w:bottom w:val="none" w:sz="0" w:space="0" w:color="auto"/>
        <w:right w:val="none" w:sz="0" w:space="0" w:color="auto"/>
      </w:divBdr>
    </w:div>
    <w:div w:id="538589085">
      <w:bodyDiv w:val="1"/>
      <w:marLeft w:val="0"/>
      <w:marRight w:val="0"/>
      <w:marTop w:val="0"/>
      <w:marBottom w:val="0"/>
      <w:divBdr>
        <w:top w:val="none" w:sz="0" w:space="0" w:color="auto"/>
        <w:left w:val="none" w:sz="0" w:space="0" w:color="auto"/>
        <w:bottom w:val="none" w:sz="0" w:space="0" w:color="auto"/>
        <w:right w:val="none" w:sz="0" w:space="0" w:color="auto"/>
      </w:divBdr>
      <w:divsChild>
        <w:div w:id="1334795748">
          <w:marLeft w:val="0"/>
          <w:marRight w:val="0"/>
          <w:marTop w:val="0"/>
          <w:marBottom w:val="360"/>
          <w:divBdr>
            <w:top w:val="none" w:sz="0" w:space="0" w:color="auto"/>
            <w:left w:val="none" w:sz="0" w:space="0" w:color="auto"/>
            <w:bottom w:val="none" w:sz="0" w:space="0" w:color="auto"/>
            <w:right w:val="none" w:sz="0" w:space="0" w:color="auto"/>
          </w:divBdr>
        </w:div>
      </w:divsChild>
    </w:div>
    <w:div w:id="576404276">
      <w:bodyDiv w:val="1"/>
      <w:marLeft w:val="0"/>
      <w:marRight w:val="0"/>
      <w:marTop w:val="0"/>
      <w:marBottom w:val="0"/>
      <w:divBdr>
        <w:top w:val="none" w:sz="0" w:space="0" w:color="auto"/>
        <w:left w:val="none" w:sz="0" w:space="0" w:color="auto"/>
        <w:bottom w:val="none" w:sz="0" w:space="0" w:color="auto"/>
        <w:right w:val="none" w:sz="0" w:space="0" w:color="auto"/>
      </w:divBdr>
      <w:divsChild>
        <w:div w:id="782963741">
          <w:marLeft w:val="0"/>
          <w:marRight w:val="0"/>
          <w:marTop w:val="0"/>
          <w:marBottom w:val="360"/>
          <w:divBdr>
            <w:top w:val="none" w:sz="0" w:space="0" w:color="auto"/>
            <w:left w:val="none" w:sz="0" w:space="0" w:color="auto"/>
            <w:bottom w:val="none" w:sz="0" w:space="0" w:color="auto"/>
            <w:right w:val="none" w:sz="0" w:space="0" w:color="auto"/>
          </w:divBdr>
        </w:div>
      </w:divsChild>
    </w:div>
    <w:div w:id="652412648">
      <w:bodyDiv w:val="1"/>
      <w:marLeft w:val="0"/>
      <w:marRight w:val="0"/>
      <w:marTop w:val="0"/>
      <w:marBottom w:val="0"/>
      <w:divBdr>
        <w:top w:val="none" w:sz="0" w:space="0" w:color="auto"/>
        <w:left w:val="none" w:sz="0" w:space="0" w:color="auto"/>
        <w:bottom w:val="none" w:sz="0" w:space="0" w:color="auto"/>
        <w:right w:val="none" w:sz="0" w:space="0" w:color="auto"/>
      </w:divBdr>
      <w:divsChild>
        <w:div w:id="180239265">
          <w:marLeft w:val="0"/>
          <w:marRight w:val="0"/>
          <w:marTop w:val="0"/>
          <w:marBottom w:val="360"/>
          <w:divBdr>
            <w:top w:val="none" w:sz="0" w:space="0" w:color="auto"/>
            <w:left w:val="none" w:sz="0" w:space="0" w:color="auto"/>
            <w:bottom w:val="none" w:sz="0" w:space="0" w:color="auto"/>
            <w:right w:val="none" w:sz="0" w:space="0" w:color="auto"/>
          </w:divBdr>
        </w:div>
      </w:divsChild>
    </w:div>
    <w:div w:id="983241852">
      <w:bodyDiv w:val="1"/>
      <w:marLeft w:val="0"/>
      <w:marRight w:val="0"/>
      <w:marTop w:val="0"/>
      <w:marBottom w:val="0"/>
      <w:divBdr>
        <w:top w:val="none" w:sz="0" w:space="0" w:color="auto"/>
        <w:left w:val="none" w:sz="0" w:space="0" w:color="auto"/>
        <w:bottom w:val="none" w:sz="0" w:space="0" w:color="auto"/>
        <w:right w:val="none" w:sz="0" w:space="0" w:color="auto"/>
      </w:divBdr>
      <w:divsChild>
        <w:div w:id="2016421605">
          <w:marLeft w:val="0"/>
          <w:marRight w:val="0"/>
          <w:marTop w:val="0"/>
          <w:marBottom w:val="360"/>
          <w:divBdr>
            <w:top w:val="none" w:sz="0" w:space="0" w:color="auto"/>
            <w:left w:val="none" w:sz="0" w:space="0" w:color="auto"/>
            <w:bottom w:val="none" w:sz="0" w:space="0" w:color="auto"/>
            <w:right w:val="none" w:sz="0" w:space="0" w:color="auto"/>
          </w:divBdr>
        </w:div>
      </w:divsChild>
    </w:div>
    <w:div w:id="1009675682">
      <w:bodyDiv w:val="1"/>
      <w:marLeft w:val="0"/>
      <w:marRight w:val="0"/>
      <w:marTop w:val="0"/>
      <w:marBottom w:val="0"/>
      <w:divBdr>
        <w:top w:val="none" w:sz="0" w:space="0" w:color="auto"/>
        <w:left w:val="none" w:sz="0" w:space="0" w:color="auto"/>
        <w:bottom w:val="none" w:sz="0" w:space="0" w:color="auto"/>
        <w:right w:val="none" w:sz="0" w:space="0" w:color="auto"/>
      </w:divBdr>
      <w:divsChild>
        <w:div w:id="1304237569">
          <w:marLeft w:val="0"/>
          <w:marRight w:val="0"/>
          <w:marTop w:val="0"/>
          <w:marBottom w:val="360"/>
          <w:divBdr>
            <w:top w:val="none" w:sz="0" w:space="0" w:color="auto"/>
            <w:left w:val="none" w:sz="0" w:space="0" w:color="auto"/>
            <w:bottom w:val="none" w:sz="0" w:space="0" w:color="auto"/>
            <w:right w:val="none" w:sz="0" w:space="0" w:color="auto"/>
          </w:divBdr>
        </w:div>
      </w:divsChild>
    </w:div>
    <w:div w:id="1071003809">
      <w:bodyDiv w:val="1"/>
      <w:marLeft w:val="0"/>
      <w:marRight w:val="0"/>
      <w:marTop w:val="0"/>
      <w:marBottom w:val="0"/>
      <w:divBdr>
        <w:top w:val="none" w:sz="0" w:space="0" w:color="auto"/>
        <w:left w:val="none" w:sz="0" w:space="0" w:color="auto"/>
        <w:bottom w:val="none" w:sz="0" w:space="0" w:color="auto"/>
        <w:right w:val="none" w:sz="0" w:space="0" w:color="auto"/>
      </w:divBdr>
      <w:divsChild>
        <w:div w:id="1989937985">
          <w:marLeft w:val="0"/>
          <w:marRight w:val="0"/>
          <w:marTop w:val="0"/>
          <w:marBottom w:val="0"/>
          <w:divBdr>
            <w:top w:val="none" w:sz="0" w:space="0" w:color="auto"/>
            <w:left w:val="none" w:sz="0" w:space="0" w:color="auto"/>
            <w:bottom w:val="none" w:sz="0" w:space="0" w:color="auto"/>
            <w:right w:val="none" w:sz="0" w:space="0" w:color="auto"/>
          </w:divBdr>
          <w:divsChild>
            <w:div w:id="1546792549">
              <w:marLeft w:val="0"/>
              <w:marRight w:val="0"/>
              <w:marTop w:val="0"/>
              <w:marBottom w:val="0"/>
              <w:divBdr>
                <w:top w:val="none" w:sz="0" w:space="0" w:color="auto"/>
                <w:left w:val="none" w:sz="0" w:space="0" w:color="auto"/>
                <w:bottom w:val="none" w:sz="0" w:space="0" w:color="auto"/>
                <w:right w:val="none" w:sz="0" w:space="0" w:color="auto"/>
              </w:divBdr>
              <w:divsChild>
                <w:div w:id="53755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570192">
      <w:bodyDiv w:val="1"/>
      <w:marLeft w:val="0"/>
      <w:marRight w:val="0"/>
      <w:marTop w:val="0"/>
      <w:marBottom w:val="0"/>
      <w:divBdr>
        <w:top w:val="none" w:sz="0" w:space="0" w:color="auto"/>
        <w:left w:val="none" w:sz="0" w:space="0" w:color="auto"/>
        <w:bottom w:val="none" w:sz="0" w:space="0" w:color="auto"/>
        <w:right w:val="none" w:sz="0" w:space="0" w:color="auto"/>
      </w:divBdr>
      <w:divsChild>
        <w:div w:id="1760639629">
          <w:marLeft w:val="0"/>
          <w:marRight w:val="0"/>
          <w:marTop w:val="0"/>
          <w:marBottom w:val="0"/>
          <w:divBdr>
            <w:top w:val="none" w:sz="0" w:space="0" w:color="auto"/>
            <w:left w:val="none" w:sz="0" w:space="0" w:color="auto"/>
            <w:bottom w:val="none" w:sz="0" w:space="0" w:color="auto"/>
            <w:right w:val="none" w:sz="0" w:space="0" w:color="auto"/>
          </w:divBdr>
          <w:divsChild>
            <w:div w:id="827402853">
              <w:marLeft w:val="0"/>
              <w:marRight w:val="0"/>
              <w:marTop w:val="0"/>
              <w:marBottom w:val="0"/>
              <w:divBdr>
                <w:top w:val="none" w:sz="0" w:space="0" w:color="auto"/>
                <w:left w:val="none" w:sz="0" w:space="0" w:color="auto"/>
                <w:bottom w:val="none" w:sz="0" w:space="0" w:color="auto"/>
                <w:right w:val="none" w:sz="0" w:space="0" w:color="auto"/>
              </w:divBdr>
              <w:divsChild>
                <w:div w:id="191295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866883">
      <w:bodyDiv w:val="1"/>
      <w:marLeft w:val="0"/>
      <w:marRight w:val="0"/>
      <w:marTop w:val="0"/>
      <w:marBottom w:val="0"/>
      <w:divBdr>
        <w:top w:val="none" w:sz="0" w:space="0" w:color="auto"/>
        <w:left w:val="none" w:sz="0" w:space="0" w:color="auto"/>
        <w:bottom w:val="none" w:sz="0" w:space="0" w:color="auto"/>
        <w:right w:val="none" w:sz="0" w:space="0" w:color="auto"/>
      </w:divBdr>
    </w:div>
    <w:div w:id="1651980503">
      <w:bodyDiv w:val="1"/>
      <w:marLeft w:val="0"/>
      <w:marRight w:val="0"/>
      <w:marTop w:val="0"/>
      <w:marBottom w:val="0"/>
      <w:divBdr>
        <w:top w:val="none" w:sz="0" w:space="0" w:color="auto"/>
        <w:left w:val="none" w:sz="0" w:space="0" w:color="auto"/>
        <w:bottom w:val="none" w:sz="0" w:space="0" w:color="auto"/>
        <w:right w:val="none" w:sz="0" w:space="0" w:color="auto"/>
      </w:divBdr>
    </w:div>
    <w:div w:id="1698777706">
      <w:bodyDiv w:val="1"/>
      <w:marLeft w:val="0"/>
      <w:marRight w:val="0"/>
      <w:marTop w:val="0"/>
      <w:marBottom w:val="0"/>
      <w:divBdr>
        <w:top w:val="none" w:sz="0" w:space="0" w:color="auto"/>
        <w:left w:val="none" w:sz="0" w:space="0" w:color="auto"/>
        <w:bottom w:val="none" w:sz="0" w:space="0" w:color="auto"/>
        <w:right w:val="none" w:sz="0" w:space="0" w:color="auto"/>
      </w:divBdr>
      <w:divsChild>
        <w:div w:id="2105763506">
          <w:marLeft w:val="0"/>
          <w:marRight w:val="0"/>
          <w:marTop w:val="0"/>
          <w:marBottom w:val="0"/>
          <w:divBdr>
            <w:top w:val="none" w:sz="0" w:space="0" w:color="auto"/>
            <w:left w:val="none" w:sz="0" w:space="0" w:color="auto"/>
            <w:bottom w:val="none" w:sz="0" w:space="0" w:color="auto"/>
            <w:right w:val="none" w:sz="0" w:space="0" w:color="auto"/>
          </w:divBdr>
          <w:divsChild>
            <w:div w:id="1263300482">
              <w:marLeft w:val="0"/>
              <w:marRight w:val="0"/>
              <w:marTop w:val="0"/>
              <w:marBottom w:val="0"/>
              <w:divBdr>
                <w:top w:val="none" w:sz="0" w:space="0" w:color="auto"/>
                <w:left w:val="none" w:sz="0" w:space="0" w:color="auto"/>
                <w:bottom w:val="none" w:sz="0" w:space="0" w:color="auto"/>
                <w:right w:val="none" w:sz="0" w:space="0" w:color="auto"/>
              </w:divBdr>
              <w:divsChild>
                <w:div w:id="2019110673">
                  <w:marLeft w:val="0"/>
                  <w:marRight w:val="0"/>
                  <w:marTop w:val="0"/>
                  <w:marBottom w:val="0"/>
                  <w:divBdr>
                    <w:top w:val="none" w:sz="0" w:space="0" w:color="auto"/>
                    <w:left w:val="none" w:sz="0" w:space="0" w:color="auto"/>
                    <w:bottom w:val="none" w:sz="0" w:space="0" w:color="auto"/>
                    <w:right w:val="none" w:sz="0" w:space="0" w:color="auto"/>
                  </w:divBdr>
                </w:div>
                <w:div w:id="892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2110">
      <w:bodyDiv w:val="1"/>
      <w:marLeft w:val="0"/>
      <w:marRight w:val="0"/>
      <w:marTop w:val="0"/>
      <w:marBottom w:val="0"/>
      <w:divBdr>
        <w:top w:val="none" w:sz="0" w:space="0" w:color="auto"/>
        <w:left w:val="none" w:sz="0" w:space="0" w:color="auto"/>
        <w:bottom w:val="none" w:sz="0" w:space="0" w:color="auto"/>
        <w:right w:val="none" w:sz="0" w:space="0" w:color="auto"/>
      </w:divBdr>
      <w:divsChild>
        <w:div w:id="929584654">
          <w:marLeft w:val="0"/>
          <w:marRight w:val="0"/>
          <w:marTop w:val="0"/>
          <w:marBottom w:val="360"/>
          <w:divBdr>
            <w:top w:val="none" w:sz="0" w:space="0" w:color="auto"/>
            <w:left w:val="none" w:sz="0" w:space="0" w:color="auto"/>
            <w:bottom w:val="none" w:sz="0" w:space="0" w:color="auto"/>
            <w:right w:val="none" w:sz="0" w:space="0" w:color="auto"/>
          </w:divBdr>
        </w:div>
      </w:divsChild>
    </w:div>
    <w:div w:id="2028172335">
      <w:bodyDiv w:val="1"/>
      <w:marLeft w:val="0"/>
      <w:marRight w:val="0"/>
      <w:marTop w:val="0"/>
      <w:marBottom w:val="0"/>
      <w:divBdr>
        <w:top w:val="none" w:sz="0" w:space="0" w:color="auto"/>
        <w:left w:val="none" w:sz="0" w:space="0" w:color="auto"/>
        <w:bottom w:val="none" w:sz="0" w:space="0" w:color="auto"/>
        <w:right w:val="none" w:sz="0" w:space="0" w:color="auto"/>
      </w:divBdr>
    </w:div>
    <w:div w:id="2074739645">
      <w:bodyDiv w:val="1"/>
      <w:marLeft w:val="0"/>
      <w:marRight w:val="0"/>
      <w:marTop w:val="0"/>
      <w:marBottom w:val="0"/>
      <w:divBdr>
        <w:top w:val="none" w:sz="0" w:space="0" w:color="auto"/>
        <w:left w:val="none" w:sz="0" w:space="0" w:color="auto"/>
        <w:bottom w:val="none" w:sz="0" w:space="0" w:color="auto"/>
        <w:right w:val="none" w:sz="0" w:space="0" w:color="auto"/>
      </w:divBdr>
    </w:div>
    <w:div w:id="2129467364">
      <w:bodyDiv w:val="1"/>
      <w:marLeft w:val="0"/>
      <w:marRight w:val="0"/>
      <w:marTop w:val="0"/>
      <w:marBottom w:val="0"/>
      <w:divBdr>
        <w:top w:val="none" w:sz="0" w:space="0" w:color="auto"/>
        <w:left w:val="none" w:sz="0" w:space="0" w:color="auto"/>
        <w:bottom w:val="none" w:sz="0" w:space="0" w:color="auto"/>
        <w:right w:val="none" w:sz="0" w:space="0" w:color="auto"/>
      </w:divBdr>
      <w:divsChild>
        <w:div w:id="1702824550">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73882-88EB-CD4B-9AF7-39C73AB0A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8</Pages>
  <Words>312</Words>
  <Characters>1785</Characters>
  <Application>Microsoft Office Word</Application>
  <DocSecurity>0</DocSecurity>
  <Lines>14</Lines>
  <Paragraphs>4</Paragraphs>
  <ScaleCrop>false</ScaleCrop>
  <Company/>
  <LinksUpToDate>false</LinksUpToDate>
  <CharactersWithSpaces>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724</cp:revision>
  <dcterms:created xsi:type="dcterms:W3CDTF">2020-02-22T15:05:00Z</dcterms:created>
  <dcterms:modified xsi:type="dcterms:W3CDTF">2020-06-05T16:03:00Z</dcterms:modified>
</cp:coreProperties>
</file>