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77777777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39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5244"/>
      </w:tblGrid>
      <w:tr w:rsidR="00C471BA" w:rsidRPr="00300C24" w14:paraId="3E58D071" w14:textId="77777777" w:rsidTr="006C6493">
        <w:tc>
          <w:tcPr>
            <w:tcW w:w="2410" w:type="dxa"/>
          </w:tcPr>
          <w:p w14:paraId="75F8EA81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名称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69495BEF" w14:textId="0F9E08C2" w:rsidR="00C471BA" w:rsidRPr="00300C24" w:rsidRDefault="007E28D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7E28D3">
              <w:rPr>
                <w:rFonts w:ascii="微软雅黑 Light" w:eastAsia="微软雅黑 Light" w:hAnsi="微软雅黑 Light" w:hint="eastAsia"/>
                <w:b/>
                <w:sz w:val="24"/>
              </w:rPr>
              <w:t>实验六：安全性-自主存取控制</w:t>
            </w:r>
          </w:p>
        </w:tc>
      </w:tr>
      <w:tr w:rsidR="00C471BA" w:rsidRPr="00300C24" w14:paraId="48B2E9A3" w14:textId="77777777" w:rsidTr="006C6493">
        <w:tc>
          <w:tcPr>
            <w:tcW w:w="2410" w:type="dxa"/>
          </w:tcPr>
          <w:p w14:paraId="7041591D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实验日期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604941D" w14:textId="23AA470F" w:rsidR="00C471BA" w:rsidRPr="00300C24" w:rsidRDefault="007E28D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021.5.20</w:t>
            </w:r>
          </w:p>
        </w:tc>
      </w:tr>
      <w:tr w:rsidR="00C471BA" w:rsidRPr="00300C24" w14:paraId="7299C90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2B9E88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实验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地点：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011A8CD7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实验室</w:t>
            </w:r>
          </w:p>
        </w:tc>
      </w:tr>
      <w:tr w:rsidR="00C471BA" w:rsidRPr="00300C24" w14:paraId="73510951" w14:textId="77777777" w:rsidTr="006C6493">
        <w:tc>
          <w:tcPr>
            <w:tcW w:w="2410" w:type="dxa"/>
            <w:tcBorders>
              <w:bottom w:val="single" w:sz="4" w:space="0" w:color="D9D9D9"/>
            </w:tcBorders>
          </w:tcPr>
          <w:p w14:paraId="10C10E5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提交日期：</w:t>
            </w:r>
          </w:p>
        </w:tc>
        <w:tc>
          <w:tcPr>
            <w:tcW w:w="5244" w:type="dxa"/>
            <w:tcBorders>
              <w:bottom w:val="single" w:sz="4" w:space="0" w:color="D9D9D9"/>
            </w:tcBorders>
            <w:vAlign w:val="center"/>
          </w:tcPr>
          <w:p w14:paraId="59502966" w14:textId="540738C8" w:rsidR="00C471BA" w:rsidRPr="00300C24" w:rsidRDefault="007E28D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021.5.20</w:t>
            </w:r>
          </w:p>
        </w:tc>
      </w:tr>
      <w:tr w:rsidR="00C471BA" w:rsidRPr="00300C24" w14:paraId="3F5CACAC" w14:textId="77777777" w:rsidTr="006C6493">
        <w:tc>
          <w:tcPr>
            <w:tcW w:w="7654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8"/>
                <w:szCs w:val="28"/>
              </w:rPr>
            </w:pPr>
          </w:p>
        </w:tc>
      </w:tr>
      <w:tr w:rsidR="00C471BA" w:rsidRPr="00300C24" w14:paraId="06B5B770" w14:textId="77777777" w:rsidTr="006C6493">
        <w:tc>
          <w:tcPr>
            <w:tcW w:w="2410" w:type="dxa"/>
            <w:tcBorders>
              <w:top w:val="single" w:sz="4" w:space="0" w:color="D9D9D9"/>
            </w:tcBorders>
          </w:tcPr>
          <w:p w14:paraId="61591EC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学号：</w:t>
            </w:r>
          </w:p>
        </w:tc>
        <w:tc>
          <w:tcPr>
            <w:tcW w:w="5244" w:type="dxa"/>
            <w:tcBorders>
              <w:top w:val="single" w:sz="4" w:space="0" w:color="D9D9D9"/>
            </w:tcBorders>
            <w:vAlign w:val="center"/>
          </w:tcPr>
          <w:p w14:paraId="32FF498F" w14:textId="591AC56D" w:rsidR="00C471BA" w:rsidRPr="00300C24" w:rsidRDefault="007E28D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1</w:t>
            </w:r>
            <w:r>
              <w:rPr>
                <w:rFonts w:ascii="微软雅黑 Light" w:eastAsia="微软雅黑 Light" w:hAnsi="微软雅黑 Light"/>
                <w:b/>
                <w:sz w:val="24"/>
              </w:rPr>
              <w:t>1920192203642</w:t>
            </w:r>
          </w:p>
        </w:tc>
      </w:tr>
      <w:tr w:rsidR="00C471BA" w:rsidRPr="00300C24" w14:paraId="1640C1C3" w14:textId="77777777" w:rsidTr="006C6493">
        <w:tc>
          <w:tcPr>
            <w:tcW w:w="2410" w:type="dxa"/>
          </w:tcPr>
          <w:p w14:paraId="044AF7EB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姓名：</w:t>
            </w:r>
          </w:p>
        </w:tc>
        <w:tc>
          <w:tcPr>
            <w:tcW w:w="5244" w:type="dxa"/>
            <w:vAlign w:val="center"/>
          </w:tcPr>
          <w:p w14:paraId="4B1596A3" w14:textId="7314D57D" w:rsidR="00C471BA" w:rsidRPr="00300C24" w:rsidRDefault="007E28D3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>
              <w:rPr>
                <w:rFonts w:ascii="微软雅黑 Light" w:eastAsia="微软雅黑 Light" w:hAnsi="微软雅黑 Light" w:hint="eastAsia"/>
                <w:b/>
                <w:sz w:val="24"/>
              </w:rPr>
              <w:t>袁佳哲</w:t>
            </w:r>
          </w:p>
        </w:tc>
      </w:tr>
      <w:tr w:rsidR="00C471BA" w:rsidRPr="00300C24" w14:paraId="60D03BF3" w14:textId="77777777" w:rsidTr="006C6493">
        <w:tc>
          <w:tcPr>
            <w:tcW w:w="2410" w:type="dxa"/>
          </w:tcPr>
          <w:p w14:paraId="4D560173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专业年级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778267AC" w14:textId="77777777" w:rsidR="00C471BA" w:rsidRPr="00300C24" w:rsidRDefault="00C471BA" w:rsidP="006C6493">
            <w:pPr>
              <w:jc w:val="left"/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软件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工程</w:t>
            </w: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01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9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级</w:t>
            </w:r>
          </w:p>
        </w:tc>
      </w:tr>
      <w:tr w:rsidR="00C471BA" w:rsidRPr="00300C24" w14:paraId="58F69FD1" w14:textId="77777777" w:rsidTr="006C6493">
        <w:tc>
          <w:tcPr>
            <w:tcW w:w="2410" w:type="dxa"/>
          </w:tcPr>
          <w:p w14:paraId="2F98CCE5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30"/>
                <w:szCs w:val="30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学年</w:t>
            </w:r>
            <w:r w:rsidRPr="00300C24">
              <w:rPr>
                <w:rFonts w:ascii="微软雅黑 Light" w:eastAsia="微软雅黑 Light" w:hAnsi="微软雅黑 Light"/>
                <w:b/>
                <w:sz w:val="30"/>
                <w:szCs w:val="30"/>
              </w:rPr>
              <w:t>学期</w:t>
            </w:r>
            <w:r w:rsidRPr="00300C24">
              <w:rPr>
                <w:rFonts w:ascii="微软雅黑 Light" w:eastAsia="微软雅黑 Light" w:hAnsi="微软雅黑 Light" w:hint="eastAsia"/>
                <w:b/>
                <w:sz w:val="30"/>
                <w:szCs w:val="30"/>
              </w:rPr>
              <w:t>：</w:t>
            </w:r>
          </w:p>
        </w:tc>
        <w:tc>
          <w:tcPr>
            <w:tcW w:w="5244" w:type="dxa"/>
            <w:vAlign w:val="center"/>
          </w:tcPr>
          <w:p w14:paraId="13F92B16" w14:textId="77777777" w:rsidR="00C471BA" w:rsidRPr="00300C24" w:rsidRDefault="00C471BA" w:rsidP="006C6493">
            <w:pPr>
              <w:rPr>
                <w:rFonts w:ascii="微软雅黑 Light" w:eastAsia="微软雅黑 Light" w:hAnsi="微软雅黑 Light"/>
                <w:b/>
                <w:sz w:val="24"/>
              </w:rPr>
            </w:pPr>
            <w:r w:rsidRPr="00300C24">
              <w:rPr>
                <w:rFonts w:ascii="微软雅黑 Light" w:eastAsia="微软雅黑 Light" w:hAnsi="微软雅黑 Light" w:hint="eastAsia"/>
                <w:b/>
                <w:sz w:val="24"/>
              </w:rPr>
              <w:t>2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020-2021学年第</w:t>
            </w:r>
            <w:r>
              <w:rPr>
                <w:rFonts w:ascii="微软雅黑 Light" w:eastAsia="微软雅黑 Light" w:hAnsi="微软雅黑 Light" w:hint="eastAsia"/>
                <w:b/>
                <w:sz w:val="24"/>
              </w:rPr>
              <w:t>二</w:t>
            </w:r>
            <w:r w:rsidRPr="00300C24">
              <w:rPr>
                <w:rFonts w:ascii="微软雅黑 Light" w:eastAsia="微软雅黑 Light" w:hAnsi="微软雅黑 Light"/>
                <w:b/>
                <w:sz w:val="24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3DBD1B4F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77777777" w:rsidR="00C471BA" w:rsidRDefault="00C471BA" w:rsidP="00C471BA">
      <w:pPr>
        <w:jc w:val="center"/>
        <w:rPr>
          <w:b/>
          <w:sz w:val="32"/>
        </w:rPr>
      </w:pPr>
    </w:p>
    <w:p w14:paraId="587784BE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7C2C5DDD" w14:textId="470366A3" w:rsidR="00C471BA" w:rsidRDefault="007E28D3" w:rsidP="00C471BA">
      <w:pPr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>掌握自主存取控制权限的定义和维护方法</w:t>
      </w:r>
    </w:p>
    <w:p w14:paraId="4D19D641" w14:textId="77777777" w:rsidR="00C471BA" w:rsidRPr="00E2082E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Pr="00E2082E">
        <w:rPr>
          <w:rFonts w:ascii="微软雅黑" w:eastAsia="微软雅黑" w:hAnsi="微软雅黑"/>
          <w:sz w:val="30"/>
          <w:szCs w:val="30"/>
        </w:rPr>
        <w:t>/步骤</w:t>
      </w:r>
    </w:p>
    <w:p w14:paraId="0867ABAF" w14:textId="4883CB57" w:rsidR="007E28D3" w:rsidRPr="007E28D3" w:rsidRDefault="007E28D3" w:rsidP="007E28D3">
      <w:pPr>
        <w:rPr>
          <w:rFonts w:hint="eastAsia"/>
          <w:sz w:val="30"/>
          <w:szCs w:val="30"/>
        </w:rPr>
      </w:pPr>
      <w:r w:rsidRPr="007E28D3">
        <w:rPr>
          <w:rFonts w:hint="eastAsia"/>
          <w:sz w:val="30"/>
          <w:szCs w:val="30"/>
        </w:rPr>
        <w:t>设有一个企业，包括采购、销售和客户管理等三个部门。采购部门经理</w:t>
      </w:r>
      <w:r w:rsidRPr="007E28D3">
        <w:rPr>
          <w:rFonts w:hint="eastAsia"/>
          <w:sz w:val="30"/>
          <w:szCs w:val="30"/>
        </w:rPr>
        <w:t xml:space="preserve"> David</w:t>
      </w:r>
      <w:r w:rsidRPr="007E28D3">
        <w:rPr>
          <w:rFonts w:hint="eastAsia"/>
          <w:sz w:val="30"/>
          <w:szCs w:val="30"/>
        </w:rPr>
        <w:t>，采购员</w:t>
      </w:r>
      <w:r w:rsidRPr="007E28D3">
        <w:rPr>
          <w:rFonts w:hint="eastAsia"/>
          <w:sz w:val="30"/>
          <w:szCs w:val="30"/>
        </w:rPr>
        <w:t xml:space="preserve"> Jeffery</w:t>
      </w:r>
      <w:r w:rsidRPr="007E28D3">
        <w:rPr>
          <w:rFonts w:hint="eastAsia"/>
          <w:sz w:val="30"/>
          <w:szCs w:val="30"/>
        </w:rPr>
        <w:t>；销售部门经理</w:t>
      </w:r>
      <w:r w:rsidRPr="007E28D3">
        <w:rPr>
          <w:rFonts w:hint="eastAsia"/>
          <w:sz w:val="30"/>
          <w:szCs w:val="30"/>
        </w:rPr>
        <w:t xml:space="preserve"> Tom</w:t>
      </w:r>
      <w:r w:rsidRPr="007E28D3">
        <w:rPr>
          <w:rFonts w:hint="eastAsia"/>
          <w:sz w:val="30"/>
          <w:szCs w:val="30"/>
        </w:rPr>
        <w:t>，销售员</w:t>
      </w:r>
      <w:r w:rsidRPr="007E28D3">
        <w:rPr>
          <w:rFonts w:hint="eastAsia"/>
          <w:sz w:val="30"/>
          <w:szCs w:val="30"/>
        </w:rPr>
        <w:t xml:space="preserve"> Jane</w:t>
      </w:r>
      <w:r w:rsidRPr="007E28D3">
        <w:rPr>
          <w:rFonts w:hint="eastAsia"/>
          <w:sz w:val="30"/>
          <w:szCs w:val="30"/>
        </w:rPr>
        <w:t>；客户管理部门经理</w:t>
      </w:r>
      <w:r w:rsidRPr="007E28D3">
        <w:rPr>
          <w:rFonts w:hint="eastAsia"/>
          <w:sz w:val="30"/>
          <w:szCs w:val="30"/>
        </w:rPr>
        <w:t xml:space="preserve"> Kathy</w:t>
      </w:r>
      <w:r w:rsidRPr="007E28D3">
        <w:rPr>
          <w:rFonts w:hint="eastAsia"/>
          <w:sz w:val="30"/>
          <w:szCs w:val="30"/>
        </w:rPr>
        <w:t>，职员</w:t>
      </w:r>
      <w:r w:rsidRPr="007E28D3">
        <w:rPr>
          <w:rFonts w:hint="eastAsia"/>
          <w:sz w:val="30"/>
          <w:szCs w:val="30"/>
        </w:rPr>
        <w:t xml:space="preserve"> Mike</w:t>
      </w:r>
      <w:r w:rsidRPr="007E28D3">
        <w:rPr>
          <w:rFonts w:hint="eastAsia"/>
          <w:sz w:val="30"/>
          <w:szCs w:val="30"/>
        </w:rPr>
        <w:t>。该企业的一个信息系统覆盖采购、销售和客户管理等三个部门的业务，针对此应用场景，使用自主存取控制机制设计一个具体的权限分配方案。</w:t>
      </w:r>
      <w:r w:rsidRPr="007E28D3">
        <w:rPr>
          <w:rFonts w:hint="eastAsia"/>
          <w:sz w:val="30"/>
          <w:szCs w:val="30"/>
        </w:rPr>
        <w:t xml:space="preserve"> </w:t>
      </w:r>
    </w:p>
    <w:p w14:paraId="0C320AEE" w14:textId="77777777" w:rsidR="007E28D3" w:rsidRPr="007E28D3" w:rsidRDefault="007E28D3" w:rsidP="007E28D3">
      <w:pPr>
        <w:rPr>
          <w:rFonts w:hint="eastAsia"/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(1) </w:t>
      </w:r>
      <w:r w:rsidRPr="007E28D3">
        <w:rPr>
          <w:rFonts w:hint="eastAsia"/>
          <w:sz w:val="30"/>
          <w:szCs w:val="30"/>
        </w:rPr>
        <w:t>创建用户</w:t>
      </w:r>
      <w:r w:rsidRPr="007E28D3">
        <w:rPr>
          <w:rFonts w:hint="eastAsia"/>
          <w:sz w:val="30"/>
          <w:szCs w:val="30"/>
        </w:rPr>
        <w:t xml:space="preserve"> </w:t>
      </w:r>
    </w:p>
    <w:p w14:paraId="14C28185" w14:textId="07796D8F" w:rsidR="007E28D3" w:rsidRDefault="007E28D3" w:rsidP="007E28D3">
      <w:pPr>
        <w:rPr>
          <w:sz w:val="30"/>
          <w:szCs w:val="30"/>
        </w:rPr>
      </w:pPr>
      <w:r w:rsidRPr="007E28D3">
        <w:rPr>
          <w:sz w:val="30"/>
          <w:szCs w:val="30"/>
        </w:rPr>
        <w:t xml:space="preserve"> </w:t>
      </w:r>
      <w:r w:rsidRPr="007E28D3">
        <w:rPr>
          <w:rFonts w:hint="eastAsia"/>
          <w:sz w:val="30"/>
          <w:szCs w:val="30"/>
        </w:rPr>
        <w:t>创建三个用户</w:t>
      </w:r>
      <w:r w:rsidRPr="007E28D3">
        <w:rPr>
          <w:sz w:val="30"/>
          <w:szCs w:val="30"/>
        </w:rPr>
        <w:t xml:space="preserve"> David</w:t>
      </w:r>
      <w:r w:rsidRPr="007E28D3">
        <w:rPr>
          <w:rFonts w:hint="eastAsia"/>
          <w:sz w:val="30"/>
          <w:szCs w:val="30"/>
        </w:rPr>
        <w:t>，</w:t>
      </w:r>
      <w:r w:rsidRPr="007E28D3">
        <w:rPr>
          <w:sz w:val="30"/>
          <w:szCs w:val="30"/>
        </w:rPr>
        <w:t>Tom</w:t>
      </w:r>
      <w:r w:rsidRPr="007E28D3">
        <w:rPr>
          <w:rFonts w:hint="eastAsia"/>
          <w:sz w:val="30"/>
          <w:szCs w:val="30"/>
        </w:rPr>
        <w:t>，</w:t>
      </w:r>
      <w:r w:rsidRPr="007E28D3">
        <w:rPr>
          <w:sz w:val="30"/>
          <w:szCs w:val="30"/>
        </w:rPr>
        <w:t>Kathy</w:t>
      </w:r>
      <w:r w:rsidRPr="007E28D3">
        <w:rPr>
          <w:rFonts w:hint="eastAsia"/>
          <w:sz w:val="30"/>
          <w:szCs w:val="30"/>
        </w:rPr>
        <w:t>，注意观察与页面操作的结果对应的</w:t>
      </w:r>
      <w:r w:rsidRPr="007E28D3">
        <w:rPr>
          <w:sz w:val="30"/>
          <w:szCs w:val="30"/>
        </w:rPr>
        <w:t xml:space="preserve"> SQL</w:t>
      </w:r>
      <w:r w:rsidRPr="007E28D3">
        <w:rPr>
          <w:rFonts w:hint="eastAsia"/>
          <w:sz w:val="30"/>
          <w:szCs w:val="30"/>
        </w:rPr>
        <w:t>语句</w:t>
      </w:r>
      <w:r w:rsidRPr="007E28D3">
        <w:rPr>
          <w:rFonts w:hint="eastAsia"/>
          <w:sz w:val="30"/>
          <w:szCs w:val="30"/>
        </w:rPr>
        <w:t xml:space="preserve"> </w:t>
      </w:r>
    </w:p>
    <w:p w14:paraId="586CBCBF" w14:textId="37C81AC7" w:rsidR="007E28D3" w:rsidRPr="007E28D3" w:rsidRDefault="007E28D3" w:rsidP="007E28D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noProof/>
        </w:rPr>
        <w:drawing>
          <wp:inline distT="0" distB="0" distL="0" distR="0" wp14:anchorId="3842DBBE" wp14:editId="37601E36">
            <wp:extent cx="5278120" cy="39873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8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913A" w14:textId="77777777" w:rsidR="007E28D3" w:rsidRPr="007E28D3" w:rsidRDefault="007E28D3" w:rsidP="007E28D3">
      <w:pPr>
        <w:rPr>
          <w:rFonts w:hint="eastAsia"/>
          <w:sz w:val="30"/>
          <w:szCs w:val="30"/>
        </w:rPr>
      </w:pPr>
      <w:r w:rsidRPr="007E28D3">
        <w:rPr>
          <w:rFonts w:hint="eastAsia"/>
          <w:sz w:val="30"/>
          <w:szCs w:val="30"/>
        </w:rPr>
        <w:lastRenderedPageBreak/>
        <w:t xml:space="preserve">(2) </w:t>
      </w:r>
      <w:r w:rsidRPr="007E28D3">
        <w:rPr>
          <w:rFonts w:hint="eastAsia"/>
          <w:sz w:val="30"/>
          <w:szCs w:val="30"/>
        </w:rPr>
        <w:t>创建角色并分配权限</w:t>
      </w:r>
      <w:r w:rsidRPr="007E28D3">
        <w:rPr>
          <w:rFonts w:hint="eastAsia"/>
          <w:sz w:val="30"/>
          <w:szCs w:val="30"/>
        </w:rPr>
        <w:t xml:space="preserve"> </w:t>
      </w:r>
    </w:p>
    <w:p w14:paraId="3A92E246" w14:textId="7D73C313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2.1 </w:t>
      </w:r>
      <w:r w:rsidRPr="007E28D3">
        <w:rPr>
          <w:rFonts w:hint="eastAsia"/>
          <w:sz w:val="30"/>
          <w:szCs w:val="30"/>
        </w:rPr>
        <w:t>为各个部门分别创建一个查询角色，并分配相应的查询权限。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5D0F985A" w14:textId="1817AB3D" w:rsidR="007E28D3" w:rsidRDefault="007E28D3" w:rsidP="007E28D3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544BE22C" wp14:editId="1C3E2B81">
            <wp:extent cx="5278120" cy="35627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6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FF8D" w14:textId="06D5BBDF" w:rsidR="007E28D3" w:rsidRDefault="007E28D3" w:rsidP="007E28D3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368667D5" wp14:editId="3AA5D47E">
            <wp:extent cx="5278120" cy="305900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5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022C" w14:textId="05DD17FC" w:rsidR="007E28D3" w:rsidRDefault="007E28D3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FD68B01" wp14:editId="64BA15E4">
            <wp:extent cx="5278120" cy="41968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1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8DE0" w14:textId="51E6A55E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2.2 </w:t>
      </w:r>
      <w:r w:rsidRPr="007E28D3">
        <w:rPr>
          <w:rFonts w:hint="eastAsia"/>
          <w:sz w:val="30"/>
          <w:szCs w:val="30"/>
        </w:rPr>
        <w:t>为各个部门分别创建一个职员角色，对本部门信息具有查看、插入权限。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1862E350" w14:textId="4A3897E5" w:rsidR="007E28D3" w:rsidRDefault="007E28D3" w:rsidP="007E28D3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752DDCAF" wp14:editId="017A41BD">
            <wp:extent cx="5278120" cy="359505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9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1AC9" w14:textId="4E87D436" w:rsidR="007E28D3" w:rsidRDefault="007E28D3" w:rsidP="007E28D3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2721778" wp14:editId="4514EAFD">
            <wp:extent cx="5278120" cy="25227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2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EF76" w14:textId="29D1DC7A" w:rsidR="007E28D3" w:rsidRPr="007E28D3" w:rsidRDefault="007E28D3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C57CB0C" wp14:editId="70A1443E">
            <wp:extent cx="5278120" cy="38343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34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A953" w14:textId="420F6226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2.3 </w:t>
      </w:r>
      <w:r w:rsidRPr="007E28D3">
        <w:rPr>
          <w:rFonts w:hint="eastAsia"/>
          <w:sz w:val="30"/>
          <w:szCs w:val="30"/>
        </w:rPr>
        <w:t>为各部门创建一个经理角色，相应角色对本部门的信息具有完全控制权限，对其他部门的信息具有查询权限。经理有权给本部门职员分配权限。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63351BD4" w14:textId="4ECC0620" w:rsidR="007E28D3" w:rsidRDefault="007E28D3" w:rsidP="007E28D3">
      <w:pPr>
        <w:ind w:firstLine="42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8815760" wp14:editId="1B0CA2BE">
            <wp:extent cx="5278120" cy="294126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4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CED3" w14:textId="0FC975AE" w:rsidR="007E28D3" w:rsidRDefault="007E28D3" w:rsidP="007E28D3">
      <w:pPr>
        <w:ind w:firstLine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58CCC7D3" wp14:editId="67E9CF7A">
            <wp:extent cx="5278120" cy="2468104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5F70" w14:textId="1A4A3B42" w:rsidR="007E28D3" w:rsidRDefault="007E28D3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427F78" wp14:editId="38B69EC3">
            <wp:extent cx="5278120" cy="3538506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3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E22E" w14:textId="2C06BE04" w:rsidR="007E28D3" w:rsidRPr="007E28D3" w:rsidRDefault="007E28D3" w:rsidP="007E28D3">
      <w:pPr>
        <w:rPr>
          <w:rFonts w:hint="eastAsia"/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(3) </w:t>
      </w:r>
      <w:r w:rsidRPr="007E28D3">
        <w:rPr>
          <w:rFonts w:hint="eastAsia"/>
          <w:sz w:val="30"/>
          <w:szCs w:val="30"/>
        </w:rPr>
        <w:t>给用户分配权限</w:t>
      </w:r>
      <w:r w:rsidRPr="007E28D3">
        <w:rPr>
          <w:rFonts w:hint="eastAsia"/>
          <w:sz w:val="30"/>
          <w:szCs w:val="30"/>
        </w:rPr>
        <w:t xml:space="preserve"> </w:t>
      </w:r>
    </w:p>
    <w:p w14:paraId="2FCED69A" w14:textId="50F56905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3.1 </w:t>
      </w:r>
      <w:r w:rsidRPr="007E28D3">
        <w:rPr>
          <w:rFonts w:hint="eastAsia"/>
          <w:sz w:val="30"/>
          <w:szCs w:val="30"/>
        </w:rPr>
        <w:t>给各部门经理分配权限。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71CAB7E9" w14:textId="7F77AB30" w:rsidR="007E28D3" w:rsidRPr="007E28D3" w:rsidRDefault="007E28D3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E03D6A5" wp14:editId="5C9E0E08">
            <wp:extent cx="5278120" cy="250794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7916" w14:textId="368D3AF3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3.2 </w:t>
      </w:r>
      <w:r w:rsidRPr="007E28D3">
        <w:rPr>
          <w:rFonts w:hint="eastAsia"/>
          <w:sz w:val="30"/>
          <w:szCs w:val="30"/>
        </w:rPr>
        <w:t>给各部门职员分配用户权限</w:t>
      </w:r>
      <w:r w:rsidRPr="007E28D3">
        <w:rPr>
          <w:rFonts w:hint="eastAsia"/>
          <w:sz w:val="30"/>
          <w:szCs w:val="30"/>
        </w:rPr>
        <w:t xml:space="preserve"> </w:t>
      </w:r>
    </w:p>
    <w:p w14:paraId="631B4149" w14:textId="3CD60A05" w:rsidR="007E28D3" w:rsidRDefault="007E28D3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961CEC2" wp14:editId="5FE09F2C">
            <wp:extent cx="5278120" cy="27475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7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B204" w14:textId="77777777" w:rsidR="007E28D3" w:rsidRPr="007E28D3" w:rsidRDefault="007E28D3" w:rsidP="007E28D3">
      <w:pPr>
        <w:rPr>
          <w:rFonts w:hint="eastAsia"/>
          <w:sz w:val="30"/>
          <w:szCs w:val="30"/>
        </w:rPr>
      </w:pPr>
    </w:p>
    <w:p w14:paraId="56A3E3F8" w14:textId="1BAF3812" w:rsidR="007E28D3" w:rsidRPr="007E28D3" w:rsidRDefault="007E28D3" w:rsidP="007E28D3">
      <w:pPr>
        <w:rPr>
          <w:rFonts w:hint="eastAsia"/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(4) </w:t>
      </w:r>
      <w:r w:rsidRPr="007E28D3">
        <w:rPr>
          <w:rFonts w:hint="eastAsia"/>
          <w:sz w:val="30"/>
          <w:szCs w:val="30"/>
        </w:rPr>
        <w:t>验证权限分配的正确性</w:t>
      </w:r>
      <w:r w:rsidRPr="007E28D3">
        <w:rPr>
          <w:rFonts w:hint="eastAsia"/>
          <w:sz w:val="30"/>
          <w:szCs w:val="30"/>
        </w:rPr>
        <w:t xml:space="preserve"> </w:t>
      </w:r>
    </w:p>
    <w:p w14:paraId="686D965B" w14:textId="5BC781B4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4.1 </w:t>
      </w:r>
      <w:r w:rsidRPr="007E28D3">
        <w:rPr>
          <w:rFonts w:hint="eastAsia"/>
          <w:sz w:val="30"/>
          <w:szCs w:val="30"/>
        </w:rPr>
        <w:t>以</w:t>
      </w:r>
      <w:r w:rsidRPr="007E28D3">
        <w:rPr>
          <w:rFonts w:hint="eastAsia"/>
          <w:sz w:val="30"/>
          <w:szCs w:val="30"/>
        </w:rPr>
        <w:t xml:space="preserve"> David </w:t>
      </w:r>
      <w:r w:rsidRPr="007E28D3">
        <w:rPr>
          <w:rFonts w:hint="eastAsia"/>
          <w:sz w:val="30"/>
          <w:szCs w:val="30"/>
        </w:rPr>
        <w:t>用户名登录数据库，验证采购部门经理的权限。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0FC7B028" w14:textId="44E95227" w:rsidR="00F41B7A" w:rsidRPr="007E28D3" w:rsidRDefault="00F41B7A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00821480" wp14:editId="5FF63A20">
            <wp:extent cx="5278120" cy="33539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5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047C" w14:textId="0420D537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4.2 </w:t>
      </w:r>
      <w:r w:rsidRPr="007E28D3">
        <w:rPr>
          <w:rFonts w:hint="eastAsia"/>
          <w:sz w:val="30"/>
          <w:szCs w:val="30"/>
        </w:rPr>
        <w:t>以</w:t>
      </w:r>
      <w:r w:rsidRPr="007E28D3">
        <w:rPr>
          <w:rFonts w:hint="eastAsia"/>
          <w:sz w:val="30"/>
          <w:szCs w:val="30"/>
        </w:rPr>
        <w:t xml:space="preserve"> Mike </w:t>
      </w:r>
      <w:r w:rsidRPr="007E28D3">
        <w:rPr>
          <w:rFonts w:hint="eastAsia"/>
          <w:sz w:val="30"/>
          <w:szCs w:val="30"/>
        </w:rPr>
        <w:t>用户名登录数据库，验证</w:t>
      </w:r>
      <w:r w:rsidRPr="007E28D3">
        <w:rPr>
          <w:rFonts w:hint="eastAsia"/>
          <w:sz w:val="30"/>
          <w:szCs w:val="30"/>
        </w:rPr>
        <w:t xml:space="preserve"> Mike </w:t>
      </w:r>
      <w:r w:rsidRPr="007E28D3">
        <w:rPr>
          <w:rFonts w:hint="eastAsia"/>
          <w:sz w:val="30"/>
          <w:szCs w:val="30"/>
        </w:rPr>
        <w:t>的客户部门职员权限</w:t>
      </w:r>
      <w:r w:rsidRPr="007E28D3">
        <w:rPr>
          <w:rFonts w:hint="eastAsia"/>
          <w:sz w:val="30"/>
          <w:szCs w:val="30"/>
        </w:rPr>
        <w:t xml:space="preserve"> </w:t>
      </w:r>
    </w:p>
    <w:p w14:paraId="7AA04E8F" w14:textId="747D9019" w:rsidR="00F41B7A" w:rsidRPr="007E28D3" w:rsidRDefault="00F41B7A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368A7AF" wp14:editId="7D0A5970">
            <wp:extent cx="5278120" cy="3214797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0BF6" w14:textId="77777777" w:rsidR="007E28D3" w:rsidRPr="007E28D3" w:rsidRDefault="007E28D3" w:rsidP="007E28D3">
      <w:pPr>
        <w:rPr>
          <w:rFonts w:hint="eastAsia"/>
          <w:sz w:val="30"/>
          <w:szCs w:val="30"/>
        </w:rPr>
      </w:pPr>
    </w:p>
    <w:p w14:paraId="1C3BF21F" w14:textId="77777777" w:rsidR="007E28D3" w:rsidRPr="007E28D3" w:rsidRDefault="007E28D3" w:rsidP="007E28D3">
      <w:pPr>
        <w:rPr>
          <w:rFonts w:hint="eastAsia"/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(5) </w:t>
      </w:r>
      <w:r w:rsidRPr="007E28D3">
        <w:rPr>
          <w:rFonts w:hint="eastAsia"/>
          <w:sz w:val="30"/>
          <w:szCs w:val="30"/>
        </w:rPr>
        <w:t>回收角色或用户权限</w:t>
      </w:r>
      <w:r w:rsidRPr="007E28D3">
        <w:rPr>
          <w:rFonts w:hint="eastAsia"/>
          <w:sz w:val="30"/>
          <w:szCs w:val="30"/>
        </w:rPr>
        <w:t xml:space="preserve"> </w:t>
      </w:r>
    </w:p>
    <w:p w14:paraId="42C43DDE" w14:textId="1116082A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5.1 </w:t>
      </w:r>
      <w:r w:rsidRPr="007E28D3">
        <w:rPr>
          <w:rFonts w:hint="eastAsia"/>
          <w:sz w:val="30"/>
          <w:szCs w:val="30"/>
        </w:rPr>
        <w:t>收回客户经理角色的销售信息查看权限。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1543EB15" w14:textId="44ED0C9C" w:rsidR="00F41B7A" w:rsidRPr="007E28D3" w:rsidRDefault="00F41B7A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248A1DBC" wp14:editId="02E73302">
            <wp:extent cx="5278120" cy="267534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7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9961" w14:textId="7A9C804E" w:rsidR="007E28D3" w:rsidRDefault="007E28D3" w:rsidP="007E28D3">
      <w:pPr>
        <w:ind w:firstLine="420"/>
        <w:rPr>
          <w:sz w:val="30"/>
          <w:szCs w:val="30"/>
        </w:rPr>
      </w:pPr>
      <w:r w:rsidRPr="007E28D3">
        <w:rPr>
          <w:rFonts w:hint="eastAsia"/>
          <w:sz w:val="30"/>
          <w:szCs w:val="30"/>
        </w:rPr>
        <w:t xml:space="preserve">5.2 </w:t>
      </w:r>
      <w:r w:rsidRPr="007E28D3">
        <w:rPr>
          <w:rFonts w:hint="eastAsia"/>
          <w:sz w:val="30"/>
          <w:szCs w:val="30"/>
        </w:rPr>
        <w:t>收回</w:t>
      </w:r>
      <w:r w:rsidRPr="007E28D3">
        <w:rPr>
          <w:rFonts w:hint="eastAsia"/>
          <w:sz w:val="30"/>
          <w:szCs w:val="30"/>
        </w:rPr>
        <w:t xml:space="preserve"> Mike </w:t>
      </w:r>
      <w:r w:rsidRPr="007E28D3">
        <w:rPr>
          <w:rFonts w:hint="eastAsia"/>
          <w:sz w:val="30"/>
          <w:szCs w:val="30"/>
        </w:rPr>
        <w:t>的客户部门职员权限。</w:t>
      </w:r>
      <w:r w:rsidRPr="007E28D3">
        <w:rPr>
          <w:rFonts w:hint="eastAsia"/>
          <w:sz w:val="30"/>
          <w:szCs w:val="30"/>
        </w:rPr>
        <w:t xml:space="preserve"> </w:t>
      </w:r>
    </w:p>
    <w:p w14:paraId="60F33376" w14:textId="0CA9C31C" w:rsidR="00F41B7A" w:rsidRDefault="00F41B7A" w:rsidP="007E28D3">
      <w:pPr>
        <w:ind w:firstLine="420"/>
        <w:rPr>
          <w:rFonts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FF7C334" wp14:editId="38BFB4B9">
            <wp:extent cx="5278120" cy="2666787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66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D6C9" w14:textId="77777777" w:rsidR="007E28D3" w:rsidRPr="007E28D3" w:rsidRDefault="007E28D3" w:rsidP="007E28D3">
      <w:pPr>
        <w:ind w:firstLine="420"/>
        <w:rPr>
          <w:rFonts w:hint="eastAsia"/>
          <w:sz w:val="30"/>
          <w:szCs w:val="30"/>
        </w:rPr>
      </w:pPr>
    </w:p>
    <w:p w14:paraId="1315540A" w14:textId="77777777" w:rsidR="00C471BA" w:rsidRPr="00A66733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A66733">
        <w:rPr>
          <w:rFonts w:ascii="微软雅黑" w:eastAsia="微软雅黑" w:hAnsi="微软雅黑" w:hint="eastAsia"/>
          <w:sz w:val="30"/>
          <w:szCs w:val="30"/>
        </w:rPr>
        <w:t>存在</w:t>
      </w:r>
      <w:r w:rsidRPr="00A66733">
        <w:rPr>
          <w:rFonts w:ascii="微软雅黑" w:eastAsia="微软雅黑" w:hAnsi="微软雅黑"/>
          <w:sz w:val="30"/>
          <w:szCs w:val="30"/>
        </w:rPr>
        <w:t>的问题及解决方案</w:t>
      </w:r>
      <w:r w:rsidRPr="00A66733">
        <w:rPr>
          <w:rFonts w:ascii="微软雅黑" w:eastAsia="微软雅黑" w:hAnsi="微软雅黑" w:hint="eastAsia"/>
          <w:sz w:val="30"/>
          <w:szCs w:val="30"/>
        </w:rPr>
        <w:t>(列出遇到的问题及其解决办法，列出没有解决的问题)</w:t>
      </w:r>
    </w:p>
    <w:p w14:paraId="3445C44C" w14:textId="20AA5834" w:rsidR="00C471BA" w:rsidRPr="006720C3" w:rsidRDefault="00F41B7A" w:rsidP="00C471BA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最大的问题在于，因为华为云的限制导致权限不足，导致涉及到角色的很多操作根本无法进行，影响本次实验的结果</w:t>
      </w:r>
      <w:bookmarkStart w:id="0" w:name="_GoBack"/>
      <w:bookmarkEnd w:id="0"/>
    </w:p>
    <w:p w14:paraId="434D79C8" w14:textId="77777777" w:rsidR="00452722" w:rsidRPr="00C471BA" w:rsidRDefault="00452722"/>
    <w:sectPr w:rsidR="00452722" w:rsidRPr="00C471BA" w:rsidSect="009C0D85">
      <w:footerReference w:type="even" r:id="rId24"/>
      <w:footerReference w:type="default" r:id="rId25"/>
      <w:headerReference w:type="first" r:id="rId26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9BBF5" w14:textId="77777777" w:rsidR="00C25A92" w:rsidRDefault="00C25A92" w:rsidP="00C471BA">
      <w:r>
        <w:separator/>
      </w:r>
    </w:p>
  </w:endnote>
  <w:endnote w:type="continuationSeparator" w:id="0">
    <w:p w14:paraId="291B7E99" w14:textId="77777777" w:rsidR="00C25A92" w:rsidRDefault="00C25A92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C25A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015E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1</w:t>
    </w:r>
    <w:r>
      <w:fldChar w:fldCharType="end"/>
    </w:r>
  </w:p>
  <w:p w14:paraId="39FB735A" w14:textId="77777777" w:rsidR="0081682C" w:rsidRDefault="00C25A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D32F2" w14:textId="77777777" w:rsidR="00C25A92" w:rsidRDefault="00C25A92" w:rsidP="00C471BA">
      <w:r>
        <w:separator/>
      </w:r>
    </w:p>
  </w:footnote>
  <w:footnote w:type="continuationSeparator" w:id="0">
    <w:p w14:paraId="2E227D68" w14:textId="77777777" w:rsidR="00C25A92" w:rsidRDefault="00C25A92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47068" w14:textId="77777777" w:rsidR="002D4263" w:rsidRDefault="00C25A92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452722"/>
    <w:rsid w:val="007E28D3"/>
    <w:rsid w:val="00C25A92"/>
    <w:rsid w:val="00C471BA"/>
    <w:rsid w:val="00DE650F"/>
    <w:rsid w:val="00F4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2BFDC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529106896</cp:lastModifiedBy>
  <cp:revision>3</cp:revision>
  <dcterms:created xsi:type="dcterms:W3CDTF">2021-04-08T07:52:00Z</dcterms:created>
  <dcterms:modified xsi:type="dcterms:W3CDTF">2021-05-20T12:29:00Z</dcterms:modified>
</cp:coreProperties>
</file>