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7E54" w14:textId="5101C1F4" w:rsidR="002E0132" w:rsidRPr="002E0132" w:rsidRDefault="002E0132" w:rsidP="00BA33D7">
      <w:pPr>
        <w:widowControl/>
        <w:spacing w:before="100" w:beforeAutospacing="1" w:after="100" w:afterAutospacing="1"/>
        <w:jc w:val="left"/>
        <w:rPr>
          <w:rFonts w:ascii="宋体" w:eastAsia="宋体" w:hAnsi="宋体" w:cs="宋体"/>
          <w:b/>
          <w:bCs/>
          <w:kern w:val="0"/>
          <w:sz w:val="24"/>
          <w:szCs w:val="24"/>
        </w:rPr>
      </w:pPr>
      <w:r w:rsidRPr="002E0132">
        <w:rPr>
          <w:rFonts w:ascii="宋体" w:eastAsia="宋体" w:hAnsi="宋体" w:cs="宋体" w:hint="eastAsia"/>
          <w:b/>
          <w:bCs/>
          <w:kern w:val="0"/>
          <w:sz w:val="24"/>
          <w:szCs w:val="24"/>
          <w:highlight w:val="yellow"/>
        </w:rPr>
        <w:t>流量统计</w:t>
      </w:r>
    </w:p>
    <w:p w14:paraId="1ACD3C3B" w14:textId="77777777" w:rsidR="002E0132" w:rsidRDefault="002E0132" w:rsidP="00BA33D7">
      <w:pPr>
        <w:widowControl/>
        <w:spacing w:before="100" w:beforeAutospacing="1" w:after="100" w:afterAutospacing="1"/>
        <w:jc w:val="left"/>
        <w:rPr>
          <w:rFonts w:ascii="宋体" w:eastAsia="宋体" w:hAnsi="宋体" w:cs="宋体"/>
          <w:kern w:val="0"/>
          <w:sz w:val="24"/>
          <w:szCs w:val="24"/>
        </w:rPr>
      </w:pPr>
    </w:p>
    <w:p w14:paraId="54D8AB00" w14:textId="6E10B03B" w:rsidR="00BA33D7" w:rsidRPr="002E0132" w:rsidRDefault="002E0132" w:rsidP="00BA33D7">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一、</w:t>
      </w:r>
      <w:r w:rsidR="00BA33D7" w:rsidRPr="002E0132">
        <w:rPr>
          <w:rFonts w:ascii="宋体" w:eastAsia="宋体" w:hAnsi="宋体" w:cs="宋体" w:hint="eastAsia"/>
          <w:b/>
          <w:bCs/>
          <w:kern w:val="0"/>
          <w:sz w:val="24"/>
          <w:szCs w:val="24"/>
        </w:rPr>
        <w:t>AMS-IX</w:t>
      </w:r>
      <w:r>
        <w:rPr>
          <w:rFonts w:ascii="宋体" w:eastAsia="宋体" w:hAnsi="宋体" w:cs="宋体" w:hint="eastAsia"/>
          <w:b/>
          <w:bCs/>
          <w:kern w:val="0"/>
          <w:sz w:val="24"/>
          <w:szCs w:val="24"/>
        </w:rPr>
        <w:t>近一年流量趋势</w:t>
      </w:r>
      <w:r w:rsidRPr="002E0132">
        <w:rPr>
          <w:rFonts w:ascii="楷体" w:eastAsia="楷体" w:hAnsi="楷体"/>
        </w:rPr>
        <w:t xml:space="preserve"> </w:t>
      </w:r>
    </w:p>
    <w:p w14:paraId="00AE415D" w14:textId="0B91BB4F" w:rsidR="002E0132" w:rsidRDefault="002E0132" w:rsidP="002E0132">
      <w:r>
        <w:rPr>
          <w:noProof/>
        </w:rPr>
        <w:drawing>
          <wp:inline distT="0" distB="0" distL="0" distR="0" wp14:anchorId="1622F7BF" wp14:editId="56872A56">
            <wp:extent cx="6133465" cy="2376718"/>
            <wp:effectExtent l="0" t="0" r="6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0104" cy="2379291"/>
                    </a:xfrm>
                    <a:prstGeom prst="rect">
                      <a:avLst/>
                    </a:prstGeom>
                  </pic:spPr>
                </pic:pic>
              </a:graphicData>
            </a:graphic>
          </wp:inline>
        </w:drawing>
      </w:r>
    </w:p>
    <w:p w14:paraId="2E391BBB" w14:textId="4F6859BF" w:rsidR="00B61A3C" w:rsidRPr="002E0132" w:rsidRDefault="00B61A3C" w:rsidP="00B61A3C">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二、HK</w:t>
      </w:r>
      <w:r w:rsidRPr="002E0132">
        <w:rPr>
          <w:rFonts w:ascii="宋体" w:eastAsia="宋体" w:hAnsi="宋体" w:cs="宋体" w:hint="eastAsia"/>
          <w:b/>
          <w:bCs/>
          <w:kern w:val="0"/>
          <w:sz w:val="24"/>
          <w:szCs w:val="24"/>
        </w:rPr>
        <w:t>-IX</w:t>
      </w:r>
      <w:r>
        <w:rPr>
          <w:rFonts w:ascii="宋体" w:eastAsia="宋体" w:hAnsi="宋体" w:cs="宋体" w:hint="eastAsia"/>
          <w:b/>
          <w:bCs/>
          <w:kern w:val="0"/>
          <w:sz w:val="24"/>
          <w:szCs w:val="24"/>
        </w:rPr>
        <w:t>近一年流量趋势</w:t>
      </w:r>
      <w:r w:rsidRPr="002E0132">
        <w:rPr>
          <w:rFonts w:ascii="楷体" w:eastAsia="楷体" w:hAnsi="楷体"/>
        </w:rPr>
        <w:t xml:space="preserve"> </w:t>
      </w:r>
    </w:p>
    <w:p w14:paraId="3DC6826F" w14:textId="367768F2" w:rsidR="00BA33D7" w:rsidRDefault="002E0132" w:rsidP="00BA33D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C4DE09D" wp14:editId="0CEB35B0">
            <wp:extent cx="5274310" cy="235329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53295"/>
                    </a:xfrm>
                    <a:prstGeom prst="rect">
                      <a:avLst/>
                    </a:prstGeom>
                    <a:noFill/>
                    <a:ln>
                      <a:noFill/>
                    </a:ln>
                  </pic:spPr>
                </pic:pic>
              </a:graphicData>
            </a:graphic>
          </wp:inline>
        </w:drawing>
      </w:r>
    </w:p>
    <w:p w14:paraId="1E01D4BF" w14:textId="6D3F35DD" w:rsidR="002E0132" w:rsidRDefault="002E0132" w:rsidP="00BA33D7">
      <w:pPr>
        <w:widowControl/>
        <w:spacing w:before="100" w:beforeAutospacing="1" w:after="100" w:afterAutospacing="1"/>
        <w:jc w:val="left"/>
        <w:rPr>
          <w:rFonts w:ascii="宋体" w:eastAsia="宋体" w:hAnsi="宋体" w:cs="宋体"/>
          <w:kern w:val="0"/>
          <w:sz w:val="24"/>
          <w:szCs w:val="24"/>
        </w:rPr>
      </w:pPr>
    </w:p>
    <w:p w14:paraId="4CF3E8BA" w14:textId="213A6F55" w:rsidR="00DE4F4E" w:rsidRPr="002E0132" w:rsidRDefault="00DE4F4E" w:rsidP="00DE4F4E">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三、</w:t>
      </w:r>
      <w:r w:rsidR="00E412DA">
        <w:rPr>
          <w:rFonts w:ascii="宋体" w:eastAsia="宋体" w:hAnsi="宋体" w:cs="宋体" w:hint="eastAsia"/>
          <w:b/>
          <w:bCs/>
          <w:kern w:val="0"/>
          <w:sz w:val="24"/>
          <w:szCs w:val="24"/>
        </w:rPr>
        <w:t>MSK</w:t>
      </w:r>
      <w:r w:rsidRPr="002E0132">
        <w:rPr>
          <w:rFonts w:ascii="宋体" w:eastAsia="宋体" w:hAnsi="宋体" w:cs="宋体" w:hint="eastAsia"/>
          <w:b/>
          <w:bCs/>
          <w:kern w:val="0"/>
          <w:sz w:val="24"/>
          <w:szCs w:val="24"/>
        </w:rPr>
        <w:t>-IX</w:t>
      </w:r>
      <w:r>
        <w:rPr>
          <w:rFonts w:ascii="宋体" w:eastAsia="宋体" w:hAnsi="宋体" w:cs="宋体" w:hint="eastAsia"/>
          <w:b/>
          <w:bCs/>
          <w:kern w:val="0"/>
          <w:sz w:val="24"/>
          <w:szCs w:val="24"/>
        </w:rPr>
        <w:t>近一年流量趋势</w:t>
      </w:r>
      <w:r w:rsidRPr="002E0132">
        <w:rPr>
          <w:rFonts w:ascii="楷体" w:eastAsia="楷体" w:hAnsi="楷体"/>
        </w:rPr>
        <w:t xml:space="preserve"> </w:t>
      </w:r>
    </w:p>
    <w:p w14:paraId="2D025141" w14:textId="77777777" w:rsidR="00DE4F4E" w:rsidRPr="00DE4F4E" w:rsidRDefault="00DE4F4E" w:rsidP="00BA33D7">
      <w:pPr>
        <w:widowControl/>
        <w:spacing w:before="100" w:beforeAutospacing="1" w:after="100" w:afterAutospacing="1"/>
        <w:jc w:val="left"/>
        <w:rPr>
          <w:rFonts w:ascii="宋体" w:eastAsia="宋体" w:hAnsi="宋体" w:cs="宋体"/>
          <w:kern w:val="0"/>
          <w:sz w:val="24"/>
          <w:szCs w:val="24"/>
        </w:rPr>
      </w:pPr>
    </w:p>
    <w:p w14:paraId="3EECDAB6" w14:textId="0B32F751" w:rsidR="002E0132" w:rsidRDefault="00DE4F4E" w:rsidP="00BA33D7">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3D468AA2" wp14:editId="3C6936AF">
            <wp:extent cx="5274310" cy="2761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590CDCC7" w14:textId="77777777" w:rsidR="002E0132" w:rsidRDefault="002E0132" w:rsidP="00BA33D7">
      <w:pPr>
        <w:widowControl/>
        <w:spacing w:before="100" w:beforeAutospacing="1" w:after="100" w:afterAutospacing="1"/>
        <w:jc w:val="left"/>
        <w:rPr>
          <w:rFonts w:ascii="宋体" w:eastAsia="宋体" w:hAnsi="宋体" w:cs="宋体"/>
          <w:kern w:val="0"/>
          <w:sz w:val="24"/>
          <w:szCs w:val="24"/>
        </w:rPr>
      </w:pPr>
    </w:p>
    <w:p w14:paraId="616C01E9" w14:textId="07923FC2" w:rsidR="00BA33D7" w:rsidRDefault="00BA33D7" w:rsidP="00BA33D7">
      <w:pPr>
        <w:widowControl/>
        <w:spacing w:before="100" w:beforeAutospacing="1" w:after="100" w:afterAutospacing="1"/>
        <w:jc w:val="left"/>
        <w:rPr>
          <w:rFonts w:ascii="宋体" w:eastAsia="宋体" w:hAnsi="宋体" w:cs="宋体"/>
          <w:kern w:val="0"/>
          <w:sz w:val="24"/>
          <w:szCs w:val="24"/>
        </w:rPr>
      </w:pPr>
    </w:p>
    <w:p w14:paraId="10A4AF79" w14:textId="7153D9E1" w:rsidR="00BA33D7" w:rsidRDefault="00BA33D7" w:rsidP="00BA33D7">
      <w:pPr>
        <w:widowControl/>
        <w:spacing w:before="100" w:beforeAutospacing="1" w:after="100" w:afterAutospacing="1"/>
        <w:jc w:val="left"/>
        <w:rPr>
          <w:rFonts w:ascii="宋体" w:eastAsia="宋体" w:hAnsi="宋体" w:cs="宋体"/>
          <w:kern w:val="0"/>
          <w:sz w:val="24"/>
          <w:szCs w:val="24"/>
        </w:rPr>
      </w:pPr>
    </w:p>
    <w:p w14:paraId="38DA8992" w14:textId="4B4436F2" w:rsidR="00CF4223" w:rsidRPr="002E0132" w:rsidRDefault="00CF4223" w:rsidP="00BA33D7">
      <w:pPr>
        <w:widowControl/>
        <w:spacing w:before="100" w:beforeAutospacing="1" w:after="100" w:afterAutospacing="1"/>
        <w:jc w:val="left"/>
        <w:rPr>
          <w:rFonts w:ascii="宋体" w:eastAsia="宋体" w:hAnsi="宋体" w:cs="宋体"/>
          <w:b/>
          <w:bCs/>
          <w:kern w:val="0"/>
          <w:sz w:val="24"/>
          <w:szCs w:val="24"/>
        </w:rPr>
      </w:pPr>
      <w:r w:rsidRPr="002E0132">
        <w:rPr>
          <w:rFonts w:ascii="宋体" w:eastAsia="宋体" w:hAnsi="宋体" w:cs="宋体" w:hint="eastAsia"/>
          <w:b/>
          <w:bCs/>
          <w:kern w:val="0"/>
          <w:sz w:val="24"/>
          <w:szCs w:val="24"/>
          <w:highlight w:val="yellow"/>
        </w:rPr>
        <w:t>相关报道</w:t>
      </w:r>
    </w:p>
    <w:p w14:paraId="4DEF45C2" w14:textId="77777777" w:rsidR="00CF4223" w:rsidRDefault="00CF4223" w:rsidP="00BA33D7">
      <w:pPr>
        <w:widowControl/>
        <w:spacing w:before="100" w:beforeAutospacing="1" w:after="100" w:afterAutospacing="1"/>
        <w:jc w:val="left"/>
        <w:rPr>
          <w:rFonts w:ascii="宋体" w:eastAsia="宋体" w:hAnsi="宋体" w:cs="宋体"/>
          <w:kern w:val="0"/>
          <w:sz w:val="24"/>
          <w:szCs w:val="24"/>
        </w:rPr>
      </w:pPr>
    </w:p>
    <w:p w14:paraId="501B46BB" w14:textId="2C84E065" w:rsidR="007B4056" w:rsidRPr="007B4056" w:rsidRDefault="007B4056" w:rsidP="007B4056">
      <w:pPr>
        <w:widowControl/>
        <w:spacing w:before="100" w:beforeAutospacing="1" w:after="100" w:afterAutospacing="1"/>
        <w:jc w:val="left"/>
        <w:outlineLvl w:val="0"/>
        <w:rPr>
          <w:rFonts w:ascii="宋体" w:eastAsia="宋体" w:hAnsi="宋体" w:cs="宋体"/>
          <w:b/>
          <w:bCs/>
          <w:kern w:val="36"/>
          <w:sz w:val="48"/>
          <w:szCs w:val="48"/>
        </w:rPr>
      </w:pPr>
      <w:r w:rsidRPr="007B4056">
        <w:rPr>
          <w:rFonts w:ascii="宋体" w:eastAsia="宋体" w:hAnsi="宋体" w:cs="宋体"/>
          <w:b/>
          <w:bCs/>
          <w:kern w:val="36"/>
          <w:sz w:val="48"/>
          <w:szCs w:val="48"/>
        </w:rPr>
        <w:t>2020年AMS-IX的互联网数据量增长超过35％</w:t>
      </w:r>
    </w:p>
    <w:p w14:paraId="7D2C5BA4" w14:textId="153F8049" w:rsidR="007B4056" w:rsidRDefault="007B4056" w:rsidP="007B4056">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原文链接：</w:t>
      </w:r>
      <w:hyperlink r:id="rId9" w:history="1">
        <w:r w:rsidR="00E63711" w:rsidRPr="00AE0580">
          <w:rPr>
            <w:rStyle w:val="a7"/>
            <w:rFonts w:ascii="宋体" w:eastAsia="宋体" w:hAnsi="宋体" w:cs="宋体"/>
            <w:b/>
            <w:bCs/>
            <w:kern w:val="0"/>
            <w:sz w:val="24"/>
            <w:szCs w:val="24"/>
          </w:rPr>
          <w:t>https://newswire.telecomramblings.com/2021/01/over-35-growth-of-internet-data-volume-in-2020-for-ams-ix/</w:t>
        </w:r>
      </w:hyperlink>
    </w:p>
    <w:p w14:paraId="1D05E926" w14:textId="29C4A10F" w:rsidR="007B4056" w:rsidRPr="007B4056" w:rsidRDefault="007B4056" w:rsidP="007B4056">
      <w:pPr>
        <w:widowControl/>
        <w:spacing w:before="100" w:beforeAutospacing="1" w:after="100" w:afterAutospacing="1"/>
        <w:jc w:val="left"/>
        <w:rPr>
          <w:rFonts w:ascii="宋体" w:eastAsia="宋体" w:hAnsi="宋体" w:cs="宋体"/>
          <w:kern w:val="0"/>
          <w:sz w:val="24"/>
          <w:szCs w:val="24"/>
        </w:rPr>
      </w:pPr>
      <w:r w:rsidRPr="007B4056">
        <w:rPr>
          <w:rFonts w:ascii="宋体" w:eastAsia="宋体" w:hAnsi="宋体" w:cs="宋体"/>
          <w:b/>
          <w:bCs/>
          <w:kern w:val="0"/>
          <w:sz w:val="24"/>
          <w:szCs w:val="24"/>
        </w:rPr>
        <w:t>2021年1月26日，荷兰阿姆斯特丹-</w:t>
      </w:r>
      <w:r w:rsidRPr="007B4056">
        <w:rPr>
          <w:rFonts w:ascii="宋体" w:eastAsia="宋体" w:hAnsi="宋体" w:cs="宋体"/>
          <w:kern w:val="0"/>
          <w:sz w:val="24"/>
          <w:szCs w:val="24"/>
        </w:rPr>
        <w:t>由于政府采取了遏制大流行的措施，去年的互联网使用量激增。世界各地的人们被迫呆在室内并在家工作，这极大地刺激了游戏，流媒体和其他互联网服务的使用。 AMS-IX是世界上最大的互联网交换中心之一，到2020年，阿姆斯特丹交换的互联网数据总量增加到22,77 EB，比前一年增长了35％。</w:t>
      </w:r>
    </w:p>
    <w:p w14:paraId="06CE173F" w14:textId="77777777" w:rsidR="007B4056" w:rsidRPr="007B4056" w:rsidRDefault="007B4056" w:rsidP="007B4056">
      <w:pPr>
        <w:widowControl/>
        <w:spacing w:before="100" w:beforeAutospacing="1" w:after="100" w:afterAutospacing="1"/>
        <w:jc w:val="left"/>
        <w:rPr>
          <w:rFonts w:ascii="宋体" w:eastAsia="宋体" w:hAnsi="宋体" w:cs="宋体"/>
          <w:kern w:val="0"/>
          <w:sz w:val="24"/>
          <w:szCs w:val="24"/>
        </w:rPr>
      </w:pPr>
      <w:r w:rsidRPr="007B4056">
        <w:rPr>
          <w:rFonts w:ascii="宋体" w:eastAsia="宋体" w:hAnsi="宋体" w:cs="宋体"/>
          <w:kern w:val="0"/>
          <w:sz w:val="24"/>
          <w:szCs w:val="24"/>
        </w:rPr>
        <w:t>每年一月，AMS-IX都会发布前一年的交流情况和数据。由于大流行，今年特别独特。到2020年，病毒的传播次数猛增了两次（第一次在3月，第二次在10月中旬）。两次政府都采取了遏制和封锁措施，这在阿姆斯特丹的平台上清晰可见。在两次浪潮中，阿姆斯特丹交易所的流量大约增加了20％。在这两次浪潮中，我们看到了创纪录的交通高峰。在11月，AMS-IX在我们的对等平台上</w:t>
      </w:r>
      <w:r w:rsidRPr="007B4056">
        <w:rPr>
          <w:rFonts w:ascii="宋体" w:eastAsia="宋体" w:hAnsi="宋体" w:cs="宋体"/>
          <w:kern w:val="0"/>
          <w:sz w:val="24"/>
          <w:szCs w:val="24"/>
        </w:rPr>
        <w:lastRenderedPageBreak/>
        <w:t xml:space="preserve">达到了每秒9兆位以上的峰值流量。 （9 </w:t>
      </w:r>
      <w:proofErr w:type="spellStart"/>
      <w:r w:rsidRPr="007B4056">
        <w:rPr>
          <w:rFonts w:ascii="宋体" w:eastAsia="宋体" w:hAnsi="宋体" w:cs="宋体"/>
          <w:kern w:val="0"/>
          <w:sz w:val="24"/>
          <w:szCs w:val="24"/>
        </w:rPr>
        <w:t>Tbps</w:t>
      </w:r>
      <w:proofErr w:type="spellEnd"/>
      <w:r w:rsidRPr="007B4056">
        <w:rPr>
          <w:rFonts w:ascii="宋体" w:eastAsia="宋体" w:hAnsi="宋体" w:cs="宋体"/>
          <w:kern w:val="0"/>
          <w:sz w:val="24"/>
          <w:szCs w:val="24"/>
        </w:rPr>
        <w:t>对应于1,800,000 HD（1080p）视频的同时流式传输。）</w:t>
      </w:r>
    </w:p>
    <w:p w14:paraId="2B5E8775" w14:textId="4DE860C5" w:rsidR="007B4056" w:rsidRPr="007B4056" w:rsidRDefault="007B4056" w:rsidP="007B4056">
      <w:pPr>
        <w:widowControl/>
        <w:spacing w:before="100" w:beforeAutospacing="1" w:after="100" w:afterAutospacing="1"/>
        <w:jc w:val="left"/>
        <w:rPr>
          <w:rFonts w:ascii="宋体" w:eastAsia="宋体" w:hAnsi="宋体" w:cs="宋体"/>
          <w:kern w:val="0"/>
          <w:sz w:val="24"/>
          <w:szCs w:val="24"/>
        </w:rPr>
      </w:pPr>
      <w:r w:rsidRPr="007B4056">
        <w:rPr>
          <w:rFonts w:ascii="宋体" w:eastAsia="宋体" w:hAnsi="宋体" w:cs="宋体"/>
          <w:kern w:val="0"/>
          <w:sz w:val="24"/>
          <w:szCs w:val="24"/>
        </w:rPr>
        <w:t>到2020年底，AMS-IX在他们的Amsterdam平台上连接了885+</w:t>
      </w:r>
      <w:proofErr w:type="gramStart"/>
      <w:r w:rsidRPr="007B4056">
        <w:rPr>
          <w:rFonts w:ascii="宋体" w:eastAsia="宋体" w:hAnsi="宋体" w:cs="宋体"/>
          <w:kern w:val="0"/>
          <w:sz w:val="24"/>
          <w:szCs w:val="24"/>
        </w:rPr>
        <w:t>个</w:t>
      </w:r>
      <w:proofErr w:type="gramEnd"/>
      <w:r w:rsidRPr="007B4056">
        <w:rPr>
          <w:rFonts w:ascii="宋体" w:eastAsia="宋体" w:hAnsi="宋体" w:cs="宋体"/>
          <w:kern w:val="0"/>
          <w:sz w:val="24"/>
          <w:szCs w:val="24"/>
        </w:rPr>
        <w:t xml:space="preserve">网络。这些网络中有21％来自荷兰，49％来自欧洲（不包括荷兰），30％来自欧洲以外。我们的许多客户升级了端口容量，以应对互联网流量的突然增加。活跃的100GE端口数量增加到282个，与2019年相比增长了9％。总容量从端口容量的34.6 </w:t>
      </w:r>
      <w:proofErr w:type="spellStart"/>
      <w:r w:rsidRPr="007B4056">
        <w:rPr>
          <w:rFonts w:ascii="宋体" w:eastAsia="宋体" w:hAnsi="宋体" w:cs="宋体"/>
          <w:kern w:val="0"/>
          <w:sz w:val="24"/>
          <w:szCs w:val="24"/>
        </w:rPr>
        <w:t>Tbps</w:t>
      </w:r>
      <w:proofErr w:type="spellEnd"/>
      <w:r w:rsidRPr="007B4056">
        <w:rPr>
          <w:rFonts w:ascii="宋体" w:eastAsia="宋体" w:hAnsi="宋体" w:cs="宋体"/>
          <w:kern w:val="0"/>
          <w:sz w:val="24"/>
          <w:szCs w:val="24"/>
        </w:rPr>
        <w:t>上升到42</w:t>
      </w:r>
      <w:r w:rsidR="00895785">
        <w:rPr>
          <w:rFonts w:ascii="宋体" w:eastAsia="宋体" w:hAnsi="宋体" w:cs="宋体"/>
          <w:kern w:val="0"/>
          <w:sz w:val="24"/>
          <w:szCs w:val="24"/>
        </w:rPr>
        <w:t>.</w:t>
      </w:r>
      <w:r w:rsidRPr="007B4056">
        <w:rPr>
          <w:rFonts w:ascii="宋体" w:eastAsia="宋体" w:hAnsi="宋体" w:cs="宋体"/>
          <w:kern w:val="0"/>
          <w:sz w:val="24"/>
          <w:szCs w:val="24"/>
        </w:rPr>
        <w:t xml:space="preserve">1 </w:t>
      </w:r>
      <w:proofErr w:type="spellStart"/>
      <w:r w:rsidRPr="007B4056">
        <w:rPr>
          <w:rFonts w:ascii="宋体" w:eastAsia="宋体" w:hAnsi="宋体" w:cs="宋体"/>
          <w:kern w:val="0"/>
          <w:sz w:val="24"/>
          <w:szCs w:val="24"/>
        </w:rPr>
        <w:t>Tbps</w:t>
      </w:r>
      <w:proofErr w:type="spellEnd"/>
      <w:r w:rsidRPr="007B4056">
        <w:rPr>
          <w:rFonts w:ascii="宋体" w:eastAsia="宋体" w:hAnsi="宋体" w:cs="宋体"/>
          <w:kern w:val="0"/>
          <w:sz w:val="24"/>
          <w:szCs w:val="24"/>
        </w:rPr>
        <w:t>。</w:t>
      </w:r>
    </w:p>
    <w:p w14:paraId="647F567D" w14:textId="77777777" w:rsidR="007B4056" w:rsidRPr="007B4056" w:rsidRDefault="007B4056" w:rsidP="007B4056">
      <w:pPr>
        <w:widowControl/>
        <w:spacing w:before="100" w:beforeAutospacing="1" w:after="100" w:afterAutospacing="1"/>
        <w:jc w:val="left"/>
        <w:rPr>
          <w:rFonts w:ascii="宋体" w:eastAsia="宋体" w:hAnsi="宋体" w:cs="宋体"/>
          <w:kern w:val="0"/>
          <w:sz w:val="24"/>
          <w:szCs w:val="24"/>
        </w:rPr>
      </w:pPr>
      <w:r w:rsidRPr="007B4056">
        <w:rPr>
          <w:rFonts w:ascii="宋体" w:eastAsia="宋体" w:hAnsi="宋体" w:cs="宋体"/>
          <w:kern w:val="0"/>
          <w:sz w:val="24"/>
          <w:szCs w:val="24"/>
        </w:rPr>
        <w:t>在世界其他地区的AMS-IX交易所也看到了互联网流量的激增。 AMS-IX目前以自己的品牌（阿姆斯特丹，芝加哥，海湾地区，加勒比海，孟买和香港）</w:t>
      </w:r>
      <w:proofErr w:type="gramStart"/>
      <w:r w:rsidRPr="007B4056">
        <w:rPr>
          <w:rFonts w:ascii="宋体" w:eastAsia="宋体" w:hAnsi="宋体" w:cs="宋体"/>
          <w:kern w:val="0"/>
          <w:sz w:val="24"/>
          <w:szCs w:val="24"/>
        </w:rPr>
        <w:t>运营着</w:t>
      </w:r>
      <w:proofErr w:type="gramEnd"/>
      <w:r w:rsidRPr="007B4056">
        <w:rPr>
          <w:rFonts w:ascii="宋体" w:eastAsia="宋体" w:hAnsi="宋体" w:cs="宋体"/>
          <w:kern w:val="0"/>
          <w:sz w:val="24"/>
          <w:szCs w:val="24"/>
        </w:rPr>
        <w:t>六个独立的互联网交易所，其中一个由位于麦纳麦的AMS-IX提供支持。所有交易所都达到了创纪录的流量高峰。特别是在香港，2020年的峰值流量达到了77.85吉比特每秒（2019年为53.43 Gbps）。在孟买，该交易所的峰值流量从2019年的60.77 Gbps上升到2020年的77.72 Gbps。MN-IX（由AMS-IX提供支持）已运行1.5年，表示流量峰值超过200 Gbps的流量，有效地成为了中东增长最快的互联网交换。</w:t>
      </w:r>
    </w:p>
    <w:p w14:paraId="7010C9C2" w14:textId="391D2B54" w:rsidR="00B63E42" w:rsidRPr="00CA3377" w:rsidRDefault="007B4056" w:rsidP="00CA3377">
      <w:pPr>
        <w:widowControl/>
        <w:spacing w:before="100" w:beforeAutospacing="1" w:after="100" w:afterAutospacing="1"/>
        <w:jc w:val="left"/>
        <w:rPr>
          <w:rFonts w:ascii="宋体" w:eastAsia="宋体" w:hAnsi="宋体" w:cs="宋体" w:hint="eastAsia"/>
          <w:kern w:val="0"/>
          <w:sz w:val="24"/>
          <w:szCs w:val="24"/>
        </w:rPr>
      </w:pPr>
      <w:r w:rsidRPr="007B4056">
        <w:rPr>
          <w:rFonts w:ascii="宋体" w:eastAsia="宋体" w:hAnsi="宋体" w:cs="宋体"/>
          <w:kern w:val="0"/>
          <w:sz w:val="24"/>
          <w:szCs w:val="24"/>
        </w:rPr>
        <w:t xml:space="preserve">首席执行官彼得·范·伯格（Peter van </w:t>
      </w:r>
      <w:proofErr w:type="spellStart"/>
      <w:r w:rsidRPr="007B4056">
        <w:rPr>
          <w:rFonts w:ascii="宋体" w:eastAsia="宋体" w:hAnsi="宋体" w:cs="宋体"/>
          <w:kern w:val="0"/>
          <w:sz w:val="24"/>
          <w:szCs w:val="24"/>
        </w:rPr>
        <w:t>Burgel</w:t>
      </w:r>
      <w:proofErr w:type="spellEnd"/>
      <w:r w:rsidRPr="007B4056">
        <w:rPr>
          <w:rFonts w:ascii="宋体" w:eastAsia="宋体" w:hAnsi="宋体" w:cs="宋体"/>
          <w:kern w:val="0"/>
          <w:sz w:val="24"/>
          <w:szCs w:val="24"/>
        </w:rPr>
        <w:t>）评论：“ 2020年是不平凡的一年。我们看到了与90年代末期相匹配的情况，互联网高峰和增长均达到了创纪录的水平。我们意识到我们的交易所在互联网的功能中所起的关键作用，并为能够在家中工作并与外界沟通成为可能而促进所有互联网服务的发展感到荣幸。”</w:t>
      </w:r>
    </w:p>
    <w:sectPr w:rsidR="00B63E42" w:rsidRPr="00CA3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F23D" w14:textId="77777777" w:rsidR="00A62C46" w:rsidRDefault="00A62C46" w:rsidP="007B4056">
      <w:r>
        <w:separator/>
      </w:r>
    </w:p>
  </w:endnote>
  <w:endnote w:type="continuationSeparator" w:id="0">
    <w:p w14:paraId="66DCA285" w14:textId="77777777" w:rsidR="00A62C46" w:rsidRDefault="00A62C46" w:rsidP="007B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45323" w14:textId="77777777" w:rsidR="00A62C46" w:rsidRDefault="00A62C46" w:rsidP="007B4056">
      <w:r>
        <w:separator/>
      </w:r>
    </w:p>
  </w:footnote>
  <w:footnote w:type="continuationSeparator" w:id="0">
    <w:p w14:paraId="38363538" w14:textId="77777777" w:rsidR="00A62C46" w:rsidRDefault="00A62C46" w:rsidP="007B40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49"/>
    <w:rsid w:val="00180F49"/>
    <w:rsid w:val="002E0132"/>
    <w:rsid w:val="005702BE"/>
    <w:rsid w:val="007B4056"/>
    <w:rsid w:val="00815C11"/>
    <w:rsid w:val="00815D40"/>
    <w:rsid w:val="00883669"/>
    <w:rsid w:val="00895785"/>
    <w:rsid w:val="009B2D1A"/>
    <w:rsid w:val="00A62C46"/>
    <w:rsid w:val="00B61A3C"/>
    <w:rsid w:val="00B63E42"/>
    <w:rsid w:val="00BA33D7"/>
    <w:rsid w:val="00C72CEB"/>
    <w:rsid w:val="00C900C7"/>
    <w:rsid w:val="00CA3377"/>
    <w:rsid w:val="00CF4223"/>
    <w:rsid w:val="00DE4F4E"/>
    <w:rsid w:val="00E412DA"/>
    <w:rsid w:val="00E63711"/>
    <w:rsid w:val="00F5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A6400"/>
  <w15:chartTrackingRefBased/>
  <w15:docId w15:val="{864944A9-BA96-453C-AF3B-14AAC7D9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40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4056"/>
    <w:rPr>
      <w:sz w:val="18"/>
      <w:szCs w:val="18"/>
    </w:rPr>
  </w:style>
  <w:style w:type="paragraph" w:styleId="a5">
    <w:name w:val="footer"/>
    <w:basedOn w:val="a"/>
    <w:link w:val="a6"/>
    <w:uiPriority w:val="99"/>
    <w:unhideWhenUsed/>
    <w:rsid w:val="007B4056"/>
    <w:pPr>
      <w:tabs>
        <w:tab w:val="center" w:pos="4153"/>
        <w:tab w:val="right" w:pos="8306"/>
      </w:tabs>
      <w:snapToGrid w:val="0"/>
      <w:jc w:val="left"/>
    </w:pPr>
    <w:rPr>
      <w:sz w:val="18"/>
      <w:szCs w:val="18"/>
    </w:rPr>
  </w:style>
  <w:style w:type="character" w:customStyle="1" w:styleId="a6">
    <w:name w:val="页脚 字符"/>
    <w:basedOn w:val="a0"/>
    <w:link w:val="a5"/>
    <w:uiPriority w:val="99"/>
    <w:rsid w:val="007B4056"/>
    <w:rPr>
      <w:sz w:val="18"/>
      <w:szCs w:val="18"/>
    </w:rPr>
  </w:style>
  <w:style w:type="character" w:styleId="a7">
    <w:name w:val="Hyperlink"/>
    <w:basedOn w:val="a0"/>
    <w:uiPriority w:val="99"/>
    <w:unhideWhenUsed/>
    <w:rsid w:val="00E63711"/>
    <w:rPr>
      <w:color w:val="0563C1" w:themeColor="hyperlink"/>
      <w:u w:val="single"/>
    </w:rPr>
  </w:style>
  <w:style w:type="character" w:styleId="a8">
    <w:name w:val="Unresolved Mention"/>
    <w:basedOn w:val="a0"/>
    <w:uiPriority w:val="99"/>
    <w:semiHidden/>
    <w:unhideWhenUsed/>
    <w:rsid w:val="00E63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1661">
      <w:bodyDiv w:val="1"/>
      <w:marLeft w:val="0"/>
      <w:marRight w:val="0"/>
      <w:marTop w:val="0"/>
      <w:marBottom w:val="0"/>
      <w:divBdr>
        <w:top w:val="none" w:sz="0" w:space="0" w:color="auto"/>
        <w:left w:val="none" w:sz="0" w:space="0" w:color="auto"/>
        <w:bottom w:val="none" w:sz="0" w:space="0" w:color="auto"/>
        <w:right w:val="none" w:sz="0" w:space="0" w:color="auto"/>
      </w:divBdr>
      <w:divsChild>
        <w:div w:id="137068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newswire.telecomramblings.com/2021/01/over-35-growth-of-internet-data-volume-in-2020-for-ams-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ieefls</dc:creator>
  <cp:keywords/>
  <dc:description/>
  <cp:lastModifiedBy>yu ieefls</cp:lastModifiedBy>
  <cp:revision>17</cp:revision>
  <dcterms:created xsi:type="dcterms:W3CDTF">2021-05-13T14:04:00Z</dcterms:created>
  <dcterms:modified xsi:type="dcterms:W3CDTF">2021-05-14T09:48:00Z</dcterms:modified>
</cp:coreProperties>
</file>