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88BA" w14:textId="2D088F4A" w:rsidR="00F86E0B" w:rsidRPr="00F86E0B" w:rsidRDefault="00F86E0B" w:rsidP="00C72EC5">
      <w:pPr>
        <w:pBdr>
          <w:bottom w:val="single" w:sz="6" w:space="1" w:color="auto"/>
        </w:pBdr>
        <w:jc w:val="center"/>
        <w:rPr>
          <w:b/>
          <w:bCs/>
          <w:sz w:val="48"/>
          <w:szCs w:val="52"/>
        </w:rPr>
      </w:pPr>
      <w:r w:rsidRPr="00F86E0B">
        <w:rPr>
          <w:rFonts w:hint="eastAsia"/>
          <w:b/>
          <w:bCs/>
          <w:sz w:val="48"/>
          <w:szCs w:val="52"/>
        </w:rPr>
        <w:t>文件简介</w:t>
      </w:r>
    </w:p>
    <w:p w14:paraId="3508A528" w14:textId="4F62F4FC" w:rsidR="00084B44" w:rsidRPr="00F86E0B" w:rsidRDefault="00E05126" w:rsidP="00C72EC5">
      <w:pPr>
        <w:jc w:val="center"/>
        <w:rPr>
          <w:b/>
          <w:bCs/>
          <w:sz w:val="32"/>
          <w:szCs w:val="36"/>
        </w:rPr>
      </w:pPr>
      <w:r w:rsidRPr="00F86E0B">
        <w:rPr>
          <w:rFonts w:hint="eastAsia"/>
          <w:b/>
          <w:bCs/>
          <w:sz w:val="32"/>
          <w:szCs w:val="36"/>
        </w:rPr>
        <w:t>C文件</w:t>
      </w:r>
      <w:r w:rsidR="00084B44" w:rsidRPr="00F86E0B">
        <w:rPr>
          <w:rFonts w:hint="eastAsia"/>
          <w:b/>
          <w:bCs/>
          <w:sz w:val="32"/>
          <w:szCs w:val="36"/>
        </w:rPr>
        <w:t>简介</w:t>
      </w:r>
    </w:p>
    <w:p w14:paraId="7D8D5261" w14:textId="077CB93C" w:rsidR="00C72EC5" w:rsidRPr="00F86E0B" w:rsidRDefault="00C72EC5" w:rsidP="00084B44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C文件目的：</w:t>
      </w:r>
    </w:p>
    <w:p w14:paraId="2DE3FBEB" w14:textId="4DFBA504" w:rsidR="0006466B" w:rsidRPr="00F86E0B" w:rsidRDefault="00084B44" w:rsidP="00C72EC5">
      <w:pPr>
        <w:ind w:firstLine="420"/>
        <w:rPr>
          <w:sz w:val="22"/>
          <w:szCs w:val="24"/>
        </w:rPr>
      </w:pPr>
      <w:r w:rsidRPr="00F86E0B">
        <w:rPr>
          <w:sz w:val="22"/>
          <w:szCs w:val="24"/>
        </w:rPr>
        <w:t>将C语言中</w:t>
      </w:r>
      <w:r w:rsidR="00C72EC5" w:rsidRPr="00F86E0B">
        <w:rPr>
          <w:rFonts w:hint="eastAsia"/>
          <w:sz w:val="22"/>
          <w:szCs w:val="24"/>
        </w:rPr>
        <w:t>涉及到的</w:t>
      </w:r>
      <w:r w:rsidRPr="00F86E0B">
        <w:rPr>
          <w:sz w:val="22"/>
          <w:szCs w:val="24"/>
        </w:rPr>
        <w:t>语法</w:t>
      </w:r>
      <w:r w:rsidR="00C72EC5" w:rsidRPr="00F86E0B">
        <w:rPr>
          <w:rFonts w:hint="eastAsia"/>
          <w:sz w:val="22"/>
          <w:szCs w:val="24"/>
        </w:rPr>
        <w:t>，常用用法，经典案例尽可能收录</w:t>
      </w:r>
    </w:p>
    <w:p w14:paraId="360154B4" w14:textId="374F5900" w:rsidR="00F1173E" w:rsidRPr="00F86E0B" w:rsidRDefault="00F1173E" w:rsidP="00F1173E">
      <w:pPr>
        <w:rPr>
          <w:sz w:val="22"/>
          <w:szCs w:val="24"/>
        </w:rPr>
      </w:pPr>
    </w:p>
    <w:p w14:paraId="7A16308F" w14:textId="1E7DF846" w:rsidR="00F1173E" w:rsidRPr="00F86E0B" w:rsidRDefault="00F1173E" w:rsidP="00F1173E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C文件结构</w:t>
      </w:r>
    </w:p>
    <w:p w14:paraId="666FBC6D" w14:textId="7AC95036" w:rsidR="00F1173E" w:rsidRPr="00F86E0B" w:rsidRDefault="00F1173E" w:rsidP="00F1173E">
      <w:pPr>
        <w:rPr>
          <w:sz w:val="22"/>
          <w:szCs w:val="24"/>
        </w:rPr>
      </w:pP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以C为主目录，下辖</w:t>
      </w: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一级目录，</w:t>
      </w:r>
      <w:r w:rsidR="0027549B" w:rsidRPr="00F86E0B">
        <w:rPr>
          <w:sz w:val="22"/>
          <w:szCs w:val="24"/>
        </w:rPr>
        <w:t>(</w:t>
      </w:r>
      <w:r w:rsidR="0018778D" w:rsidRPr="00F86E0B">
        <w:rPr>
          <w:rFonts w:hint="eastAsia"/>
          <w:sz w:val="22"/>
          <w:szCs w:val="24"/>
        </w:rPr>
        <w:t>语法，常用用法，经典案例，在经典案例中的更新内容中饭必须标明所涉及的语法</w:t>
      </w:r>
      <w:r w:rsidR="0027549B" w:rsidRPr="00F86E0B">
        <w:rPr>
          <w:sz w:val="22"/>
          <w:szCs w:val="24"/>
        </w:rPr>
        <w:t>)</w:t>
      </w:r>
    </w:p>
    <w:p w14:paraId="61AA6527" w14:textId="7E9C0B48" w:rsidR="00F1173E" w:rsidRPr="00F86E0B" w:rsidRDefault="00F1173E" w:rsidP="00F1173E">
      <w:pPr>
        <w:ind w:left="2100" w:firstLine="420"/>
        <w:rPr>
          <w:b/>
          <w:bCs/>
          <w:sz w:val="22"/>
          <w:szCs w:val="24"/>
        </w:rPr>
      </w:pPr>
      <w:r w:rsidRPr="00F86E0B">
        <w:rPr>
          <w:rFonts w:hint="eastAsia"/>
          <w:b/>
          <w:bCs/>
          <w:sz w:val="22"/>
          <w:szCs w:val="24"/>
        </w:rPr>
        <w:t>一级目录下必须有二级目录</w:t>
      </w:r>
    </w:p>
    <w:p w14:paraId="4369B354" w14:textId="7B63DADC" w:rsidR="00F1173E" w:rsidRPr="00F86E0B" w:rsidRDefault="00F1173E" w:rsidP="00F1173E">
      <w:pPr>
        <w:rPr>
          <w:sz w:val="22"/>
          <w:szCs w:val="24"/>
        </w:rPr>
      </w:pPr>
      <w:r w:rsidRPr="00F86E0B">
        <w:rPr>
          <w:b/>
          <w:bCs/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每次</w:t>
      </w:r>
      <w:r w:rsidRPr="00F86E0B">
        <w:rPr>
          <w:rFonts w:hint="eastAsia"/>
          <w:b/>
          <w:bCs/>
          <w:color w:val="FF0000"/>
          <w:sz w:val="22"/>
          <w:szCs w:val="24"/>
        </w:rPr>
        <w:t>更新必须要有更新内容</w:t>
      </w:r>
    </w:p>
    <w:p w14:paraId="66D98E7E" w14:textId="433C5848" w:rsidR="0027549B" w:rsidRPr="00F86E0B" w:rsidRDefault="0027549B" w:rsidP="00C72EC5">
      <w:pPr>
        <w:ind w:firstLine="420"/>
        <w:rPr>
          <w:sz w:val="22"/>
          <w:szCs w:val="24"/>
        </w:rPr>
      </w:pPr>
    </w:p>
    <w:p w14:paraId="740F5A69" w14:textId="0E24D15B" w:rsidR="0027549B" w:rsidRPr="00F86E0B" w:rsidRDefault="0027549B" w:rsidP="0027549B">
      <w:pPr>
        <w:jc w:val="center"/>
        <w:rPr>
          <w:b/>
          <w:bCs/>
          <w:sz w:val="32"/>
          <w:szCs w:val="36"/>
        </w:rPr>
      </w:pPr>
      <w:r w:rsidRPr="00F86E0B">
        <w:rPr>
          <w:b/>
          <w:bCs/>
          <w:sz w:val="32"/>
          <w:szCs w:val="36"/>
        </w:rPr>
        <w:t>STM32</w:t>
      </w:r>
      <w:r w:rsidRPr="00F86E0B">
        <w:rPr>
          <w:rFonts w:hint="eastAsia"/>
          <w:b/>
          <w:bCs/>
          <w:sz w:val="32"/>
          <w:szCs w:val="36"/>
        </w:rPr>
        <w:t>文件简介</w:t>
      </w:r>
    </w:p>
    <w:p w14:paraId="7D139A32" w14:textId="77777777" w:rsidR="0027549B" w:rsidRPr="00F86E0B" w:rsidRDefault="0027549B" w:rsidP="00C72EC5">
      <w:pPr>
        <w:ind w:firstLine="420"/>
        <w:rPr>
          <w:sz w:val="22"/>
          <w:szCs w:val="24"/>
        </w:rPr>
      </w:pPr>
    </w:p>
    <w:p w14:paraId="4247FCD0" w14:textId="2845A4A9" w:rsidR="00C72EC5" w:rsidRPr="00F86E0B" w:rsidRDefault="00C72EC5" w:rsidP="00C72EC5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STM32文件目的：</w:t>
      </w:r>
    </w:p>
    <w:p w14:paraId="12CA9EB2" w14:textId="2647E369" w:rsidR="00C72EC5" w:rsidRPr="00F86E0B" w:rsidRDefault="00C72EC5" w:rsidP="00C72EC5">
      <w:pPr>
        <w:rPr>
          <w:sz w:val="22"/>
          <w:szCs w:val="24"/>
        </w:rPr>
      </w:pP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将STM32中用到的外设等汇总在一个文件中，便于查找</w:t>
      </w:r>
    </w:p>
    <w:p w14:paraId="2EEC0471" w14:textId="2F733FF7" w:rsidR="00254642" w:rsidRPr="00F86E0B" w:rsidRDefault="00254642" w:rsidP="00C72EC5">
      <w:pPr>
        <w:rPr>
          <w:sz w:val="22"/>
          <w:szCs w:val="24"/>
        </w:rPr>
      </w:pPr>
    </w:p>
    <w:p w14:paraId="7369A332" w14:textId="28068A91" w:rsidR="00254642" w:rsidRPr="00F86E0B" w:rsidRDefault="00F86E0B" w:rsidP="00C72EC5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S</w:t>
      </w:r>
      <w:r w:rsidRPr="00F86E0B">
        <w:rPr>
          <w:sz w:val="22"/>
          <w:szCs w:val="24"/>
        </w:rPr>
        <w:t>TM32</w:t>
      </w:r>
      <w:r w:rsidRPr="00F86E0B">
        <w:rPr>
          <w:rFonts w:hint="eastAsia"/>
          <w:sz w:val="22"/>
          <w:szCs w:val="24"/>
        </w:rPr>
        <w:t>文件结构：</w:t>
      </w:r>
    </w:p>
    <w:p w14:paraId="1DFEB22C" w14:textId="1BFCA9BF" w:rsidR="00F86E0B" w:rsidRDefault="00F86E0B" w:rsidP="00C72EC5">
      <w:pPr>
        <w:rPr>
          <w:sz w:val="22"/>
          <w:szCs w:val="24"/>
        </w:rPr>
      </w:pP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以S</w:t>
      </w:r>
      <w:r w:rsidRPr="00F86E0B">
        <w:rPr>
          <w:sz w:val="22"/>
          <w:szCs w:val="24"/>
        </w:rPr>
        <w:t>TM32</w:t>
      </w:r>
      <w:r w:rsidRPr="00F86E0B">
        <w:rPr>
          <w:rFonts w:hint="eastAsia"/>
          <w:sz w:val="22"/>
          <w:szCs w:val="24"/>
        </w:rPr>
        <w:t>为主目录，下辖</w:t>
      </w: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一级目录，(一级目录以外设、系统命名</w:t>
      </w:r>
      <w:r w:rsidRPr="00F86E0B">
        <w:rPr>
          <w:sz w:val="22"/>
          <w:szCs w:val="24"/>
        </w:rPr>
        <w:t>)</w:t>
      </w:r>
    </w:p>
    <w:p w14:paraId="4708D383" w14:textId="38A71B3D" w:rsidR="00F86E0B" w:rsidRDefault="00F86E0B" w:rsidP="00C72EC5">
      <w:pPr>
        <w:rPr>
          <w:sz w:val="22"/>
          <w:szCs w:val="24"/>
        </w:rPr>
      </w:pPr>
    </w:p>
    <w:p w14:paraId="7DCCB40B" w14:textId="35F24B64" w:rsidR="00F86E0B" w:rsidRPr="002A3FE2" w:rsidRDefault="002A3FE2" w:rsidP="002A3FE2">
      <w:pPr>
        <w:jc w:val="center"/>
        <w:rPr>
          <w:rFonts w:hint="eastAsia"/>
          <w:b/>
          <w:bCs/>
          <w:sz w:val="32"/>
          <w:szCs w:val="36"/>
        </w:rPr>
      </w:pPr>
      <w:r w:rsidRPr="002A3FE2">
        <w:rPr>
          <w:rFonts w:hint="eastAsia"/>
          <w:b/>
          <w:bCs/>
          <w:sz w:val="32"/>
          <w:szCs w:val="36"/>
        </w:rPr>
        <w:t>TouchGFX文件简介</w:t>
      </w:r>
    </w:p>
    <w:p w14:paraId="5062C45B" w14:textId="15FD9B20" w:rsidR="00F86E0B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Touch</w:t>
      </w:r>
      <w:r>
        <w:rPr>
          <w:sz w:val="22"/>
          <w:szCs w:val="24"/>
        </w:rPr>
        <w:t>GFX</w:t>
      </w:r>
      <w:r>
        <w:rPr>
          <w:rFonts w:hint="eastAsia"/>
          <w:sz w:val="22"/>
          <w:szCs w:val="24"/>
        </w:rPr>
        <w:t>文件目的：</w:t>
      </w:r>
    </w:p>
    <w:p w14:paraId="3D34EA20" w14:textId="4B8C3C80" w:rsid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记录相关文件的使用方法，便于下次使用</w:t>
      </w:r>
    </w:p>
    <w:p w14:paraId="5DF9CA39" w14:textId="34690DED" w:rsid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</w:p>
    <w:p w14:paraId="3D4817E9" w14:textId="1916085B" w:rsid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Touch</w:t>
      </w:r>
      <w:r>
        <w:rPr>
          <w:sz w:val="22"/>
          <w:szCs w:val="24"/>
        </w:rPr>
        <w:t>GFX</w:t>
      </w:r>
      <w:r>
        <w:rPr>
          <w:rFonts w:hint="eastAsia"/>
          <w:sz w:val="22"/>
          <w:szCs w:val="24"/>
        </w:rPr>
        <w:t>文件</w:t>
      </w:r>
      <w:r>
        <w:rPr>
          <w:rFonts w:hint="eastAsia"/>
          <w:sz w:val="22"/>
          <w:szCs w:val="24"/>
        </w:rPr>
        <w:t>结构：</w:t>
      </w:r>
    </w:p>
    <w:p w14:paraId="7D4B5529" w14:textId="35926053" w:rsidR="002A3FE2" w:rsidRPr="002A3FE2" w:rsidRDefault="002A3FE2" w:rsidP="00C72EC5">
      <w:pPr>
        <w:pBdr>
          <w:bottom w:val="single" w:sz="6" w:space="1" w:color="auto"/>
        </w:pBd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以</w:t>
      </w:r>
      <w:r>
        <w:rPr>
          <w:rFonts w:hint="eastAsia"/>
          <w:sz w:val="22"/>
          <w:szCs w:val="24"/>
        </w:rPr>
        <w:t>Touch</w:t>
      </w:r>
      <w:r>
        <w:rPr>
          <w:sz w:val="22"/>
          <w:szCs w:val="24"/>
        </w:rPr>
        <w:t>GFX</w:t>
      </w:r>
      <w:r>
        <w:rPr>
          <w:rFonts w:hint="eastAsia"/>
          <w:sz w:val="22"/>
          <w:szCs w:val="24"/>
        </w:rPr>
        <w:t>为主目录，下辖GFX生成的文件与</w:t>
      </w:r>
      <w:r>
        <w:rPr>
          <w:sz w:val="22"/>
          <w:szCs w:val="24"/>
        </w:rPr>
        <w:t>*.c</w:t>
      </w:r>
      <w:r>
        <w:rPr>
          <w:rFonts w:hint="eastAsia"/>
          <w:sz w:val="22"/>
          <w:szCs w:val="24"/>
        </w:rPr>
        <w:t>、*.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>文件和相关使用方法。</w:t>
      </w:r>
    </w:p>
    <w:p w14:paraId="718645FA" w14:textId="2C09B712" w:rsidR="00F86E0B" w:rsidRDefault="00F86E0B" w:rsidP="00F86E0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V1.1.0：2022年10月10日，创建文件，</w:t>
      </w:r>
    </w:p>
    <w:p w14:paraId="0BC0F626" w14:textId="69E1A74C" w:rsidR="002A3FE2" w:rsidRPr="00F86E0B" w:rsidRDefault="002A3FE2" w:rsidP="00F86E0B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1.2.0</w:t>
      </w:r>
      <w:r>
        <w:rPr>
          <w:rFonts w:hint="eastAsia"/>
          <w:sz w:val="22"/>
          <w:szCs w:val="24"/>
        </w:rPr>
        <w:t>：2022年10月17日，新增TouchGFX文件</w:t>
      </w:r>
    </w:p>
    <w:sectPr w:rsidR="002A3FE2" w:rsidRPr="00F8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73"/>
    <w:rsid w:val="0006466B"/>
    <w:rsid w:val="00084B44"/>
    <w:rsid w:val="0018778D"/>
    <w:rsid w:val="00254642"/>
    <w:rsid w:val="0027549B"/>
    <w:rsid w:val="002A3FE2"/>
    <w:rsid w:val="00443B73"/>
    <w:rsid w:val="007B3FFC"/>
    <w:rsid w:val="007E2481"/>
    <w:rsid w:val="00C72EC5"/>
    <w:rsid w:val="00E05126"/>
    <w:rsid w:val="00F1173E"/>
    <w:rsid w:val="00F8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2AA"/>
  <w15:chartTrackingRefBased/>
  <w15:docId w15:val="{F3B54044-F2FC-44E2-960F-3A30E730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</dc:creator>
  <cp:keywords/>
  <dc:description/>
  <cp:lastModifiedBy>李 晨</cp:lastModifiedBy>
  <cp:revision>10</cp:revision>
  <dcterms:created xsi:type="dcterms:W3CDTF">2022-10-10T02:47:00Z</dcterms:created>
  <dcterms:modified xsi:type="dcterms:W3CDTF">2022-10-17T03:48:00Z</dcterms:modified>
</cp:coreProperties>
</file>