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0B8E" w14:textId="77777777" w:rsidR="008C0944" w:rsidRDefault="00000000">
      <w:pPr>
        <w:rPr>
          <w:sz w:val="28"/>
          <w:szCs w:val="28"/>
        </w:rPr>
      </w:pPr>
      <w:r>
        <w:rPr>
          <w:sz w:val="28"/>
          <w:szCs w:val="28"/>
        </w:rPr>
        <w:t xml:space="preserve">  </w:t>
      </w:r>
    </w:p>
    <w:p w14:paraId="091E2FDD" w14:textId="77777777" w:rsidR="008C0944" w:rsidRDefault="008C0944">
      <w:pPr>
        <w:tabs>
          <w:tab w:val="left" w:pos="3900"/>
        </w:tabs>
        <w:rPr>
          <w:sz w:val="28"/>
          <w:szCs w:val="28"/>
        </w:rPr>
      </w:pPr>
    </w:p>
    <w:tbl>
      <w:tblPr>
        <w:tblStyle w:val="afa"/>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09"/>
        <w:gridCol w:w="8855"/>
      </w:tblGrid>
      <w:tr w:rsidR="008C0944" w14:paraId="789EF963" w14:textId="77777777">
        <w:tc>
          <w:tcPr>
            <w:tcW w:w="509" w:type="dxa"/>
          </w:tcPr>
          <w:p w14:paraId="661EECB4" w14:textId="77777777" w:rsidR="008C0944" w:rsidRDefault="00000000">
            <w:pPr>
              <w:pStyle w:val="af4"/>
              <w:framePr w:wrap="notBeside" w:vAnchor="page" w:hAnchor="page" w:x="1372" w:y="568"/>
              <w:jc w:val="left"/>
              <w:rPr>
                <w:rFonts w:ascii="黑体" w:eastAsia="黑体" w:hAnsi="黑体"/>
                <w:sz w:val="21"/>
                <w:szCs w:val="21"/>
              </w:rPr>
            </w:pPr>
            <w:r>
              <w:rPr>
                <w:rFonts w:eastAsia="黑体"/>
                <w:sz w:val="21"/>
                <w:szCs w:val="21"/>
              </w:rPr>
              <w:t>ICS</w:t>
            </w:r>
            <w:r>
              <w:rPr>
                <w:rFonts w:ascii="黑体" w:eastAsia="黑体" w:hAnsi="黑体"/>
                <w:sz w:val="21"/>
                <w:szCs w:val="21"/>
              </w:rPr>
              <w:t xml:space="preserve">  </w:t>
            </w:r>
          </w:p>
        </w:tc>
        <w:tc>
          <w:tcPr>
            <w:tcW w:w="8855" w:type="dxa"/>
          </w:tcPr>
          <w:p w14:paraId="4B6B90CE" w14:textId="77777777" w:rsidR="008C0944" w:rsidRDefault="00000000">
            <w:pPr>
              <w:pStyle w:val="af4"/>
              <w:framePr w:wrap="notBeside" w:vAnchor="page" w:hAnchor="page" w:x="1372" w:y="568"/>
              <w:ind w:left="3"/>
              <w:rPr>
                <w:rFonts w:ascii="黑体" w:eastAsia="黑体" w:hAnsi="黑体"/>
                <w:sz w:val="21"/>
                <w:szCs w:val="21"/>
              </w:rPr>
            </w:pPr>
            <w:r>
              <w:rPr>
                <w:rFonts w:ascii="黑体" w:eastAsia="黑体" w:hAnsi="黑体"/>
                <w:sz w:val="21"/>
                <w:szCs w:val="21"/>
              </w:rPr>
              <w:fldChar w:fldCharType="begin">
                <w:ffData>
                  <w:name w:val="ICS"/>
                  <w:enabled/>
                  <w:calcOnExit w:val="0"/>
                  <w:textInput>
                    <w:default w:val="点击此处添加ICS号"/>
                  </w:textInput>
                </w:ffData>
              </w:fldChar>
            </w:r>
            <w:r>
              <w:rPr>
                <w:rFonts w:ascii="黑体" w:eastAsia="黑体" w:hAnsi="黑体"/>
                <w:sz w:val="21"/>
                <w:szCs w:val="21"/>
              </w:rPr>
              <w:instrText xml:space="preserve"> FORMTEXT </w:instrText>
            </w:r>
            <w:r>
              <w:rPr>
                <w:rFonts w:ascii="黑体" w:eastAsia="黑体" w:hAnsi="黑体"/>
                <w:sz w:val="21"/>
                <w:szCs w:val="21"/>
              </w:rPr>
            </w:r>
            <w:r>
              <w:rPr>
                <w:rFonts w:ascii="黑体" w:eastAsia="黑体" w:hAnsi="黑体"/>
                <w:sz w:val="21"/>
                <w:szCs w:val="21"/>
              </w:rPr>
              <w:fldChar w:fldCharType="separate"/>
            </w:r>
            <w:r>
              <w:rPr>
                <w:rFonts w:ascii="黑体" w:eastAsia="黑体" w:hAnsi="黑体"/>
                <w:sz w:val="21"/>
                <w:szCs w:val="21"/>
              </w:rPr>
              <w:t>35.030</w:t>
            </w:r>
            <w:r>
              <w:rPr>
                <w:rFonts w:ascii="黑体" w:eastAsia="黑体" w:hAnsi="黑体"/>
                <w:sz w:val="21"/>
                <w:szCs w:val="21"/>
              </w:rPr>
              <w:fldChar w:fldCharType="end"/>
            </w:r>
          </w:p>
        </w:tc>
      </w:tr>
      <w:tr w:rsidR="008C0944" w14:paraId="11DC655C" w14:textId="77777777">
        <w:tc>
          <w:tcPr>
            <w:tcW w:w="509" w:type="dxa"/>
          </w:tcPr>
          <w:p w14:paraId="05D240E8" w14:textId="77777777" w:rsidR="008C0944" w:rsidRDefault="00000000">
            <w:pPr>
              <w:pStyle w:val="af4"/>
              <w:framePr w:wrap="notBeside" w:vAnchor="page" w:hAnchor="page" w:x="1372" w:y="568"/>
              <w:spacing w:before="40"/>
              <w:jc w:val="left"/>
              <w:rPr>
                <w:rFonts w:ascii="黑体" w:eastAsia="黑体" w:hAnsi="黑体"/>
                <w:sz w:val="21"/>
                <w:szCs w:val="21"/>
              </w:rPr>
            </w:pPr>
            <w:r>
              <w:rPr>
                <w:rFonts w:eastAsia="黑体"/>
                <w:sz w:val="21"/>
                <w:szCs w:val="21"/>
              </w:rPr>
              <w:t xml:space="preserve">CCS </w:t>
            </w:r>
            <w:r>
              <w:rPr>
                <w:rFonts w:ascii="黑体" w:eastAsia="黑体" w:hAnsi="黑体"/>
                <w:sz w:val="21"/>
                <w:szCs w:val="21"/>
              </w:rPr>
              <w:t xml:space="preserve"> </w:t>
            </w:r>
          </w:p>
        </w:tc>
        <w:tc>
          <w:tcPr>
            <w:tcW w:w="8855" w:type="dxa"/>
          </w:tcPr>
          <w:p w14:paraId="6E10B428" w14:textId="77777777" w:rsidR="008C0944" w:rsidRDefault="00000000">
            <w:pPr>
              <w:pStyle w:val="af4"/>
              <w:framePr w:wrap="notBeside" w:vAnchor="page" w:hAnchor="page" w:x="1372" w:y="568"/>
              <w:spacing w:before="40"/>
              <w:jc w:val="left"/>
              <w:rPr>
                <w:rFonts w:ascii="黑体" w:eastAsia="黑体" w:hAnsi="黑体"/>
                <w:sz w:val="21"/>
                <w:szCs w:val="21"/>
              </w:rPr>
            </w:pPr>
            <w:r>
              <w:rPr>
                <w:rFonts w:ascii="黑体" w:eastAsia="黑体" w:hAnsi="黑体"/>
                <w:sz w:val="21"/>
                <w:szCs w:val="21"/>
              </w:rPr>
              <w:fldChar w:fldCharType="begin">
                <w:ffData>
                  <w:name w:val="CSDN"/>
                  <w:enabled/>
                  <w:calcOnExit w:val="0"/>
                  <w:textInput>
                    <w:default w:val="点击此处添加CCS号"/>
                  </w:textInput>
                </w:ffData>
              </w:fldChar>
            </w:r>
            <w:r>
              <w:rPr>
                <w:rFonts w:ascii="黑体" w:eastAsia="黑体" w:hAnsi="黑体"/>
                <w:sz w:val="21"/>
                <w:szCs w:val="21"/>
              </w:rPr>
              <w:instrText xml:space="preserve"> FORMTEXT </w:instrText>
            </w:r>
            <w:r>
              <w:rPr>
                <w:rFonts w:ascii="黑体" w:eastAsia="黑体" w:hAnsi="黑体"/>
                <w:sz w:val="21"/>
                <w:szCs w:val="21"/>
              </w:rPr>
            </w:r>
            <w:r>
              <w:rPr>
                <w:rFonts w:ascii="黑体" w:eastAsia="黑体" w:hAnsi="黑体"/>
                <w:sz w:val="21"/>
                <w:szCs w:val="21"/>
              </w:rPr>
              <w:fldChar w:fldCharType="separate"/>
            </w:r>
            <w:r>
              <w:rPr>
                <w:rFonts w:ascii="黑体" w:eastAsia="黑体" w:hAnsi="黑体"/>
                <w:sz w:val="21"/>
                <w:szCs w:val="21"/>
              </w:rPr>
              <w:t>L 80</w:t>
            </w:r>
            <w:r>
              <w:rPr>
                <w:rFonts w:ascii="黑体" w:eastAsia="黑体" w:hAnsi="黑体"/>
                <w:sz w:val="21"/>
                <w:szCs w:val="21"/>
              </w:rPr>
              <w:fldChar w:fldCharType="end"/>
            </w:r>
          </w:p>
        </w:tc>
      </w:tr>
    </w:tbl>
    <w:p w14:paraId="4F293397" w14:textId="77777777" w:rsidR="008C0944" w:rsidRDefault="00000000">
      <w:pPr>
        <w:pStyle w:val="aff3"/>
        <w:framePr w:wrap="around" w:x="1305" w:y="2269"/>
      </w:pPr>
      <w:r>
        <w:rPr>
          <w:rFonts w:hint="eastAsia"/>
        </w:rPr>
        <w:t>中华人民共和国国家标准</w:t>
      </w:r>
    </w:p>
    <w:p w14:paraId="7AAD1865" w14:textId="77777777" w:rsidR="008C0944" w:rsidRDefault="00000000">
      <w:pPr>
        <w:pStyle w:val="affff5"/>
        <w:framePr w:wrap="around"/>
        <w:ind w:firstLine="480"/>
        <w:rPr>
          <w:lang w:val="fr-FR"/>
        </w:rPr>
      </w:pPr>
      <w:r>
        <w:fldChar w:fldCharType="begin">
          <w:ffData>
            <w:name w:val="文字1"/>
            <w:enabled/>
            <w:calcOnExit w:val="0"/>
            <w:textInput>
              <w:default w:val="GB/T"/>
            </w:textInput>
          </w:ffData>
        </w:fldChar>
      </w:r>
      <w:r>
        <w:rPr>
          <w:lang w:val="fr-FR"/>
        </w:rPr>
        <w:instrText xml:space="preserve"> FORMTEXT </w:instrText>
      </w:r>
      <w:r>
        <w:fldChar w:fldCharType="separate"/>
      </w:r>
      <w:r>
        <w:rPr>
          <w:lang w:val="fr-FR"/>
        </w:rPr>
        <w:t>GB/T</w:t>
      </w:r>
      <w:r>
        <w:fldChar w:fldCharType="end"/>
      </w:r>
      <w:r>
        <w:rPr>
          <w:lang w:val="fr-FR"/>
        </w:rPr>
        <w:t xml:space="preserve"> </w:t>
      </w:r>
      <w:r>
        <w:fldChar w:fldCharType="begin">
          <w:ffData>
            <w:name w:val="NSTD_CODE_F"/>
            <w:enabled/>
            <w:calcOnExit w:val="0"/>
            <w:textInput>
              <w:default w:val="XXXXX"/>
            </w:textInput>
          </w:ffData>
        </w:fldChar>
      </w:r>
      <w:r>
        <w:rPr>
          <w:lang w:val="fr-FR"/>
        </w:rPr>
        <w:instrText xml:space="preserve"> FORMTEXT </w:instrText>
      </w:r>
      <w:r>
        <w:fldChar w:fldCharType="separate"/>
      </w:r>
      <w:r>
        <w:rPr>
          <w:lang w:val="fr-FR"/>
        </w:rPr>
        <w:t>XXXXX</w:t>
      </w:r>
      <w:r>
        <w:fldChar w:fldCharType="end"/>
      </w:r>
      <w:r>
        <w:rPr>
          <w:rFonts w:hAnsi="黑体"/>
          <w:lang w:val="fr-FR"/>
        </w:rPr>
        <w:t>—</w:t>
      </w:r>
      <w:r>
        <w:fldChar w:fldCharType="begin">
          <w:ffData>
            <w:name w:val="NSTD_CODE_B"/>
            <w:enabled/>
            <w:calcOnExit w:val="0"/>
            <w:textInput>
              <w:default w:val="XXXX"/>
            </w:textInput>
          </w:ffData>
        </w:fldChar>
      </w:r>
      <w:r>
        <w:rPr>
          <w:lang w:val="fr-FR"/>
        </w:rPr>
        <w:instrText xml:space="preserve"> FORMTEXT </w:instrText>
      </w:r>
      <w:r>
        <w:fldChar w:fldCharType="separate"/>
      </w:r>
      <w:r>
        <w:rPr>
          <w:lang w:val="fr-FR"/>
        </w:rPr>
        <w:t>XXXX</w:t>
      </w:r>
      <w:r>
        <w:fldChar w:fldCharType="end"/>
      </w:r>
    </w:p>
    <w:p w14:paraId="5D8DD426" w14:textId="77777777" w:rsidR="008C0944" w:rsidRDefault="00000000">
      <w:pPr>
        <w:pStyle w:val="affff6"/>
        <w:framePr w:wrap="around"/>
        <w:rPr>
          <w:rFonts w:hAnsi="黑体"/>
        </w:rPr>
      </w:pPr>
      <w:r>
        <w:rPr>
          <w:rFonts w:hAnsi="黑体"/>
        </w:rPr>
        <w:fldChar w:fldCharType="begin">
          <w:ffData>
            <w:name w:val="OSTD_CODE"/>
            <w:enabled/>
            <w:calcOnExit w:val="0"/>
            <w:textInput/>
          </w:ffData>
        </w:fldChar>
      </w:r>
      <w:r>
        <w:rPr>
          <w:rFonts w:hAnsi="黑体"/>
        </w:rPr>
        <w:instrText xml:space="preserve"> FORMTEXT </w:instrText>
      </w:r>
      <w:r>
        <w:rPr>
          <w:rFonts w:hAnsi="黑体"/>
        </w:rPr>
      </w:r>
      <w:r>
        <w:rPr>
          <w:rFonts w:hAnsi="黑体"/>
        </w:rPr>
        <w:fldChar w:fldCharType="separate"/>
      </w:r>
      <w:r>
        <w:rPr>
          <w:rFonts w:hAnsi="黑体"/>
        </w:rPr>
        <w:t>     </w:t>
      </w:r>
      <w:r>
        <w:rPr>
          <w:rFonts w:hAnsi="黑体"/>
        </w:rPr>
        <w:fldChar w:fldCharType="end"/>
      </w:r>
    </w:p>
    <w:p w14:paraId="2510A094" w14:textId="77777777" w:rsidR="008C0944" w:rsidRDefault="00000000">
      <w:pPr>
        <w:ind w:left="8080"/>
        <w:rPr>
          <w:rFonts w:ascii="黑体" w:eastAsia="黑体" w:hAnsi="黑体"/>
          <w:sz w:val="52"/>
          <w:szCs w:val="20"/>
        </w:rPr>
      </w:pPr>
      <w:r>
        <w:rPr>
          <w:rFonts w:ascii="黑体" w:eastAsia="黑体" w:hAnsi="黑体"/>
          <w:noProof/>
          <w:sz w:val="52"/>
          <w:szCs w:val="20"/>
        </w:rPr>
        <mc:AlternateContent>
          <mc:Choice Requires="wps">
            <w:drawing>
              <wp:anchor distT="0" distB="0" distL="114300" distR="114300" simplePos="0" relativeHeight="251660288" behindDoc="0" locked="0" layoutInCell="1" allowOverlap="0" wp14:anchorId="76C3DABC" wp14:editId="52AB53EF">
                <wp:simplePos x="0" y="0"/>
                <wp:positionH relativeFrom="page">
                  <wp:posOffset>900430</wp:posOffset>
                </wp:positionH>
                <wp:positionV relativeFrom="page">
                  <wp:posOffset>2700655</wp:posOffset>
                </wp:positionV>
                <wp:extent cx="6120130" cy="0"/>
                <wp:effectExtent l="0" t="0" r="0" b="0"/>
                <wp:wrapNone/>
                <wp:docPr id="15"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直接连接符 73" o:spid="_x0000_s1026" o:spt="20" style="position:absolute;left:0pt;margin-left:70.9pt;margin-top:212.65pt;height:0pt;width:481.9pt;mso-position-horizontal-relative:page;mso-position-vertical-relative:page;z-index:251660288;mso-width-relative:page;mso-height-relative:page;" filled="f" stroked="t" coordsize="21600,21600" o:allowoverlap="f" o:gfxdata="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ng0mW2AAA&#10;AAwBAAAPAAAAAAAAAAEAIAAAACIAAABkcnMvZG93bnJldi54bWxQSwECFAAUAAAACACHTuJAS7Yx&#10;YeUBAACsAwAADgAAAAAAAAABACAAAAAnAQAAZHJzL2Uyb0RvYy54bWxQSwUGAAAAAAYABgBZAQAA&#10;fgUAAAAA&#10;">
                <v:fill on="f" focussize="0,0"/>
                <v:stroke color="#000000" joinstyle="round"/>
                <v:imagedata o:title=""/>
                <o:lock v:ext="edit" aspectratio="f"/>
              </v:line>
            </w:pict>
          </mc:Fallback>
        </mc:AlternateContent>
      </w:r>
      <w:r>
        <w:rPr>
          <w:rFonts w:ascii="黑体" w:eastAsia="黑体" w:hAnsi="黑体"/>
          <w:noProof/>
          <w:sz w:val="52"/>
          <w:szCs w:val="20"/>
        </w:rPr>
        <w:drawing>
          <wp:anchor distT="0" distB="0" distL="114300" distR="114300" simplePos="0" relativeHeight="251659264" behindDoc="0" locked="0" layoutInCell="1" allowOverlap="0" wp14:anchorId="11BFD88F" wp14:editId="07E3AC89">
            <wp:simplePos x="0" y="0"/>
            <wp:positionH relativeFrom="page">
              <wp:posOffset>5004435</wp:posOffset>
            </wp:positionH>
            <wp:positionV relativeFrom="page">
              <wp:posOffset>466725</wp:posOffset>
            </wp:positionV>
            <wp:extent cx="1447165" cy="732790"/>
            <wp:effectExtent l="0" t="0" r="635" b="0"/>
            <wp:wrapNone/>
            <wp:docPr id="17" name="图片 17" descr="画着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画着卡通人物&#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47200" cy="732960"/>
                    </a:xfrm>
                    <a:prstGeom prst="rect">
                      <a:avLst/>
                    </a:prstGeom>
                    <a:noFill/>
                    <a:ln>
                      <a:noFill/>
                    </a:ln>
                  </pic:spPr>
                </pic:pic>
              </a:graphicData>
            </a:graphic>
          </wp:anchor>
        </w:drawing>
      </w:r>
    </w:p>
    <w:p w14:paraId="09ED2164" w14:textId="77777777" w:rsidR="008C0944" w:rsidRDefault="008C0944">
      <w:pPr>
        <w:pStyle w:val="aff3"/>
        <w:framePr w:h="6976" w:hRule="exact" w:hSpace="0" w:vSpace="0" w:wrap="around" w:y="6408"/>
        <w:jc w:val="center"/>
        <w:rPr>
          <w:rFonts w:ascii="黑体" w:eastAsia="黑体" w:hAnsi="黑体"/>
          <w:b w:val="0"/>
          <w:bCs w:val="0"/>
          <w:w w:val="100"/>
        </w:rPr>
      </w:pPr>
    </w:p>
    <w:p w14:paraId="6926A1B6" w14:textId="77777777" w:rsidR="008C0944" w:rsidRDefault="00000000">
      <w:pPr>
        <w:pStyle w:val="affff7"/>
        <w:framePr w:h="6974" w:hRule="exact" w:wrap="around" w:x="1374" w:y="5289" w:anchorLock="1"/>
      </w:pPr>
      <w:r>
        <w:rPr>
          <w:bCs w:val="0"/>
        </w:rPr>
        <w:fldChar w:fldCharType="begin">
          <w:ffData>
            <w:name w:val="Text2"/>
            <w:enabled/>
            <w:calcOnExit w:val="0"/>
            <w:textInput>
              <w:default w:val="信息安全技术 敏感个人信息处理安全要求"/>
            </w:textInput>
          </w:ffData>
        </w:fldChar>
      </w:r>
      <w:bookmarkStart w:id="0" w:name="Text2"/>
      <w:r>
        <w:rPr>
          <w:bCs w:val="0"/>
        </w:rPr>
        <w:instrText xml:space="preserve"> FORMTEXT </w:instrText>
      </w:r>
      <w:r>
        <w:rPr>
          <w:bCs w:val="0"/>
        </w:rPr>
      </w:r>
      <w:r>
        <w:rPr>
          <w:bCs w:val="0"/>
        </w:rPr>
        <w:fldChar w:fldCharType="separate"/>
      </w:r>
      <w:r>
        <w:rPr>
          <w:bCs w:val="0"/>
        </w:rPr>
        <w:t>信息安全技术 敏感个人信息处理安全要求</w:t>
      </w:r>
      <w:r>
        <w:rPr>
          <w:bCs w:val="0"/>
        </w:rPr>
        <w:fldChar w:fldCharType="end"/>
      </w:r>
      <w:bookmarkEnd w:id="0"/>
    </w:p>
    <w:p w14:paraId="0A16BFA7" w14:textId="77777777" w:rsidR="008C0944" w:rsidRDefault="008C0944">
      <w:pPr>
        <w:framePr w:w="9639" w:h="6974" w:hRule="exact" w:wrap="around" w:vAnchor="page" w:hAnchor="page" w:x="1374" w:y="5289" w:anchorLock="1"/>
      </w:pPr>
    </w:p>
    <w:p w14:paraId="25C318CD" w14:textId="77777777" w:rsidR="008C0944" w:rsidRDefault="00000000">
      <w:pPr>
        <w:pStyle w:val="aff6"/>
        <w:framePr w:h="6974" w:hRule="exact" w:wrap="around" w:x="1374" w:y="5289"/>
        <w:textAlignment w:val="bottom"/>
        <w:rPr>
          <w:rFonts w:eastAsia="黑体"/>
        </w:rPr>
      </w:pPr>
      <w:r>
        <w:rPr>
          <w:rFonts w:eastAsia="黑体"/>
        </w:rPr>
        <w:fldChar w:fldCharType="begin">
          <w:ffData>
            <w:name w:val="ESTD_NAME"/>
            <w:enabled/>
            <w:calcOnExit w:val="0"/>
            <w:textInput>
              <w:default w:val="Information security technology—Security requirements for processing of sensitive personal information "/>
            </w:textInput>
          </w:ffData>
        </w:fldChar>
      </w:r>
      <w:bookmarkStart w:id="1" w:name="ESTD_NAME"/>
      <w:r>
        <w:rPr>
          <w:rFonts w:eastAsia="黑体"/>
        </w:rPr>
        <w:instrText xml:space="preserve"> FORMTEXT </w:instrText>
      </w:r>
      <w:r>
        <w:rPr>
          <w:rFonts w:eastAsia="黑体"/>
        </w:rPr>
      </w:r>
      <w:r>
        <w:rPr>
          <w:rFonts w:eastAsia="黑体"/>
        </w:rPr>
        <w:fldChar w:fldCharType="separate"/>
      </w:r>
      <w:r>
        <w:rPr>
          <w:rFonts w:eastAsia="黑体"/>
        </w:rPr>
        <w:t xml:space="preserve">Information security technology—Security requirements for processing of sensitive personal information </w:t>
      </w:r>
      <w:r>
        <w:rPr>
          <w:rFonts w:eastAsia="黑体"/>
        </w:rPr>
        <w:fldChar w:fldCharType="end"/>
      </w:r>
      <w:bookmarkEnd w:id="1"/>
    </w:p>
    <w:p w14:paraId="489B2D9D" w14:textId="77777777" w:rsidR="008C0944" w:rsidRDefault="008C0944">
      <w:pPr>
        <w:framePr w:w="9639" w:h="6974" w:hRule="exact" w:wrap="around" w:vAnchor="page" w:hAnchor="page" w:x="1374" w:y="5289" w:anchorLock="1"/>
        <w:spacing w:line="760" w:lineRule="exact"/>
        <w:ind w:left="-1418"/>
      </w:pPr>
    </w:p>
    <w:p w14:paraId="0431C245" w14:textId="77777777" w:rsidR="008C0944" w:rsidRDefault="00000000">
      <w:pPr>
        <w:pStyle w:val="aff6"/>
        <w:framePr w:h="6974" w:hRule="exact" w:wrap="around" w:x="1374" w:y="5289"/>
        <w:spacing w:before="180" w:line="240" w:lineRule="atLeast"/>
        <w:textAlignment w:val="bottom"/>
        <w:rPr>
          <w:sz w:val="24"/>
        </w:rPr>
      </w:pPr>
      <w:r>
        <w:rPr>
          <w:rFonts w:hint="eastAsia"/>
          <w:sz w:val="24"/>
        </w:rPr>
        <w:t>（</w:t>
      </w:r>
      <w:r>
        <w:rPr>
          <w:rFonts w:hint="eastAsia"/>
          <w:sz w:val="24"/>
          <w:lang w:eastAsia="zh-Hans"/>
        </w:rPr>
        <w:t>征求意见稿</w:t>
      </w:r>
      <w:r>
        <w:rPr>
          <w:rFonts w:hint="eastAsia"/>
          <w:sz w:val="24"/>
        </w:rPr>
        <w:t>）</w:t>
      </w:r>
    </w:p>
    <w:bookmarkStart w:id="2" w:name="Text1"/>
    <w:p w14:paraId="03F68991" w14:textId="77777777" w:rsidR="008C0944" w:rsidRDefault="00000000">
      <w:pPr>
        <w:pStyle w:val="aff6"/>
        <w:framePr w:h="6974" w:hRule="exact" w:wrap="around" w:x="1374" w:y="5289"/>
        <w:spacing w:before="180" w:line="240" w:lineRule="atLeast"/>
        <w:textAlignment w:val="bottom"/>
        <w:rPr>
          <w:sz w:val="21"/>
        </w:rPr>
      </w:pPr>
      <w:r>
        <w:rPr>
          <w:rFonts w:hint="eastAsia"/>
          <w:sz w:val="21"/>
        </w:rPr>
        <w:fldChar w:fldCharType="begin">
          <w:ffData>
            <w:name w:val="Text1"/>
            <w:enabled/>
            <w:calcOnExit w:val="0"/>
            <w:textInput>
              <w:default w:val="（本稿完成时间：2023年10月26日）"/>
            </w:textInput>
          </w:ffData>
        </w:fldChar>
      </w:r>
      <w:r>
        <w:rPr>
          <w:rFonts w:hint="eastAsia"/>
          <w:sz w:val="21"/>
        </w:rPr>
        <w:instrText>FORMTEXT</w:instrText>
      </w:r>
      <w:r>
        <w:rPr>
          <w:rFonts w:hint="eastAsia"/>
          <w:sz w:val="21"/>
        </w:rPr>
      </w:r>
      <w:r>
        <w:rPr>
          <w:rFonts w:hint="eastAsia"/>
          <w:sz w:val="21"/>
        </w:rPr>
        <w:fldChar w:fldCharType="separate"/>
      </w:r>
      <w:r>
        <w:rPr>
          <w:rFonts w:hint="eastAsia"/>
          <w:sz w:val="21"/>
        </w:rPr>
        <w:t>（本稿完成时间：</w:t>
      </w:r>
      <w:r>
        <w:rPr>
          <w:rFonts w:hint="eastAsia"/>
          <w:sz w:val="21"/>
        </w:rPr>
        <w:t>2023</w:t>
      </w:r>
      <w:r>
        <w:rPr>
          <w:rFonts w:hint="eastAsia"/>
          <w:sz w:val="21"/>
        </w:rPr>
        <w:t>年</w:t>
      </w:r>
      <w:r>
        <w:rPr>
          <w:rFonts w:hint="eastAsia"/>
          <w:sz w:val="21"/>
        </w:rPr>
        <w:t>10</w:t>
      </w:r>
      <w:r>
        <w:rPr>
          <w:rFonts w:hint="eastAsia"/>
          <w:sz w:val="21"/>
        </w:rPr>
        <w:t>月</w:t>
      </w:r>
      <w:r>
        <w:rPr>
          <w:rFonts w:hint="eastAsia"/>
          <w:sz w:val="21"/>
        </w:rPr>
        <w:t>26</w:t>
      </w:r>
      <w:r>
        <w:rPr>
          <w:rFonts w:hint="eastAsia"/>
          <w:sz w:val="21"/>
        </w:rPr>
        <w:t>日）</w:t>
      </w:r>
      <w:r>
        <w:rPr>
          <w:rFonts w:hint="eastAsia"/>
          <w:sz w:val="21"/>
        </w:rPr>
        <w:fldChar w:fldCharType="end"/>
      </w:r>
      <w:bookmarkEnd w:id="2"/>
    </w:p>
    <w:p w14:paraId="24083181" w14:textId="77777777" w:rsidR="008C0944" w:rsidRDefault="00000000">
      <w:pPr>
        <w:pStyle w:val="aff6"/>
        <w:framePr w:h="6974" w:hRule="exact" w:wrap="around" w:x="1374" w:y="5289"/>
        <w:spacing w:beforeLines="300" w:before="720" w:afterLines="30" w:after="72" w:line="240" w:lineRule="auto"/>
        <w:textAlignment w:val="bottom"/>
        <w:rPr>
          <w:b/>
          <w:sz w:val="21"/>
        </w:rPr>
      </w:pPr>
      <w:r>
        <w:rPr>
          <w:b/>
          <w:sz w:val="21"/>
        </w:rPr>
        <w:fldChar w:fldCharType="begin">
          <w:ffData>
            <w:name w:val="下拉2"/>
            <w:enabled/>
            <w:calcOnExit w:val="0"/>
            <w:ddList>
              <w:listEntry w:val=" "/>
              <w:listEntry w:val="在提交反馈意见时，请将您知道的相关专利连同支持性文件一并附上。"/>
            </w:ddList>
          </w:ffData>
        </w:fldChar>
      </w:r>
      <w:r>
        <w:rPr>
          <w:b/>
          <w:sz w:val="21"/>
        </w:rPr>
        <w:instrText xml:space="preserve"> FORMDROPDOWN </w:instrText>
      </w:r>
      <w:r>
        <w:rPr>
          <w:b/>
          <w:sz w:val="21"/>
        </w:rPr>
      </w:r>
      <w:r>
        <w:rPr>
          <w:b/>
          <w:sz w:val="21"/>
        </w:rPr>
        <w:fldChar w:fldCharType="separate"/>
      </w:r>
      <w:r>
        <w:rPr>
          <w:b/>
          <w:sz w:val="21"/>
        </w:rPr>
        <w:fldChar w:fldCharType="end"/>
      </w:r>
    </w:p>
    <w:p w14:paraId="695FF3AF" w14:textId="77777777" w:rsidR="008C0944" w:rsidRDefault="00000000">
      <w:pPr>
        <w:pStyle w:val="affa"/>
        <w:framePr w:wrap="around" w:hAnchor="page" w:x="1426" w:y="14216"/>
      </w:pPr>
      <w:r>
        <w:rPr>
          <w:rFonts w:ascii="黑体"/>
        </w:rPr>
        <w:fldChar w:fldCharType="begin">
          <w:ffData>
            <w:name w:val="PLSH_DATE_Y"/>
            <w:enabled/>
            <w:calcOnExit w:val="0"/>
            <w:textInput>
              <w:default w:val="XXXX"/>
              <w:maxLength w:val="4"/>
            </w:textInput>
          </w:ffData>
        </w:fldChar>
      </w:r>
      <w:r>
        <w:rPr>
          <w:rFonts w:ascii="黑体"/>
        </w:rPr>
        <w:instrText xml:space="preserve"> FORMTEXT </w:instrText>
      </w:r>
      <w:r>
        <w:rPr>
          <w:rFonts w:ascii="黑体"/>
        </w:rPr>
      </w:r>
      <w:r>
        <w:rPr>
          <w:rFonts w:ascii="黑体"/>
        </w:rPr>
        <w:fldChar w:fldCharType="separate"/>
      </w:r>
      <w:r>
        <w:rPr>
          <w:rFonts w:ascii="黑体"/>
        </w:rPr>
        <w:t>XXXX</w:t>
      </w:r>
      <w:r>
        <w:rPr>
          <w:rFonts w:ascii="黑体"/>
        </w:rPr>
        <w:fldChar w:fldCharType="end"/>
      </w:r>
      <w:r>
        <w:t xml:space="preserve"> </w:t>
      </w:r>
      <w:r>
        <w:rPr>
          <w:rFonts w:ascii="黑体"/>
        </w:rPr>
        <w:t>-</w:t>
      </w:r>
      <w:r>
        <w:t xml:space="preserve"> </w:t>
      </w:r>
      <w:r>
        <w:rPr>
          <w:rFonts w:ascii="黑体"/>
        </w:rPr>
        <w:fldChar w:fldCharType="begin">
          <w:ffData>
            <w:name w:val="PLSH_DATE_M"/>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r>
        <w:t xml:space="preserve"> </w:t>
      </w:r>
      <w:r>
        <w:rPr>
          <w:rFonts w:ascii="黑体"/>
        </w:rPr>
        <w:t>-</w:t>
      </w:r>
      <w:r>
        <w:t xml:space="preserve"> </w:t>
      </w:r>
      <w:r>
        <w:rPr>
          <w:rFonts w:ascii="黑体"/>
        </w:rPr>
        <w:fldChar w:fldCharType="begin">
          <w:ffData>
            <w:name w:val="PLSH_DATE_D"/>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r>
        <w:rPr>
          <w:rFonts w:hint="eastAsia"/>
        </w:rPr>
        <w:t>发布</w:t>
      </w:r>
    </w:p>
    <w:p w14:paraId="211467E7" w14:textId="77777777" w:rsidR="008C0944" w:rsidRDefault="00000000">
      <w:pPr>
        <w:pStyle w:val="affc"/>
        <w:framePr w:wrap="around" w:hAnchor="page" w:x="7015" w:y="14200"/>
      </w:pPr>
      <w:r>
        <w:rPr>
          <w:rFonts w:ascii="黑体"/>
        </w:rPr>
        <w:fldChar w:fldCharType="begin">
          <w:ffData>
            <w:name w:val="CROT_DATE_Y"/>
            <w:enabled/>
            <w:calcOnExit w:val="0"/>
            <w:textInput>
              <w:default w:val="XXXX"/>
              <w:maxLength w:val="4"/>
            </w:textInput>
          </w:ffData>
        </w:fldChar>
      </w:r>
      <w:r>
        <w:rPr>
          <w:rFonts w:ascii="黑体"/>
        </w:rPr>
        <w:instrText xml:space="preserve"> FORMTEXT </w:instrText>
      </w:r>
      <w:r>
        <w:rPr>
          <w:rFonts w:ascii="黑体"/>
        </w:rPr>
      </w:r>
      <w:r>
        <w:rPr>
          <w:rFonts w:ascii="黑体"/>
        </w:rPr>
        <w:fldChar w:fldCharType="separate"/>
      </w:r>
      <w:r>
        <w:rPr>
          <w:rFonts w:ascii="黑体"/>
        </w:rPr>
        <w:t>XXXX</w:t>
      </w:r>
      <w:r>
        <w:rPr>
          <w:rFonts w:ascii="黑体"/>
        </w:rPr>
        <w:fldChar w:fldCharType="end"/>
      </w:r>
      <w:r>
        <w:t xml:space="preserve"> </w:t>
      </w:r>
      <w:r>
        <w:rPr>
          <w:rFonts w:ascii="黑体"/>
        </w:rPr>
        <w:t>-</w:t>
      </w:r>
      <w:r>
        <w:t xml:space="preserve"> </w:t>
      </w:r>
      <w:r>
        <w:rPr>
          <w:rFonts w:ascii="黑体"/>
        </w:rPr>
        <w:fldChar w:fldCharType="begin">
          <w:ffData>
            <w:name w:val="CROT_DATE_M"/>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r>
        <w:t xml:space="preserve"> </w:t>
      </w:r>
      <w:r>
        <w:rPr>
          <w:rFonts w:ascii="黑体"/>
        </w:rPr>
        <w:t>-</w:t>
      </w:r>
      <w:r>
        <w:t xml:space="preserve"> </w:t>
      </w:r>
      <w:r>
        <w:rPr>
          <w:rFonts w:ascii="黑体"/>
        </w:rPr>
        <w:fldChar w:fldCharType="begin">
          <w:ffData>
            <w:name w:val="CROT_DATE_D"/>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r>
        <w:rPr>
          <w:rFonts w:hint="eastAsia"/>
        </w:rPr>
        <w:t>实施</w:t>
      </w:r>
    </w:p>
    <w:p w14:paraId="26E2CEE7" w14:textId="77777777" w:rsidR="008C0944" w:rsidRDefault="00000000">
      <w:pPr>
        <w:rPr>
          <w:sz w:val="28"/>
          <w:szCs w:val="28"/>
        </w:rPr>
        <w:sectPr w:rsidR="008C0944">
          <w:headerReference w:type="even" r:id="rId10"/>
          <w:headerReference w:type="default" r:id="rId11"/>
          <w:footerReference w:type="even" r:id="rId12"/>
          <w:footerReference w:type="default" r:id="rId13"/>
          <w:headerReference w:type="first" r:id="rId14"/>
          <w:footerReference w:type="first" r:id="rId15"/>
          <w:pgSz w:w="11906" w:h="16838"/>
          <w:pgMar w:top="-338" w:right="1134" w:bottom="1021" w:left="1134" w:header="0" w:footer="0" w:gutter="284"/>
          <w:cols w:space="425"/>
          <w:titlePg/>
          <w:docGrid w:linePitch="312"/>
        </w:sectPr>
      </w:pPr>
      <w:r>
        <w:rPr>
          <w:rFonts w:hint="eastAsia"/>
          <w:noProof/>
          <w:sz w:val="28"/>
          <w:szCs w:val="28"/>
        </w:rPr>
        <w:drawing>
          <wp:anchor distT="0" distB="0" distL="114300" distR="114300" simplePos="0" relativeHeight="251663360" behindDoc="0" locked="0" layoutInCell="1" allowOverlap="1" wp14:anchorId="445EBB4B" wp14:editId="0143F694">
            <wp:simplePos x="0" y="0"/>
            <wp:positionH relativeFrom="column">
              <wp:posOffset>1650365</wp:posOffset>
            </wp:positionH>
            <wp:positionV relativeFrom="paragraph">
              <wp:posOffset>6396990</wp:posOffset>
            </wp:positionV>
            <wp:extent cx="2869565" cy="546100"/>
            <wp:effectExtent l="0" t="0" r="635" b="0"/>
            <wp:wrapNone/>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9565" cy="546100"/>
                    </a:xfrm>
                    <a:prstGeom prst="rect">
                      <a:avLst/>
                    </a:prstGeom>
                  </pic:spPr>
                </pic:pic>
              </a:graphicData>
            </a:graphic>
          </wp:anchor>
        </w:drawing>
      </w:r>
      <w:r>
        <w:rPr>
          <w:rFonts w:hint="eastAsia"/>
          <w:noProof/>
          <w:sz w:val="28"/>
          <w:szCs w:val="28"/>
        </w:rPr>
        <w:drawing>
          <wp:anchor distT="0" distB="0" distL="114300" distR="114300" simplePos="0" relativeHeight="251662336" behindDoc="0" locked="0" layoutInCell="1" allowOverlap="1" wp14:anchorId="27574670" wp14:editId="5A35F2C8">
            <wp:simplePos x="0" y="0"/>
            <wp:positionH relativeFrom="column">
              <wp:posOffset>1610360</wp:posOffset>
            </wp:positionH>
            <wp:positionV relativeFrom="paragraph">
              <wp:posOffset>8245475</wp:posOffset>
            </wp:positionV>
            <wp:extent cx="2869565" cy="546100"/>
            <wp:effectExtent l="0" t="0" r="0" b="6985"/>
            <wp:wrapNone/>
            <wp:docPr id="5" name="图片 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中度可信度描述已自动生成"/>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9324" cy="545919"/>
                    </a:xfrm>
                    <a:prstGeom prst="rect">
                      <a:avLst/>
                    </a:prstGeom>
                  </pic:spPr>
                </pic:pic>
              </a:graphicData>
            </a:graphic>
          </wp:anchor>
        </w:drawing>
      </w:r>
      <w:r>
        <w:rPr>
          <w:rFonts w:hint="eastAsia"/>
          <w:noProof/>
          <w:sz w:val="28"/>
          <w:szCs w:val="28"/>
        </w:rPr>
        <mc:AlternateContent>
          <mc:Choice Requires="wps">
            <w:drawing>
              <wp:anchor distT="0" distB="0" distL="114300" distR="114300" simplePos="0" relativeHeight="251661312" behindDoc="0" locked="1" layoutInCell="1" allowOverlap="1" wp14:anchorId="62AFBB8F" wp14:editId="0ABB3777">
                <wp:simplePos x="0" y="0"/>
                <wp:positionH relativeFrom="page">
                  <wp:posOffset>899795</wp:posOffset>
                </wp:positionH>
                <wp:positionV relativeFrom="page">
                  <wp:posOffset>9253220</wp:posOffset>
                </wp:positionV>
                <wp:extent cx="6120130" cy="0"/>
                <wp:effectExtent l="0" t="0" r="0" b="0"/>
                <wp:wrapNone/>
                <wp:docPr id="1"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直接连接符 5" o:spid="_x0000_s1026" o:spt="20" style="position:absolute;left:0pt;margin-left:70.85pt;margin-top:728.6pt;height:0pt;width:481.9pt;mso-position-horizontal-relative:page;mso-position-vertical-relative:page;z-index:251661312;mso-width-relative:page;mso-height-relative:page;" filled="f" stroked="t" coordsize="21600,21600" o:gfxdata="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Mxz71wAAAA4B&#10;AAAPAAAAAAAAAAEAIAAAACIAAABkcnMvZG93bnJldi54bWxQSwECFAAUAAAACACHTuJAPczRgOMB&#10;AACqAwAADgAAAAAAAAABACAAAAAmAQAAZHJzL2Uyb0RvYy54bWxQSwUGAAAAAAYABgBZAQAAewUA&#10;AAAA&#10;">
                <v:fill on="f" focussize="0,0"/>
                <v:stroke color="#000000" joinstyle="round"/>
                <v:imagedata o:title=""/>
                <o:lock v:ext="edit" aspectratio="f"/>
                <w10:anchorlock/>
              </v:line>
            </w:pict>
          </mc:Fallback>
        </mc:AlternateContent>
      </w:r>
    </w:p>
    <w:p w14:paraId="6628406B" w14:textId="77777777" w:rsidR="008C0944" w:rsidRDefault="008C0944">
      <w:pPr>
        <w:rPr>
          <w:szCs w:val="21"/>
        </w:rPr>
      </w:pPr>
    </w:p>
    <w:p w14:paraId="313C342B" w14:textId="77777777" w:rsidR="008C0944" w:rsidRDefault="008C0944">
      <w:pPr>
        <w:rPr>
          <w:szCs w:val="21"/>
        </w:rPr>
      </w:pPr>
    </w:p>
    <w:p w14:paraId="6DAA33A7" w14:textId="77777777" w:rsidR="008C0944" w:rsidRDefault="008C0944">
      <w:pPr>
        <w:rPr>
          <w:szCs w:val="21"/>
        </w:rPr>
      </w:pPr>
    </w:p>
    <w:p w14:paraId="358C8C4C" w14:textId="77777777" w:rsidR="008C0944" w:rsidRDefault="008C0944">
      <w:pPr>
        <w:rPr>
          <w:szCs w:val="21"/>
        </w:rPr>
      </w:pPr>
    </w:p>
    <w:p w14:paraId="6BEF188C" w14:textId="77777777" w:rsidR="008C0944" w:rsidRDefault="008C0944">
      <w:pPr>
        <w:rPr>
          <w:szCs w:val="21"/>
        </w:rPr>
      </w:pPr>
    </w:p>
    <w:p w14:paraId="4E8DA400" w14:textId="77777777" w:rsidR="008C0944" w:rsidRDefault="008C0944">
      <w:pPr>
        <w:rPr>
          <w:szCs w:val="21"/>
        </w:rPr>
      </w:pPr>
    </w:p>
    <w:p w14:paraId="2AD978A1" w14:textId="77777777" w:rsidR="008C0944" w:rsidRDefault="008C0944">
      <w:pPr>
        <w:rPr>
          <w:szCs w:val="21"/>
        </w:rPr>
      </w:pPr>
    </w:p>
    <w:p w14:paraId="73F59027" w14:textId="77777777" w:rsidR="008C0944" w:rsidRDefault="008C0944">
      <w:pPr>
        <w:rPr>
          <w:szCs w:val="21"/>
        </w:rPr>
      </w:pPr>
    </w:p>
    <w:p w14:paraId="2EA815F0" w14:textId="77777777" w:rsidR="008C0944" w:rsidRDefault="008C0944">
      <w:pPr>
        <w:rPr>
          <w:szCs w:val="21"/>
        </w:rPr>
      </w:pPr>
    </w:p>
    <w:p w14:paraId="015E7614" w14:textId="77777777" w:rsidR="008C0944" w:rsidRDefault="008C0944">
      <w:pPr>
        <w:rPr>
          <w:szCs w:val="21"/>
        </w:rPr>
      </w:pPr>
    </w:p>
    <w:p w14:paraId="1FE4813C" w14:textId="77777777" w:rsidR="008C0944" w:rsidRDefault="008C0944">
      <w:pPr>
        <w:rPr>
          <w:szCs w:val="21"/>
        </w:rPr>
      </w:pPr>
    </w:p>
    <w:p w14:paraId="1C3E9578" w14:textId="77777777" w:rsidR="008C0944" w:rsidRDefault="008C0944">
      <w:pPr>
        <w:rPr>
          <w:szCs w:val="21"/>
        </w:rPr>
      </w:pPr>
    </w:p>
    <w:p w14:paraId="27F8E431" w14:textId="77777777" w:rsidR="008C0944" w:rsidRDefault="008C0944">
      <w:pPr>
        <w:rPr>
          <w:szCs w:val="21"/>
        </w:rPr>
      </w:pPr>
    </w:p>
    <w:p w14:paraId="1256E17D" w14:textId="77777777" w:rsidR="008C0944" w:rsidRDefault="008C0944">
      <w:pPr>
        <w:rPr>
          <w:szCs w:val="21"/>
        </w:rPr>
      </w:pPr>
    </w:p>
    <w:p w14:paraId="2A1544A7" w14:textId="77777777" w:rsidR="008C0944" w:rsidRDefault="008C0944">
      <w:pPr>
        <w:rPr>
          <w:szCs w:val="21"/>
        </w:rPr>
      </w:pPr>
    </w:p>
    <w:p w14:paraId="0CF77A66" w14:textId="77777777" w:rsidR="008C0944" w:rsidRDefault="008C0944">
      <w:pPr>
        <w:rPr>
          <w:szCs w:val="21"/>
        </w:rPr>
      </w:pPr>
    </w:p>
    <w:p w14:paraId="0D1F4DF9" w14:textId="77777777" w:rsidR="008C0944" w:rsidRDefault="008C0944">
      <w:pPr>
        <w:rPr>
          <w:szCs w:val="21"/>
        </w:rPr>
      </w:pPr>
    </w:p>
    <w:p w14:paraId="04FEFA0D" w14:textId="77777777" w:rsidR="008C0944" w:rsidRDefault="008C0944">
      <w:pPr>
        <w:rPr>
          <w:szCs w:val="21"/>
        </w:rPr>
      </w:pPr>
    </w:p>
    <w:p w14:paraId="44CB837A" w14:textId="77777777" w:rsidR="008C0944" w:rsidRDefault="008C0944">
      <w:pPr>
        <w:rPr>
          <w:szCs w:val="21"/>
        </w:rPr>
      </w:pPr>
    </w:p>
    <w:p w14:paraId="4E7FAABC" w14:textId="77777777" w:rsidR="008C0944" w:rsidRDefault="008C0944">
      <w:pPr>
        <w:rPr>
          <w:szCs w:val="21"/>
        </w:rPr>
      </w:pPr>
    </w:p>
    <w:p w14:paraId="12C5D481" w14:textId="77777777" w:rsidR="008C0944" w:rsidRDefault="008C0944">
      <w:pPr>
        <w:rPr>
          <w:szCs w:val="21"/>
        </w:rPr>
      </w:pPr>
    </w:p>
    <w:p w14:paraId="4A76030C" w14:textId="77777777" w:rsidR="008C0944" w:rsidRDefault="008C0944">
      <w:pPr>
        <w:rPr>
          <w:szCs w:val="21"/>
        </w:rPr>
      </w:pPr>
    </w:p>
    <w:p w14:paraId="2C5FC751" w14:textId="77777777" w:rsidR="008C0944" w:rsidRDefault="008C0944">
      <w:pPr>
        <w:rPr>
          <w:szCs w:val="21"/>
        </w:rPr>
      </w:pPr>
    </w:p>
    <w:p w14:paraId="716E2DBD" w14:textId="77777777" w:rsidR="008C0944" w:rsidRDefault="008C0944">
      <w:pPr>
        <w:rPr>
          <w:szCs w:val="21"/>
        </w:rPr>
      </w:pPr>
    </w:p>
    <w:p w14:paraId="2ADD9828" w14:textId="77777777" w:rsidR="008C0944" w:rsidRDefault="008C0944">
      <w:pPr>
        <w:rPr>
          <w:szCs w:val="21"/>
        </w:rPr>
      </w:pPr>
    </w:p>
    <w:p w14:paraId="122310F9" w14:textId="77777777" w:rsidR="008C0944" w:rsidRDefault="008C0944">
      <w:pPr>
        <w:rPr>
          <w:szCs w:val="21"/>
        </w:rPr>
      </w:pPr>
    </w:p>
    <w:p w14:paraId="664EDD26" w14:textId="77777777" w:rsidR="008C0944" w:rsidRDefault="008C0944">
      <w:pPr>
        <w:rPr>
          <w:szCs w:val="21"/>
        </w:rPr>
      </w:pPr>
    </w:p>
    <w:p w14:paraId="7A86D996" w14:textId="77777777" w:rsidR="008C0944" w:rsidRDefault="008C0944">
      <w:pPr>
        <w:rPr>
          <w:szCs w:val="21"/>
        </w:rPr>
      </w:pPr>
    </w:p>
    <w:p w14:paraId="22564714" w14:textId="77777777" w:rsidR="008C0944" w:rsidRDefault="008C0944">
      <w:pPr>
        <w:rPr>
          <w:szCs w:val="21"/>
        </w:rPr>
      </w:pPr>
    </w:p>
    <w:p w14:paraId="62F1A035" w14:textId="77777777" w:rsidR="008C0944" w:rsidRDefault="008C0944">
      <w:pPr>
        <w:rPr>
          <w:szCs w:val="21"/>
        </w:rPr>
      </w:pPr>
    </w:p>
    <w:p w14:paraId="6A9BF834" w14:textId="77777777" w:rsidR="008C0944" w:rsidRDefault="008C0944">
      <w:pPr>
        <w:rPr>
          <w:szCs w:val="21"/>
        </w:rPr>
      </w:pPr>
    </w:p>
    <w:p w14:paraId="7C8DD2C1" w14:textId="77777777" w:rsidR="008C0944" w:rsidRDefault="008C0944">
      <w:pPr>
        <w:rPr>
          <w:szCs w:val="21"/>
        </w:rPr>
      </w:pPr>
    </w:p>
    <w:p w14:paraId="67DB3D95" w14:textId="77777777" w:rsidR="008C0944" w:rsidRDefault="008C0944">
      <w:pPr>
        <w:rPr>
          <w:szCs w:val="21"/>
        </w:rPr>
      </w:pPr>
    </w:p>
    <w:p w14:paraId="60D6668D" w14:textId="77777777" w:rsidR="008C0944" w:rsidRDefault="008C0944">
      <w:pPr>
        <w:rPr>
          <w:szCs w:val="21"/>
        </w:rPr>
      </w:pPr>
    </w:p>
    <w:p w14:paraId="1C291EDE" w14:textId="77777777" w:rsidR="008C0944" w:rsidRDefault="008C0944">
      <w:pPr>
        <w:rPr>
          <w:szCs w:val="21"/>
        </w:rPr>
      </w:pPr>
    </w:p>
    <w:p w14:paraId="7091F6D9" w14:textId="77777777" w:rsidR="008C0944" w:rsidRDefault="008C0944">
      <w:pPr>
        <w:rPr>
          <w:szCs w:val="21"/>
        </w:rPr>
      </w:pPr>
    </w:p>
    <w:p w14:paraId="2AB7D89F" w14:textId="77777777" w:rsidR="008C0944" w:rsidRDefault="008C0944">
      <w:pPr>
        <w:rPr>
          <w:szCs w:val="21"/>
        </w:rPr>
      </w:pPr>
    </w:p>
    <w:p w14:paraId="69FE13EA" w14:textId="77777777" w:rsidR="008C0944" w:rsidRDefault="008C0944">
      <w:pPr>
        <w:rPr>
          <w:szCs w:val="21"/>
        </w:rPr>
      </w:pPr>
    </w:p>
    <w:p w14:paraId="534EF523" w14:textId="77777777" w:rsidR="008C0944" w:rsidRDefault="008C0944">
      <w:pPr>
        <w:rPr>
          <w:szCs w:val="21"/>
        </w:rPr>
      </w:pPr>
    </w:p>
    <w:p w14:paraId="171F2698" w14:textId="77777777" w:rsidR="008C0944" w:rsidRDefault="008C0944">
      <w:pPr>
        <w:rPr>
          <w:szCs w:val="21"/>
        </w:rPr>
      </w:pPr>
    </w:p>
    <w:p w14:paraId="211857C2" w14:textId="77777777" w:rsidR="008C0944" w:rsidRDefault="008C0944">
      <w:pPr>
        <w:rPr>
          <w:szCs w:val="21"/>
        </w:rPr>
      </w:pPr>
    </w:p>
    <w:p w14:paraId="3DEB6C58" w14:textId="77777777" w:rsidR="008C0944" w:rsidRDefault="008C0944">
      <w:pPr>
        <w:pStyle w:val="afff0"/>
        <w:outlineLvl w:val="9"/>
        <w:rPr>
          <w:rFonts w:ascii="Times New Roman"/>
        </w:rPr>
        <w:sectPr w:rsidR="008C0944">
          <w:footerReference w:type="even" r:id="rId17"/>
          <w:footerReference w:type="default" r:id="rId18"/>
          <w:pgSz w:w="11906" w:h="16838"/>
          <w:pgMar w:top="567" w:right="1134" w:bottom="1134" w:left="1418" w:header="1418" w:footer="1134" w:gutter="0"/>
          <w:pgNumType w:fmt="upperRoman"/>
          <w:cols w:space="720"/>
          <w:docGrid w:type="lines" w:linePitch="312"/>
        </w:sectPr>
      </w:pPr>
      <w:bookmarkStart w:id="3" w:name="_Toc1598"/>
      <w:bookmarkStart w:id="4" w:name="_Toc27324"/>
      <w:bookmarkStart w:id="5" w:name="_Toc32497"/>
      <w:bookmarkStart w:id="6" w:name="_Toc8438"/>
      <w:bookmarkStart w:id="7" w:name="_Toc8205"/>
    </w:p>
    <w:p w14:paraId="0BA82EA9" w14:textId="77777777" w:rsidR="008C0944" w:rsidRDefault="00000000">
      <w:pPr>
        <w:pStyle w:val="afff"/>
        <w:ind w:firstLineChars="0" w:firstLine="0"/>
        <w:jc w:val="center"/>
        <w:rPr>
          <w:rFonts w:ascii="黑体" w:eastAsia="黑体" w:hAnsi="黑体" w:cs="黑体"/>
          <w:sz w:val="32"/>
          <w:szCs w:val="32"/>
        </w:rPr>
      </w:pPr>
      <w:bookmarkStart w:id="8" w:name="_Toc1420832836"/>
      <w:bookmarkStart w:id="9" w:name="_Toc1519208261"/>
      <w:bookmarkStart w:id="10" w:name="_Toc330"/>
      <w:bookmarkStart w:id="11" w:name="_Toc1376"/>
      <w:bookmarkStart w:id="12" w:name="_Toc320870007"/>
      <w:bookmarkEnd w:id="3"/>
      <w:bookmarkEnd w:id="4"/>
      <w:bookmarkEnd w:id="5"/>
      <w:bookmarkEnd w:id="6"/>
      <w:bookmarkEnd w:id="7"/>
      <w:r>
        <w:rPr>
          <w:rFonts w:ascii="黑体" w:eastAsia="黑体" w:hAnsi="黑体" w:cs="黑体" w:hint="eastAsia"/>
          <w:sz w:val="32"/>
          <w:szCs w:val="32"/>
        </w:rPr>
        <w:lastRenderedPageBreak/>
        <w:t>目</w:t>
      </w:r>
      <w:bookmarkStart w:id="13" w:name="BKML"/>
      <w:r>
        <w:rPr>
          <w:rFonts w:ascii="黑体" w:eastAsia="黑体" w:hAnsi="黑体" w:cs="黑体" w:hint="eastAsia"/>
          <w:sz w:val="32"/>
          <w:szCs w:val="32"/>
        </w:rPr>
        <w:t>  次</w:t>
      </w:r>
      <w:bookmarkEnd w:id="8"/>
      <w:bookmarkEnd w:id="9"/>
      <w:bookmarkEnd w:id="10"/>
      <w:bookmarkEnd w:id="11"/>
      <w:bookmarkEnd w:id="12"/>
      <w:bookmarkEnd w:id="13"/>
    </w:p>
    <w:p w14:paraId="4B0B5C0E" w14:textId="4218F000" w:rsidR="005F7A26" w:rsidRPr="005F7A26" w:rsidRDefault="00000000">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r>
        <w:rPr>
          <w:rFonts w:asciiTheme="majorEastAsia" w:eastAsiaTheme="majorEastAsia" w:hAnsiTheme="majorEastAsia"/>
          <w:kern w:val="2"/>
          <w:sz w:val="21"/>
          <w:szCs w:val="21"/>
        </w:rPr>
        <w:fldChar w:fldCharType="begin"/>
      </w:r>
      <w:r>
        <w:rPr>
          <w:rFonts w:asciiTheme="majorEastAsia" w:eastAsiaTheme="majorEastAsia" w:hAnsiTheme="majorEastAsia"/>
          <w:kern w:val="2"/>
          <w:szCs w:val="21"/>
        </w:rPr>
        <w:instrText xml:space="preserve"> TOC \o "1-3" \h \z \u </w:instrText>
      </w:r>
      <w:r>
        <w:rPr>
          <w:rFonts w:asciiTheme="majorEastAsia" w:eastAsiaTheme="majorEastAsia" w:hAnsiTheme="majorEastAsia"/>
          <w:kern w:val="2"/>
          <w:sz w:val="21"/>
          <w:szCs w:val="21"/>
        </w:rPr>
        <w:fldChar w:fldCharType="separate"/>
      </w:r>
      <w:hyperlink w:anchor="_Toc149860686" w:history="1">
        <w:r w:rsidR="005F7A26" w:rsidRPr="005F7A26">
          <w:rPr>
            <w:rStyle w:val="aff"/>
            <w:rFonts w:asciiTheme="majorEastAsia" w:eastAsiaTheme="majorEastAsia" w:hAnsiTheme="majorEastAsia"/>
            <w:b w:val="0"/>
            <w:bCs w:val="0"/>
            <w:noProof/>
          </w:rPr>
          <w:t>前言</w:t>
        </w:r>
        <w:r w:rsidR="005F7A26" w:rsidRPr="005F7A26">
          <w:rPr>
            <w:rFonts w:asciiTheme="majorEastAsia" w:eastAsiaTheme="majorEastAsia" w:hAnsiTheme="majorEastAsia"/>
            <w:b w:val="0"/>
            <w:bCs w:val="0"/>
            <w:noProof/>
            <w:webHidden/>
            <w:sz w:val="21"/>
            <w:szCs w:val="21"/>
          </w:rPr>
          <w:tab/>
        </w:r>
        <w:r w:rsidR="005F7A26" w:rsidRPr="005F7A26">
          <w:rPr>
            <w:rFonts w:asciiTheme="majorEastAsia" w:eastAsiaTheme="majorEastAsia" w:hAnsiTheme="majorEastAsia"/>
            <w:b w:val="0"/>
            <w:bCs w:val="0"/>
            <w:noProof/>
            <w:webHidden/>
            <w:sz w:val="21"/>
            <w:szCs w:val="21"/>
          </w:rPr>
          <w:fldChar w:fldCharType="begin"/>
        </w:r>
        <w:r w:rsidR="005F7A26" w:rsidRPr="005F7A26">
          <w:rPr>
            <w:rFonts w:asciiTheme="majorEastAsia" w:eastAsiaTheme="majorEastAsia" w:hAnsiTheme="majorEastAsia"/>
            <w:b w:val="0"/>
            <w:bCs w:val="0"/>
            <w:noProof/>
            <w:webHidden/>
            <w:sz w:val="21"/>
            <w:szCs w:val="21"/>
          </w:rPr>
          <w:instrText xml:space="preserve"> PAGEREF _Toc149860686 \h </w:instrText>
        </w:r>
        <w:r w:rsidR="005F7A26" w:rsidRPr="005F7A26">
          <w:rPr>
            <w:rFonts w:asciiTheme="majorEastAsia" w:eastAsiaTheme="majorEastAsia" w:hAnsiTheme="majorEastAsia"/>
            <w:b w:val="0"/>
            <w:bCs w:val="0"/>
            <w:noProof/>
            <w:webHidden/>
            <w:sz w:val="21"/>
            <w:szCs w:val="21"/>
          </w:rPr>
        </w:r>
        <w:r w:rsidR="005F7A26" w:rsidRPr="005F7A26">
          <w:rPr>
            <w:rFonts w:asciiTheme="majorEastAsia" w:eastAsiaTheme="majorEastAsia" w:hAnsiTheme="majorEastAsia"/>
            <w:b w:val="0"/>
            <w:bCs w:val="0"/>
            <w:noProof/>
            <w:webHidden/>
            <w:sz w:val="21"/>
            <w:szCs w:val="21"/>
          </w:rPr>
          <w:fldChar w:fldCharType="separate"/>
        </w:r>
        <w:r w:rsidR="005F7A26" w:rsidRPr="005F7A26">
          <w:rPr>
            <w:rFonts w:asciiTheme="majorEastAsia" w:eastAsiaTheme="majorEastAsia" w:hAnsiTheme="majorEastAsia"/>
            <w:b w:val="0"/>
            <w:bCs w:val="0"/>
            <w:noProof/>
            <w:webHidden/>
            <w:sz w:val="21"/>
            <w:szCs w:val="21"/>
          </w:rPr>
          <w:t>III</w:t>
        </w:r>
        <w:r w:rsidR="005F7A26" w:rsidRPr="005F7A26">
          <w:rPr>
            <w:rFonts w:asciiTheme="majorEastAsia" w:eastAsiaTheme="majorEastAsia" w:hAnsiTheme="majorEastAsia"/>
            <w:b w:val="0"/>
            <w:bCs w:val="0"/>
            <w:noProof/>
            <w:webHidden/>
            <w:sz w:val="21"/>
            <w:szCs w:val="21"/>
          </w:rPr>
          <w:fldChar w:fldCharType="end"/>
        </w:r>
      </w:hyperlink>
    </w:p>
    <w:p w14:paraId="0DD7654C" w14:textId="4A088105" w:rsidR="005F7A26" w:rsidRPr="005F7A26" w:rsidRDefault="005F7A26">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687" w:history="1">
        <w:r w:rsidRPr="005F7A26">
          <w:rPr>
            <w:rStyle w:val="aff"/>
            <w:rFonts w:asciiTheme="majorEastAsia" w:eastAsiaTheme="majorEastAsia" w:hAnsiTheme="majorEastAsia"/>
            <w:b w:val="0"/>
            <w:bCs w:val="0"/>
            <w:noProof/>
          </w:rPr>
          <w:t>1 范围</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_Toc149860687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1</w:t>
        </w:r>
        <w:r w:rsidRPr="005F7A26">
          <w:rPr>
            <w:rFonts w:asciiTheme="majorEastAsia" w:eastAsiaTheme="majorEastAsia" w:hAnsiTheme="majorEastAsia"/>
            <w:b w:val="0"/>
            <w:bCs w:val="0"/>
            <w:noProof/>
            <w:webHidden/>
            <w:sz w:val="21"/>
            <w:szCs w:val="21"/>
          </w:rPr>
          <w:fldChar w:fldCharType="end"/>
        </w:r>
      </w:hyperlink>
    </w:p>
    <w:p w14:paraId="1B55D0C8" w14:textId="5C914244" w:rsidR="005F7A26" w:rsidRPr="005F7A26" w:rsidRDefault="005F7A26">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688" w:history="1">
        <w:r w:rsidRPr="005F7A26">
          <w:rPr>
            <w:rStyle w:val="aff"/>
            <w:rFonts w:asciiTheme="majorEastAsia" w:eastAsiaTheme="majorEastAsia" w:hAnsiTheme="majorEastAsia"/>
            <w:b w:val="0"/>
            <w:bCs w:val="0"/>
            <w:noProof/>
          </w:rPr>
          <w:t>2 规范性引用文件</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_Toc149860688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1</w:t>
        </w:r>
        <w:r w:rsidRPr="005F7A26">
          <w:rPr>
            <w:rFonts w:asciiTheme="majorEastAsia" w:eastAsiaTheme="majorEastAsia" w:hAnsiTheme="majorEastAsia"/>
            <w:b w:val="0"/>
            <w:bCs w:val="0"/>
            <w:noProof/>
            <w:webHidden/>
            <w:sz w:val="21"/>
            <w:szCs w:val="21"/>
          </w:rPr>
          <w:fldChar w:fldCharType="end"/>
        </w:r>
      </w:hyperlink>
    </w:p>
    <w:p w14:paraId="463736AA" w14:textId="27CF3163" w:rsidR="005F7A26" w:rsidRPr="005F7A26" w:rsidRDefault="005F7A26">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689" w:history="1">
        <w:r w:rsidRPr="005F7A26">
          <w:rPr>
            <w:rStyle w:val="aff"/>
            <w:rFonts w:asciiTheme="majorEastAsia" w:eastAsiaTheme="majorEastAsia" w:hAnsiTheme="majorEastAsia"/>
            <w:b w:val="0"/>
            <w:bCs w:val="0"/>
            <w:noProof/>
          </w:rPr>
          <w:t>3 术语和定义</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_Toc149860689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1</w:t>
        </w:r>
        <w:r w:rsidRPr="005F7A26">
          <w:rPr>
            <w:rFonts w:asciiTheme="majorEastAsia" w:eastAsiaTheme="majorEastAsia" w:hAnsiTheme="majorEastAsia"/>
            <w:b w:val="0"/>
            <w:bCs w:val="0"/>
            <w:noProof/>
            <w:webHidden/>
            <w:sz w:val="21"/>
            <w:szCs w:val="21"/>
          </w:rPr>
          <w:fldChar w:fldCharType="end"/>
        </w:r>
      </w:hyperlink>
    </w:p>
    <w:p w14:paraId="4F38DF77" w14:textId="5CBDC96E" w:rsidR="005F7A26" w:rsidRPr="005F7A26" w:rsidRDefault="005F7A26">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690" w:history="1">
        <w:r w:rsidRPr="005F7A26">
          <w:rPr>
            <w:rStyle w:val="aff"/>
            <w:rFonts w:asciiTheme="majorEastAsia" w:eastAsiaTheme="majorEastAsia" w:hAnsiTheme="majorEastAsia"/>
            <w:b w:val="0"/>
            <w:bCs w:val="0"/>
            <w:noProof/>
          </w:rPr>
          <w:t>4 缩略语</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_Toc149860690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2</w:t>
        </w:r>
        <w:r w:rsidRPr="005F7A26">
          <w:rPr>
            <w:rFonts w:asciiTheme="majorEastAsia" w:eastAsiaTheme="majorEastAsia" w:hAnsiTheme="majorEastAsia"/>
            <w:b w:val="0"/>
            <w:bCs w:val="0"/>
            <w:noProof/>
            <w:webHidden/>
            <w:sz w:val="21"/>
            <w:szCs w:val="21"/>
          </w:rPr>
          <w:fldChar w:fldCharType="end"/>
        </w:r>
      </w:hyperlink>
    </w:p>
    <w:p w14:paraId="53E1AB8D" w14:textId="6159FFED" w:rsidR="005F7A26" w:rsidRPr="005F7A26" w:rsidRDefault="005F7A26">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691" w:history="1">
        <w:r w:rsidRPr="005F7A26">
          <w:rPr>
            <w:rStyle w:val="aff"/>
            <w:rFonts w:asciiTheme="majorEastAsia" w:eastAsiaTheme="majorEastAsia" w:hAnsiTheme="majorEastAsia"/>
            <w:b w:val="0"/>
            <w:bCs w:val="0"/>
            <w:noProof/>
          </w:rPr>
          <w:t>5 敏感个人信息界定</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_Toc149860691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2</w:t>
        </w:r>
        <w:r w:rsidRPr="005F7A26">
          <w:rPr>
            <w:rFonts w:asciiTheme="majorEastAsia" w:eastAsiaTheme="majorEastAsia" w:hAnsiTheme="majorEastAsia"/>
            <w:b w:val="0"/>
            <w:bCs w:val="0"/>
            <w:noProof/>
            <w:webHidden/>
            <w:sz w:val="21"/>
            <w:szCs w:val="21"/>
          </w:rPr>
          <w:fldChar w:fldCharType="end"/>
        </w:r>
      </w:hyperlink>
    </w:p>
    <w:p w14:paraId="137F1977" w14:textId="6ED867BF"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692" w:history="1">
        <w:r w:rsidRPr="005F7A26">
          <w:rPr>
            <w:rStyle w:val="aff"/>
            <w:rFonts w:asciiTheme="majorEastAsia" w:eastAsiaTheme="majorEastAsia" w:hAnsiTheme="majorEastAsia"/>
            <w:noProof/>
          </w:rPr>
          <w:t>5.1 敏感个人信息识别</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_Toc149860692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2</w:t>
        </w:r>
        <w:r w:rsidRPr="005F7A26">
          <w:rPr>
            <w:rFonts w:asciiTheme="majorEastAsia" w:eastAsiaTheme="majorEastAsia" w:hAnsiTheme="majorEastAsia"/>
            <w:noProof/>
            <w:webHidden/>
            <w:sz w:val="21"/>
            <w:szCs w:val="21"/>
          </w:rPr>
          <w:fldChar w:fldCharType="end"/>
        </w:r>
      </w:hyperlink>
    </w:p>
    <w:p w14:paraId="0E00AA86" w14:textId="78FFA370"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693" w:history="1">
        <w:r w:rsidRPr="005F7A26">
          <w:rPr>
            <w:rStyle w:val="aff"/>
            <w:rFonts w:asciiTheme="majorEastAsia" w:eastAsiaTheme="majorEastAsia" w:hAnsiTheme="majorEastAsia"/>
            <w:noProof/>
          </w:rPr>
          <w:t>5.2 常见敏感个人信息类别</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_Toc149860693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2</w:t>
        </w:r>
        <w:r w:rsidRPr="005F7A26">
          <w:rPr>
            <w:rFonts w:asciiTheme="majorEastAsia" w:eastAsiaTheme="majorEastAsia" w:hAnsiTheme="majorEastAsia"/>
            <w:noProof/>
            <w:webHidden/>
            <w:sz w:val="21"/>
            <w:szCs w:val="21"/>
          </w:rPr>
          <w:fldChar w:fldCharType="end"/>
        </w:r>
      </w:hyperlink>
    </w:p>
    <w:p w14:paraId="4A9A8450" w14:textId="2C4F3CBC" w:rsidR="005F7A26" w:rsidRPr="005F7A26" w:rsidRDefault="005F7A26">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694" w:history="1">
        <w:r w:rsidRPr="005F7A26">
          <w:rPr>
            <w:rStyle w:val="aff"/>
            <w:rFonts w:asciiTheme="majorEastAsia" w:eastAsiaTheme="majorEastAsia" w:hAnsiTheme="majorEastAsia"/>
            <w:b w:val="0"/>
            <w:bCs w:val="0"/>
            <w:noProof/>
          </w:rPr>
          <w:t>6 敏感个人信息处理通用安全要求</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_Toc149860694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3</w:t>
        </w:r>
        <w:r w:rsidRPr="005F7A26">
          <w:rPr>
            <w:rFonts w:asciiTheme="majorEastAsia" w:eastAsiaTheme="majorEastAsia" w:hAnsiTheme="majorEastAsia"/>
            <w:b w:val="0"/>
            <w:bCs w:val="0"/>
            <w:noProof/>
            <w:webHidden/>
            <w:sz w:val="21"/>
            <w:szCs w:val="21"/>
          </w:rPr>
          <w:fldChar w:fldCharType="end"/>
        </w:r>
      </w:hyperlink>
    </w:p>
    <w:p w14:paraId="24D2BC4B" w14:textId="17DECB60"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695" w:history="1">
        <w:r w:rsidRPr="005F7A26">
          <w:rPr>
            <w:rStyle w:val="aff"/>
            <w:rFonts w:asciiTheme="majorEastAsia" w:eastAsiaTheme="majorEastAsia" w:hAnsiTheme="majorEastAsia"/>
            <w:noProof/>
            <w:lang w:eastAsia="zh-Hans"/>
          </w:rPr>
          <w:t>6.1 敏感个人信息处理基本要求</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_Toc149860695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3</w:t>
        </w:r>
        <w:r w:rsidRPr="005F7A26">
          <w:rPr>
            <w:rFonts w:asciiTheme="majorEastAsia" w:eastAsiaTheme="majorEastAsia" w:hAnsiTheme="majorEastAsia"/>
            <w:noProof/>
            <w:webHidden/>
            <w:sz w:val="21"/>
            <w:szCs w:val="21"/>
          </w:rPr>
          <w:fldChar w:fldCharType="end"/>
        </w:r>
      </w:hyperlink>
    </w:p>
    <w:p w14:paraId="438E4ACF" w14:textId="25F0471A"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696" w:history="1">
        <w:r w:rsidRPr="005F7A26">
          <w:rPr>
            <w:rStyle w:val="aff"/>
            <w:rFonts w:asciiTheme="majorEastAsia" w:eastAsiaTheme="majorEastAsia" w:hAnsiTheme="majorEastAsia"/>
            <w:noProof/>
            <w:lang w:eastAsia="zh-Hans"/>
          </w:rPr>
          <w:t>6.2 收集必要性</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_Toc149860696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3</w:t>
        </w:r>
        <w:r w:rsidRPr="005F7A26">
          <w:rPr>
            <w:rFonts w:asciiTheme="majorEastAsia" w:eastAsiaTheme="majorEastAsia" w:hAnsiTheme="majorEastAsia"/>
            <w:noProof/>
            <w:webHidden/>
            <w:sz w:val="21"/>
            <w:szCs w:val="21"/>
          </w:rPr>
          <w:fldChar w:fldCharType="end"/>
        </w:r>
      </w:hyperlink>
    </w:p>
    <w:p w14:paraId="44D8BE91" w14:textId="651C9EDD"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697" w:history="1">
        <w:r w:rsidRPr="005F7A26">
          <w:rPr>
            <w:rStyle w:val="aff"/>
            <w:rFonts w:asciiTheme="majorEastAsia" w:eastAsiaTheme="majorEastAsia" w:hAnsiTheme="majorEastAsia"/>
            <w:noProof/>
            <w:lang w:eastAsia="zh-Hans"/>
          </w:rPr>
          <w:t>6.3 告知同意</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_Toc149860697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3</w:t>
        </w:r>
        <w:r w:rsidRPr="005F7A26">
          <w:rPr>
            <w:rFonts w:asciiTheme="majorEastAsia" w:eastAsiaTheme="majorEastAsia" w:hAnsiTheme="majorEastAsia"/>
            <w:noProof/>
            <w:webHidden/>
            <w:sz w:val="21"/>
            <w:szCs w:val="21"/>
          </w:rPr>
          <w:fldChar w:fldCharType="end"/>
        </w:r>
      </w:hyperlink>
    </w:p>
    <w:p w14:paraId="4A139292" w14:textId="7B131766"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698" w:history="1">
        <w:r w:rsidRPr="005F7A26">
          <w:rPr>
            <w:rStyle w:val="aff"/>
            <w:rFonts w:asciiTheme="majorEastAsia" w:eastAsiaTheme="majorEastAsia" w:hAnsiTheme="majorEastAsia"/>
            <w:noProof/>
            <w:lang w:eastAsia="zh-Hans"/>
          </w:rPr>
          <w:t>6.4</w:t>
        </w:r>
        <w:r w:rsidRPr="005F7A26">
          <w:rPr>
            <w:rStyle w:val="aff"/>
            <w:rFonts w:asciiTheme="majorEastAsia" w:eastAsiaTheme="majorEastAsia" w:hAnsiTheme="majorEastAsia"/>
            <w:noProof/>
          </w:rPr>
          <w:t xml:space="preserve"> 安全</w:t>
        </w:r>
        <w:r w:rsidRPr="005F7A26">
          <w:rPr>
            <w:rStyle w:val="aff"/>
            <w:rFonts w:asciiTheme="majorEastAsia" w:eastAsiaTheme="majorEastAsia" w:hAnsiTheme="majorEastAsia"/>
            <w:noProof/>
            <w:lang w:eastAsia="zh-Hans"/>
          </w:rPr>
          <w:t>保护要求</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_Toc149860698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4</w:t>
        </w:r>
        <w:r w:rsidRPr="005F7A26">
          <w:rPr>
            <w:rFonts w:asciiTheme="majorEastAsia" w:eastAsiaTheme="majorEastAsia" w:hAnsiTheme="majorEastAsia"/>
            <w:noProof/>
            <w:webHidden/>
            <w:sz w:val="21"/>
            <w:szCs w:val="21"/>
          </w:rPr>
          <w:fldChar w:fldCharType="end"/>
        </w:r>
      </w:hyperlink>
    </w:p>
    <w:p w14:paraId="6BEAD955" w14:textId="1A12BA7A" w:rsidR="005F7A26" w:rsidRPr="005F7A26" w:rsidRDefault="005F7A26">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699" w:history="1">
        <w:r w:rsidRPr="005F7A26">
          <w:rPr>
            <w:rStyle w:val="aff"/>
            <w:rFonts w:asciiTheme="majorEastAsia" w:eastAsiaTheme="majorEastAsia" w:hAnsiTheme="majorEastAsia"/>
            <w:b w:val="0"/>
            <w:bCs w:val="0"/>
            <w:noProof/>
          </w:rPr>
          <w:t>7</w:t>
        </w:r>
        <w:r w:rsidRPr="005F7A26">
          <w:rPr>
            <w:rStyle w:val="aff"/>
            <w:rFonts w:asciiTheme="majorEastAsia" w:eastAsiaTheme="majorEastAsia" w:hAnsiTheme="majorEastAsia"/>
            <w:b w:val="0"/>
            <w:bCs w:val="0"/>
            <w:noProof/>
            <w:lang w:eastAsia="zh-Hans"/>
          </w:rPr>
          <w:t xml:space="preserve"> 敏感个人信息处理特殊安全要求</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_Toc149860699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5</w:t>
        </w:r>
        <w:r w:rsidRPr="005F7A26">
          <w:rPr>
            <w:rFonts w:asciiTheme="majorEastAsia" w:eastAsiaTheme="majorEastAsia" w:hAnsiTheme="majorEastAsia"/>
            <w:b w:val="0"/>
            <w:bCs w:val="0"/>
            <w:noProof/>
            <w:webHidden/>
            <w:sz w:val="21"/>
            <w:szCs w:val="21"/>
          </w:rPr>
          <w:fldChar w:fldCharType="end"/>
        </w:r>
      </w:hyperlink>
    </w:p>
    <w:p w14:paraId="2BA07A1B" w14:textId="37F1AC8D"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700" w:history="1">
        <w:r w:rsidRPr="005F7A26">
          <w:rPr>
            <w:rStyle w:val="aff"/>
            <w:rFonts w:asciiTheme="majorEastAsia" w:eastAsiaTheme="majorEastAsia" w:hAnsiTheme="majorEastAsia"/>
            <w:noProof/>
          </w:rPr>
          <w:t>7.1 生物识别信息</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_Toc149860700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5</w:t>
        </w:r>
        <w:r w:rsidRPr="005F7A26">
          <w:rPr>
            <w:rFonts w:asciiTheme="majorEastAsia" w:eastAsiaTheme="majorEastAsia" w:hAnsiTheme="majorEastAsia"/>
            <w:noProof/>
            <w:webHidden/>
            <w:sz w:val="21"/>
            <w:szCs w:val="21"/>
          </w:rPr>
          <w:fldChar w:fldCharType="end"/>
        </w:r>
      </w:hyperlink>
    </w:p>
    <w:p w14:paraId="46792AC3" w14:textId="4F7ADBE5"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701" w:history="1">
        <w:r w:rsidRPr="005F7A26">
          <w:rPr>
            <w:rStyle w:val="aff"/>
            <w:rFonts w:asciiTheme="majorEastAsia" w:eastAsiaTheme="majorEastAsia" w:hAnsiTheme="majorEastAsia"/>
            <w:noProof/>
          </w:rPr>
          <w:t>7.2 宗教信仰信息</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_Toc149860701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5</w:t>
        </w:r>
        <w:r w:rsidRPr="005F7A26">
          <w:rPr>
            <w:rFonts w:asciiTheme="majorEastAsia" w:eastAsiaTheme="majorEastAsia" w:hAnsiTheme="majorEastAsia"/>
            <w:noProof/>
            <w:webHidden/>
            <w:sz w:val="21"/>
            <w:szCs w:val="21"/>
          </w:rPr>
          <w:fldChar w:fldCharType="end"/>
        </w:r>
      </w:hyperlink>
    </w:p>
    <w:p w14:paraId="316A4339" w14:textId="708BB15F"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702" w:history="1">
        <w:r w:rsidRPr="005F7A26">
          <w:rPr>
            <w:rStyle w:val="aff"/>
            <w:rFonts w:asciiTheme="majorEastAsia" w:eastAsiaTheme="majorEastAsia" w:hAnsiTheme="majorEastAsia"/>
            <w:noProof/>
          </w:rPr>
          <w:t>7.3 特定身份信息</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_Toc149860702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6</w:t>
        </w:r>
        <w:r w:rsidRPr="005F7A26">
          <w:rPr>
            <w:rFonts w:asciiTheme="majorEastAsia" w:eastAsiaTheme="majorEastAsia" w:hAnsiTheme="majorEastAsia"/>
            <w:noProof/>
            <w:webHidden/>
            <w:sz w:val="21"/>
            <w:szCs w:val="21"/>
          </w:rPr>
          <w:fldChar w:fldCharType="end"/>
        </w:r>
      </w:hyperlink>
    </w:p>
    <w:p w14:paraId="54A1A704" w14:textId="2C7CD25C"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703" w:history="1">
        <w:r w:rsidRPr="005F7A26">
          <w:rPr>
            <w:rStyle w:val="aff"/>
            <w:rFonts w:asciiTheme="majorEastAsia" w:eastAsiaTheme="majorEastAsia" w:hAnsiTheme="majorEastAsia"/>
            <w:noProof/>
          </w:rPr>
          <w:t>7.4 医疗健康信息</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_Toc149860703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6</w:t>
        </w:r>
        <w:r w:rsidRPr="005F7A26">
          <w:rPr>
            <w:rFonts w:asciiTheme="majorEastAsia" w:eastAsiaTheme="majorEastAsia" w:hAnsiTheme="majorEastAsia"/>
            <w:noProof/>
            <w:webHidden/>
            <w:sz w:val="21"/>
            <w:szCs w:val="21"/>
          </w:rPr>
          <w:fldChar w:fldCharType="end"/>
        </w:r>
      </w:hyperlink>
    </w:p>
    <w:p w14:paraId="58911EF7" w14:textId="491DD223"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704" w:history="1">
        <w:r w:rsidRPr="005F7A26">
          <w:rPr>
            <w:rStyle w:val="aff"/>
            <w:rFonts w:asciiTheme="majorEastAsia" w:eastAsiaTheme="majorEastAsia" w:hAnsiTheme="majorEastAsia"/>
            <w:noProof/>
          </w:rPr>
          <w:t>7.5 金融账户信息</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_Toc149860704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6</w:t>
        </w:r>
        <w:r w:rsidRPr="005F7A26">
          <w:rPr>
            <w:rFonts w:asciiTheme="majorEastAsia" w:eastAsiaTheme="majorEastAsia" w:hAnsiTheme="majorEastAsia"/>
            <w:noProof/>
            <w:webHidden/>
            <w:sz w:val="21"/>
            <w:szCs w:val="21"/>
          </w:rPr>
          <w:fldChar w:fldCharType="end"/>
        </w:r>
      </w:hyperlink>
    </w:p>
    <w:p w14:paraId="525DD3C1" w14:textId="29DF3E98"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705" w:history="1">
        <w:r w:rsidRPr="005F7A26">
          <w:rPr>
            <w:rStyle w:val="aff"/>
            <w:rFonts w:asciiTheme="majorEastAsia" w:eastAsiaTheme="majorEastAsia" w:hAnsiTheme="majorEastAsia"/>
            <w:noProof/>
          </w:rPr>
          <w:t>7.6 行踪轨迹信息</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_Toc149860705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6</w:t>
        </w:r>
        <w:r w:rsidRPr="005F7A26">
          <w:rPr>
            <w:rFonts w:asciiTheme="majorEastAsia" w:eastAsiaTheme="majorEastAsia" w:hAnsiTheme="majorEastAsia"/>
            <w:noProof/>
            <w:webHidden/>
            <w:sz w:val="21"/>
            <w:szCs w:val="21"/>
          </w:rPr>
          <w:fldChar w:fldCharType="end"/>
        </w:r>
      </w:hyperlink>
    </w:p>
    <w:p w14:paraId="74916DC6" w14:textId="1C4C20ED" w:rsidR="005F7A26" w:rsidRPr="005F7A26" w:rsidRDefault="005F7A26">
      <w:pPr>
        <w:pStyle w:val="TOC3"/>
        <w:tabs>
          <w:tab w:val="right" w:leader="dot" w:pos="9345"/>
        </w:tabs>
        <w:rPr>
          <w:rFonts w:asciiTheme="majorEastAsia" w:eastAsiaTheme="majorEastAsia" w:hAnsiTheme="majorEastAsia" w:cstheme="minorBidi"/>
          <w:noProof/>
          <w:kern w:val="2"/>
          <w:sz w:val="21"/>
          <w:szCs w:val="21"/>
          <w14:ligatures w14:val="standardContextual"/>
        </w:rPr>
      </w:pPr>
      <w:hyperlink w:anchor="_Toc149860706" w:history="1">
        <w:r w:rsidRPr="005F7A26">
          <w:rPr>
            <w:rStyle w:val="aff"/>
            <w:rFonts w:asciiTheme="majorEastAsia" w:eastAsiaTheme="majorEastAsia" w:hAnsiTheme="majorEastAsia"/>
            <w:noProof/>
          </w:rPr>
          <w:t>7.7 不满十四周岁未成年人</w:t>
        </w:r>
        <w:r w:rsidRPr="005F7A26">
          <w:rPr>
            <w:rStyle w:val="aff"/>
            <w:rFonts w:asciiTheme="majorEastAsia" w:eastAsiaTheme="majorEastAsia" w:hAnsiTheme="majorEastAsia"/>
            <w:noProof/>
            <w:lang w:eastAsia="zh-Hans"/>
          </w:rPr>
          <w:t>的个人</w:t>
        </w:r>
        <w:r w:rsidRPr="005F7A26">
          <w:rPr>
            <w:rStyle w:val="aff"/>
            <w:rFonts w:asciiTheme="majorEastAsia" w:eastAsiaTheme="majorEastAsia" w:hAnsiTheme="majorEastAsia"/>
            <w:noProof/>
          </w:rPr>
          <w:t>信息</w:t>
        </w:r>
        <w:r w:rsidRPr="005F7A26">
          <w:rPr>
            <w:rFonts w:asciiTheme="majorEastAsia" w:eastAsiaTheme="majorEastAsia" w:hAnsiTheme="majorEastAsia"/>
            <w:noProof/>
            <w:webHidden/>
            <w:sz w:val="21"/>
            <w:szCs w:val="21"/>
          </w:rPr>
          <w:tab/>
        </w:r>
        <w:r w:rsidRPr="005F7A26">
          <w:rPr>
            <w:rFonts w:asciiTheme="majorEastAsia" w:eastAsiaTheme="majorEastAsia" w:hAnsiTheme="majorEastAsia"/>
            <w:noProof/>
            <w:webHidden/>
            <w:sz w:val="21"/>
            <w:szCs w:val="21"/>
          </w:rPr>
          <w:fldChar w:fldCharType="begin"/>
        </w:r>
        <w:r w:rsidRPr="005F7A26">
          <w:rPr>
            <w:rFonts w:asciiTheme="majorEastAsia" w:eastAsiaTheme="majorEastAsia" w:hAnsiTheme="majorEastAsia"/>
            <w:noProof/>
            <w:webHidden/>
            <w:sz w:val="21"/>
            <w:szCs w:val="21"/>
          </w:rPr>
          <w:instrText xml:space="preserve"> PAGEREF _Toc149860706 \h </w:instrText>
        </w:r>
        <w:r w:rsidRPr="005F7A26">
          <w:rPr>
            <w:rFonts w:asciiTheme="majorEastAsia" w:eastAsiaTheme="majorEastAsia" w:hAnsiTheme="majorEastAsia"/>
            <w:noProof/>
            <w:webHidden/>
            <w:sz w:val="21"/>
            <w:szCs w:val="21"/>
          </w:rPr>
        </w:r>
        <w:r w:rsidRPr="005F7A26">
          <w:rPr>
            <w:rFonts w:asciiTheme="majorEastAsia" w:eastAsiaTheme="majorEastAsia" w:hAnsiTheme="majorEastAsia"/>
            <w:noProof/>
            <w:webHidden/>
            <w:sz w:val="21"/>
            <w:szCs w:val="21"/>
          </w:rPr>
          <w:fldChar w:fldCharType="separate"/>
        </w:r>
        <w:r w:rsidRPr="005F7A26">
          <w:rPr>
            <w:rFonts w:asciiTheme="majorEastAsia" w:eastAsiaTheme="majorEastAsia" w:hAnsiTheme="majorEastAsia"/>
            <w:noProof/>
            <w:webHidden/>
            <w:sz w:val="21"/>
            <w:szCs w:val="21"/>
          </w:rPr>
          <w:t>7</w:t>
        </w:r>
        <w:r w:rsidRPr="005F7A26">
          <w:rPr>
            <w:rFonts w:asciiTheme="majorEastAsia" w:eastAsiaTheme="majorEastAsia" w:hAnsiTheme="majorEastAsia"/>
            <w:noProof/>
            <w:webHidden/>
            <w:sz w:val="21"/>
            <w:szCs w:val="21"/>
          </w:rPr>
          <w:fldChar w:fldCharType="end"/>
        </w:r>
      </w:hyperlink>
    </w:p>
    <w:p w14:paraId="0A2D3CE5" w14:textId="337F1F29" w:rsidR="005F7A26" w:rsidRPr="005F7A26" w:rsidRDefault="005F7A26">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707" w:history="1">
        <w:r w:rsidRPr="005F7A26">
          <w:rPr>
            <w:rStyle w:val="aff"/>
            <w:rFonts w:asciiTheme="majorEastAsia" w:eastAsiaTheme="majorEastAsia" w:hAnsiTheme="majorEastAsia"/>
            <w:b w:val="0"/>
            <w:bCs w:val="0"/>
            <w:noProof/>
          </w:rPr>
          <w:t>附录A（</w:t>
        </w:r>
        <w:r w:rsidRPr="005F7A26">
          <w:rPr>
            <w:rStyle w:val="aff"/>
            <w:rFonts w:asciiTheme="majorEastAsia" w:eastAsiaTheme="majorEastAsia" w:hAnsiTheme="majorEastAsia"/>
            <w:b w:val="0"/>
            <w:bCs w:val="0"/>
            <w:noProof/>
            <w:lang w:eastAsia="zh-Hans"/>
          </w:rPr>
          <w:t>规范</w:t>
        </w:r>
        <w:r w:rsidRPr="005F7A26">
          <w:rPr>
            <w:rStyle w:val="aff"/>
            <w:rFonts w:asciiTheme="majorEastAsia" w:eastAsiaTheme="majorEastAsia" w:hAnsiTheme="majorEastAsia"/>
            <w:b w:val="0"/>
            <w:bCs w:val="0"/>
            <w:noProof/>
          </w:rPr>
          <w:t>性）</w:t>
        </w:r>
        <w:r w:rsidRPr="005F7A26">
          <w:rPr>
            <w:rStyle w:val="aff"/>
            <w:rFonts w:asciiTheme="majorEastAsia" w:eastAsiaTheme="majorEastAsia" w:hAnsiTheme="majorEastAsia"/>
            <w:b w:val="0"/>
            <w:bCs w:val="0"/>
            <w:noProof/>
            <w:lang w:eastAsia="zh-Hans"/>
          </w:rPr>
          <w:t>常见</w:t>
        </w:r>
        <w:r w:rsidRPr="005F7A26">
          <w:rPr>
            <w:rStyle w:val="aff"/>
            <w:rFonts w:asciiTheme="majorEastAsia" w:eastAsiaTheme="majorEastAsia" w:hAnsiTheme="majorEastAsia"/>
            <w:b w:val="0"/>
            <w:bCs w:val="0"/>
            <w:noProof/>
          </w:rPr>
          <w:t>敏感个人信息类别</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_Toc149860707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8</w:t>
        </w:r>
        <w:r w:rsidRPr="005F7A26">
          <w:rPr>
            <w:rFonts w:asciiTheme="majorEastAsia" w:eastAsiaTheme="majorEastAsia" w:hAnsiTheme="majorEastAsia"/>
            <w:b w:val="0"/>
            <w:bCs w:val="0"/>
            <w:noProof/>
            <w:webHidden/>
            <w:sz w:val="21"/>
            <w:szCs w:val="21"/>
          </w:rPr>
          <w:fldChar w:fldCharType="end"/>
        </w:r>
      </w:hyperlink>
    </w:p>
    <w:p w14:paraId="0485C954" w14:textId="0DDC250D" w:rsidR="005F7A26" w:rsidRPr="005F7A26" w:rsidRDefault="005F7A26">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708" w:history="1">
        <w:r w:rsidRPr="005F7A26">
          <w:rPr>
            <w:rStyle w:val="aff"/>
            <w:rFonts w:asciiTheme="majorEastAsia" w:eastAsiaTheme="majorEastAsia" w:hAnsiTheme="majorEastAsia"/>
            <w:b w:val="0"/>
            <w:bCs w:val="0"/>
            <w:noProof/>
          </w:rPr>
          <w:t>附录B（资料性）处理敏感个人信息取得个人书面同意</w:t>
        </w:r>
        <w:r w:rsidRPr="005F7A26">
          <w:rPr>
            <w:rStyle w:val="aff"/>
            <w:rFonts w:asciiTheme="majorEastAsia" w:eastAsiaTheme="majorEastAsia" w:hAnsiTheme="majorEastAsia"/>
            <w:b w:val="0"/>
            <w:bCs w:val="0"/>
            <w:noProof/>
            <w:lang w:eastAsia="zh-Hans"/>
          </w:rPr>
          <w:t>模板</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_Toc149860708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9</w:t>
        </w:r>
        <w:r w:rsidRPr="005F7A26">
          <w:rPr>
            <w:rFonts w:asciiTheme="majorEastAsia" w:eastAsiaTheme="majorEastAsia" w:hAnsiTheme="majorEastAsia"/>
            <w:b w:val="0"/>
            <w:bCs w:val="0"/>
            <w:noProof/>
            <w:webHidden/>
            <w:sz w:val="21"/>
            <w:szCs w:val="21"/>
          </w:rPr>
          <w:fldChar w:fldCharType="end"/>
        </w:r>
      </w:hyperlink>
    </w:p>
    <w:p w14:paraId="1B894E78" w14:textId="2DC78FAC" w:rsidR="005F7A26" w:rsidRPr="005F7A26" w:rsidRDefault="005F7A26">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709" w:history="1">
        <w:r w:rsidRPr="005F7A26">
          <w:rPr>
            <w:rStyle w:val="aff"/>
            <w:rFonts w:asciiTheme="majorEastAsia" w:eastAsiaTheme="majorEastAsia" w:hAnsiTheme="majorEastAsia"/>
            <w:b w:val="0"/>
            <w:bCs w:val="0"/>
            <w:noProof/>
          </w:rPr>
          <w:t>附录C（资料性）</w:t>
        </w:r>
        <w:r w:rsidRPr="005F7A26">
          <w:rPr>
            <w:rStyle w:val="aff"/>
            <w:rFonts w:asciiTheme="majorEastAsia" w:eastAsiaTheme="majorEastAsia" w:hAnsiTheme="majorEastAsia"/>
            <w:b w:val="0"/>
            <w:bCs w:val="0"/>
            <w:noProof/>
            <w:lang w:eastAsia="zh-Hans"/>
          </w:rPr>
          <w:t>去标识化</w:t>
        </w:r>
        <w:r w:rsidRPr="005F7A26">
          <w:rPr>
            <w:rStyle w:val="aff"/>
            <w:rFonts w:asciiTheme="majorEastAsia" w:eastAsiaTheme="majorEastAsia" w:hAnsiTheme="majorEastAsia"/>
            <w:b w:val="0"/>
            <w:bCs w:val="0"/>
            <w:noProof/>
          </w:rPr>
          <w:t>展示示例</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_Toc149860709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10</w:t>
        </w:r>
        <w:r w:rsidRPr="005F7A26">
          <w:rPr>
            <w:rFonts w:asciiTheme="majorEastAsia" w:eastAsiaTheme="majorEastAsia" w:hAnsiTheme="majorEastAsia"/>
            <w:b w:val="0"/>
            <w:bCs w:val="0"/>
            <w:noProof/>
            <w:webHidden/>
            <w:sz w:val="21"/>
            <w:szCs w:val="21"/>
          </w:rPr>
          <w:fldChar w:fldCharType="end"/>
        </w:r>
      </w:hyperlink>
    </w:p>
    <w:p w14:paraId="7D9418D9" w14:textId="05C9FF0B" w:rsidR="005F7A26" w:rsidRPr="005F7A26" w:rsidRDefault="005F7A26">
      <w:pPr>
        <w:pStyle w:val="TOC2"/>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710" w:history="1">
        <w:r w:rsidRPr="005F7A26">
          <w:rPr>
            <w:rStyle w:val="aff"/>
            <w:rFonts w:asciiTheme="majorEastAsia" w:eastAsiaTheme="majorEastAsia" w:hAnsiTheme="majorEastAsia"/>
            <w:b w:val="0"/>
            <w:bCs w:val="0"/>
            <w:noProof/>
          </w:rPr>
          <w:t>C.1 特定身份信息</w:t>
        </w:r>
        <w:r w:rsidRPr="005F7A26">
          <w:rPr>
            <w:rStyle w:val="aff"/>
            <w:rFonts w:asciiTheme="majorEastAsia" w:eastAsiaTheme="majorEastAsia" w:hAnsiTheme="majorEastAsia"/>
            <w:b w:val="0"/>
            <w:bCs w:val="0"/>
            <w:noProof/>
            <w:lang w:eastAsia="zh-Hans"/>
          </w:rPr>
          <w:t>去标识化</w:t>
        </w:r>
        <w:r w:rsidRPr="005F7A26">
          <w:rPr>
            <w:rStyle w:val="aff"/>
            <w:rFonts w:asciiTheme="majorEastAsia" w:eastAsiaTheme="majorEastAsia" w:hAnsiTheme="majorEastAsia"/>
            <w:b w:val="0"/>
            <w:bCs w:val="0"/>
            <w:noProof/>
          </w:rPr>
          <w:t>展示示例见表C.1。</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_Toc149860710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10</w:t>
        </w:r>
        <w:r w:rsidRPr="005F7A26">
          <w:rPr>
            <w:rFonts w:asciiTheme="majorEastAsia" w:eastAsiaTheme="majorEastAsia" w:hAnsiTheme="majorEastAsia"/>
            <w:b w:val="0"/>
            <w:bCs w:val="0"/>
            <w:noProof/>
            <w:webHidden/>
            <w:sz w:val="21"/>
            <w:szCs w:val="21"/>
          </w:rPr>
          <w:fldChar w:fldCharType="end"/>
        </w:r>
      </w:hyperlink>
    </w:p>
    <w:p w14:paraId="358A3312" w14:textId="5403A50C" w:rsidR="005F7A26" w:rsidRPr="005F7A26" w:rsidRDefault="005F7A26">
      <w:pPr>
        <w:pStyle w:val="TOC2"/>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711" w:history="1">
        <w:r w:rsidRPr="005F7A26">
          <w:rPr>
            <w:rStyle w:val="aff"/>
            <w:rFonts w:asciiTheme="majorEastAsia" w:eastAsiaTheme="majorEastAsia" w:hAnsiTheme="majorEastAsia"/>
            <w:b w:val="0"/>
            <w:bCs w:val="0"/>
            <w:noProof/>
          </w:rPr>
          <w:t>C.2 医疗健康信息</w:t>
        </w:r>
        <w:r w:rsidRPr="005F7A26">
          <w:rPr>
            <w:rStyle w:val="aff"/>
            <w:rFonts w:asciiTheme="majorEastAsia" w:eastAsiaTheme="majorEastAsia" w:hAnsiTheme="majorEastAsia"/>
            <w:b w:val="0"/>
            <w:bCs w:val="0"/>
            <w:noProof/>
            <w:lang w:eastAsia="zh-Hans"/>
          </w:rPr>
          <w:t>去标识化</w:t>
        </w:r>
        <w:r w:rsidRPr="005F7A26">
          <w:rPr>
            <w:rStyle w:val="aff"/>
            <w:rFonts w:asciiTheme="majorEastAsia" w:eastAsiaTheme="majorEastAsia" w:hAnsiTheme="majorEastAsia"/>
            <w:b w:val="0"/>
            <w:bCs w:val="0"/>
            <w:noProof/>
          </w:rPr>
          <w:t>展示示例见表C.2。</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_Toc149860711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10</w:t>
        </w:r>
        <w:r w:rsidRPr="005F7A26">
          <w:rPr>
            <w:rFonts w:asciiTheme="majorEastAsia" w:eastAsiaTheme="majorEastAsia" w:hAnsiTheme="majorEastAsia"/>
            <w:b w:val="0"/>
            <w:bCs w:val="0"/>
            <w:noProof/>
            <w:webHidden/>
            <w:sz w:val="21"/>
            <w:szCs w:val="21"/>
          </w:rPr>
          <w:fldChar w:fldCharType="end"/>
        </w:r>
      </w:hyperlink>
    </w:p>
    <w:p w14:paraId="11D6054B" w14:textId="5A5B3EB9" w:rsidR="005F7A26" w:rsidRPr="005F7A26" w:rsidRDefault="005F7A26">
      <w:pPr>
        <w:pStyle w:val="TOC2"/>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712" w:history="1">
        <w:r w:rsidRPr="005F7A26">
          <w:rPr>
            <w:rStyle w:val="aff"/>
            <w:rFonts w:asciiTheme="majorEastAsia" w:eastAsiaTheme="majorEastAsia" w:hAnsiTheme="majorEastAsia"/>
            <w:b w:val="0"/>
            <w:bCs w:val="0"/>
            <w:noProof/>
          </w:rPr>
          <w:t>C.3 金融账户信息</w:t>
        </w:r>
        <w:r w:rsidRPr="005F7A26">
          <w:rPr>
            <w:rStyle w:val="aff"/>
            <w:rFonts w:asciiTheme="majorEastAsia" w:eastAsiaTheme="majorEastAsia" w:hAnsiTheme="majorEastAsia"/>
            <w:b w:val="0"/>
            <w:bCs w:val="0"/>
            <w:noProof/>
            <w:lang w:eastAsia="zh-Hans"/>
          </w:rPr>
          <w:t>去标识化</w:t>
        </w:r>
        <w:r w:rsidRPr="005F7A26">
          <w:rPr>
            <w:rStyle w:val="aff"/>
            <w:rFonts w:asciiTheme="majorEastAsia" w:eastAsiaTheme="majorEastAsia" w:hAnsiTheme="majorEastAsia"/>
            <w:b w:val="0"/>
            <w:bCs w:val="0"/>
            <w:noProof/>
          </w:rPr>
          <w:t>展示示例见表C.3。</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_Toc149860712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10</w:t>
        </w:r>
        <w:r w:rsidRPr="005F7A26">
          <w:rPr>
            <w:rFonts w:asciiTheme="majorEastAsia" w:eastAsiaTheme="majorEastAsia" w:hAnsiTheme="majorEastAsia"/>
            <w:b w:val="0"/>
            <w:bCs w:val="0"/>
            <w:noProof/>
            <w:webHidden/>
            <w:sz w:val="21"/>
            <w:szCs w:val="21"/>
          </w:rPr>
          <w:fldChar w:fldCharType="end"/>
        </w:r>
      </w:hyperlink>
    </w:p>
    <w:p w14:paraId="5A95DA39" w14:textId="0AB32A01" w:rsidR="005F7A26" w:rsidRPr="005F7A26" w:rsidRDefault="005F7A26">
      <w:pPr>
        <w:pStyle w:val="TOC1"/>
        <w:tabs>
          <w:tab w:val="right" w:leader="dot" w:pos="9345"/>
        </w:tabs>
        <w:rPr>
          <w:rFonts w:asciiTheme="majorEastAsia" w:eastAsiaTheme="majorEastAsia" w:hAnsiTheme="majorEastAsia" w:cstheme="minorBidi"/>
          <w:b w:val="0"/>
          <w:bCs w:val="0"/>
          <w:noProof/>
          <w:kern w:val="2"/>
          <w:sz w:val="21"/>
          <w:szCs w:val="21"/>
          <w14:ligatures w14:val="standardContextual"/>
        </w:rPr>
      </w:pPr>
      <w:hyperlink w:anchor="_Toc149860713" w:history="1">
        <w:r w:rsidRPr="005F7A26">
          <w:rPr>
            <w:rStyle w:val="aff"/>
            <w:rFonts w:asciiTheme="majorEastAsia" w:eastAsiaTheme="majorEastAsia" w:hAnsiTheme="majorEastAsia"/>
            <w:b w:val="0"/>
            <w:bCs w:val="0"/>
            <w:noProof/>
          </w:rPr>
          <w:t>参考文献</w:t>
        </w:r>
        <w:r w:rsidRPr="005F7A26">
          <w:rPr>
            <w:rFonts w:asciiTheme="majorEastAsia" w:eastAsiaTheme="majorEastAsia" w:hAnsiTheme="majorEastAsia"/>
            <w:b w:val="0"/>
            <w:bCs w:val="0"/>
            <w:noProof/>
            <w:webHidden/>
            <w:sz w:val="21"/>
            <w:szCs w:val="21"/>
          </w:rPr>
          <w:tab/>
        </w:r>
        <w:r w:rsidRPr="005F7A26">
          <w:rPr>
            <w:rFonts w:asciiTheme="majorEastAsia" w:eastAsiaTheme="majorEastAsia" w:hAnsiTheme="majorEastAsia"/>
            <w:b w:val="0"/>
            <w:bCs w:val="0"/>
            <w:noProof/>
            <w:webHidden/>
            <w:sz w:val="21"/>
            <w:szCs w:val="21"/>
          </w:rPr>
          <w:fldChar w:fldCharType="begin"/>
        </w:r>
        <w:r w:rsidRPr="005F7A26">
          <w:rPr>
            <w:rFonts w:asciiTheme="majorEastAsia" w:eastAsiaTheme="majorEastAsia" w:hAnsiTheme="majorEastAsia"/>
            <w:b w:val="0"/>
            <w:bCs w:val="0"/>
            <w:noProof/>
            <w:webHidden/>
            <w:sz w:val="21"/>
            <w:szCs w:val="21"/>
          </w:rPr>
          <w:instrText xml:space="preserve"> PAGEREF _Toc149860713 \h </w:instrText>
        </w:r>
        <w:r w:rsidRPr="005F7A26">
          <w:rPr>
            <w:rFonts w:asciiTheme="majorEastAsia" w:eastAsiaTheme="majorEastAsia" w:hAnsiTheme="majorEastAsia"/>
            <w:b w:val="0"/>
            <w:bCs w:val="0"/>
            <w:noProof/>
            <w:webHidden/>
            <w:sz w:val="21"/>
            <w:szCs w:val="21"/>
          </w:rPr>
        </w:r>
        <w:r w:rsidRPr="005F7A26">
          <w:rPr>
            <w:rFonts w:asciiTheme="majorEastAsia" w:eastAsiaTheme="majorEastAsia" w:hAnsiTheme="majorEastAsia"/>
            <w:b w:val="0"/>
            <w:bCs w:val="0"/>
            <w:noProof/>
            <w:webHidden/>
            <w:sz w:val="21"/>
            <w:szCs w:val="21"/>
          </w:rPr>
          <w:fldChar w:fldCharType="separate"/>
        </w:r>
        <w:r w:rsidRPr="005F7A26">
          <w:rPr>
            <w:rFonts w:asciiTheme="majorEastAsia" w:eastAsiaTheme="majorEastAsia" w:hAnsiTheme="majorEastAsia"/>
            <w:b w:val="0"/>
            <w:bCs w:val="0"/>
            <w:noProof/>
            <w:webHidden/>
            <w:sz w:val="21"/>
            <w:szCs w:val="21"/>
          </w:rPr>
          <w:t>11</w:t>
        </w:r>
        <w:r w:rsidRPr="005F7A26">
          <w:rPr>
            <w:rFonts w:asciiTheme="majorEastAsia" w:eastAsiaTheme="majorEastAsia" w:hAnsiTheme="majorEastAsia"/>
            <w:b w:val="0"/>
            <w:bCs w:val="0"/>
            <w:noProof/>
            <w:webHidden/>
            <w:sz w:val="21"/>
            <w:szCs w:val="21"/>
          </w:rPr>
          <w:fldChar w:fldCharType="end"/>
        </w:r>
      </w:hyperlink>
    </w:p>
    <w:p w14:paraId="3DAD82FF" w14:textId="41E19D97" w:rsidR="008C0944" w:rsidRDefault="00000000">
      <w:pPr>
        <w:pStyle w:val="afff0"/>
        <w:tabs>
          <w:tab w:val="center" w:pos="4201"/>
          <w:tab w:val="right" w:leader="dot" w:pos="9298"/>
        </w:tabs>
        <w:rPr>
          <w:rFonts w:asciiTheme="majorEastAsia" w:eastAsiaTheme="majorEastAsia" w:hAnsiTheme="majorEastAsia"/>
          <w:kern w:val="2"/>
          <w:szCs w:val="21"/>
        </w:rPr>
      </w:pPr>
      <w:r>
        <w:rPr>
          <w:rFonts w:asciiTheme="majorEastAsia" w:eastAsiaTheme="majorEastAsia" w:hAnsiTheme="majorEastAsia"/>
          <w:kern w:val="2"/>
          <w:szCs w:val="21"/>
        </w:rPr>
        <w:lastRenderedPageBreak/>
        <w:fldChar w:fldCharType="end"/>
      </w:r>
      <w:bookmarkStart w:id="14" w:name="_Toc1373634899"/>
      <w:bookmarkStart w:id="15" w:name="_Toc94258387"/>
      <w:bookmarkStart w:id="16" w:name="_Toc931388481"/>
      <w:bookmarkStart w:id="17" w:name="_Toc83662160"/>
      <w:bookmarkStart w:id="18" w:name="_Toc530770032"/>
      <w:bookmarkStart w:id="19" w:name="_Toc31449"/>
      <w:bookmarkStart w:id="20" w:name="_Toc25740"/>
      <w:bookmarkStart w:id="21" w:name="_Toc11254"/>
      <w:bookmarkStart w:id="22" w:name="_Toc342915625"/>
    </w:p>
    <w:p w14:paraId="44874010" w14:textId="77777777" w:rsidR="008C0944" w:rsidRDefault="00000000">
      <w:pPr>
        <w:rPr>
          <w:rFonts w:asciiTheme="majorEastAsia" w:eastAsiaTheme="majorEastAsia" w:hAnsiTheme="majorEastAsia"/>
          <w:kern w:val="2"/>
          <w:szCs w:val="21"/>
        </w:rPr>
      </w:pPr>
      <w:r>
        <w:rPr>
          <w:rFonts w:asciiTheme="majorEastAsia" w:eastAsiaTheme="majorEastAsia" w:hAnsiTheme="majorEastAsia"/>
          <w:kern w:val="2"/>
          <w:szCs w:val="21"/>
        </w:rPr>
        <w:br w:type="page"/>
      </w:r>
    </w:p>
    <w:p w14:paraId="13B16DF9" w14:textId="77777777" w:rsidR="008C0944" w:rsidRDefault="00000000">
      <w:pPr>
        <w:pStyle w:val="afff0"/>
        <w:tabs>
          <w:tab w:val="center" w:pos="4201"/>
          <w:tab w:val="right" w:leader="dot" w:pos="9298"/>
        </w:tabs>
        <w:rPr>
          <w:rFonts w:ascii="Times New Roman" w:hAnsi="Times New Roman" w:cs="Times New Roman"/>
        </w:rPr>
      </w:pPr>
      <w:bookmarkStart w:id="23" w:name="_Toc149860686"/>
      <w:r>
        <w:rPr>
          <w:rFonts w:ascii="Times New Roman" w:hAnsi="Times New Roman" w:cs="Times New Roman"/>
        </w:rPr>
        <w:lastRenderedPageBreak/>
        <w:t>前</w:t>
      </w:r>
      <w:r>
        <w:rPr>
          <w:rFonts w:ascii="Times New Roman" w:hAnsi="Times New Roman" w:cs="Times New Roman"/>
        </w:rPr>
        <w:t xml:space="preserve">  </w:t>
      </w:r>
      <w:r>
        <w:rPr>
          <w:rFonts w:ascii="Times New Roman" w:hAnsi="Times New Roman" w:cs="Times New Roman"/>
        </w:rPr>
        <w:t>言</w:t>
      </w:r>
      <w:bookmarkEnd w:id="14"/>
      <w:bookmarkEnd w:id="15"/>
      <w:bookmarkEnd w:id="16"/>
      <w:bookmarkEnd w:id="17"/>
      <w:bookmarkEnd w:id="18"/>
      <w:bookmarkEnd w:id="23"/>
    </w:p>
    <w:bookmarkEnd w:id="19"/>
    <w:bookmarkEnd w:id="20"/>
    <w:bookmarkEnd w:id="21"/>
    <w:bookmarkEnd w:id="22"/>
    <w:p w14:paraId="18D499DD" w14:textId="77777777" w:rsidR="008C0944" w:rsidRDefault="00000000">
      <w:pPr>
        <w:pStyle w:val="afff"/>
      </w:pPr>
      <w:r>
        <w:rPr>
          <w:rFonts w:hint="eastAsia"/>
        </w:rPr>
        <w:t>本文件按照GB/T 1.1—2020《标准化工作导则　第1部分：标准化文件的结构和起草规则》的规定起草。</w:t>
      </w:r>
    </w:p>
    <w:p w14:paraId="2F1F73CD" w14:textId="77777777" w:rsidR="008C0944" w:rsidRDefault="00000000">
      <w:pPr>
        <w:pStyle w:val="afff"/>
        <w:rPr>
          <w:rFonts w:ascii="Times New Roman"/>
        </w:rPr>
      </w:pPr>
      <w:r>
        <w:rPr>
          <w:rFonts w:cs="宋体" w:hint="eastAsia"/>
          <w:szCs w:val="21"/>
        </w:rPr>
        <w:t>本文件由全国信息安全标准化技术委员会（SAC/TC260）提出并归口。</w:t>
      </w:r>
    </w:p>
    <w:p w14:paraId="64AA4202" w14:textId="77777777" w:rsidR="008C0944" w:rsidRDefault="00000000">
      <w:pPr>
        <w:pStyle w:val="afff"/>
        <w:rPr>
          <w:rFonts w:hAnsi="宋体"/>
          <w:lang w:eastAsia="zh-Hans"/>
        </w:rPr>
      </w:pPr>
      <w:r>
        <w:rPr>
          <w:rFonts w:hAnsi="宋体"/>
        </w:rPr>
        <w:t>本</w:t>
      </w:r>
      <w:r>
        <w:rPr>
          <w:rFonts w:hAnsi="宋体" w:hint="eastAsia"/>
        </w:rPr>
        <w:t>文件</w:t>
      </w:r>
      <w:r>
        <w:rPr>
          <w:rFonts w:hAnsi="宋体"/>
        </w:rPr>
        <w:t>起草单位：</w:t>
      </w:r>
      <w:r>
        <w:rPr>
          <w:rFonts w:cs="宋体" w:hint="eastAsia"/>
          <w:szCs w:val="21"/>
        </w:rPr>
        <w:t>中国电子技术标准化研究院</w:t>
      </w:r>
      <w:r>
        <w:rPr>
          <w:rFonts w:cs="宋体"/>
          <w:szCs w:val="21"/>
        </w:rPr>
        <w:t>、</w:t>
      </w:r>
      <w:r>
        <w:rPr>
          <w:rFonts w:cs="宋体" w:hint="eastAsia"/>
          <w:szCs w:val="21"/>
        </w:rPr>
        <w:t>国家信息技术安全研究中心、中国科学院信息工程研究所、蚂蚁科技集团股份有限公司、北京</w:t>
      </w:r>
      <w:r>
        <w:rPr>
          <w:rFonts w:cs="宋体" w:hint="eastAsia"/>
          <w:szCs w:val="21"/>
          <w:lang w:eastAsia="zh-Hans"/>
        </w:rPr>
        <w:t>抖音信息服务有限公司</w:t>
      </w:r>
      <w:r>
        <w:rPr>
          <w:rFonts w:cs="宋体" w:hint="eastAsia"/>
          <w:szCs w:val="21"/>
        </w:rPr>
        <w:t>、北京快手科技有限公司、北京百度网讯科技有限公司、公安部第三研究所、北京交通大学、公安部第一研究所、西安交通大学、中国信息安全测评中心、中国科学院软件研究所、中国网络空间研究院、医渡云（北京）技术有限公司、北京小桔科技发展有限公司、北京华品博睿网络技术有限公司、阿里巴巴（中国）有限公司、深圳市腾讯计算机系统有限公司、成都卫士通信息产业股份有限公司、联想（北京）有限公司、北京汉华飞天信安科技有限公司、顺丰速运有限公司</w:t>
      </w:r>
      <w:r>
        <w:rPr>
          <w:rFonts w:cs="宋体"/>
          <w:szCs w:val="21"/>
        </w:rPr>
        <w:t>，</w:t>
      </w:r>
      <w:r>
        <w:rPr>
          <w:rFonts w:cs="宋体" w:hint="eastAsia"/>
          <w:szCs w:val="21"/>
          <w:lang w:eastAsia="zh-Hans"/>
        </w:rPr>
        <w:t>中关村科学城城市大脑股份有限公司等</w:t>
      </w:r>
      <w:r>
        <w:rPr>
          <w:rFonts w:cs="宋体"/>
          <w:szCs w:val="21"/>
          <w:lang w:eastAsia="zh-Hans"/>
        </w:rPr>
        <w:t>。</w:t>
      </w:r>
    </w:p>
    <w:p w14:paraId="72B32BF4" w14:textId="77777777" w:rsidR="008C0944" w:rsidRDefault="00000000">
      <w:pPr>
        <w:pStyle w:val="afff"/>
        <w:rPr>
          <w:rFonts w:cs="宋体"/>
          <w:szCs w:val="21"/>
          <w:lang w:eastAsia="zh-Hans"/>
        </w:rPr>
      </w:pPr>
      <w:r>
        <w:rPr>
          <w:rFonts w:hAnsi="宋体" w:hint="eastAsia"/>
        </w:rPr>
        <w:t>本文件主要起草人：</w:t>
      </w:r>
      <w:r>
        <w:rPr>
          <w:rFonts w:hAnsi="宋体" w:hint="eastAsia"/>
          <w:lang w:eastAsia="zh-Hans"/>
        </w:rPr>
        <w:t>姚相振</w:t>
      </w:r>
      <w:r>
        <w:rPr>
          <w:rFonts w:hAnsi="宋体"/>
          <w:lang w:eastAsia="zh-Hans"/>
        </w:rPr>
        <w:t>、</w:t>
      </w:r>
      <w:r>
        <w:rPr>
          <w:rFonts w:cs="宋体" w:hint="eastAsia"/>
          <w:szCs w:val="21"/>
        </w:rPr>
        <w:t>胡影、</w:t>
      </w:r>
      <w:r>
        <w:rPr>
          <w:rFonts w:cs="宋体" w:hint="eastAsia"/>
          <w:szCs w:val="21"/>
          <w:lang w:eastAsia="zh-Hans"/>
        </w:rPr>
        <w:t>陈舒、高超、上官晓丽</w:t>
      </w:r>
      <w:r>
        <w:rPr>
          <w:rFonts w:cs="宋体"/>
          <w:szCs w:val="21"/>
          <w:lang w:eastAsia="zh-Hans"/>
        </w:rPr>
        <w:t>、</w:t>
      </w:r>
      <w:r>
        <w:rPr>
          <w:rFonts w:cs="宋体" w:hint="eastAsia"/>
          <w:szCs w:val="21"/>
        </w:rPr>
        <w:t>杨韬、</w:t>
      </w:r>
      <w:r>
        <w:rPr>
          <w:rFonts w:cs="宋体" w:hint="eastAsia"/>
          <w:szCs w:val="21"/>
          <w:lang w:eastAsia="zh-Hans"/>
        </w:rPr>
        <w:t>李凤华</w:t>
      </w:r>
      <w:r>
        <w:rPr>
          <w:rFonts w:cs="宋体" w:hint="eastAsia"/>
          <w:szCs w:val="21"/>
        </w:rPr>
        <w:t>、</w:t>
      </w:r>
      <w:r>
        <w:rPr>
          <w:rFonts w:cs="宋体" w:hint="eastAsia"/>
          <w:szCs w:val="21"/>
          <w:lang w:eastAsia="zh-Hans"/>
        </w:rPr>
        <w:t>郝春亮、</w:t>
      </w:r>
      <w:r>
        <w:rPr>
          <w:rFonts w:cs="宋体" w:hint="eastAsia"/>
          <w:szCs w:val="21"/>
        </w:rPr>
        <w:t>白晓媛、李昳婧、王昕、邓婷、于东升、王伟、李秋香、刘烃、关泰露、程文静、</w:t>
      </w:r>
      <w:r>
        <w:rPr>
          <w:rFonts w:cs="宋体" w:hint="eastAsia"/>
          <w:szCs w:val="21"/>
          <w:lang w:eastAsia="zh-Hans"/>
        </w:rPr>
        <w:t>王彬、</w:t>
      </w:r>
      <w:r>
        <w:rPr>
          <w:rFonts w:cs="宋体" w:hint="eastAsia"/>
          <w:szCs w:val="21"/>
        </w:rPr>
        <w:t>杨光、张严、田申、郭建</w:t>
      </w:r>
      <w:r>
        <w:rPr>
          <w:rFonts w:cs="宋体" w:hint="eastAsia"/>
          <w:szCs w:val="21"/>
          <w:lang w:eastAsia="zh-Hans"/>
        </w:rPr>
        <w:t>领</w:t>
      </w:r>
      <w:r>
        <w:rPr>
          <w:rFonts w:cs="宋体" w:hint="eastAsia"/>
          <w:szCs w:val="21"/>
        </w:rPr>
        <w:t>、黄天宁、徐永太、查海平、李汝鑫、</w:t>
      </w:r>
      <w:r>
        <w:rPr>
          <w:rFonts w:cs="宋体" w:hint="eastAsia"/>
          <w:szCs w:val="21"/>
          <w:lang w:eastAsia="zh-Hans"/>
        </w:rPr>
        <w:t>蔡旭</w:t>
      </w:r>
      <w:r>
        <w:rPr>
          <w:rFonts w:cs="宋体" w:hint="eastAsia"/>
          <w:szCs w:val="21"/>
        </w:rPr>
        <w:t>、姜伟、黎琳</w:t>
      </w:r>
      <w:r>
        <w:rPr>
          <w:rFonts w:cs="宋体"/>
          <w:szCs w:val="21"/>
        </w:rPr>
        <w:t>、</w:t>
      </w:r>
      <w:r>
        <w:rPr>
          <w:rFonts w:cs="宋体" w:hint="eastAsia"/>
          <w:szCs w:val="21"/>
          <w:lang w:eastAsia="zh-Hans"/>
        </w:rPr>
        <w:t>徐起等</w:t>
      </w:r>
      <w:r>
        <w:rPr>
          <w:rFonts w:cs="宋体"/>
          <w:szCs w:val="21"/>
          <w:lang w:eastAsia="zh-Hans"/>
        </w:rPr>
        <w:t>。</w:t>
      </w:r>
    </w:p>
    <w:p w14:paraId="5EAA18B0" w14:textId="77777777" w:rsidR="008C0944" w:rsidRDefault="008C0944">
      <w:pPr>
        <w:pStyle w:val="afff"/>
      </w:pPr>
    </w:p>
    <w:p w14:paraId="3E820B41" w14:textId="77777777" w:rsidR="008C0944" w:rsidRDefault="00000000">
      <w:r>
        <w:br w:type="page"/>
      </w:r>
    </w:p>
    <w:p w14:paraId="1DF684FF" w14:textId="77777777" w:rsidR="008C0944" w:rsidRDefault="008C0944">
      <w:pPr>
        <w:pStyle w:val="a6"/>
        <w:ind w:firstLine="480"/>
      </w:pPr>
    </w:p>
    <w:p w14:paraId="1558EFF3" w14:textId="77777777" w:rsidR="008C0944" w:rsidRDefault="008C0944">
      <w:pPr>
        <w:pStyle w:val="afff0"/>
        <w:outlineLvl w:val="9"/>
        <w:rPr>
          <w:rFonts w:ascii="Times New Roman"/>
        </w:rPr>
        <w:sectPr w:rsidR="008C0944">
          <w:footerReference w:type="even" r:id="rId19"/>
          <w:footerReference w:type="default" r:id="rId20"/>
          <w:pgSz w:w="11906" w:h="16838"/>
          <w:pgMar w:top="567" w:right="1134" w:bottom="1134" w:left="1417" w:header="1417" w:footer="1134" w:gutter="0"/>
          <w:pgNumType w:fmt="upperRoman" w:start="1"/>
          <w:cols w:space="425"/>
          <w:docGrid w:type="lines" w:linePitch="312"/>
        </w:sectPr>
      </w:pPr>
      <w:bookmarkStart w:id="24" w:name="_Toc19596"/>
      <w:bookmarkStart w:id="25" w:name="_Toc333846038"/>
      <w:bookmarkStart w:id="26" w:name="_Toc15516"/>
      <w:bookmarkStart w:id="27" w:name="_Toc27103"/>
      <w:bookmarkStart w:id="28" w:name="_Toc12321"/>
      <w:bookmarkStart w:id="29" w:name="_Toc26230"/>
      <w:bookmarkStart w:id="30" w:name="_Toc24124"/>
      <w:bookmarkStart w:id="31" w:name="_Toc30960"/>
      <w:bookmarkStart w:id="32" w:name="_Toc5527"/>
      <w:bookmarkStart w:id="33" w:name="_Toc22630"/>
      <w:bookmarkStart w:id="34" w:name="_Toc4145"/>
    </w:p>
    <w:p w14:paraId="0FF9F16E" w14:textId="77777777" w:rsidR="008C0944" w:rsidRDefault="00000000">
      <w:pPr>
        <w:pStyle w:val="afff0"/>
        <w:outlineLvl w:val="9"/>
        <w:rPr>
          <w:rFonts w:ascii="Times New Roman"/>
        </w:rPr>
      </w:pPr>
      <w:bookmarkStart w:id="35" w:name="_Toc24040"/>
      <w:bookmarkStart w:id="36" w:name="_Toc837897184"/>
      <w:bookmarkStart w:id="37" w:name="_Toc1980686497"/>
      <w:bookmarkStart w:id="38" w:name="_Toc2066803659"/>
      <w:bookmarkStart w:id="39" w:name="_Toc4858186"/>
      <w:bookmarkStart w:id="40" w:name="_Toc1232542243"/>
      <w:r>
        <w:rPr>
          <w:rFonts w:ascii="Times New Roman" w:hint="eastAsia"/>
        </w:rPr>
        <w:lastRenderedPageBreak/>
        <w:t>信</w:t>
      </w:r>
      <w:bookmarkStart w:id="41" w:name="StandardName"/>
      <w:r>
        <w:rPr>
          <w:rFonts w:ascii="Times New Roman"/>
        </w:rPr>
        <w:t xml:space="preserve">息安全技术　</w:t>
      </w:r>
      <w:bookmarkEnd w:id="24"/>
      <w:bookmarkEnd w:id="25"/>
      <w:bookmarkEnd w:id="26"/>
      <w:bookmarkEnd w:id="27"/>
      <w:bookmarkEnd w:id="28"/>
      <w:bookmarkEnd w:id="29"/>
      <w:bookmarkEnd w:id="30"/>
      <w:bookmarkEnd w:id="31"/>
      <w:bookmarkEnd w:id="32"/>
      <w:bookmarkEnd w:id="33"/>
      <w:bookmarkEnd w:id="34"/>
      <w:bookmarkEnd w:id="41"/>
      <w:r>
        <w:rPr>
          <w:rFonts w:ascii="Times New Roman" w:hint="eastAsia"/>
        </w:rPr>
        <w:t>敏感个人信息处理安全要求</w:t>
      </w:r>
      <w:bookmarkEnd w:id="35"/>
      <w:bookmarkEnd w:id="36"/>
      <w:bookmarkEnd w:id="37"/>
      <w:bookmarkEnd w:id="38"/>
      <w:bookmarkEnd w:id="39"/>
      <w:bookmarkEnd w:id="40"/>
    </w:p>
    <w:p w14:paraId="02AFCCA0" w14:textId="77777777" w:rsidR="008C0944" w:rsidRDefault="00000000">
      <w:pPr>
        <w:pStyle w:val="afff2"/>
        <w:keepNext/>
        <w:keepLines/>
        <w:numPr>
          <w:ilvl w:val="0"/>
          <w:numId w:val="8"/>
        </w:numPr>
        <w:spacing w:before="312" w:after="312"/>
        <w:ind w:left="315" w:hangingChars="150" w:hanging="315"/>
        <w:outlineLvl w:val="0"/>
      </w:pPr>
      <w:bookmarkStart w:id="42" w:name="_Toc17972"/>
      <w:bookmarkStart w:id="43" w:name="_Toc94258388"/>
      <w:bookmarkStart w:id="44" w:name="_Toc29031"/>
      <w:bookmarkStart w:id="45" w:name="_Toc17382"/>
      <w:bookmarkStart w:id="46" w:name="_Toc149860687"/>
      <w:r>
        <w:rPr>
          <w:rFonts w:hint="eastAsia"/>
        </w:rPr>
        <w:t>范围</w:t>
      </w:r>
      <w:bookmarkEnd w:id="42"/>
      <w:bookmarkEnd w:id="43"/>
      <w:bookmarkEnd w:id="44"/>
      <w:bookmarkEnd w:id="45"/>
      <w:bookmarkEnd w:id="46"/>
    </w:p>
    <w:p w14:paraId="2D49CA6D" w14:textId="77777777" w:rsidR="008C0944" w:rsidRDefault="00000000">
      <w:pPr>
        <w:pStyle w:val="afff"/>
        <w:rPr>
          <w:rFonts w:ascii="Times New Roman"/>
        </w:rPr>
      </w:pPr>
      <w:r>
        <w:rPr>
          <w:rFonts w:ascii="Times New Roman"/>
        </w:rPr>
        <w:t>本文件</w:t>
      </w:r>
      <w:r>
        <w:rPr>
          <w:rFonts w:ascii="Times New Roman" w:hint="eastAsia"/>
        </w:rPr>
        <w:t>给出了敏感个人信息界定方法，规定了敏感个人信息处理安全要求</w:t>
      </w:r>
      <w:r>
        <w:rPr>
          <w:rFonts w:ascii="Times New Roman"/>
        </w:rPr>
        <w:t>。</w:t>
      </w:r>
    </w:p>
    <w:p w14:paraId="02E78933" w14:textId="77777777" w:rsidR="008C0944" w:rsidRDefault="00000000">
      <w:pPr>
        <w:pStyle w:val="afff"/>
        <w:tabs>
          <w:tab w:val="clear" w:pos="4201"/>
          <w:tab w:val="clear" w:pos="9298"/>
        </w:tabs>
        <w:rPr>
          <w:rFonts w:ascii="Times New Roman"/>
        </w:rPr>
      </w:pPr>
      <w:r>
        <w:rPr>
          <w:rFonts w:ascii="Times New Roman"/>
        </w:rPr>
        <w:t>本文件适用于</w:t>
      </w:r>
      <w:r>
        <w:rPr>
          <w:rFonts w:hint="eastAsia"/>
        </w:rPr>
        <w:t>规范个人信息处理者的敏感个人信息处理活动，也可为监管部门、第三方评估机构对个人信息处理者开展敏感个人信息处理活动进行监督、管理、评估提供参考</w:t>
      </w:r>
      <w:r>
        <w:rPr>
          <w:rFonts w:ascii="Times New Roman"/>
        </w:rPr>
        <w:t>。</w:t>
      </w:r>
    </w:p>
    <w:p w14:paraId="07872C98" w14:textId="77777777" w:rsidR="008C0944" w:rsidRDefault="00000000">
      <w:pPr>
        <w:pStyle w:val="afff2"/>
        <w:keepNext/>
        <w:keepLines/>
        <w:numPr>
          <w:ilvl w:val="0"/>
          <w:numId w:val="8"/>
        </w:numPr>
        <w:spacing w:before="312" w:after="312"/>
        <w:ind w:left="315" w:hangingChars="150" w:hanging="315"/>
        <w:outlineLvl w:val="0"/>
      </w:pPr>
      <w:bookmarkStart w:id="47" w:name="_Toc611"/>
      <w:bookmarkStart w:id="48" w:name="_Toc22982"/>
      <w:bookmarkStart w:id="49" w:name="_Toc9060"/>
      <w:bookmarkStart w:id="50" w:name="_Toc94258389"/>
      <w:bookmarkStart w:id="51" w:name="_Toc149860688"/>
      <w:r>
        <w:rPr>
          <w:rFonts w:hint="eastAsia"/>
        </w:rPr>
        <w:t>规范性引用文</w:t>
      </w:r>
      <w:bookmarkEnd w:id="47"/>
      <w:bookmarkEnd w:id="48"/>
      <w:bookmarkEnd w:id="49"/>
      <w:r>
        <w:rPr>
          <w:rFonts w:hint="eastAsia"/>
        </w:rPr>
        <w:t>件</w:t>
      </w:r>
      <w:bookmarkEnd w:id="50"/>
      <w:bookmarkEnd w:id="51"/>
    </w:p>
    <w:p w14:paraId="67C66623" w14:textId="77777777" w:rsidR="008C0944" w:rsidRDefault="00000000">
      <w:pPr>
        <w:pStyle w:val="afff"/>
        <w:rPr>
          <w:rFonts w:hAnsi="宋体"/>
        </w:rPr>
      </w:pPr>
      <w:bookmarkStart w:id="52" w:name="_Toc9068"/>
      <w:bookmarkStart w:id="53" w:name="_Toc234657635"/>
      <w:bookmarkStart w:id="54" w:name="_Toc10259"/>
      <w:bookmarkStart w:id="55" w:name="_Toc16971"/>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r>
        <w:rPr>
          <w:rFonts w:hAnsi="宋体" w:hint="eastAsia"/>
        </w:rPr>
        <w:t>。</w:t>
      </w:r>
    </w:p>
    <w:p w14:paraId="41492FE9" w14:textId="77777777" w:rsidR="008C0944" w:rsidRDefault="00000000">
      <w:pPr>
        <w:pStyle w:val="afff"/>
        <w:tabs>
          <w:tab w:val="clear" w:pos="4201"/>
          <w:tab w:val="clear" w:pos="9298"/>
        </w:tabs>
        <w:rPr>
          <w:rFonts w:hAnsi="宋体"/>
        </w:rPr>
      </w:pPr>
      <w:r>
        <w:rPr>
          <w:rFonts w:hAnsi="宋体"/>
        </w:rPr>
        <w:t>GB/T 25069—</w:t>
      </w:r>
      <w:r>
        <w:rPr>
          <w:rFonts w:hAnsi="宋体" w:hint="eastAsia"/>
        </w:rPr>
        <w:t>2022　信息安全技术 术语</w:t>
      </w:r>
    </w:p>
    <w:p w14:paraId="2FBFDB15" w14:textId="77777777" w:rsidR="008C0944" w:rsidRDefault="00000000">
      <w:pPr>
        <w:pStyle w:val="afff"/>
        <w:tabs>
          <w:tab w:val="clear" w:pos="4201"/>
          <w:tab w:val="clear" w:pos="9298"/>
        </w:tabs>
        <w:rPr>
          <w:rFonts w:hAnsi="宋体"/>
        </w:rPr>
      </w:pPr>
      <w:r>
        <w:rPr>
          <w:rFonts w:hAnsi="宋体"/>
        </w:rPr>
        <w:t>GB/T 35273—2020</w:t>
      </w:r>
      <w:r>
        <w:rPr>
          <w:rFonts w:hAnsi="宋体" w:hint="eastAsia"/>
        </w:rPr>
        <w:t xml:space="preserve">　信息安全技术 个人信息安全规范</w:t>
      </w:r>
    </w:p>
    <w:p w14:paraId="6E447B82" w14:textId="77777777" w:rsidR="008C0944" w:rsidRDefault="00000000">
      <w:pPr>
        <w:pStyle w:val="afff"/>
        <w:tabs>
          <w:tab w:val="clear" w:pos="4201"/>
          <w:tab w:val="clear" w:pos="9298"/>
        </w:tabs>
        <w:rPr>
          <w:rFonts w:hAnsi="宋体"/>
        </w:rPr>
      </w:pPr>
      <w:r>
        <w:rPr>
          <w:rFonts w:hAnsi="宋体"/>
        </w:rPr>
        <w:t>GB/T 37964—2019</w:t>
      </w:r>
      <w:r>
        <w:rPr>
          <w:rFonts w:hAnsi="宋体" w:hint="eastAsia"/>
        </w:rPr>
        <w:t xml:space="preserve">　信息安全技术 个人信息去标识化指南</w:t>
      </w:r>
    </w:p>
    <w:p w14:paraId="544323FC" w14:textId="77777777" w:rsidR="008C0944" w:rsidRDefault="00000000">
      <w:pPr>
        <w:pStyle w:val="afff"/>
        <w:tabs>
          <w:tab w:val="clear" w:pos="4201"/>
          <w:tab w:val="clear" w:pos="9298"/>
        </w:tabs>
        <w:rPr>
          <w:rFonts w:hAnsi="宋体"/>
        </w:rPr>
      </w:pPr>
      <w:r>
        <w:rPr>
          <w:rFonts w:hAnsi="宋体"/>
        </w:rPr>
        <w:t>GB/T 3</w:t>
      </w:r>
      <w:r>
        <w:rPr>
          <w:rFonts w:hAnsi="宋体" w:hint="eastAsia"/>
        </w:rPr>
        <w:t>7988</w:t>
      </w:r>
      <w:r>
        <w:rPr>
          <w:rFonts w:hAnsi="宋体"/>
        </w:rPr>
        <w:t>—2019</w:t>
      </w:r>
      <w:r>
        <w:rPr>
          <w:rFonts w:hAnsi="宋体" w:hint="eastAsia"/>
        </w:rPr>
        <w:t xml:space="preserve">　信息安全技术 数据安全能力成熟度模型</w:t>
      </w:r>
    </w:p>
    <w:p w14:paraId="2EC85AD5" w14:textId="77777777" w:rsidR="008C0944" w:rsidRDefault="00000000">
      <w:pPr>
        <w:pStyle w:val="afff"/>
        <w:tabs>
          <w:tab w:val="clear" w:pos="4201"/>
          <w:tab w:val="clear" w:pos="9298"/>
        </w:tabs>
        <w:rPr>
          <w:rFonts w:hAnsi="宋体"/>
        </w:rPr>
      </w:pPr>
      <w:r>
        <w:rPr>
          <w:rFonts w:hint="eastAsia"/>
        </w:rPr>
        <w:t>GB/T 39335—2020　信息安全技术 个人信息安全影响评估指南</w:t>
      </w:r>
    </w:p>
    <w:p w14:paraId="57516083" w14:textId="77777777" w:rsidR="008C0944" w:rsidRDefault="00000000">
      <w:pPr>
        <w:pStyle w:val="afff"/>
        <w:tabs>
          <w:tab w:val="clear" w:pos="4201"/>
          <w:tab w:val="clear" w:pos="9298"/>
        </w:tabs>
      </w:pPr>
      <w:r>
        <w:rPr>
          <w:rFonts w:hint="eastAsia"/>
        </w:rPr>
        <w:t>G</w:t>
      </w:r>
      <w:r>
        <w:t>B/T 39725</w:t>
      </w:r>
      <w:r>
        <w:rPr>
          <w:rFonts w:hAnsi="宋体"/>
        </w:rPr>
        <w:t>—</w:t>
      </w:r>
      <w:r>
        <w:t>2020</w:t>
      </w:r>
      <w:r>
        <w:rPr>
          <w:rFonts w:hint="eastAsia"/>
        </w:rPr>
        <w:t xml:space="preserve">　信息安全技术 健康医疗数据安全指南</w:t>
      </w:r>
    </w:p>
    <w:p w14:paraId="67F07833" w14:textId="77777777" w:rsidR="008C0944" w:rsidRDefault="00000000">
      <w:pPr>
        <w:pStyle w:val="afff"/>
        <w:tabs>
          <w:tab w:val="clear" w:pos="4201"/>
          <w:tab w:val="clear" w:pos="9298"/>
        </w:tabs>
        <w:rPr>
          <w:rFonts w:cs="宋体"/>
          <w:szCs w:val="21"/>
        </w:rPr>
      </w:pPr>
      <w:r>
        <w:rPr>
          <w:rFonts w:cs="宋体"/>
          <w:szCs w:val="21"/>
        </w:rPr>
        <w:t>GB/T 40660</w:t>
      </w:r>
      <w:r>
        <w:rPr>
          <w:rFonts w:hint="eastAsia"/>
        </w:rPr>
        <w:t>—</w:t>
      </w:r>
      <w:r>
        <w:rPr>
          <w:rFonts w:cs="宋体"/>
          <w:szCs w:val="21"/>
        </w:rPr>
        <w:t xml:space="preserve">2021  </w:t>
      </w:r>
      <w:r>
        <w:rPr>
          <w:rFonts w:cs="宋体" w:hint="eastAsia"/>
          <w:szCs w:val="21"/>
        </w:rPr>
        <w:t>信息安全技术</w:t>
      </w:r>
      <w:r>
        <w:rPr>
          <w:rFonts w:cs="宋体"/>
          <w:szCs w:val="21"/>
        </w:rPr>
        <w:t xml:space="preserve"> </w:t>
      </w:r>
      <w:r>
        <w:rPr>
          <w:rFonts w:cs="宋体" w:hint="eastAsia"/>
          <w:szCs w:val="21"/>
        </w:rPr>
        <w:t>生物特征识别信息保护基本要求</w:t>
      </w:r>
    </w:p>
    <w:p w14:paraId="0F402AFA" w14:textId="77777777" w:rsidR="008C0944" w:rsidRDefault="00000000">
      <w:pPr>
        <w:pStyle w:val="afff"/>
        <w:tabs>
          <w:tab w:val="clear" w:pos="4201"/>
          <w:tab w:val="clear" w:pos="9298"/>
        </w:tabs>
      </w:pPr>
      <w:r>
        <w:rPr>
          <w:rFonts w:hint="eastAsia"/>
        </w:rPr>
        <w:t>G</w:t>
      </w:r>
      <w:r>
        <w:t>B/T 41391</w:t>
      </w:r>
      <w:r>
        <w:rPr>
          <w:rFonts w:hAnsi="宋体"/>
        </w:rPr>
        <w:t>—</w:t>
      </w:r>
      <w:r>
        <w:t>2022</w:t>
      </w:r>
      <w:r>
        <w:rPr>
          <w:rFonts w:hint="eastAsia"/>
        </w:rPr>
        <w:t xml:space="preserve">　信息安全技术 </w:t>
      </w:r>
      <w:r>
        <w:rPr>
          <w:rFonts w:hint="eastAsia"/>
          <w:lang w:eastAsia="zh-Hans"/>
        </w:rPr>
        <w:t>移动互联网应用程序</w:t>
      </w:r>
      <w:r>
        <w:rPr>
          <w:lang w:eastAsia="zh-Hans"/>
        </w:rPr>
        <w:t>（App）</w:t>
      </w:r>
      <w:r>
        <w:rPr>
          <w:rFonts w:hint="eastAsia"/>
          <w:lang w:eastAsia="zh-Hans"/>
        </w:rPr>
        <w:t>收集个人信息基本要求</w:t>
      </w:r>
    </w:p>
    <w:p w14:paraId="2BBD6242" w14:textId="77777777" w:rsidR="008C0944" w:rsidRDefault="00000000">
      <w:pPr>
        <w:pStyle w:val="afff"/>
        <w:tabs>
          <w:tab w:val="clear" w:pos="4201"/>
          <w:tab w:val="clear" w:pos="9298"/>
        </w:tabs>
        <w:rPr>
          <w:rFonts w:cs="宋体"/>
          <w:szCs w:val="21"/>
        </w:rPr>
      </w:pPr>
      <w:r>
        <w:rPr>
          <w:rFonts w:cs="宋体"/>
          <w:szCs w:val="21"/>
        </w:rPr>
        <w:t>GB/T 41817</w:t>
      </w:r>
      <w:r>
        <w:rPr>
          <w:rFonts w:hint="eastAsia"/>
        </w:rPr>
        <w:t>—</w:t>
      </w:r>
      <w:r>
        <w:rPr>
          <w:rFonts w:cs="宋体"/>
          <w:szCs w:val="21"/>
        </w:rPr>
        <w:t xml:space="preserve">2022  </w:t>
      </w:r>
      <w:r>
        <w:rPr>
          <w:rFonts w:cs="宋体" w:hint="eastAsia"/>
          <w:szCs w:val="21"/>
        </w:rPr>
        <w:t>信息安全技术 个人信息安全工程指南</w:t>
      </w:r>
    </w:p>
    <w:p w14:paraId="1B6F429D" w14:textId="77777777" w:rsidR="008C0944" w:rsidRDefault="00000000">
      <w:pPr>
        <w:pStyle w:val="afff"/>
        <w:tabs>
          <w:tab w:val="clear" w:pos="4201"/>
          <w:tab w:val="clear" w:pos="9298"/>
        </w:tabs>
        <w:rPr>
          <w:rFonts w:cs="宋体"/>
          <w:szCs w:val="21"/>
        </w:rPr>
      </w:pPr>
      <w:r>
        <w:rPr>
          <w:rFonts w:cs="宋体"/>
          <w:szCs w:val="21"/>
        </w:rPr>
        <w:t xml:space="preserve">GB/T </w:t>
      </w:r>
      <w:r>
        <w:rPr>
          <w:rFonts w:cs="宋体" w:hint="eastAsia"/>
          <w:szCs w:val="21"/>
        </w:rPr>
        <w:t>AAAAA</w:t>
      </w:r>
      <w:r>
        <w:rPr>
          <w:rFonts w:hint="eastAsia"/>
        </w:rPr>
        <w:t>—XXXX</w:t>
      </w:r>
      <w:r>
        <w:rPr>
          <w:rFonts w:cs="宋体"/>
          <w:szCs w:val="21"/>
        </w:rPr>
        <w:t xml:space="preserve">  </w:t>
      </w:r>
      <w:r>
        <w:rPr>
          <w:rFonts w:cs="宋体" w:hint="eastAsia"/>
          <w:szCs w:val="21"/>
        </w:rPr>
        <w:t>信息安全技术 数据分类分级规则</w:t>
      </w:r>
    </w:p>
    <w:p w14:paraId="165B4333" w14:textId="77777777" w:rsidR="008C0944" w:rsidRDefault="00000000">
      <w:pPr>
        <w:pStyle w:val="afff2"/>
        <w:keepNext/>
        <w:keepLines/>
        <w:numPr>
          <w:ilvl w:val="0"/>
          <w:numId w:val="8"/>
        </w:numPr>
        <w:spacing w:before="312" w:after="312"/>
        <w:ind w:left="315" w:hangingChars="150" w:hanging="315"/>
        <w:outlineLvl w:val="0"/>
      </w:pPr>
      <w:bookmarkStart w:id="56" w:name="_Toc94258390"/>
      <w:bookmarkStart w:id="57" w:name="_Toc149860689"/>
      <w:r>
        <w:rPr>
          <w:rFonts w:hint="eastAsia"/>
        </w:rPr>
        <w:t>术语和定义</w:t>
      </w:r>
      <w:bookmarkEnd w:id="52"/>
      <w:bookmarkEnd w:id="53"/>
      <w:bookmarkEnd w:id="54"/>
      <w:bookmarkEnd w:id="55"/>
      <w:bookmarkEnd w:id="56"/>
      <w:bookmarkEnd w:id="57"/>
    </w:p>
    <w:p w14:paraId="462DBDEA" w14:textId="77777777" w:rsidR="008C0944" w:rsidRDefault="00000000">
      <w:pPr>
        <w:pStyle w:val="afff"/>
        <w:tabs>
          <w:tab w:val="clear" w:pos="4201"/>
          <w:tab w:val="clear" w:pos="9298"/>
        </w:tabs>
        <w:rPr>
          <w:rFonts w:hAnsi="宋体"/>
          <w:szCs w:val="22"/>
        </w:rPr>
      </w:pPr>
      <w:bookmarkStart w:id="58" w:name="_Toc301164842"/>
      <w:r>
        <w:rPr>
          <w:rFonts w:hAnsi="宋体"/>
          <w:szCs w:val="22"/>
        </w:rPr>
        <w:t>GB/T 25069</w:t>
      </w:r>
      <w:r>
        <w:rPr>
          <w:rFonts w:hAnsi="宋体" w:hint="eastAsia"/>
          <w:szCs w:val="22"/>
        </w:rPr>
        <w:t>-2022、</w:t>
      </w:r>
      <w:r>
        <w:rPr>
          <w:rFonts w:hAnsi="宋体"/>
          <w:szCs w:val="22"/>
        </w:rPr>
        <w:t>GB/T 35273</w:t>
      </w:r>
      <w:r>
        <w:rPr>
          <w:rFonts w:hAnsi="宋体" w:hint="eastAsia"/>
        </w:rPr>
        <w:t>—</w:t>
      </w:r>
      <w:r>
        <w:rPr>
          <w:rFonts w:hAnsi="宋体"/>
          <w:szCs w:val="22"/>
        </w:rPr>
        <w:t>2020界定的以及下列术语和定义适用于本文件</w:t>
      </w:r>
      <w:r>
        <w:rPr>
          <w:rFonts w:hAnsi="宋体" w:hint="eastAsia"/>
          <w:szCs w:val="22"/>
        </w:rPr>
        <w:t>。</w:t>
      </w:r>
      <w:bookmarkStart w:id="59" w:name="_Toc390439132"/>
      <w:bookmarkStart w:id="60" w:name="_Toc360009432"/>
      <w:bookmarkStart w:id="61" w:name="_Toc360009454"/>
      <w:bookmarkStart w:id="62" w:name="_Toc400787059"/>
      <w:bookmarkStart w:id="63" w:name="_Toc400977869"/>
      <w:bookmarkStart w:id="64" w:name="_Toc409700855"/>
      <w:bookmarkStart w:id="65" w:name="_Toc370890866"/>
      <w:bookmarkStart w:id="66" w:name="_Toc301797060"/>
      <w:bookmarkStart w:id="67" w:name="_Toc366593713"/>
      <w:bookmarkStart w:id="68" w:name="_Toc301164843"/>
      <w:bookmarkStart w:id="69" w:name="_Toc389735212"/>
      <w:bookmarkStart w:id="70" w:name="_Toc360009431"/>
      <w:bookmarkStart w:id="71" w:name="_Toc360009487"/>
      <w:bookmarkStart w:id="72" w:name="_Toc408936937"/>
      <w:bookmarkStart w:id="73" w:name="_Toc360009486"/>
      <w:bookmarkStart w:id="74" w:name="_Toc300651191"/>
      <w:bookmarkStart w:id="75" w:name="_Toc364432789"/>
      <w:bookmarkStart w:id="76" w:name="_Toc300650887"/>
      <w:bookmarkStart w:id="77" w:name="_Toc360009453"/>
      <w:bookmarkStart w:id="78" w:name="_Toc389735245"/>
      <w:bookmarkStart w:id="79" w:name="_Toc404009430"/>
      <w:bookmarkStart w:id="80" w:name="_Toc374609936"/>
      <w:bookmarkStart w:id="81" w:name="_Toc301165178"/>
      <w:bookmarkStart w:id="82" w:name="_Toc36659377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63DB914C" w14:textId="77777777" w:rsidR="008C0944" w:rsidRDefault="00000000">
      <w:pPr>
        <w:spacing w:beforeLines="50" w:before="156" w:afterLines="50" w:after="156"/>
        <w:ind w:left="420" w:hangingChars="200" w:hanging="420"/>
        <w:rPr>
          <w:rFonts w:eastAsia="黑体"/>
          <w:lang w:val="de-DE"/>
        </w:rPr>
      </w:pPr>
      <w:r>
        <w:rPr>
          <w:rFonts w:ascii="黑体" w:eastAsia="黑体" w:hAnsi="黑体"/>
          <w:sz w:val="21"/>
          <w:szCs w:val="21"/>
          <w:lang w:val="de-DE"/>
        </w:rPr>
        <w:t>3.1</w:t>
      </w:r>
      <w:r>
        <w:rPr>
          <w:rFonts w:ascii="黑体" w:eastAsia="黑体" w:hAnsi="黑体"/>
          <w:lang w:val="de-DE"/>
        </w:rPr>
        <w:t xml:space="preserve">　</w:t>
      </w:r>
      <w:r>
        <w:rPr>
          <w:lang w:val="de-DE"/>
        </w:rPr>
        <w:br/>
      </w:r>
      <w:r>
        <w:rPr>
          <w:rFonts w:ascii="黑体" w:eastAsia="黑体" w:hAnsi="黑体" w:hint="eastAsia"/>
          <w:sz w:val="21"/>
          <w:szCs w:val="21"/>
        </w:rPr>
        <w:t xml:space="preserve">个人信息　</w:t>
      </w:r>
      <w:r>
        <w:rPr>
          <w:rFonts w:ascii="黑体" w:eastAsia="黑体" w:hAnsi="黑体"/>
          <w:sz w:val="21"/>
          <w:szCs w:val="21"/>
          <w:lang w:val="de-DE"/>
        </w:rPr>
        <w:t>personal information</w:t>
      </w:r>
    </w:p>
    <w:p w14:paraId="796201E6" w14:textId="77777777" w:rsidR="008C0944" w:rsidRDefault="00000000">
      <w:pPr>
        <w:autoSpaceDE w:val="0"/>
        <w:autoSpaceDN w:val="0"/>
        <w:ind w:firstLineChars="200" w:firstLine="420"/>
        <w:rPr>
          <w:snapToGrid w:val="0"/>
          <w:sz w:val="21"/>
          <w:szCs w:val="21"/>
        </w:rPr>
      </w:pPr>
      <w:r>
        <w:rPr>
          <w:rFonts w:hint="eastAsia"/>
          <w:snapToGrid w:val="0"/>
          <w:sz w:val="21"/>
          <w:szCs w:val="21"/>
        </w:rPr>
        <w:t>以电子或者其他方式记录的与已识别或者可识别的自然人有关的各种信息，不包括匿名化处理后的信息。</w:t>
      </w:r>
    </w:p>
    <w:p w14:paraId="3FEFC6F8" w14:textId="77777777" w:rsidR="008C0944" w:rsidRDefault="00000000">
      <w:pPr>
        <w:ind w:leftChars="200" w:left="1058" w:hangingChars="275" w:hanging="578"/>
        <w:rPr>
          <w:lang w:val="de-DE"/>
        </w:rPr>
      </w:pPr>
      <w:r>
        <w:rPr>
          <w:sz w:val="21"/>
          <w:szCs w:val="21"/>
        </w:rPr>
        <w:t>[</w:t>
      </w:r>
      <w:r>
        <w:rPr>
          <w:rFonts w:hint="eastAsia"/>
          <w:sz w:val="21"/>
          <w:szCs w:val="21"/>
        </w:rPr>
        <w:t>来源：</w:t>
      </w:r>
      <w:r>
        <w:rPr>
          <w:sz w:val="21"/>
          <w:szCs w:val="21"/>
        </w:rPr>
        <w:t>GB/T 35273—2020, 3</w:t>
      </w:r>
      <w:r>
        <w:rPr>
          <w:rFonts w:hint="eastAsia"/>
          <w:sz w:val="21"/>
          <w:szCs w:val="21"/>
          <w:lang w:eastAsia="zh-Hans"/>
        </w:rPr>
        <w:t>.</w:t>
      </w:r>
      <w:r>
        <w:rPr>
          <w:sz w:val="21"/>
          <w:szCs w:val="21"/>
          <w:lang w:eastAsia="zh-Hans"/>
        </w:rPr>
        <w:t>1</w:t>
      </w:r>
      <w:r>
        <w:rPr>
          <w:rFonts w:hint="eastAsia"/>
          <w:sz w:val="21"/>
          <w:szCs w:val="21"/>
        </w:rPr>
        <w:t>，有修改</w:t>
      </w:r>
      <w:r>
        <w:rPr>
          <w:sz w:val="21"/>
          <w:szCs w:val="21"/>
        </w:rPr>
        <w:t>]</w:t>
      </w:r>
    </w:p>
    <w:p w14:paraId="6CB10004" w14:textId="77777777" w:rsidR="008C0944" w:rsidRDefault="00000000">
      <w:pPr>
        <w:spacing w:beforeLines="50" w:before="156" w:afterLines="50" w:after="156"/>
        <w:ind w:left="420" w:hangingChars="200" w:hanging="420"/>
        <w:rPr>
          <w:rFonts w:eastAsia="黑体"/>
          <w:lang w:val="de-DE"/>
        </w:rPr>
      </w:pPr>
      <w:r>
        <w:rPr>
          <w:rFonts w:ascii="黑体" w:eastAsia="黑体" w:hAnsi="黑体"/>
          <w:sz w:val="21"/>
          <w:szCs w:val="21"/>
          <w:lang w:val="de-DE"/>
        </w:rPr>
        <w:t>3.</w:t>
      </w:r>
      <w:r>
        <w:rPr>
          <w:rFonts w:ascii="黑体" w:eastAsia="黑体" w:hAnsi="黑体" w:hint="eastAsia"/>
          <w:sz w:val="21"/>
          <w:szCs w:val="21"/>
          <w:lang w:val="de-DE"/>
        </w:rPr>
        <w:t>2</w:t>
      </w:r>
      <w:r>
        <w:rPr>
          <w:rFonts w:ascii="黑体" w:eastAsia="黑体" w:hAnsi="黑体"/>
          <w:lang w:val="de-DE"/>
        </w:rPr>
        <w:t xml:space="preserve">　</w:t>
      </w:r>
      <w:r>
        <w:rPr>
          <w:lang w:val="de-DE"/>
        </w:rPr>
        <w:br/>
      </w:r>
      <w:r>
        <w:rPr>
          <w:rFonts w:ascii="黑体" w:eastAsia="黑体" w:hAnsi="黑体" w:hint="eastAsia"/>
          <w:sz w:val="21"/>
          <w:szCs w:val="21"/>
        </w:rPr>
        <w:t xml:space="preserve">敏感个人信息　</w:t>
      </w:r>
      <w:r>
        <w:rPr>
          <w:rFonts w:ascii="黑体" w:eastAsia="黑体" w:hAnsi="黑体" w:hint="eastAsia"/>
          <w:sz w:val="21"/>
          <w:szCs w:val="21"/>
          <w:lang w:val="de-DE"/>
        </w:rPr>
        <w:t xml:space="preserve">sensitive </w:t>
      </w:r>
      <w:r>
        <w:rPr>
          <w:rFonts w:ascii="黑体" w:eastAsia="黑体" w:hAnsi="黑体"/>
          <w:sz w:val="21"/>
          <w:szCs w:val="21"/>
          <w:lang w:val="de-DE"/>
        </w:rPr>
        <w:t>personal information</w:t>
      </w:r>
    </w:p>
    <w:p w14:paraId="5D5A972E" w14:textId="77777777" w:rsidR="008C0944" w:rsidRDefault="00000000">
      <w:pPr>
        <w:autoSpaceDE w:val="0"/>
        <w:autoSpaceDN w:val="0"/>
        <w:ind w:firstLineChars="200" w:firstLine="420"/>
        <w:rPr>
          <w:snapToGrid w:val="0"/>
          <w:sz w:val="21"/>
          <w:szCs w:val="21"/>
          <w:lang w:val="de-DE"/>
        </w:rPr>
      </w:pPr>
      <w:bookmarkStart w:id="83" w:name="_Hlk66279431"/>
      <w:r>
        <w:rPr>
          <w:rFonts w:hint="eastAsia"/>
          <w:snapToGrid w:val="0"/>
          <w:sz w:val="21"/>
          <w:szCs w:val="21"/>
        </w:rPr>
        <w:t>一旦泄露或者非法使用</w:t>
      </w:r>
      <w:r>
        <w:rPr>
          <w:rFonts w:hint="eastAsia"/>
          <w:snapToGrid w:val="0"/>
          <w:sz w:val="21"/>
          <w:szCs w:val="21"/>
          <w:lang w:val="de-DE"/>
        </w:rPr>
        <w:t>，</w:t>
      </w:r>
      <w:r>
        <w:rPr>
          <w:rFonts w:hint="eastAsia"/>
          <w:snapToGrid w:val="0"/>
          <w:sz w:val="21"/>
          <w:szCs w:val="21"/>
        </w:rPr>
        <w:t>容易导致自然人的人格尊严受到侵害或者人身、财产安全受到危害的个人信息</w:t>
      </w:r>
      <w:r>
        <w:rPr>
          <w:snapToGrid w:val="0"/>
          <w:sz w:val="21"/>
          <w:szCs w:val="21"/>
          <w:lang w:val="de-DE"/>
        </w:rPr>
        <w:t>，</w:t>
      </w:r>
      <w:r>
        <w:rPr>
          <w:rFonts w:hint="eastAsia"/>
          <w:snapToGrid w:val="0"/>
          <w:sz w:val="21"/>
          <w:szCs w:val="21"/>
        </w:rPr>
        <w:t>包括生物识别、宗教信仰、特定身份、医疗健康、金融账户、行踪轨迹等信息</w:t>
      </w:r>
      <w:r>
        <w:rPr>
          <w:rFonts w:hint="eastAsia"/>
          <w:snapToGrid w:val="0"/>
          <w:sz w:val="21"/>
          <w:szCs w:val="21"/>
          <w:lang w:val="de-DE"/>
        </w:rPr>
        <w:t>，</w:t>
      </w:r>
      <w:r>
        <w:rPr>
          <w:rFonts w:hint="eastAsia"/>
          <w:snapToGrid w:val="0"/>
          <w:sz w:val="21"/>
          <w:szCs w:val="21"/>
        </w:rPr>
        <w:t>以及不满十四周岁未成年人的个人信息。</w:t>
      </w:r>
    </w:p>
    <w:p w14:paraId="7766B81E" w14:textId="77777777" w:rsidR="008C0944" w:rsidRDefault="00000000">
      <w:pPr>
        <w:ind w:leftChars="200" w:left="1058" w:hangingChars="275" w:hanging="578"/>
        <w:rPr>
          <w:lang w:val="de-DE"/>
        </w:rPr>
      </w:pPr>
      <w:r>
        <w:rPr>
          <w:sz w:val="21"/>
          <w:szCs w:val="21"/>
        </w:rPr>
        <w:t>[</w:t>
      </w:r>
      <w:r>
        <w:rPr>
          <w:rFonts w:hint="eastAsia"/>
          <w:sz w:val="21"/>
          <w:szCs w:val="21"/>
        </w:rPr>
        <w:t>来源：</w:t>
      </w:r>
      <w:r>
        <w:rPr>
          <w:sz w:val="21"/>
          <w:szCs w:val="21"/>
        </w:rPr>
        <w:t>GB/T 35273—2020, 3</w:t>
      </w:r>
      <w:r>
        <w:rPr>
          <w:rFonts w:hint="eastAsia"/>
          <w:sz w:val="21"/>
          <w:szCs w:val="21"/>
          <w:lang w:eastAsia="zh-Hans"/>
        </w:rPr>
        <w:t>.</w:t>
      </w:r>
      <w:r>
        <w:rPr>
          <w:sz w:val="21"/>
          <w:szCs w:val="21"/>
          <w:lang w:eastAsia="zh-Hans"/>
        </w:rPr>
        <w:t>2</w:t>
      </w:r>
      <w:r>
        <w:rPr>
          <w:rFonts w:hint="eastAsia"/>
          <w:sz w:val="21"/>
          <w:szCs w:val="21"/>
        </w:rPr>
        <w:t>，有修改</w:t>
      </w:r>
      <w:r>
        <w:rPr>
          <w:sz w:val="21"/>
          <w:szCs w:val="21"/>
        </w:rPr>
        <w:t>]</w:t>
      </w:r>
    </w:p>
    <w:p w14:paraId="3AB25321" w14:textId="77777777" w:rsidR="008C0944" w:rsidRDefault="00000000">
      <w:pPr>
        <w:pStyle w:val="afff3"/>
        <w:keepNext/>
        <w:keepLines/>
        <w:spacing w:before="156" w:after="156"/>
        <w:ind w:left="420" w:hangingChars="200" w:hanging="420"/>
        <w:outlineLvl w:val="9"/>
        <w:rPr>
          <w:rFonts w:hAnsi="黑体"/>
          <w:szCs w:val="20"/>
          <w:lang w:val="de-DE"/>
        </w:rPr>
      </w:pPr>
      <w:bookmarkStart w:id="84" w:name="_Toc17795"/>
      <w:bookmarkStart w:id="85" w:name="_Toc4248"/>
      <w:bookmarkStart w:id="86" w:name="_Toc30450"/>
      <w:bookmarkStart w:id="87" w:name="_Toc3406"/>
      <w:bookmarkStart w:id="88" w:name="_Toc3410"/>
      <w:bookmarkStart w:id="89" w:name="_Toc25053"/>
      <w:bookmarkStart w:id="90" w:name="_Toc7037"/>
      <w:bookmarkStart w:id="91" w:name="_Toc11512"/>
      <w:bookmarkStart w:id="92" w:name="_Toc8085"/>
      <w:bookmarkStart w:id="93" w:name="_Toc22343"/>
      <w:bookmarkStart w:id="94" w:name="_Toc20700"/>
      <w:bookmarkStart w:id="95" w:name="_Toc317923445"/>
      <w:bookmarkStart w:id="96" w:name="_Toc1395453459"/>
      <w:bookmarkStart w:id="97" w:name="_Toc758435580"/>
      <w:bookmarkStart w:id="98" w:name="_Toc2104290581"/>
      <w:bookmarkStart w:id="99" w:name="_Toc1847303432"/>
      <w:bookmarkStart w:id="100" w:name="_Toc11251"/>
      <w:bookmarkEnd w:id="83"/>
      <w:r>
        <w:rPr>
          <w:rFonts w:hAnsi="黑体"/>
          <w:szCs w:val="20"/>
          <w:lang w:val="de-DE"/>
        </w:rPr>
        <w:lastRenderedPageBreak/>
        <w:t>3.</w:t>
      </w:r>
      <w:r>
        <w:rPr>
          <w:rFonts w:hAnsi="黑体" w:hint="eastAsia"/>
          <w:szCs w:val="20"/>
          <w:lang w:val="de-DE"/>
        </w:rPr>
        <w:t>3</w:t>
      </w:r>
      <w:r>
        <w:rPr>
          <w:rFonts w:hAnsi="黑体"/>
          <w:szCs w:val="20"/>
          <w:lang w:val="de-DE"/>
        </w:rPr>
        <w:t xml:space="preserve">　</w:t>
      </w:r>
      <w:r>
        <w:rPr>
          <w:rFonts w:hAnsi="黑体"/>
          <w:szCs w:val="20"/>
          <w:lang w:val="de-DE"/>
        </w:rPr>
        <w:br/>
      </w:r>
      <w:r>
        <w:rPr>
          <w:rFonts w:hAnsi="黑体" w:hint="eastAsia"/>
          <w:szCs w:val="20"/>
          <w:lang w:val="de-DE"/>
        </w:rPr>
        <w:t xml:space="preserve">个人信息处理者　personal information </w:t>
      </w:r>
      <w:bookmarkEnd w:id="84"/>
      <w:bookmarkEnd w:id="85"/>
      <w:bookmarkEnd w:id="86"/>
      <w:bookmarkEnd w:id="87"/>
      <w:bookmarkEnd w:id="88"/>
      <w:bookmarkEnd w:id="89"/>
      <w:bookmarkEnd w:id="90"/>
      <w:bookmarkEnd w:id="91"/>
      <w:bookmarkEnd w:id="92"/>
      <w:bookmarkEnd w:id="93"/>
      <w:bookmarkEnd w:id="94"/>
      <w:r>
        <w:rPr>
          <w:rFonts w:hAnsi="黑体" w:hint="eastAsia"/>
          <w:szCs w:val="20"/>
          <w:lang w:val="de-DE"/>
        </w:rPr>
        <w:t>processor</w:t>
      </w:r>
      <w:bookmarkEnd w:id="95"/>
      <w:bookmarkEnd w:id="96"/>
      <w:bookmarkEnd w:id="97"/>
      <w:bookmarkEnd w:id="98"/>
      <w:bookmarkEnd w:id="99"/>
      <w:bookmarkEnd w:id="100"/>
    </w:p>
    <w:p w14:paraId="662BF91F" w14:textId="77777777" w:rsidR="008C0944" w:rsidRDefault="00000000">
      <w:pPr>
        <w:pStyle w:val="afff"/>
        <w:tabs>
          <w:tab w:val="clear" w:pos="4201"/>
          <w:tab w:val="clear" w:pos="9298"/>
        </w:tabs>
        <w:rPr>
          <w:lang w:val="de-DE"/>
        </w:rPr>
      </w:pPr>
      <w:r>
        <w:rPr>
          <w:rFonts w:hint="eastAsia"/>
        </w:rPr>
        <w:t>在个人信息处理活动中自主决定处理目的、处理方式的组织、个人。</w:t>
      </w:r>
    </w:p>
    <w:p w14:paraId="4000F5D3" w14:textId="77777777" w:rsidR="008C0944" w:rsidRDefault="00000000">
      <w:pPr>
        <w:ind w:leftChars="200" w:left="1058" w:hangingChars="275" w:hanging="578"/>
        <w:rPr>
          <w:sz w:val="21"/>
          <w:szCs w:val="21"/>
          <w:lang w:val="de-DE"/>
        </w:rPr>
      </w:pPr>
      <w:r>
        <w:rPr>
          <w:sz w:val="21"/>
          <w:szCs w:val="21"/>
          <w:lang w:val="de-DE"/>
        </w:rPr>
        <w:t>[</w:t>
      </w:r>
      <w:r>
        <w:rPr>
          <w:rFonts w:hint="eastAsia"/>
          <w:sz w:val="21"/>
          <w:szCs w:val="21"/>
        </w:rPr>
        <w:t>来源</w:t>
      </w:r>
      <w:r>
        <w:rPr>
          <w:rFonts w:hint="eastAsia"/>
          <w:sz w:val="21"/>
          <w:szCs w:val="21"/>
          <w:lang w:val="de-DE"/>
        </w:rPr>
        <w:t>：</w:t>
      </w:r>
      <w:r>
        <w:rPr>
          <w:sz w:val="21"/>
          <w:szCs w:val="21"/>
          <w:lang w:val="de-DE"/>
        </w:rPr>
        <w:t>GB/T 35273—2020, 3</w:t>
      </w:r>
      <w:r>
        <w:rPr>
          <w:rFonts w:hint="eastAsia"/>
          <w:sz w:val="21"/>
          <w:szCs w:val="21"/>
          <w:lang w:val="de-DE" w:eastAsia="zh-Hans"/>
        </w:rPr>
        <w:t>.</w:t>
      </w:r>
      <w:r>
        <w:rPr>
          <w:sz w:val="21"/>
          <w:szCs w:val="21"/>
          <w:lang w:val="de-DE" w:eastAsia="zh-Hans"/>
        </w:rPr>
        <w:t>4</w:t>
      </w:r>
      <w:r>
        <w:rPr>
          <w:rFonts w:hint="eastAsia"/>
          <w:sz w:val="21"/>
          <w:szCs w:val="21"/>
          <w:lang w:val="de-DE"/>
        </w:rPr>
        <w:t>，</w:t>
      </w:r>
      <w:r>
        <w:rPr>
          <w:rFonts w:hint="eastAsia"/>
          <w:sz w:val="21"/>
          <w:szCs w:val="21"/>
        </w:rPr>
        <w:t>有修改</w:t>
      </w:r>
      <w:r>
        <w:rPr>
          <w:sz w:val="21"/>
          <w:szCs w:val="21"/>
          <w:lang w:val="de-DE"/>
        </w:rPr>
        <w:t>]</w:t>
      </w:r>
    </w:p>
    <w:p w14:paraId="7FE37824" w14:textId="77777777" w:rsidR="008C0944" w:rsidRDefault="008C0944">
      <w:pPr>
        <w:pStyle w:val="afff"/>
        <w:tabs>
          <w:tab w:val="clear" w:pos="4201"/>
          <w:tab w:val="clear" w:pos="9298"/>
        </w:tabs>
        <w:rPr>
          <w:lang w:val="de-DE"/>
        </w:rPr>
      </w:pPr>
    </w:p>
    <w:p w14:paraId="5484EAC6" w14:textId="77777777" w:rsidR="008C0944" w:rsidRDefault="00000000">
      <w:pPr>
        <w:pStyle w:val="afff3"/>
        <w:keepNext/>
        <w:keepLines/>
        <w:spacing w:before="156" w:after="156"/>
        <w:ind w:left="420" w:hangingChars="200" w:hanging="420"/>
        <w:outlineLvl w:val="9"/>
        <w:rPr>
          <w:rFonts w:hAnsi="黑体"/>
          <w:szCs w:val="20"/>
          <w:lang w:val="de-DE"/>
        </w:rPr>
      </w:pPr>
      <w:bookmarkStart w:id="101" w:name="_Toc1711348115"/>
      <w:bookmarkStart w:id="102" w:name="_Toc1457696945"/>
      <w:bookmarkStart w:id="103" w:name="_Toc717376526"/>
      <w:bookmarkStart w:id="104" w:name="_Toc400026379"/>
      <w:bookmarkStart w:id="105" w:name="_Toc2051096071"/>
      <w:bookmarkStart w:id="106" w:name="_Toc26772"/>
      <w:r>
        <w:rPr>
          <w:rFonts w:hAnsi="黑体"/>
          <w:szCs w:val="20"/>
          <w:lang w:val="de-DE"/>
        </w:rPr>
        <w:t>3.</w:t>
      </w:r>
      <w:r>
        <w:rPr>
          <w:rFonts w:hAnsi="黑体" w:hint="eastAsia"/>
          <w:szCs w:val="20"/>
          <w:lang w:val="de-DE"/>
        </w:rPr>
        <w:t>4</w:t>
      </w:r>
      <w:r>
        <w:rPr>
          <w:rFonts w:hAnsi="黑体"/>
          <w:szCs w:val="20"/>
          <w:lang w:val="de-DE"/>
        </w:rPr>
        <w:t xml:space="preserve">　</w:t>
      </w:r>
      <w:r>
        <w:rPr>
          <w:rFonts w:hAnsi="黑体"/>
          <w:szCs w:val="20"/>
          <w:lang w:val="de-DE"/>
        </w:rPr>
        <w:br/>
      </w:r>
      <w:r>
        <w:rPr>
          <w:rFonts w:hAnsi="黑体" w:hint="eastAsia"/>
          <w:szCs w:val="20"/>
          <w:lang w:val="de-DE"/>
        </w:rPr>
        <w:t>个人信息主体　personal information subject</w:t>
      </w:r>
      <w:bookmarkEnd w:id="101"/>
      <w:bookmarkEnd w:id="102"/>
      <w:bookmarkEnd w:id="103"/>
      <w:bookmarkEnd w:id="104"/>
      <w:bookmarkEnd w:id="105"/>
      <w:bookmarkEnd w:id="106"/>
    </w:p>
    <w:p w14:paraId="0A2F84C6" w14:textId="77777777" w:rsidR="008C0944" w:rsidRDefault="00000000">
      <w:pPr>
        <w:pStyle w:val="afff"/>
        <w:tabs>
          <w:tab w:val="clear" w:pos="4201"/>
          <w:tab w:val="clear" w:pos="9298"/>
        </w:tabs>
        <w:rPr>
          <w:lang w:val="de-DE"/>
        </w:rPr>
      </w:pPr>
      <w:r>
        <w:rPr>
          <w:rFonts w:hint="eastAsia"/>
        </w:rPr>
        <w:t>个人信息已识别或者可识别的自然人。</w:t>
      </w:r>
    </w:p>
    <w:p w14:paraId="5C056769" w14:textId="77777777" w:rsidR="008C0944" w:rsidRDefault="00000000">
      <w:pPr>
        <w:ind w:leftChars="200" w:left="1058" w:hangingChars="275" w:hanging="578"/>
        <w:rPr>
          <w:lang w:val="de-DE"/>
        </w:rPr>
      </w:pPr>
      <w:r>
        <w:rPr>
          <w:sz w:val="21"/>
          <w:szCs w:val="21"/>
          <w:lang w:val="de-DE"/>
        </w:rPr>
        <w:t>[</w:t>
      </w:r>
      <w:r>
        <w:rPr>
          <w:rFonts w:hint="eastAsia"/>
          <w:sz w:val="21"/>
          <w:szCs w:val="21"/>
        </w:rPr>
        <w:t>来源</w:t>
      </w:r>
      <w:r>
        <w:rPr>
          <w:rFonts w:hint="eastAsia"/>
          <w:sz w:val="21"/>
          <w:szCs w:val="21"/>
          <w:lang w:val="de-DE"/>
        </w:rPr>
        <w:t>：</w:t>
      </w:r>
      <w:r>
        <w:rPr>
          <w:sz w:val="21"/>
          <w:szCs w:val="21"/>
          <w:lang w:val="de-DE"/>
        </w:rPr>
        <w:t>GB/T 35273—2020, 3</w:t>
      </w:r>
      <w:r>
        <w:rPr>
          <w:rFonts w:hint="eastAsia"/>
          <w:sz w:val="21"/>
          <w:szCs w:val="21"/>
          <w:lang w:val="de-DE" w:eastAsia="zh-Hans"/>
        </w:rPr>
        <w:t>.</w:t>
      </w:r>
      <w:r>
        <w:rPr>
          <w:sz w:val="21"/>
          <w:szCs w:val="21"/>
          <w:lang w:val="de-DE" w:eastAsia="zh-Hans"/>
        </w:rPr>
        <w:t>3</w:t>
      </w:r>
      <w:r>
        <w:rPr>
          <w:rFonts w:hint="eastAsia"/>
          <w:sz w:val="21"/>
          <w:szCs w:val="21"/>
          <w:lang w:val="de-DE"/>
        </w:rPr>
        <w:t>，</w:t>
      </w:r>
      <w:r>
        <w:rPr>
          <w:rFonts w:hint="eastAsia"/>
          <w:sz w:val="21"/>
          <w:szCs w:val="21"/>
        </w:rPr>
        <w:t>有修改</w:t>
      </w:r>
      <w:r>
        <w:rPr>
          <w:sz w:val="21"/>
          <w:szCs w:val="21"/>
          <w:lang w:val="de-DE"/>
        </w:rPr>
        <w:t>]</w:t>
      </w:r>
    </w:p>
    <w:p w14:paraId="565D0BEC" w14:textId="77777777" w:rsidR="008C0944" w:rsidRDefault="00000000">
      <w:pPr>
        <w:pStyle w:val="afff3"/>
        <w:keepNext/>
        <w:keepLines/>
        <w:spacing w:before="156" w:after="156"/>
        <w:ind w:left="420" w:hangingChars="200" w:hanging="420"/>
        <w:outlineLvl w:val="9"/>
        <w:rPr>
          <w:rFonts w:hAnsi="黑体"/>
          <w:szCs w:val="20"/>
          <w:lang w:val="de-DE"/>
        </w:rPr>
      </w:pPr>
      <w:bookmarkStart w:id="107" w:name="_Toc25698"/>
      <w:bookmarkStart w:id="108" w:name="_Toc30940"/>
      <w:bookmarkStart w:id="109" w:name="_Toc24275"/>
      <w:bookmarkStart w:id="110" w:name="_Toc141"/>
      <w:bookmarkStart w:id="111" w:name="_Toc13000"/>
      <w:bookmarkStart w:id="112" w:name="_Toc1781"/>
      <w:bookmarkStart w:id="113" w:name="_Toc11825"/>
      <w:bookmarkStart w:id="114" w:name="_Toc4179"/>
      <w:bookmarkStart w:id="115" w:name="_Toc3470"/>
      <w:bookmarkStart w:id="116" w:name="_Toc5038"/>
      <w:bookmarkStart w:id="117" w:name="_Toc10646"/>
      <w:bookmarkStart w:id="118" w:name="_Toc974078224"/>
      <w:bookmarkStart w:id="119" w:name="_Toc1619536743"/>
      <w:bookmarkStart w:id="120" w:name="_Toc1019109639"/>
      <w:bookmarkStart w:id="121" w:name="_Toc5713"/>
      <w:bookmarkStart w:id="122" w:name="_Toc1364163653"/>
      <w:bookmarkStart w:id="123" w:name="_Toc1379284534"/>
      <w:r>
        <w:rPr>
          <w:rFonts w:hAnsi="黑体"/>
          <w:szCs w:val="20"/>
          <w:lang w:val="de-DE"/>
        </w:rPr>
        <w:t>3.</w:t>
      </w:r>
      <w:r>
        <w:rPr>
          <w:rFonts w:hAnsi="黑体" w:hint="eastAsia"/>
          <w:szCs w:val="20"/>
          <w:lang w:val="de-DE"/>
        </w:rPr>
        <w:t>5</w:t>
      </w:r>
      <w:r>
        <w:rPr>
          <w:rFonts w:hAnsi="黑体"/>
          <w:szCs w:val="20"/>
          <w:lang w:val="de-DE"/>
        </w:rPr>
        <w:t xml:space="preserve">　</w:t>
      </w:r>
      <w:r>
        <w:rPr>
          <w:rFonts w:hAnsi="黑体"/>
          <w:szCs w:val="20"/>
          <w:lang w:val="de-DE"/>
        </w:rPr>
        <w:br/>
      </w:r>
      <w:bookmarkEnd w:id="107"/>
      <w:bookmarkEnd w:id="108"/>
      <w:bookmarkEnd w:id="109"/>
      <w:bookmarkEnd w:id="110"/>
      <w:bookmarkEnd w:id="111"/>
      <w:bookmarkEnd w:id="112"/>
      <w:bookmarkEnd w:id="113"/>
      <w:bookmarkEnd w:id="114"/>
      <w:bookmarkEnd w:id="115"/>
      <w:bookmarkEnd w:id="116"/>
      <w:bookmarkEnd w:id="117"/>
      <w:r>
        <w:rPr>
          <w:rFonts w:hAnsi="黑体" w:hint="eastAsia"/>
          <w:szCs w:val="20"/>
          <w:lang w:val="de-DE"/>
        </w:rPr>
        <w:t>个人信息处理活动　personal information processing activities</w:t>
      </w:r>
      <w:bookmarkEnd w:id="118"/>
      <w:bookmarkEnd w:id="119"/>
      <w:bookmarkEnd w:id="120"/>
      <w:bookmarkEnd w:id="121"/>
      <w:bookmarkEnd w:id="122"/>
      <w:bookmarkEnd w:id="123"/>
    </w:p>
    <w:p w14:paraId="4A9F4256" w14:textId="77777777" w:rsidR="008C0944" w:rsidRDefault="00000000">
      <w:pPr>
        <w:ind w:firstLineChars="200" w:firstLine="420"/>
        <w:rPr>
          <w:sz w:val="21"/>
          <w:szCs w:val="21"/>
          <w:lang w:val="de-DE"/>
        </w:rPr>
      </w:pPr>
      <w:r>
        <w:rPr>
          <w:rFonts w:hint="eastAsia"/>
          <w:sz w:val="21"/>
          <w:szCs w:val="21"/>
        </w:rPr>
        <w:t>个人信息的收集、存储、使用、加工、传输、提供、公开、删除等活动。</w:t>
      </w:r>
    </w:p>
    <w:p w14:paraId="5AC0C2C5" w14:textId="77777777" w:rsidR="008C0944" w:rsidRDefault="00000000">
      <w:pPr>
        <w:pStyle w:val="afff3"/>
        <w:keepNext/>
        <w:keepLines/>
        <w:spacing w:before="156" w:after="156"/>
        <w:ind w:left="420" w:hangingChars="200" w:hanging="420"/>
        <w:outlineLvl w:val="9"/>
        <w:rPr>
          <w:rFonts w:hAnsi="黑体"/>
          <w:szCs w:val="20"/>
        </w:rPr>
      </w:pPr>
      <w:bookmarkStart w:id="124" w:name="_Toc198813876"/>
      <w:bookmarkStart w:id="125" w:name="_Toc276293098"/>
      <w:bookmarkStart w:id="126" w:name="_Toc29151"/>
      <w:bookmarkStart w:id="127" w:name="_Toc1185021217"/>
      <w:bookmarkStart w:id="128" w:name="_Toc619947922"/>
      <w:r>
        <w:rPr>
          <w:rFonts w:hAnsi="黑体"/>
          <w:szCs w:val="20"/>
          <w:lang w:val="de-DE"/>
        </w:rPr>
        <w:t>3.</w:t>
      </w:r>
      <w:r>
        <w:rPr>
          <w:rFonts w:hAnsi="黑体" w:hint="eastAsia"/>
          <w:szCs w:val="20"/>
        </w:rPr>
        <w:t>6</w:t>
      </w:r>
      <w:r>
        <w:rPr>
          <w:rFonts w:hAnsi="黑体"/>
          <w:szCs w:val="20"/>
          <w:lang w:val="de-DE"/>
        </w:rPr>
        <w:t xml:space="preserve">　</w:t>
      </w:r>
      <w:r>
        <w:rPr>
          <w:rFonts w:hAnsi="黑体"/>
          <w:szCs w:val="20"/>
          <w:lang w:val="de-DE"/>
        </w:rPr>
        <w:br/>
      </w:r>
      <w:r>
        <w:rPr>
          <w:rFonts w:hAnsi="黑体" w:hint="eastAsia"/>
          <w:szCs w:val="20"/>
          <w:lang w:eastAsia="zh-Hans"/>
        </w:rPr>
        <w:t>特定身份信息</w:t>
      </w:r>
      <w:r>
        <w:rPr>
          <w:rFonts w:hAnsi="黑体" w:hint="eastAsia"/>
          <w:szCs w:val="20"/>
          <w:lang w:val="de-DE"/>
        </w:rPr>
        <w:t xml:space="preserve">　personal information </w:t>
      </w:r>
      <w:r>
        <w:rPr>
          <w:rFonts w:hAnsi="黑体"/>
          <w:szCs w:val="20"/>
        </w:rPr>
        <w:t>of specific identities</w:t>
      </w:r>
      <w:bookmarkEnd w:id="124"/>
      <w:bookmarkEnd w:id="125"/>
      <w:bookmarkEnd w:id="126"/>
      <w:bookmarkEnd w:id="127"/>
      <w:bookmarkEnd w:id="128"/>
    </w:p>
    <w:p w14:paraId="2FFCDE21" w14:textId="77777777" w:rsidR="008C0944" w:rsidRDefault="00000000">
      <w:pPr>
        <w:pStyle w:val="afff"/>
        <w:tabs>
          <w:tab w:val="clear" w:pos="4201"/>
          <w:tab w:val="clear" w:pos="9298"/>
        </w:tabs>
        <w:rPr>
          <w:rFonts w:eastAsiaTheme="minorEastAsia"/>
          <w:lang w:eastAsia="zh-Hans"/>
        </w:rPr>
      </w:pPr>
      <w:r>
        <w:rPr>
          <w:rFonts w:eastAsiaTheme="minorEastAsia" w:hint="eastAsia"/>
        </w:rPr>
        <w:t>对个人人格尊严和社会评价有重大影响或有其他不适宜公开的身份信息</w:t>
      </w:r>
      <w:r>
        <w:rPr>
          <w:rFonts w:eastAsiaTheme="minorEastAsia"/>
        </w:rPr>
        <w:t>。</w:t>
      </w:r>
    </w:p>
    <w:p w14:paraId="12E2544F" w14:textId="77777777" w:rsidR="008C0944" w:rsidRDefault="00000000">
      <w:pPr>
        <w:widowControl w:val="0"/>
        <w:ind w:leftChars="200" w:left="840" w:hangingChars="200" w:hanging="360"/>
      </w:pPr>
      <w:r>
        <w:rPr>
          <w:rFonts w:eastAsia="黑体" w:hint="eastAsia"/>
          <w:kern w:val="2"/>
          <w:sz w:val="18"/>
          <w:szCs w:val="21"/>
          <w:lang w:val="de-DE"/>
        </w:rPr>
        <w:t>注：</w:t>
      </w:r>
      <w:r>
        <w:rPr>
          <w:rFonts w:eastAsiaTheme="minorEastAsia" w:hint="eastAsia"/>
          <w:kern w:val="2"/>
          <w:sz w:val="18"/>
          <w:szCs w:val="21"/>
          <w:lang w:eastAsia="zh-Hans"/>
        </w:rPr>
        <w:t>主要包括犯罪人员身份信息、残障人士身份信息、不适宜公开的职业身份信息（如军人、警察）等</w:t>
      </w:r>
      <w:r>
        <w:rPr>
          <w:rFonts w:eastAsiaTheme="minorEastAsia"/>
          <w:kern w:val="2"/>
          <w:sz w:val="18"/>
          <w:szCs w:val="21"/>
          <w:lang w:val="de-DE" w:eastAsia="zh-Hans"/>
        </w:rPr>
        <w:t>。</w:t>
      </w:r>
    </w:p>
    <w:p w14:paraId="0FC916A5" w14:textId="77777777" w:rsidR="008C0944" w:rsidRDefault="00000000">
      <w:pPr>
        <w:pStyle w:val="afff2"/>
        <w:keepNext/>
        <w:keepLines/>
        <w:numPr>
          <w:ilvl w:val="0"/>
          <w:numId w:val="8"/>
        </w:numPr>
        <w:spacing w:before="312" w:after="312"/>
        <w:ind w:left="315" w:hangingChars="150" w:hanging="315"/>
        <w:outlineLvl w:val="0"/>
      </w:pPr>
      <w:bookmarkStart w:id="129" w:name="_Toc94258409"/>
      <w:bookmarkStart w:id="130" w:name="_Toc149860690"/>
      <w:r>
        <w:rPr>
          <w:rFonts w:hint="eastAsia"/>
        </w:rPr>
        <w:t>缩略语</w:t>
      </w:r>
      <w:bookmarkEnd w:id="129"/>
      <w:bookmarkEnd w:id="130"/>
    </w:p>
    <w:p w14:paraId="30767768" w14:textId="77777777" w:rsidR="008C0944" w:rsidRDefault="00000000">
      <w:pPr>
        <w:pStyle w:val="afff"/>
        <w:rPr>
          <w:lang w:val="de-DE"/>
        </w:rPr>
      </w:pPr>
      <w:r>
        <w:rPr>
          <w:rFonts w:hint="eastAsia"/>
        </w:rPr>
        <w:t>下列缩略语适用于本文件</w:t>
      </w:r>
      <w:r>
        <w:rPr>
          <w:rFonts w:hint="eastAsia"/>
          <w:lang w:val="de-DE"/>
        </w:rPr>
        <w:t>。</w:t>
      </w:r>
    </w:p>
    <w:p w14:paraId="4BCFA4DA" w14:textId="77777777" w:rsidR="008C0944" w:rsidRDefault="00000000">
      <w:pPr>
        <w:tabs>
          <w:tab w:val="left" w:pos="1276"/>
        </w:tabs>
        <w:ind w:firstLineChars="200" w:firstLine="420"/>
        <w:rPr>
          <w:rFonts w:eastAsiaTheme="minorEastAsia"/>
          <w:sz w:val="21"/>
          <w:szCs w:val="21"/>
          <w:lang w:val="de-DE"/>
        </w:rPr>
      </w:pPr>
      <w:r>
        <w:rPr>
          <w:rFonts w:eastAsiaTheme="minorEastAsia" w:hint="eastAsia"/>
          <w:sz w:val="21"/>
          <w:szCs w:val="21"/>
          <w:lang w:val="de-DE"/>
        </w:rPr>
        <w:t>API</w:t>
      </w:r>
      <w:r>
        <w:rPr>
          <w:rFonts w:eastAsiaTheme="minorEastAsia" w:hint="eastAsia"/>
          <w:sz w:val="21"/>
          <w:szCs w:val="21"/>
          <w:lang w:val="de-DE"/>
        </w:rPr>
        <w:t>：应用程序编程接口（</w:t>
      </w:r>
      <w:r>
        <w:rPr>
          <w:rFonts w:eastAsiaTheme="minorEastAsia" w:hint="eastAsia"/>
          <w:sz w:val="21"/>
          <w:szCs w:val="21"/>
          <w:lang w:val="de-DE"/>
        </w:rPr>
        <w:t>Application Programming Interface</w:t>
      </w:r>
      <w:r>
        <w:rPr>
          <w:rFonts w:eastAsiaTheme="minorEastAsia" w:hint="eastAsia"/>
          <w:sz w:val="21"/>
          <w:szCs w:val="21"/>
          <w:lang w:val="de-DE"/>
        </w:rPr>
        <w:t>）</w:t>
      </w:r>
    </w:p>
    <w:p w14:paraId="77F41163" w14:textId="77777777" w:rsidR="008C0944" w:rsidRDefault="00000000">
      <w:pPr>
        <w:pStyle w:val="afff2"/>
        <w:keepNext/>
        <w:keepLines/>
        <w:numPr>
          <w:ilvl w:val="0"/>
          <w:numId w:val="8"/>
        </w:numPr>
        <w:spacing w:before="312" w:after="312"/>
        <w:ind w:left="315" w:hangingChars="150" w:hanging="315"/>
        <w:outlineLvl w:val="0"/>
      </w:pPr>
      <w:bookmarkStart w:id="131" w:name="_Toc533322799"/>
      <w:bookmarkStart w:id="132" w:name="_Toc26969697"/>
      <w:bookmarkStart w:id="133" w:name="_Toc26969853"/>
      <w:bookmarkStart w:id="134" w:name="_Toc26969852"/>
      <w:bookmarkStart w:id="135" w:name="_Toc533322797"/>
      <w:bookmarkStart w:id="136" w:name="_Toc26969698"/>
      <w:bookmarkStart w:id="137" w:name="_Toc533322792"/>
      <w:bookmarkStart w:id="138" w:name="_Toc1579"/>
      <w:bookmarkStart w:id="139" w:name="_Toc10672"/>
      <w:bookmarkStart w:id="140" w:name="_Toc149860691"/>
      <w:bookmarkEnd w:id="131"/>
      <w:bookmarkEnd w:id="132"/>
      <w:bookmarkEnd w:id="133"/>
      <w:bookmarkEnd w:id="134"/>
      <w:bookmarkEnd w:id="135"/>
      <w:bookmarkEnd w:id="136"/>
      <w:bookmarkEnd w:id="137"/>
      <w:r>
        <w:rPr>
          <w:rFonts w:hint="eastAsia"/>
        </w:rPr>
        <w:t>敏感个人信息界定</w:t>
      </w:r>
      <w:bookmarkEnd w:id="140"/>
    </w:p>
    <w:p w14:paraId="694C0D21" w14:textId="77777777" w:rsidR="008C0944" w:rsidRDefault="00000000">
      <w:pPr>
        <w:pStyle w:val="afff3"/>
        <w:keepNext/>
        <w:keepLines/>
        <w:numPr>
          <w:ilvl w:val="1"/>
          <w:numId w:val="8"/>
        </w:numPr>
        <w:spacing w:before="156" w:after="156"/>
        <w:ind w:left="525" w:hangingChars="250" w:hanging="525"/>
      </w:pPr>
      <w:bookmarkStart w:id="141" w:name="_Toc149860692"/>
      <w:r>
        <w:rPr>
          <w:rFonts w:hint="eastAsia"/>
        </w:rPr>
        <w:t>敏感个人信息识别</w:t>
      </w:r>
      <w:bookmarkEnd w:id="141"/>
    </w:p>
    <w:p w14:paraId="25A0A918" w14:textId="77777777" w:rsidR="008C0944" w:rsidRDefault="00000000" w:rsidP="009E0B33">
      <w:pPr>
        <w:pStyle w:val="affff9"/>
        <w:numPr>
          <w:ilvl w:val="255"/>
          <w:numId w:val="0"/>
        </w:numPr>
        <w:ind w:left="420"/>
        <w:rPr>
          <w:rFonts w:ascii="Times New Roman"/>
        </w:rPr>
      </w:pPr>
      <w:r>
        <w:rPr>
          <w:rFonts w:ascii="Times New Roman" w:hint="eastAsia"/>
        </w:rPr>
        <w:t>个人信息处理者应按照以下规则，识别敏感个人信息：</w:t>
      </w:r>
    </w:p>
    <w:p w14:paraId="1E398E69" w14:textId="68945A65" w:rsidR="008C0944" w:rsidRDefault="00000000">
      <w:pPr>
        <w:pStyle w:val="affff9"/>
        <w:numPr>
          <w:ilvl w:val="0"/>
          <w:numId w:val="9"/>
        </w:numPr>
        <w:ind w:left="839" w:hanging="419"/>
        <w:rPr>
          <w:rFonts w:ascii="Times New Roman"/>
        </w:rPr>
      </w:pPr>
      <w:r>
        <w:rPr>
          <w:rFonts w:ascii="Times New Roman" w:hint="eastAsia"/>
        </w:rPr>
        <w:t>符合以下任一条件的个人信息，应识别为敏感个人信息：</w:t>
      </w:r>
    </w:p>
    <w:p w14:paraId="211915E2" w14:textId="77777777" w:rsidR="008C0944" w:rsidRDefault="00000000">
      <w:pPr>
        <w:pStyle w:val="affff9"/>
        <w:numPr>
          <w:ilvl w:val="0"/>
          <w:numId w:val="10"/>
        </w:numPr>
        <w:tabs>
          <w:tab w:val="left" w:pos="1260"/>
        </w:tabs>
        <w:rPr>
          <w:rFonts w:ascii="Times New Roman"/>
        </w:rPr>
      </w:pPr>
      <w:r>
        <w:rPr>
          <w:rFonts w:ascii="Times New Roman" w:hint="eastAsia"/>
        </w:rPr>
        <w:t>个人信息遭到泄露或者非法使用，</w:t>
      </w:r>
      <w:r>
        <w:t>容易导致自然人的人格尊严受到侵害</w:t>
      </w:r>
      <w:r>
        <w:rPr>
          <w:rFonts w:hint="eastAsia"/>
        </w:rPr>
        <w:t>；</w:t>
      </w:r>
    </w:p>
    <w:p w14:paraId="5A693A5E" w14:textId="77777777" w:rsidR="008C0944" w:rsidRDefault="00000000">
      <w:pPr>
        <w:numPr>
          <w:ilvl w:val="5"/>
          <w:numId w:val="0"/>
        </w:numPr>
        <w:tabs>
          <w:tab w:val="left" w:pos="420"/>
        </w:tabs>
        <w:ind w:leftChars="200" w:left="840" w:hangingChars="200" w:hanging="360"/>
        <w:jc w:val="both"/>
        <w:rPr>
          <w:sz w:val="18"/>
        </w:rPr>
      </w:pPr>
      <w:r>
        <w:rPr>
          <w:rFonts w:ascii="黑体" w:eastAsia="黑体" w:hAnsi="黑体" w:hint="eastAsia"/>
          <w:sz w:val="18"/>
          <w:lang w:val="de-DE"/>
        </w:rPr>
        <w:t>示例</w:t>
      </w:r>
      <w:r>
        <w:rPr>
          <w:sz w:val="18"/>
        </w:rPr>
        <w:t>1</w:t>
      </w:r>
      <w:r>
        <w:rPr>
          <w:rFonts w:hint="eastAsia"/>
          <w:sz w:val="18"/>
        </w:rPr>
        <w:t>：</w:t>
      </w:r>
      <w:r>
        <w:rPr>
          <w:rFonts w:hint="eastAsia"/>
          <w:sz w:val="18"/>
          <w:lang w:eastAsia="zh-Hans"/>
        </w:rPr>
        <w:t>个人信息主体可能会因</w:t>
      </w:r>
      <w:r>
        <w:rPr>
          <w:rFonts w:hint="eastAsia"/>
          <w:sz w:val="18"/>
        </w:rPr>
        <w:t>特定身份、宗教信仰、性取向</w:t>
      </w:r>
      <w:r>
        <w:rPr>
          <w:sz w:val="18"/>
        </w:rPr>
        <w:t>、</w:t>
      </w:r>
      <w:r>
        <w:rPr>
          <w:rFonts w:hint="eastAsia"/>
          <w:sz w:val="18"/>
          <w:lang w:eastAsia="zh-Hans"/>
        </w:rPr>
        <w:t>特定疾病和健康状态</w:t>
      </w:r>
      <w:r>
        <w:rPr>
          <w:rFonts w:hint="eastAsia"/>
          <w:sz w:val="18"/>
        </w:rPr>
        <w:t>等信息泄露遭到歧视性待遇。</w:t>
      </w:r>
    </w:p>
    <w:p w14:paraId="11F11BFE" w14:textId="77777777" w:rsidR="008C0944" w:rsidRDefault="00000000">
      <w:pPr>
        <w:pStyle w:val="affff9"/>
        <w:numPr>
          <w:ilvl w:val="0"/>
          <w:numId w:val="10"/>
        </w:numPr>
        <w:tabs>
          <w:tab w:val="left" w:pos="1260"/>
        </w:tabs>
        <w:rPr>
          <w:rFonts w:ascii="Times New Roman"/>
          <w:lang w:val="de-DE"/>
        </w:rPr>
      </w:pPr>
      <w:r>
        <w:rPr>
          <w:rFonts w:ascii="Times New Roman" w:hint="eastAsia"/>
        </w:rPr>
        <w:t>个人信息遭到泄露或者非法使用，容易导致自然人的人身安全受到危害；</w:t>
      </w:r>
    </w:p>
    <w:p w14:paraId="69CB8BB4" w14:textId="77777777" w:rsidR="008C0944" w:rsidRDefault="00000000">
      <w:pPr>
        <w:pStyle w:val="affff9"/>
        <w:numPr>
          <w:ilvl w:val="0"/>
          <w:numId w:val="10"/>
        </w:numPr>
        <w:tabs>
          <w:tab w:val="left" w:pos="1260"/>
        </w:tabs>
        <w:rPr>
          <w:rFonts w:ascii="Times New Roman"/>
        </w:rPr>
      </w:pPr>
      <w:r>
        <w:rPr>
          <w:rFonts w:ascii="Times New Roman" w:hint="eastAsia"/>
        </w:rPr>
        <w:t>个人信息遭到泄露或者非法使用，容易导致自然人的财产安全受到危害；</w:t>
      </w:r>
    </w:p>
    <w:p w14:paraId="40BB6D94" w14:textId="1E5CD306" w:rsidR="008C0944" w:rsidRDefault="00000000">
      <w:pPr>
        <w:numPr>
          <w:ilvl w:val="5"/>
          <w:numId w:val="0"/>
        </w:numPr>
        <w:tabs>
          <w:tab w:val="left" w:pos="420"/>
        </w:tabs>
        <w:ind w:leftChars="200" w:left="840" w:hangingChars="200" w:hanging="360"/>
        <w:jc w:val="both"/>
        <w:rPr>
          <w:sz w:val="18"/>
        </w:rPr>
      </w:pPr>
      <w:r>
        <w:rPr>
          <w:rFonts w:ascii="黑体" w:eastAsia="黑体" w:hAnsi="黑体" w:hint="eastAsia"/>
          <w:sz w:val="18"/>
          <w:lang w:val="de-DE"/>
        </w:rPr>
        <w:t>示例</w:t>
      </w:r>
      <w:r>
        <w:rPr>
          <w:rFonts w:ascii="黑体" w:eastAsia="黑体" w:hAnsi="黑体"/>
          <w:sz w:val="18"/>
        </w:rPr>
        <w:t>2</w:t>
      </w:r>
      <w:r>
        <w:rPr>
          <w:sz w:val="18"/>
        </w:rPr>
        <w:t>：</w:t>
      </w:r>
      <w:r>
        <w:rPr>
          <w:rFonts w:hint="eastAsia"/>
          <w:sz w:val="18"/>
        </w:rPr>
        <w:t>泄露、非法使用金融账户信息，可能会造成</w:t>
      </w:r>
      <w:r>
        <w:rPr>
          <w:rFonts w:hint="eastAsia"/>
          <w:sz w:val="18"/>
          <w:lang w:eastAsia="zh-Hans"/>
        </w:rPr>
        <w:t>个人信息主体的</w:t>
      </w:r>
      <w:r>
        <w:rPr>
          <w:rFonts w:hint="eastAsia"/>
          <w:sz w:val="18"/>
        </w:rPr>
        <w:t>财产损失。</w:t>
      </w:r>
    </w:p>
    <w:p w14:paraId="7167A3E6" w14:textId="77777777" w:rsidR="008C0944" w:rsidRDefault="00000000">
      <w:pPr>
        <w:pStyle w:val="affff9"/>
        <w:numPr>
          <w:ilvl w:val="0"/>
          <w:numId w:val="9"/>
        </w:numPr>
        <w:ind w:left="839" w:hanging="419"/>
        <w:rPr>
          <w:rFonts w:ascii="Times New Roman"/>
        </w:rPr>
      </w:pPr>
      <w:r>
        <w:rPr>
          <w:rFonts w:ascii="Times New Roman" w:hint="eastAsia"/>
          <w:lang w:eastAsia="zh-Hans"/>
        </w:rPr>
        <w:t>总体考虑个人信息</w:t>
      </w:r>
      <w:r>
        <w:rPr>
          <w:rFonts w:ascii="Times New Roman" w:hint="eastAsia"/>
        </w:rPr>
        <w:t>汇聚融合</w:t>
      </w:r>
      <w:r>
        <w:rPr>
          <w:rFonts w:ascii="Times New Roman" w:hint="eastAsia"/>
          <w:lang w:eastAsia="zh-Hans"/>
        </w:rPr>
        <w:t>后的整体属性</w:t>
      </w:r>
      <w:r>
        <w:rPr>
          <w:rFonts w:ascii="Times New Roman"/>
          <w:lang w:eastAsia="zh-Hans"/>
        </w:rPr>
        <w:t>，</w:t>
      </w:r>
      <w:r>
        <w:rPr>
          <w:rFonts w:ascii="Times New Roman" w:hint="eastAsia"/>
          <w:lang w:eastAsia="zh-Hans"/>
        </w:rPr>
        <w:t>如汇聚融合</w:t>
      </w:r>
      <w:r>
        <w:rPr>
          <w:rFonts w:ascii="Times New Roman" w:hint="eastAsia"/>
        </w:rPr>
        <w:t>的</w:t>
      </w:r>
      <w:r>
        <w:rPr>
          <w:rFonts w:ascii="Times New Roman" w:hint="eastAsia"/>
          <w:lang w:eastAsia="zh-Hans"/>
        </w:rPr>
        <w:t>个人信息</w:t>
      </w:r>
      <w:r>
        <w:rPr>
          <w:rFonts w:ascii="Times New Roman" w:hint="eastAsia"/>
        </w:rPr>
        <w:t>遭到泄露或者非法使用</w:t>
      </w:r>
      <w:r>
        <w:rPr>
          <w:rFonts w:ascii="Times New Roman" w:hint="eastAsia"/>
          <w:lang w:eastAsia="zh-Hans"/>
        </w:rPr>
        <w:t>容易导致自然人的人格尊严受到侵害或者人身、财产安全受到危害</w:t>
      </w:r>
      <w:r>
        <w:rPr>
          <w:rFonts w:ascii="Times New Roman"/>
          <w:lang w:eastAsia="zh-Hans"/>
        </w:rPr>
        <w:t>，</w:t>
      </w:r>
      <w:r>
        <w:rPr>
          <w:rFonts w:ascii="Times New Roman" w:hint="eastAsia"/>
          <w:lang w:eastAsia="zh-Hans"/>
        </w:rPr>
        <w:t>应判断</w:t>
      </w:r>
      <w:r>
        <w:rPr>
          <w:rFonts w:ascii="Times New Roman" w:hint="eastAsia"/>
        </w:rPr>
        <w:t>汇聚融合后的</w:t>
      </w:r>
      <w:r>
        <w:rPr>
          <w:rFonts w:ascii="Times New Roman" w:hint="eastAsia"/>
          <w:lang w:eastAsia="zh-Hans"/>
        </w:rPr>
        <w:t>个人信息整体具有敏感个人信息属性</w:t>
      </w:r>
      <w:r>
        <w:rPr>
          <w:rFonts w:ascii="Times New Roman"/>
          <w:lang w:eastAsia="zh-Hans"/>
        </w:rPr>
        <w:t>。</w:t>
      </w:r>
    </w:p>
    <w:p w14:paraId="308348EA" w14:textId="77777777" w:rsidR="008C0944" w:rsidRDefault="00000000">
      <w:pPr>
        <w:pStyle w:val="afff3"/>
        <w:keepNext/>
        <w:keepLines/>
        <w:numPr>
          <w:ilvl w:val="1"/>
          <w:numId w:val="8"/>
        </w:numPr>
        <w:spacing w:before="156" w:after="156"/>
        <w:ind w:left="525" w:hangingChars="250" w:hanging="525"/>
      </w:pPr>
      <w:bookmarkStart w:id="142" w:name="_Toc149860693"/>
      <w:r>
        <w:rPr>
          <w:rFonts w:hint="eastAsia"/>
        </w:rPr>
        <w:t>常见敏感个人信息类别</w:t>
      </w:r>
      <w:bookmarkEnd w:id="142"/>
    </w:p>
    <w:p w14:paraId="3790FF4B" w14:textId="77777777" w:rsidR="008C0944" w:rsidRDefault="00000000">
      <w:pPr>
        <w:pStyle w:val="27"/>
        <w:ind w:left="420" w:firstLineChars="0" w:firstLine="0"/>
        <w:rPr>
          <w:rFonts w:eastAsiaTheme="minorEastAsia"/>
          <w:sz w:val="21"/>
        </w:rPr>
      </w:pPr>
      <w:r>
        <w:rPr>
          <w:rFonts w:eastAsiaTheme="minorEastAsia" w:hint="eastAsia"/>
          <w:sz w:val="21"/>
        </w:rPr>
        <w:t>常见敏感个人信息包括</w:t>
      </w:r>
      <w:r>
        <w:rPr>
          <w:rFonts w:eastAsiaTheme="minorEastAsia" w:hint="eastAsia"/>
          <w:sz w:val="21"/>
          <w:lang w:eastAsia="zh-Hans"/>
        </w:rPr>
        <w:t>以下</w:t>
      </w:r>
      <w:r>
        <w:rPr>
          <w:rFonts w:eastAsiaTheme="minorEastAsia" w:hint="eastAsia"/>
          <w:sz w:val="21"/>
        </w:rPr>
        <w:t>类别</w:t>
      </w:r>
      <w:r>
        <w:rPr>
          <w:rFonts w:eastAsiaTheme="minorEastAsia"/>
          <w:sz w:val="21"/>
        </w:rPr>
        <w:t>，</w:t>
      </w:r>
      <w:r>
        <w:rPr>
          <w:rFonts w:eastAsiaTheme="minorEastAsia" w:hint="eastAsia"/>
          <w:sz w:val="21"/>
          <w:lang w:eastAsia="zh-Hans"/>
        </w:rPr>
        <w:t>具体类别中的敏感个人信息示例</w:t>
      </w:r>
      <w:r>
        <w:rPr>
          <w:rFonts w:eastAsiaTheme="minorEastAsia" w:hint="eastAsia"/>
          <w:sz w:val="21"/>
        </w:rPr>
        <w:t>见附录A。</w:t>
      </w:r>
    </w:p>
    <w:p w14:paraId="509EA242" w14:textId="77777777" w:rsidR="008C0944" w:rsidRDefault="00000000">
      <w:pPr>
        <w:pStyle w:val="afff"/>
        <w:numPr>
          <w:ilvl w:val="0"/>
          <w:numId w:val="11"/>
        </w:numPr>
        <w:tabs>
          <w:tab w:val="left" w:pos="839"/>
        </w:tabs>
        <w:ind w:left="840" w:firstLineChars="0" w:hanging="420"/>
        <w:rPr>
          <w:lang w:eastAsia="zh-Hans"/>
        </w:rPr>
      </w:pPr>
      <w:r>
        <w:rPr>
          <w:rFonts w:hint="eastAsia"/>
          <w:lang w:eastAsia="zh-Hans"/>
        </w:rPr>
        <w:t>生物识别信息：对自然人的物理</w:t>
      </w:r>
      <w:r>
        <w:rPr>
          <w:lang w:eastAsia="zh-Hans"/>
        </w:rPr>
        <w:t>、</w:t>
      </w:r>
      <w:r>
        <w:rPr>
          <w:rFonts w:hint="eastAsia"/>
          <w:lang w:eastAsia="zh-Hans"/>
        </w:rPr>
        <w:t>生物或行为特征进行技术处理得到的、能够单独或者与其他信息结合识别该自然人身份的个人信息。</w:t>
      </w:r>
    </w:p>
    <w:p w14:paraId="70C398C9" w14:textId="77777777" w:rsidR="008C0944" w:rsidRDefault="00000000">
      <w:pPr>
        <w:pStyle w:val="afff"/>
        <w:numPr>
          <w:ilvl w:val="0"/>
          <w:numId w:val="11"/>
        </w:numPr>
        <w:tabs>
          <w:tab w:val="left" w:pos="839"/>
        </w:tabs>
        <w:ind w:left="840" w:firstLineChars="0" w:hanging="420"/>
        <w:rPr>
          <w:lang w:eastAsia="zh-Hans"/>
        </w:rPr>
      </w:pPr>
      <w:r>
        <w:rPr>
          <w:rFonts w:hint="eastAsia"/>
          <w:lang w:eastAsia="zh-Hans"/>
        </w:rPr>
        <w:lastRenderedPageBreak/>
        <w:t>宗教信仰信息：与信仰的宗教、宗教组织、宗教活动相关的信息。</w:t>
      </w:r>
    </w:p>
    <w:p w14:paraId="1AC95CEB" w14:textId="77777777" w:rsidR="008C0944" w:rsidRDefault="00000000">
      <w:pPr>
        <w:pStyle w:val="afff"/>
        <w:numPr>
          <w:ilvl w:val="0"/>
          <w:numId w:val="11"/>
        </w:numPr>
        <w:tabs>
          <w:tab w:val="left" w:pos="839"/>
        </w:tabs>
        <w:ind w:left="840" w:firstLineChars="0" w:hanging="420"/>
        <w:rPr>
          <w:lang w:eastAsia="zh-Hans"/>
        </w:rPr>
      </w:pPr>
      <w:r>
        <w:rPr>
          <w:rFonts w:hint="eastAsia"/>
          <w:lang w:eastAsia="zh-Hans"/>
        </w:rPr>
        <w:t>特定身份信息：对个人人格尊严和社会评价有重大影响的身份信息，特别是那些可能导致社会歧视的特定身份信息。</w:t>
      </w:r>
    </w:p>
    <w:p w14:paraId="39FE6DA0" w14:textId="77777777" w:rsidR="008C0944" w:rsidRDefault="00000000">
      <w:pPr>
        <w:pStyle w:val="afff"/>
        <w:numPr>
          <w:ilvl w:val="0"/>
          <w:numId w:val="11"/>
        </w:numPr>
        <w:tabs>
          <w:tab w:val="left" w:pos="839"/>
        </w:tabs>
        <w:ind w:left="840" w:firstLineChars="0" w:hanging="420"/>
        <w:rPr>
          <w:lang w:eastAsia="zh-Hans"/>
        </w:rPr>
      </w:pPr>
      <w:r>
        <w:rPr>
          <w:rFonts w:hint="eastAsia"/>
          <w:lang w:eastAsia="zh-Hans"/>
        </w:rPr>
        <w:t>医疗健康信息：与自然人的健康状况以及医疗就诊相关的信息。</w:t>
      </w:r>
    </w:p>
    <w:p w14:paraId="70C06D30" w14:textId="77777777" w:rsidR="008C0944" w:rsidRDefault="00000000">
      <w:pPr>
        <w:pStyle w:val="afff"/>
        <w:numPr>
          <w:ilvl w:val="0"/>
          <w:numId w:val="11"/>
        </w:numPr>
        <w:tabs>
          <w:tab w:val="left" w:pos="839"/>
        </w:tabs>
        <w:ind w:left="840" w:firstLineChars="0" w:hanging="420"/>
        <w:rPr>
          <w:lang w:eastAsia="zh-Hans"/>
        </w:rPr>
      </w:pPr>
      <w:r>
        <w:rPr>
          <w:rFonts w:hint="eastAsia"/>
          <w:lang w:eastAsia="zh-Hans"/>
        </w:rPr>
        <w:t>金融账户信息：与银行、证券等账户和交易相关的信息。</w:t>
      </w:r>
    </w:p>
    <w:p w14:paraId="2129B104" w14:textId="77777777" w:rsidR="008C0944" w:rsidRDefault="00000000">
      <w:pPr>
        <w:pStyle w:val="afff"/>
        <w:numPr>
          <w:ilvl w:val="0"/>
          <w:numId w:val="11"/>
        </w:numPr>
        <w:tabs>
          <w:tab w:val="left" w:pos="839"/>
        </w:tabs>
        <w:ind w:left="840" w:firstLineChars="0" w:hanging="420"/>
        <w:rPr>
          <w:lang w:eastAsia="zh-Hans"/>
        </w:rPr>
      </w:pPr>
      <w:r>
        <w:rPr>
          <w:rFonts w:hint="eastAsia"/>
          <w:lang w:eastAsia="zh-Hans"/>
        </w:rPr>
        <w:t>行踪轨迹信息：与个人所处地理位置、活动地点和活动轨迹等相关的信息。</w:t>
      </w:r>
    </w:p>
    <w:p w14:paraId="5778B38E" w14:textId="77777777" w:rsidR="008C0944" w:rsidRDefault="00000000">
      <w:pPr>
        <w:pStyle w:val="afff"/>
        <w:numPr>
          <w:ilvl w:val="0"/>
          <w:numId w:val="11"/>
        </w:numPr>
        <w:tabs>
          <w:tab w:val="left" w:pos="839"/>
        </w:tabs>
        <w:ind w:left="840" w:firstLineChars="0" w:hanging="420"/>
        <w:rPr>
          <w:lang w:eastAsia="zh-Hans"/>
        </w:rPr>
      </w:pPr>
      <w:r>
        <w:rPr>
          <w:rFonts w:hint="eastAsia"/>
          <w:lang w:eastAsia="zh-Hans"/>
        </w:rPr>
        <w:t>不满十四周岁未成年人个人信息：不满十四周岁未成年人的个人信息。</w:t>
      </w:r>
    </w:p>
    <w:p w14:paraId="4C8D24E7" w14:textId="77777777" w:rsidR="008C0944" w:rsidRDefault="00000000">
      <w:pPr>
        <w:pStyle w:val="afff"/>
        <w:numPr>
          <w:ilvl w:val="0"/>
          <w:numId w:val="11"/>
        </w:numPr>
        <w:tabs>
          <w:tab w:val="left" w:pos="839"/>
        </w:tabs>
        <w:ind w:left="840" w:firstLineChars="0" w:hanging="420"/>
        <w:rPr>
          <w:lang w:eastAsia="zh-Hans"/>
        </w:rPr>
      </w:pPr>
      <w:r>
        <w:rPr>
          <w:rFonts w:hint="eastAsia"/>
          <w:lang w:eastAsia="zh-Hans"/>
        </w:rPr>
        <w:t>其他敏感个人信息：除以上信息外，应作为敏感个人信息保护的信息。</w:t>
      </w:r>
    </w:p>
    <w:p w14:paraId="5DCD9559" w14:textId="77777777" w:rsidR="008C0944" w:rsidRDefault="00000000">
      <w:pPr>
        <w:pStyle w:val="afff2"/>
        <w:keepNext/>
        <w:keepLines/>
        <w:numPr>
          <w:ilvl w:val="0"/>
          <w:numId w:val="8"/>
        </w:numPr>
        <w:spacing w:before="312" w:after="312"/>
        <w:ind w:left="315" w:hangingChars="150" w:hanging="315"/>
        <w:outlineLvl w:val="0"/>
      </w:pPr>
      <w:bookmarkStart w:id="143" w:name="_Toc83650681"/>
      <w:bookmarkStart w:id="144" w:name="_Toc83650677"/>
      <w:bookmarkStart w:id="145" w:name="_Toc83650685"/>
      <w:bookmarkStart w:id="146" w:name="_Toc40256847"/>
      <w:bookmarkStart w:id="147" w:name="_Toc83650683"/>
      <w:bookmarkStart w:id="148" w:name="_Toc40280676"/>
      <w:bookmarkStart w:id="149" w:name="_Toc83650671"/>
      <w:bookmarkStart w:id="150" w:name="_Toc83650680"/>
      <w:bookmarkStart w:id="151" w:name="_Toc83650674"/>
      <w:bookmarkStart w:id="152" w:name="_Toc40269216"/>
      <w:bookmarkStart w:id="153" w:name="_Toc83650682"/>
      <w:bookmarkStart w:id="154" w:name="_Toc83650672"/>
      <w:bookmarkStart w:id="155" w:name="_Toc40280362"/>
      <w:bookmarkStart w:id="156" w:name="_Toc83650678"/>
      <w:bookmarkStart w:id="157" w:name="_Toc83650673"/>
      <w:bookmarkStart w:id="158" w:name="_Toc83650684"/>
      <w:bookmarkStart w:id="159" w:name="_Toc83650679"/>
      <w:bookmarkStart w:id="160" w:name="_Toc83650676"/>
      <w:bookmarkStart w:id="161" w:name="_Toc83650670"/>
      <w:bookmarkStart w:id="162" w:name="_Toc83650675"/>
      <w:bookmarkStart w:id="163" w:name="_Toc94258414"/>
      <w:bookmarkStart w:id="164" w:name="_Toc149860694"/>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Pr>
          <w:rFonts w:hint="eastAsia"/>
        </w:rPr>
        <w:t>敏感个人信息</w:t>
      </w:r>
      <w:bookmarkEnd w:id="163"/>
      <w:r>
        <w:rPr>
          <w:rFonts w:hint="eastAsia"/>
        </w:rPr>
        <w:t>处理通用安全要求</w:t>
      </w:r>
      <w:bookmarkEnd w:id="164"/>
    </w:p>
    <w:p w14:paraId="32E75299" w14:textId="77777777" w:rsidR="008C0944" w:rsidRDefault="00000000">
      <w:pPr>
        <w:pStyle w:val="afff3"/>
        <w:keepNext/>
        <w:keepLines/>
        <w:numPr>
          <w:ilvl w:val="1"/>
          <w:numId w:val="8"/>
        </w:numPr>
        <w:spacing w:before="156" w:after="156"/>
        <w:ind w:left="525" w:hangingChars="250" w:hanging="525"/>
        <w:rPr>
          <w:lang w:eastAsia="zh-Hans"/>
        </w:rPr>
      </w:pPr>
      <w:bookmarkStart w:id="165" w:name="_Toc149860695"/>
      <w:r>
        <w:rPr>
          <w:rFonts w:hint="eastAsia"/>
          <w:lang w:eastAsia="zh-Hans"/>
        </w:rPr>
        <w:t>敏感个人信息处理基本要求</w:t>
      </w:r>
      <w:bookmarkEnd w:id="165"/>
    </w:p>
    <w:p w14:paraId="6F587432" w14:textId="77777777" w:rsidR="008C0944" w:rsidRDefault="00000000">
      <w:pPr>
        <w:pStyle w:val="afff"/>
        <w:jc w:val="left"/>
        <w:rPr>
          <w:lang w:eastAsia="zh-Hans"/>
        </w:rPr>
      </w:pPr>
      <w:r>
        <w:rPr>
          <w:rFonts w:hint="eastAsia"/>
          <w:lang w:eastAsia="zh-Hans"/>
        </w:rPr>
        <w:t>处理敏感个人信息应具有特定的目的和充分的必要性，基于个人同意处理个人信息的</w:t>
      </w:r>
      <w:r>
        <w:rPr>
          <w:lang w:eastAsia="zh-Hans"/>
        </w:rPr>
        <w:t>，</w:t>
      </w:r>
      <w:r>
        <w:rPr>
          <w:rFonts w:hint="eastAsia"/>
          <w:lang w:eastAsia="zh-Hans"/>
        </w:rPr>
        <w:t>应取得个人信息主体的单独同意，</w:t>
      </w:r>
      <w:r>
        <w:rPr>
          <w:rFonts w:hint="eastAsia"/>
        </w:rPr>
        <w:t>应在满足</w:t>
      </w:r>
      <w:r>
        <w:rPr>
          <w:rFonts w:asciiTheme="minorEastAsia" w:eastAsiaTheme="minorEastAsia" w:hAnsiTheme="minorEastAsia"/>
          <w:szCs w:val="21"/>
        </w:rPr>
        <w:t>GB/T</w:t>
      </w:r>
      <w:r>
        <w:t xml:space="preserve"> </w:t>
      </w:r>
      <w:r>
        <w:rPr>
          <w:rFonts w:asciiTheme="minorEastAsia" w:eastAsiaTheme="minorEastAsia" w:hAnsiTheme="minorEastAsia"/>
          <w:szCs w:val="21"/>
        </w:rPr>
        <w:t>35273—2020</w:t>
      </w:r>
      <w:r>
        <w:rPr>
          <w:rFonts w:asciiTheme="minorEastAsia" w:eastAsiaTheme="minorEastAsia" w:hAnsiTheme="minorEastAsia" w:hint="eastAsia"/>
          <w:szCs w:val="21"/>
          <w:lang w:eastAsia="zh-Hans"/>
        </w:rPr>
        <w:t>要求的基础上</w:t>
      </w:r>
      <w:r>
        <w:rPr>
          <w:rFonts w:asciiTheme="minorEastAsia" w:eastAsiaTheme="minorEastAsia" w:hAnsiTheme="minorEastAsia"/>
          <w:szCs w:val="21"/>
          <w:lang w:eastAsia="zh-Hans"/>
        </w:rPr>
        <w:t>，</w:t>
      </w:r>
      <w:r>
        <w:rPr>
          <w:rFonts w:hint="eastAsia"/>
          <w:lang w:eastAsia="zh-Hans"/>
        </w:rPr>
        <w:t>在</w:t>
      </w:r>
      <w:r>
        <w:rPr>
          <w:rFonts w:hint="eastAsia"/>
          <w:color w:val="000000"/>
          <w:shd w:val="clear" w:color="auto" w:fill="FFFFFF"/>
          <w:lang w:bidi="ar"/>
        </w:rPr>
        <w:t>收集、存储、使用、加工、传输、提供、公开、删除</w:t>
      </w:r>
      <w:r>
        <w:rPr>
          <w:rFonts w:hint="eastAsia"/>
          <w:lang w:eastAsia="zh-Hans" w:bidi="ar"/>
        </w:rPr>
        <w:t>等处理的各个环节</w:t>
      </w:r>
      <w:r>
        <w:rPr>
          <w:rFonts w:hint="eastAsia"/>
          <w:lang w:eastAsia="zh-Hans"/>
        </w:rPr>
        <w:t>采取严格保护措施</w:t>
      </w:r>
      <w:r>
        <w:rPr>
          <w:lang w:eastAsia="zh-Hans"/>
        </w:rPr>
        <w:t>。</w:t>
      </w:r>
    </w:p>
    <w:p w14:paraId="2F6EA058" w14:textId="77777777" w:rsidR="008C0944" w:rsidRDefault="00000000">
      <w:pPr>
        <w:pStyle w:val="afff3"/>
        <w:keepNext/>
        <w:keepLines/>
        <w:numPr>
          <w:ilvl w:val="1"/>
          <w:numId w:val="8"/>
        </w:numPr>
        <w:spacing w:before="156" w:after="156"/>
        <w:ind w:left="525" w:hangingChars="250" w:hanging="525"/>
        <w:rPr>
          <w:lang w:eastAsia="zh-Hans"/>
        </w:rPr>
      </w:pPr>
      <w:bookmarkStart w:id="166" w:name="_Toc149860696"/>
      <w:r>
        <w:rPr>
          <w:rFonts w:hint="eastAsia"/>
          <w:lang w:eastAsia="zh-Hans"/>
        </w:rPr>
        <w:t>收集必要性</w:t>
      </w:r>
      <w:bookmarkEnd w:id="166"/>
    </w:p>
    <w:p w14:paraId="420A2550" w14:textId="77777777" w:rsidR="008C0944" w:rsidRDefault="00000000">
      <w:pPr>
        <w:pStyle w:val="afff"/>
        <w:rPr>
          <w:rFonts w:asciiTheme="minorEastAsia" w:eastAsiaTheme="minorEastAsia" w:hAnsiTheme="minorEastAsia"/>
        </w:rPr>
      </w:pPr>
      <w:r>
        <w:rPr>
          <w:rFonts w:hint="eastAsia"/>
        </w:rPr>
        <w:t>个人信息处理者在收集敏感个人信息前，应</w:t>
      </w:r>
      <w:r>
        <w:rPr>
          <w:rFonts w:asciiTheme="minorEastAsia" w:eastAsiaTheme="minorEastAsia" w:hAnsiTheme="minorEastAsia" w:hint="eastAsia"/>
          <w:szCs w:val="21"/>
        </w:rPr>
        <w:t>遵守以下要求：</w:t>
      </w:r>
    </w:p>
    <w:p w14:paraId="1A4643A2" w14:textId="77777777" w:rsidR="008C0944" w:rsidRDefault="00000000">
      <w:pPr>
        <w:pStyle w:val="afff"/>
        <w:numPr>
          <w:ilvl w:val="0"/>
          <w:numId w:val="12"/>
        </w:numPr>
        <w:tabs>
          <w:tab w:val="left" w:pos="839"/>
        </w:tabs>
        <w:ind w:left="840" w:firstLineChars="0" w:hanging="420"/>
        <w:rPr>
          <w:lang w:eastAsia="zh-Hans"/>
        </w:rPr>
      </w:pPr>
      <w:r>
        <w:rPr>
          <w:rFonts w:hint="eastAsia"/>
        </w:rPr>
        <w:t>收集非敏感个人信息可以实现处理目的的，不</w:t>
      </w:r>
      <w:r>
        <w:rPr>
          <w:rFonts w:hint="eastAsia"/>
          <w:lang w:eastAsia="zh-Hans"/>
        </w:rPr>
        <w:t>应</w:t>
      </w:r>
      <w:r>
        <w:rPr>
          <w:lang w:eastAsia="zh-Hans"/>
        </w:rPr>
        <w:t>收集敏感个人信息；</w:t>
      </w:r>
    </w:p>
    <w:p w14:paraId="149D61F7" w14:textId="77777777" w:rsidR="008C0944" w:rsidRDefault="00000000">
      <w:pPr>
        <w:pStyle w:val="afff"/>
        <w:numPr>
          <w:ilvl w:val="0"/>
          <w:numId w:val="12"/>
        </w:numPr>
        <w:tabs>
          <w:tab w:val="left" w:pos="839"/>
        </w:tabs>
        <w:ind w:left="840" w:firstLineChars="0" w:hanging="420"/>
        <w:rPr>
          <w:lang w:eastAsia="zh-Hans"/>
        </w:rPr>
      </w:pPr>
      <w:r>
        <w:rPr>
          <w:lang w:eastAsia="zh-Hans"/>
        </w:rPr>
        <w:t>应仅在个人信息主体使用业务功能期间，收集该业务功能所需的敏感个人信息；</w:t>
      </w:r>
    </w:p>
    <w:p w14:paraId="74C3F879" w14:textId="77777777" w:rsidR="008C0944" w:rsidRDefault="00000000">
      <w:pPr>
        <w:pStyle w:val="afff"/>
        <w:numPr>
          <w:ilvl w:val="0"/>
          <w:numId w:val="12"/>
        </w:numPr>
        <w:tabs>
          <w:tab w:val="left" w:pos="839"/>
        </w:tabs>
        <w:ind w:left="840" w:firstLineChars="0" w:hanging="420"/>
        <w:rPr>
          <w:lang w:eastAsia="zh-Hans"/>
        </w:rPr>
      </w:pPr>
      <w:r>
        <w:rPr>
          <w:lang w:eastAsia="zh-Hans"/>
        </w:rPr>
        <w:t>应按照业务功能或服务场景，分项收集敏感个人信息；</w:t>
      </w:r>
    </w:p>
    <w:p w14:paraId="1D203F8E" w14:textId="40DF6E69" w:rsidR="008C0944" w:rsidRDefault="00000000">
      <w:pPr>
        <w:pStyle w:val="afff"/>
        <w:numPr>
          <w:ilvl w:val="0"/>
          <w:numId w:val="12"/>
        </w:numPr>
        <w:tabs>
          <w:tab w:val="left" w:pos="839"/>
        </w:tabs>
        <w:ind w:left="840" w:firstLineChars="0" w:hanging="420"/>
        <w:rPr>
          <w:lang w:eastAsia="zh-Hans"/>
        </w:rPr>
      </w:pPr>
      <w:r>
        <w:rPr>
          <w:rFonts w:hint="eastAsia"/>
          <w:lang w:eastAsia="zh-Hans"/>
        </w:rPr>
        <w:t>利用</w:t>
      </w:r>
      <w:r>
        <w:rPr>
          <w:rFonts w:hint="eastAsia"/>
        </w:rPr>
        <w:t>App</w:t>
      </w:r>
      <w:r>
        <w:rPr>
          <w:rFonts w:hint="eastAsia"/>
          <w:lang w:eastAsia="zh-Hans"/>
        </w:rPr>
        <w:t>收集</w:t>
      </w:r>
      <w:r>
        <w:rPr>
          <w:lang w:eastAsia="zh-Hans"/>
        </w:rPr>
        <w:t>应符合GB/T 41391-2022要求。</w:t>
      </w:r>
    </w:p>
    <w:p w14:paraId="7932FF54" w14:textId="77777777" w:rsidR="008C0944" w:rsidRDefault="00000000">
      <w:pPr>
        <w:pStyle w:val="afff3"/>
        <w:keepNext/>
        <w:keepLines/>
        <w:numPr>
          <w:ilvl w:val="1"/>
          <w:numId w:val="8"/>
        </w:numPr>
        <w:spacing w:before="156" w:after="156"/>
        <w:ind w:left="525" w:hangingChars="250" w:hanging="525"/>
        <w:rPr>
          <w:lang w:eastAsia="zh-Hans"/>
        </w:rPr>
      </w:pPr>
      <w:bookmarkStart w:id="167" w:name="_Toc149860697"/>
      <w:r>
        <w:rPr>
          <w:rFonts w:hint="eastAsia"/>
          <w:lang w:eastAsia="zh-Hans"/>
        </w:rPr>
        <w:t>告知同意</w:t>
      </w:r>
      <w:bookmarkEnd w:id="167"/>
    </w:p>
    <w:p w14:paraId="347A2411" w14:textId="77777777" w:rsidR="008C0944" w:rsidRDefault="00000000">
      <w:pPr>
        <w:pStyle w:val="afff6"/>
        <w:spacing w:before="156" w:after="156"/>
        <w:rPr>
          <w:rFonts w:ascii="黑体" w:eastAsia="黑体" w:hAnsi="黑体"/>
          <w:lang w:eastAsia="zh-Hans"/>
        </w:rPr>
      </w:pPr>
      <w:bookmarkStart w:id="168" w:name="_Toc1177310800"/>
      <w:bookmarkStart w:id="169" w:name="_Toc473469441"/>
      <w:r>
        <w:rPr>
          <w:rFonts w:ascii="黑体" w:eastAsia="黑体" w:hAnsi="黑体" w:hint="eastAsia"/>
        </w:rPr>
        <w:t xml:space="preserve">6.3.1 </w:t>
      </w:r>
      <w:r>
        <w:rPr>
          <w:rFonts w:ascii="黑体" w:eastAsia="黑体" w:hAnsi="黑体" w:hint="eastAsia"/>
          <w:lang w:eastAsia="zh-Hans"/>
        </w:rPr>
        <w:t>告知</w:t>
      </w:r>
      <w:bookmarkEnd w:id="168"/>
      <w:bookmarkEnd w:id="169"/>
    </w:p>
    <w:p w14:paraId="4CC65F0A" w14:textId="77777777" w:rsidR="008C0944" w:rsidRDefault="00000000">
      <w:pPr>
        <w:pStyle w:val="afff"/>
        <w:rPr>
          <w:rFonts w:asciiTheme="minorEastAsia" w:eastAsiaTheme="minorEastAsia" w:hAnsiTheme="minorEastAsia"/>
          <w:szCs w:val="21"/>
        </w:rPr>
      </w:pPr>
      <w:r>
        <w:rPr>
          <w:rFonts w:hint="eastAsia"/>
        </w:rPr>
        <w:t>个人信息处理者在收集敏感个人信息前，应</w:t>
      </w:r>
      <w:r>
        <w:rPr>
          <w:rFonts w:asciiTheme="minorEastAsia" w:eastAsiaTheme="minorEastAsia" w:hAnsiTheme="minorEastAsia" w:hint="eastAsia"/>
          <w:szCs w:val="21"/>
        </w:rPr>
        <w:t>遵守以下要求：</w:t>
      </w:r>
    </w:p>
    <w:p w14:paraId="7138EBAE" w14:textId="77777777" w:rsidR="008C0944" w:rsidRDefault="00000000">
      <w:pPr>
        <w:pStyle w:val="afff"/>
        <w:numPr>
          <w:ilvl w:val="0"/>
          <w:numId w:val="13"/>
        </w:numPr>
        <w:tabs>
          <w:tab w:val="left" w:pos="839"/>
        </w:tabs>
        <w:ind w:left="840" w:firstLineChars="0" w:hanging="420"/>
        <w:rPr>
          <w:lang w:eastAsia="zh-Hans"/>
        </w:rPr>
      </w:pPr>
      <w:r>
        <w:rPr>
          <w:rFonts w:hint="eastAsia"/>
          <w:lang w:eastAsia="zh-Hans"/>
        </w:rPr>
        <w:t>在收集敏感个人信息前，应采用增强形式向个人进行告知</w:t>
      </w:r>
      <w:r>
        <w:rPr>
          <w:lang w:eastAsia="zh-Hans"/>
        </w:rPr>
        <w:t>；</w:t>
      </w:r>
    </w:p>
    <w:p w14:paraId="2FB66561" w14:textId="77777777" w:rsidR="008C0944" w:rsidRDefault="00000000">
      <w:pPr>
        <w:pStyle w:val="27"/>
        <w:ind w:left="420" w:firstLineChars="0" w:firstLine="0"/>
        <w:rPr>
          <w:rFonts w:eastAsiaTheme="minorEastAsia"/>
          <w:sz w:val="21"/>
        </w:rPr>
      </w:pPr>
      <w:r>
        <w:rPr>
          <w:rFonts w:ascii="黑体" w:eastAsia="黑体" w:hAnsi="黑体" w:hint="eastAsia"/>
          <w:sz w:val="18"/>
          <w:szCs w:val="18"/>
        </w:rPr>
        <w:t>注</w:t>
      </w:r>
      <w:r>
        <w:rPr>
          <w:rFonts w:ascii="黑体" w:eastAsia="黑体" w:hAnsi="黑体"/>
          <w:sz w:val="18"/>
          <w:szCs w:val="18"/>
        </w:rPr>
        <w:t>1</w:t>
      </w:r>
      <w:r>
        <w:rPr>
          <w:rFonts w:eastAsia="黑体"/>
          <w:sz w:val="18"/>
          <w:szCs w:val="18"/>
        </w:rPr>
        <w:t>：</w:t>
      </w:r>
      <w:r>
        <w:rPr>
          <w:rFonts w:eastAsiaTheme="minorEastAsia" w:hint="eastAsia"/>
          <w:sz w:val="18"/>
          <w:szCs w:val="18"/>
        </w:rPr>
        <w:t>如</w:t>
      </w:r>
      <w:r>
        <w:rPr>
          <w:rFonts w:eastAsiaTheme="minorEastAsia" w:hint="eastAsia"/>
          <w:sz w:val="18"/>
          <w:szCs w:val="18"/>
          <w:lang w:eastAsia="zh-Hans"/>
        </w:rPr>
        <w:t>通过</w:t>
      </w:r>
      <w:r>
        <w:rPr>
          <w:rFonts w:eastAsiaTheme="minorEastAsia" w:hint="eastAsia"/>
          <w:sz w:val="18"/>
          <w:szCs w:val="18"/>
        </w:rPr>
        <w:t>单独弹窗、短信、</w:t>
      </w:r>
      <w:r>
        <w:rPr>
          <w:rFonts w:eastAsiaTheme="minorEastAsia" w:hint="eastAsia"/>
          <w:sz w:val="18"/>
          <w:szCs w:val="18"/>
          <w:lang w:eastAsia="zh-Hans"/>
        </w:rPr>
        <w:t>填写框</w:t>
      </w:r>
      <w:r>
        <w:rPr>
          <w:rFonts w:eastAsiaTheme="minorEastAsia"/>
          <w:sz w:val="18"/>
          <w:szCs w:val="18"/>
          <w:lang w:eastAsia="zh-Hans"/>
        </w:rPr>
        <w:t>、</w:t>
      </w:r>
      <w:r>
        <w:rPr>
          <w:rFonts w:eastAsiaTheme="minorEastAsia" w:hint="eastAsia"/>
          <w:sz w:val="18"/>
          <w:szCs w:val="18"/>
          <w:lang w:eastAsia="zh-Hans"/>
        </w:rPr>
        <w:t>动画</w:t>
      </w:r>
      <w:r>
        <w:rPr>
          <w:rFonts w:eastAsiaTheme="minorEastAsia"/>
          <w:sz w:val="18"/>
          <w:szCs w:val="18"/>
          <w:lang w:eastAsia="zh-Hans"/>
        </w:rPr>
        <w:t>、</w:t>
      </w:r>
      <w:r>
        <w:rPr>
          <w:rFonts w:eastAsiaTheme="minorEastAsia" w:hint="eastAsia"/>
          <w:sz w:val="18"/>
          <w:szCs w:val="18"/>
        </w:rPr>
        <w:t>转至单独提示界面</w:t>
      </w:r>
      <w:r>
        <w:rPr>
          <w:rFonts w:eastAsiaTheme="minorEastAsia"/>
          <w:sz w:val="18"/>
          <w:szCs w:val="18"/>
        </w:rPr>
        <w:t>、</w:t>
      </w:r>
      <w:r>
        <w:rPr>
          <w:rFonts w:eastAsiaTheme="minorEastAsia" w:hint="eastAsia"/>
          <w:sz w:val="18"/>
          <w:szCs w:val="18"/>
          <w:lang w:eastAsia="zh-Hans"/>
        </w:rPr>
        <w:t>语音播报等方式告知个人信息主体</w:t>
      </w:r>
      <w:r>
        <w:rPr>
          <w:rFonts w:eastAsiaTheme="minorEastAsia"/>
          <w:sz w:val="18"/>
          <w:szCs w:val="18"/>
          <w:lang w:eastAsia="zh-Hans"/>
        </w:rPr>
        <w:t>。</w:t>
      </w:r>
    </w:p>
    <w:p w14:paraId="035BF4C3" w14:textId="77777777" w:rsidR="008C0944" w:rsidRDefault="00000000">
      <w:pPr>
        <w:pStyle w:val="afff"/>
        <w:numPr>
          <w:ilvl w:val="0"/>
          <w:numId w:val="13"/>
        </w:numPr>
        <w:tabs>
          <w:tab w:val="left" w:pos="839"/>
        </w:tabs>
        <w:ind w:left="840" w:firstLineChars="0" w:hanging="420"/>
        <w:rPr>
          <w:lang w:eastAsia="zh-Hans"/>
        </w:rPr>
      </w:pPr>
      <w:r>
        <w:rPr>
          <w:rFonts w:hint="eastAsia"/>
        </w:rPr>
        <w:t>利用App</w:t>
      </w:r>
      <w:r>
        <w:rPr>
          <w:rFonts w:hint="eastAsia"/>
          <w:lang w:eastAsia="zh-Hans"/>
        </w:rPr>
        <w:t>持续收集敏感个人信息的，宜提供持续提示</w:t>
      </w:r>
      <w:r>
        <w:rPr>
          <w:rFonts w:hint="eastAsia"/>
        </w:rPr>
        <w:t>或间隔提示</w:t>
      </w:r>
      <w:r>
        <w:rPr>
          <w:rFonts w:hint="eastAsia"/>
          <w:lang w:eastAsia="zh-Hans"/>
        </w:rPr>
        <w:t>机制；</w:t>
      </w:r>
    </w:p>
    <w:p w14:paraId="79C98AFE" w14:textId="77777777" w:rsidR="008C0944" w:rsidRDefault="00000000">
      <w:pPr>
        <w:pStyle w:val="27"/>
        <w:ind w:left="420" w:firstLineChars="0" w:firstLine="0"/>
        <w:rPr>
          <w:rFonts w:eastAsia="黑体"/>
          <w:sz w:val="18"/>
          <w:szCs w:val="18"/>
        </w:rPr>
      </w:pPr>
      <w:r>
        <w:rPr>
          <w:rFonts w:ascii="黑体" w:eastAsia="黑体" w:hAnsi="黑体" w:hint="eastAsia"/>
          <w:sz w:val="18"/>
          <w:szCs w:val="18"/>
        </w:rPr>
        <w:t>注</w:t>
      </w:r>
      <w:r>
        <w:rPr>
          <w:rFonts w:ascii="黑体" w:eastAsia="黑体" w:hAnsi="黑体"/>
          <w:sz w:val="18"/>
          <w:szCs w:val="18"/>
        </w:rPr>
        <w:t>2</w:t>
      </w:r>
      <w:r>
        <w:rPr>
          <w:rFonts w:eastAsia="黑体"/>
          <w:sz w:val="18"/>
          <w:szCs w:val="18"/>
        </w:rPr>
        <w:t>：</w:t>
      </w:r>
      <w:r>
        <w:rPr>
          <w:rFonts w:eastAsiaTheme="minorEastAsia" w:hint="eastAsia"/>
          <w:sz w:val="18"/>
          <w:szCs w:val="18"/>
          <w:lang w:eastAsia="zh-Hans"/>
        </w:rPr>
        <w:t>持续收集</w:t>
      </w:r>
      <w:r>
        <w:rPr>
          <w:rFonts w:eastAsiaTheme="minorEastAsia"/>
          <w:sz w:val="18"/>
          <w:szCs w:val="18"/>
        </w:rPr>
        <w:t>指在用户使用服务期间不间断的连续收集用户信息，如录音、录像、连续的位置轨迹等。</w:t>
      </w:r>
    </w:p>
    <w:p w14:paraId="43E62E48" w14:textId="77777777" w:rsidR="008C0944" w:rsidRDefault="00000000">
      <w:pPr>
        <w:pStyle w:val="27"/>
        <w:ind w:left="420" w:firstLineChars="0" w:firstLine="0"/>
        <w:rPr>
          <w:rFonts w:eastAsiaTheme="minorEastAsia"/>
          <w:sz w:val="21"/>
        </w:rPr>
      </w:pPr>
      <w:r>
        <w:rPr>
          <w:rFonts w:ascii="黑体" w:eastAsia="黑体" w:hAnsi="黑体" w:hint="eastAsia"/>
          <w:sz w:val="18"/>
          <w:szCs w:val="18"/>
        </w:rPr>
        <w:t>注</w:t>
      </w:r>
      <w:r>
        <w:rPr>
          <w:rFonts w:ascii="黑体" w:eastAsia="黑体" w:hAnsi="黑体"/>
          <w:sz w:val="18"/>
          <w:szCs w:val="18"/>
        </w:rPr>
        <w:t>3</w:t>
      </w:r>
      <w:r>
        <w:rPr>
          <w:rFonts w:eastAsia="黑体"/>
          <w:sz w:val="18"/>
          <w:szCs w:val="18"/>
        </w:rPr>
        <w:t>：</w:t>
      </w:r>
      <w:r>
        <w:rPr>
          <w:rFonts w:eastAsiaTheme="minorEastAsia" w:hint="eastAsia"/>
          <w:sz w:val="18"/>
          <w:szCs w:val="18"/>
        </w:rPr>
        <w:t>如出行导航类需持续收集</w:t>
      </w:r>
      <w:r>
        <w:rPr>
          <w:rFonts w:eastAsiaTheme="minorEastAsia"/>
          <w:sz w:val="18"/>
          <w:szCs w:val="18"/>
        </w:rPr>
        <w:t>个人信息主体</w:t>
      </w:r>
      <w:r>
        <w:rPr>
          <w:rFonts w:eastAsiaTheme="minorEastAsia" w:hint="eastAsia"/>
          <w:sz w:val="18"/>
          <w:szCs w:val="18"/>
        </w:rPr>
        <w:t>地理位置信息的，以浮窗、弹窗、语音</w:t>
      </w:r>
      <w:r>
        <w:rPr>
          <w:rFonts w:eastAsiaTheme="minorEastAsia"/>
          <w:sz w:val="18"/>
          <w:szCs w:val="18"/>
        </w:rPr>
        <w:t>、</w:t>
      </w:r>
      <w:r>
        <w:rPr>
          <w:rFonts w:eastAsiaTheme="minorEastAsia" w:hint="eastAsia"/>
          <w:sz w:val="18"/>
          <w:szCs w:val="18"/>
        </w:rPr>
        <w:t>振动</w:t>
      </w:r>
      <w:r>
        <w:rPr>
          <w:rFonts w:eastAsiaTheme="minorEastAsia"/>
          <w:sz w:val="18"/>
          <w:szCs w:val="18"/>
        </w:rPr>
        <w:t>、</w:t>
      </w:r>
      <w:r>
        <w:rPr>
          <w:rFonts w:eastAsiaTheme="minorEastAsia" w:hint="eastAsia"/>
          <w:sz w:val="18"/>
          <w:szCs w:val="18"/>
        </w:rPr>
        <w:t>状态栏图标等形式提醒</w:t>
      </w:r>
      <w:r>
        <w:rPr>
          <w:rFonts w:eastAsiaTheme="minorEastAsia"/>
          <w:sz w:val="18"/>
          <w:szCs w:val="18"/>
        </w:rPr>
        <w:t>个人信息主体</w:t>
      </w:r>
      <w:r>
        <w:rPr>
          <w:rFonts w:eastAsiaTheme="minorEastAsia" w:hint="eastAsia"/>
          <w:sz w:val="18"/>
          <w:szCs w:val="18"/>
        </w:rPr>
        <w:t>当前地理位置正在被</w:t>
      </w:r>
      <w:r>
        <w:rPr>
          <w:rFonts w:eastAsiaTheme="minorEastAsia" w:hint="eastAsia"/>
          <w:sz w:val="18"/>
          <w:szCs w:val="18"/>
          <w:lang w:eastAsia="zh-Hans"/>
        </w:rPr>
        <w:t>收集</w:t>
      </w:r>
      <w:r>
        <w:rPr>
          <w:rFonts w:eastAsiaTheme="minorEastAsia" w:hint="eastAsia"/>
          <w:sz w:val="18"/>
          <w:szCs w:val="18"/>
        </w:rPr>
        <w:t>。</w:t>
      </w:r>
    </w:p>
    <w:p w14:paraId="708A4B4F" w14:textId="77777777" w:rsidR="008C0944" w:rsidRDefault="00000000">
      <w:pPr>
        <w:pStyle w:val="afff"/>
        <w:numPr>
          <w:ilvl w:val="0"/>
          <w:numId w:val="13"/>
        </w:numPr>
        <w:tabs>
          <w:tab w:val="left" w:pos="839"/>
        </w:tabs>
        <w:ind w:left="840" w:firstLineChars="0" w:hanging="420"/>
        <w:rPr>
          <w:lang w:eastAsia="zh-Hans"/>
        </w:rPr>
      </w:pPr>
      <w:r>
        <w:rPr>
          <w:rFonts w:hint="eastAsia"/>
        </w:rPr>
        <w:t>应</w:t>
      </w:r>
      <w:r>
        <w:rPr>
          <w:rFonts w:hint="eastAsia"/>
          <w:lang w:eastAsia="zh-Hans"/>
        </w:rPr>
        <w:t>向个人信息主体告知个人信息处理者的名称或姓名</w:t>
      </w:r>
      <w:r>
        <w:rPr>
          <w:lang w:eastAsia="zh-Hans"/>
        </w:rPr>
        <w:t>、</w:t>
      </w:r>
      <w:r>
        <w:rPr>
          <w:rFonts w:hint="eastAsia"/>
          <w:lang w:eastAsia="zh-Hans"/>
        </w:rPr>
        <w:t>联系方式等基本情况，</w:t>
      </w:r>
      <w:r>
        <w:rPr>
          <w:rFonts w:hint="eastAsia"/>
        </w:rPr>
        <w:t>敏感</w:t>
      </w:r>
      <w:r>
        <w:rPr>
          <w:rFonts w:hint="eastAsia"/>
          <w:lang w:eastAsia="zh-Hans"/>
        </w:rPr>
        <w:t>个人信息</w:t>
      </w:r>
      <w:r>
        <w:rPr>
          <w:rFonts w:hint="eastAsia"/>
        </w:rPr>
        <w:t>的处理目的、处理方式以及必要性，敏感个人信息的种类、保存期限以及对个人权益的影响，个人</w:t>
      </w:r>
      <w:r>
        <w:rPr>
          <w:rFonts w:hint="eastAsia"/>
          <w:lang w:eastAsia="zh-Hans"/>
        </w:rPr>
        <w:t>信息主体</w:t>
      </w:r>
      <w:r>
        <w:rPr>
          <w:rFonts w:hint="eastAsia"/>
        </w:rPr>
        <w:t>行使个人信息</w:t>
      </w:r>
      <w:r>
        <w:rPr>
          <w:rFonts w:hint="eastAsia"/>
          <w:lang w:eastAsia="zh-Hans"/>
        </w:rPr>
        <w:t>主体</w:t>
      </w:r>
      <w:r>
        <w:rPr>
          <w:rFonts w:hint="eastAsia"/>
        </w:rPr>
        <w:t>权利的方式和途径</w:t>
      </w:r>
      <w:r>
        <w:rPr>
          <w:rFonts w:hint="eastAsia"/>
          <w:lang w:eastAsia="zh-Hans"/>
        </w:rPr>
        <w:t>；</w:t>
      </w:r>
    </w:p>
    <w:p w14:paraId="0477F6A9" w14:textId="77777777" w:rsidR="008C0944" w:rsidRDefault="00000000">
      <w:pPr>
        <w:pStyle w:val="afff"/>
        <w:numPr>
          <w:ilvl w:val="0"/>
          <w:numId w:val="13"/>
        </w:numPr>
        <w:tabs>
          <w:tab w:val="left" w:pos="839"/>
        </w:tabs>
        <w:ind w:left="840" w:firstLineChars="0" w:hanging="420"/>
        <w:rPr>
          <w:lang w:eastAsia="zh-Hans"/>
        </w:rPr>
      </w:pPr>
      <w:r>
        <w:rPr>
          <w:rFonts w:hint="eastAsia"/>
          <w:lang w:eastAsia="zh-Hans"/>
        </w:rPr>
        <w:t>紧急情况下为保护自然人的生命健康和财产安全无法及时向个人信息主体告知的，个人信息处理者应在紧急情况消除后及时告知</w:t>
      </w:r>
      <w:r>
        <w:rPr>
          <w:lang w:eastAsia="zh-Hans"/>
        </w:rPr>
        <w:t>。</w:t>
      </w:r>
    </w:p>
    <w:p w14:paraId="093E66AC" w14:textId="77777777" w:rsidR="008C0944" w:rsidRDefault="00000000">
      <w:pPr>
        <w:pStyle w:val="afff6"/>
        <w:spacing w:before="156" w:after="156"/>
        <w:rPr>
          <w:rFonts w:ascii="黑体" w:eastAsia="黑体" w:hAnsi="黑体"/>
        </w:rPr>
      </w:pPr>
      <w:bookmarkStart w:id="170" w:name="_Toc1173982752"/>
      <w:bookmarkStart w:id="171" w:name="_Toc148292142"/>
      <w:r>
        <w:rPr>
          <w:rFonts w:ascii="黑体" w:eastAsia="黑体" w:hAnsi="黑体" w:hint="eastAsia"/>
        </w:rPr>
        <w:t>6.3</w:t>
      </w:r>
      <w:r>
        <w:rPr>
          <w:rFonts w:ascii="黑体" w:eastAsia="黑体" w:hAnsi="黑体" w:hint="eastAsia"/>
          <w:lang w:eastAsia="zh-Hans"/>
        </w:rPr>
        <w:t>.2</w:t>
      </w:r>
      <w:r>
        <w:rPr>
          <w:rFonts w:ascii="黑体" w:eastAsia="黑体" w:hAnsi="黑体" w:hint="eastAsia"/>
        </w:rPr>
        <w:t xml:space="preserve"> 同意</w:t>
      </w:r>
      <w:bookmarkEnd w:id="170"/>
      <w:bookmarkEnd w:id="171"/>
    </w:p>
    <w:p w14:paraId="39F58D95" w14:textId="77777777" w:rsidR="008C0944" w:rsidRDefault="00000000">
      <w:pPr>
        <w:pStyle w:val="afff"/>
      </w:pPr>
      <w:r>
        <w:rPr>
          <w:rFonts w:hint="eastAsia"/>
        </w:rPr>
        <w:t>个人信息处理者在收集敏感个人信息前，</w:t>
      </w:r>
      <w:r>
        <w:rPr>
          <w:rFonts w:hint="eastAsia"/>
          <w:lang w:eastAsia="zh-Hans"/>
        </w:rPr>
        <w:t>应</w:t>
      </w:r>
      <w:r>
        <w:rPr>
          <w:rFonts w:hint="eastAsia"/>
        </w:rPr>
        <w:t>遵守以下要求：</w:t>
      </w:r>
    </w:p>
    <w:p w14:paraId="1C455058" w14:textId="77777777" w:rsidR="008C0944" w:rsidRDefault="00000000">
      <w:pPr>
        <w:pStyle w:val="afff"/>
        <w:numPr>
          <w:ilvl w:val="0"/>
          <w:numId w:val="14"/>
        </w:numPr>
        <w:tabs>
          <w:tab w:val="left" w:pos="839"/>
        </w:tabs>
        <w:ind w:left="840" w:firstLineChars="0" w:hanging="420"/>
        <w:rPr>
          <w:lang w:eastAsia="zh-Hans"/>
        </w:rPr>
      </w:pPr>
      <w:r>
        <w:rPr>
          <w:rFonts w:hint="eastAsia"/>
          <w:lang w:eastAsia="zh-Hans"/>
        </w:rPr>
        <w:t>基于个人同意进行处理的，个人信息处理者应在处理敏感个人信息前，取得个人信息主体的单独同意</w:t>
      </w:r>
      <w:r>
        <w:rPr>
          <w:lang w:eastAsia="zh-Hans"/>
        </w:rPr>
        <w:t>；</w:t>
      </w:r>
    </w:p>
    <w:p w14:paraId="2A27F0D3" w14:textId="77777777" w:rsidR="008C0944" w:rsidRDefault="00000000">
      <w:pPr>
        <w:pStyle w:val="afff"/>
        <w:numPr>
          <w:ilvl w:val="255"/>
          <w:numId w:val="0"/>
        </w:numPr>
        <w:ind w:leftChars="200" w:left="840" w:hangingChars="200" w:hanging="360"/>
        <w:rPr>
          <w:lang w:eastAsia="zh-Hans"/>
        </w:rPr>
      </w:pPr>
      <w:r>
        <w:rPr>
          <w:rFonts w:ascii="黑体" w:eastAsia="黑体" w:hAnsi="黑体" w:hint="eastAsia"/>
          <w:sz w:val="18"/>
          <w:szCs w:val="18"/>
        </w:rPr>
        <w:lastRenderedPageBreak/>
        <w:t>注</w:t>
      </w:r>
      <w:r>
        <w:rPr>
          <w:rFonts w:ascii="黑体" w:eastAsia="黑体" w:hAnsi="黑体"/>
          <w:sz w:val="18"/>
          <w:szCs w:val="18"/>
        </w:rPr>
        <w:t>1</w:t>
      </w:r>
      <w:r>
        <w:rPr>
          <w:rFonts w:eastAsia="黑体"/>
          <w:sz w:val="18"/>
          <w:szCs w:val="18"/>
        </w:rPr>
        <w:t>：</w:t>
      </w:r>
      <w:r>
        <w:rPr>
          <w:rFonts w:hint="eastAsia"/>
          <w:sz w:val="18"/>
          <w:szCs w:val="18"/>
          <w:lang w:eastAsia="zh-Hans"/>
        </w:rPr>
        <w:t>单独同意是指个人信息处理者处理敏感个人信息不应与一般个人信息一并取得个人同意。</w:t>
      </w:r>
    </w:p>
    <w:p w14:paraId="594E929C" w14:textId="77777777" w:rsidR="008C0944" w:rsidRDefault="00000000">
      <w:pPr>
        <w:pStyle w:val="afff"/>
        <w:numPr>
          <w:ilvl w:val="255"/>
          <w:numId w:val="0"/>
        </w:numPr>
        <w:ind w:leftChars="200" w:left="840" w:hangingChars="200" w:hanging="360"/>
      </w:pPr>
      <w:r>
        <w:rPr>
          <w:rFonts w:ascii="黑体" w:eastAsia="黑体" w:hAnsi="黑体" w:hint="eastAsia"/>
          <w:sz w:val="18"/>
          <w:szCs w:val="18"/>
        </w:rPr>
        <w:t>注</w:t>
      </w:r>
      <w:r>
        <w:rPr>
          <w:rFonts w:ascii="黑体" w:eastAsia="黑体" w:hAnsi="黑体"/>
          <w:sz w:val="18"/>
          <w:szCs w:val="18"/>
        </w:rPr>
        <w:t>2</w:t>
      </w:r>
      <w:r>
        <w:rPr>
          <w:rFonts w:eastAsia="黑体"/>
          <w:sz w:val="18"/>
          <w:szCs w:val="18"/>
        </w:rPr>
        <w:t>：</w:t>
      </w:r>
      <w:r>
        <w:rPr>
          <w:rFonts w:hint="eastAsia"/>
          <w:sz w:val="18"/>
          <w:szCs w:val="18"/>
        </w:rPr>
        <w:t>单独同意的方式，可以由个人</w:t>
      </w:r>
      <w:r>
        <w:rPr>
          <w:rFonts w:hint="eastAsia"/>
          <w:sz w:val="18"/>
          <w:szCs w:val="18"/>
          <w:lang w:eastAsia="zh-Hans"/>
        </w:rPr>
        <w:t>信息主体</w:t>
      </w:r>
      <w:r>
        <w:rPr>
          <w:rFonts w:hint="eastAsia"/>
          <w:sz w:val="18"/>
          <w:szCs w:val="18"/>
        </w:rPr>
        <w:t>主动完成填写提交，</w:t>
      </w:r>
      <w:r>
        <w:rPr>
          <w:rFonts w:hint="eastAsia"/>
          <w:sz w:val="18"/>
          <w:szCs w:val="18"/>
          <w:lang w:eastAsia="zh-Hans"/>
        </w:rPr>
        <w:t>也可</w:t>
      </w:r>
      <w:r>
        <w:rPr>
          <w:rFonts w:hint="eastAsia"/>
          <w:sz w:val="18"/>
          <w:szCs w:val="18"/>
        </w:rPr>
        <w:t>通过设置独立页面、电话、短信等向个人</w:t>
      </w:r>
      <w:r>
        <w:rPr>
          <w:rFonts w:hint="eastAsia"/>
          <w:sz w:val="18"/>
          <w:szCs w:val="18"/>
          <w:lang w:eastAsia="zh-Hans"/>
        </w:rPr>
        <w:t>信息主体</w:t>
      </w:r>
      <w:r>
        <w:rPr>
          <w:rFonts w:hint="eastAsia"/>
          <w:sz w:val="18"/>
          <w:szCs w:val="18"/>
        </w:rPr>
        <w:t>进行告知并支持个人通过点击、</w:t>
      </w:r>
      <w:r>
        <w:rPr>
          <w:rFonts w:hint="eastAsia"/>
          <w:sz w:val="18"/>
          <w:szCs w:val="18"/>
          <w:lang w:eastAsia="zh-Hans"/>
        </w:rPr>
        <w:t>分项</w:t>
      </w:r>
      <w:r>
        <w:rPr>
          <w:rFonts w:hint="eastAsia"/>
          <w:sz w:val="18"/>
          <w:szCs w:val="18"/>
        </w:rPr>
        <w:t>勾选等肯定性动作作出同意表示。</w:t>
      </w:r>
    </w:p>
    <w:p w14:paraId="365B6136" w14:textId="77777777" w:rsidR="008C0944" w:rsidRDefault="00000000">
      <w:pPr>
        <w:pStyle w:val="afff"/>
        <w:numPr>
          <w:ilvl w:val="0"/>
          <w:numId w:val="14"/>
        </w:numPr>
        <w:tabs>
          <w:tab w:val="left" w:pos="839"/>
        </w:tabs>
        <w:ind w:left="840" w:firstLineChars="0" w:hanging="420"/>
        <w:rPr>
          <w:lang w:eastAsia="zh-Hans"/>
        </w:rPr>
      </w:pPr>
      <w:r>
        <w:rPr>
          <w:rFonts w:hint="eastAsia"/>
          <w:lang w:eastAsia="zh-Hans"/>
        </w:rPr>
        <w:t>在法律法规另有明确规定时取得个人信息主体的书面同意</w:t>
      </w:r>
      <w:r>
        <w:rPr>
          <w:lang w:eastAsia="zh-Hans"/>
        </w:rPr>
        <w:t>；</w:t>
      </w:r>
    </w:p>
    <w:p w14:paraId="6AAD15BA" w14:textId="77777777" w:rsidR="008C0944" w:rsidRDefault="00000000">
      <w:pPr>
        <w:pStyle w:val="afff"/>
        <w:ind w:leftChars="200" w:left="840" w:hangingChars="200" w:hanging="360"/>
        <w:rPr>
          <w:sz w:val="18"/>
          <w:szCs w:val="18"/>
        </w:rPr>
      </w:pPr>
      <w:r>
        <w:rPr>
          <w:rFonts w:ascii="黑体" w:eastAsia="黑体" w:hAnsi="黑体" w:hint="eastAsia"/>
          <w:sz w:val="18"/>
          <w:szCs w:val="18"/>
        </w:rPr>
        <w:t>注</w:t>
      </w:r>
      <w:r>
        <w:rPr>
          <w:rFonts w:ascii="黑体" w:eastAsia="黑体" w:hAnsi="黑体"/>
          <w:sz w:val="18"/>
          <w:szCs w:val="18"/>
        </w:rPr>
        <w:t>3：</w:t>
      </w:r>
      <w:r>
        <w:rPr>
          <w:rFonts w:hint="eastAsia"/>
          <w:sz w:val="18"/>
          <w:szCs w:val="18"/>
        </w:rPr>
        <w:t>书面同意的方式，可以由个人信息处理者以纸质或数字电文等有形地表现所载内容，并由个人</w:t>
      </w:r>
      <w:r>
        <w:rPr>
          <w:rFonts w:hint="eastAsia"/>
          <w:sz w:val="18"/>
          <w:szCs w:val="18"/>
          <w:lang w:eastAsia="zh-Hans"/>
        </w:rPr>
        <w:t>信息主体</w:t>
      </w:r>
      <w:r>
        <w:rPr>
          <w:rFonts w:hint="eastAsia"/>
          <w:sz w:val="18"/>
          <w:szCs w:val="18"/>
        </w:rPr>
        <w:t>通过主动签名、签章等形式取得个人同意。</w:t>
      </w:r>
    </w:p>
    <w:p w14:paraId="0D277ADB" w14:textId="77777777" w:rsidR="008C0944" w:rsidRDefault="00000000">
      <w:pPr>
        <w:pStyle w:val="afff"/>
        <w:ind w:leftChars="200" w:left="840" w:hangingChars="200" w:hanging="360"/>
        <w:rPr>
          <w:sz w:val="18"/>
          <w:szCs w:val="18"/>
        </w:rPr>
      </w:pPr>
      <w:r>
        <w:rPr>
          <w:rFonts w:ascii="黑体" w:eastAsia="黑体" w:hAnsi="黑体" w:hint="eastAsia"/>
          <w:sz w:val="18"/>
          <w:szCs w:val="18"/>
        </w:rPr>
        <w:t>注</w:t>
      </w:r>
      <w:r>
        <w:rPr>
          <w:rFonts w:ascii="黑体" w:eastAsia="黑体" w:hAnsi="黑体"/>
          <w:sz w:val="18"/>
          <w:szCs w:val="18"/>
        </w:rPr>
        <w:t>4：</w:t>
      </w:r>
      <w:r>
        <w:rPr>
          <w:rFonts w:hint="eastAsia"/>
          <w:sz w:val="18"/>
          <w:szCs w:val="18"/>
        </w:rPr>
        <w:t>书面同意</w:t>
      </w:r>
      <w:r>
        <w:rPr>
          <w:rFonts w:hint="eastAsia"/>
          <w:sz w:val="18"/>
          <w:szCs w:val="18"/>
          <w:lang w:eastAsia="zh-Hans"/>
        </w:rPr>
        <w:t>的情形包括但不限于</w:t>
      </w:r>
      <w:r>
        <w:rPr>
          <w:rFonts w:hint="eastAsia"/>
          <w:sz w:val="18"/>
          <w:szCs w:val="18"/>
        </w:rPr>
        <w:t>采集人类遗传资源</w:t>
      </w:r>
      <w:r>
        <w:rPr>
          <w:sz w:val="18"/>
          <w:szCs w:val="18"/>
        </w:rPr>
        <w:t>、</w:t>
      </w:r>
      <w:r>
        <w:rPr>
          <w:rFonts w:hint="eastAsia"/>
          <w:sz w:val="18"/>
          <w:szCs w:val="18"/>
          <w:lang w:eastAsia="zh-Hans"/>
        </w:rPr>
        <w:t>向征信机构查询个人信息</w:t>
      </w:r>
      <w:r>
        <w:rPr>
          <w:sz w:val="18"/>
          <w:szCs w:val="18"/>
          <w:lang w:eastAsia="zh-Hans"/>
        </w:rPr>
        <w:t>、</w:t>
      </w:r>
      <w:r>
        <w:rPr>
          <w:rFonts w:hint="eastAsia"/>
          <w:sz w:val="18"/>
          <w:szCs w:val="18"/>
          <w:lang w:eastAsia="zh-Hans"/>
        </w:rPr>
        <w:t>从事信贷业务的机构向其他主体提供信贷信息</w:t>
      </w:r>
      <w:r>
        <w:rPr>
          <w:rFonts w:hint="eastAsia"/>
          <w:sz w:val="18"/>
          <w:szCs w:val="18"/>
        </w:rPr>
        <w:t>、</w:t>
      </w:r>
      <w:r>
        <w:rPr>
          <w:rFonts w:hint="eastAsia"/>
          <w:sz w:val="18"/>
          <w:szCs w:val="18"/>
          <w:lang w:eastAsia="zh-Hans"/>
        </w:rPr>
        <w:t>使用房地产经纪服务过程中提供房地产交易相关信息等</w:t>
      </w:r>
      <w:r>
        <w:rPr>
          <w:rFonts w:hint="eastAsia"/>
          <w:sz w:val="18"/>
          <w:szCs w:val="18"/>
        </w:rPr>
        <w:t>。</w:t>
      </w:r>
    </w:p>
    <w:p w14:paraId="3EA0E7D2" w14:textId="77777777" w:rsidR="008C0944" w:rsidRDefault="00000000">
      <w:pPr>
        <w:pStyle w:val="afff"/>
        <w:numPr>
          <w:ilvl w:val="0"/>
          <w:numId w:val="14"/>
        </w:numPr>
        <w:tabs>
          <w:tab w:val="left" w:pos="839"/>
        </w:tabs>
        <w:ind w:left="840" w:firstLineChars="0" w:hanging="420"/>
        <w:rPr>
          <w:lang w:eastAsia="zh-Hans"/>
        </w:rPr>
      </w:pPr>
      <w:r>
        <w:rPr>
          <w:rFonts w:hint="eastAsia"/>
          <w:lang w:eastAsia="zh-Hans"/>
        </w:rPr>
        <w:t>多项敏感个人信息处理活动，应按处理目的</w:t>
      </w:r>
      <w:r>
        <w:rPr>
          <w:lang w:eastAsia="zh-Hans"/>
        </w:rPr>
        <w:t>、</w:t>
      </w:r>
      <w:r>
        <w:rPr>
          <w:rFonts w:hint="eastAsia"/>
          <w:lang w:eastAsia="zh-Hans"/>
        </w:rPr>
        <w:t>业务功能为</w:t>
      </w:r>
      <w:r>
        <w:rPr>
          <w:lang w:eastAsia="zh-Hans"/>
        </w:rPr>
        <w:t>个人信息主体</w:t>
      </w:r>
      <w:r>
        <w:rPr>
          <w:rFonts w:hint="eastAsia"/>
          <w:lang w:eastAsia="zh-Hans"/>
        </w:rPr>
        <w:t>提供单独同意机制；</w:t>
      </w:r>
    </w:p>
    <w:p w14:paraId="3DEA28F9" w14:textId="77777777" w:rsidR="008C0944" w:rsidRDefault="00000000">
      <w:pPr>
        <w:pStyle w:val="afff"/>
        <w:numPr>
          <w:ilvl w:val="0"/>
          <w:numId w:val="14"/>
        </w:numPr>
        <w:tabs>
          <w:tab w:val="left" w:pos="839"/>
        </w:tabs>
        <w:ind w:left="840" w:firstLineChars="0" w:hanging="420"/>
        <w:rPr>
          <w:lang w:eastAsia="zh-Hans"/>
        </w:rPr>
      </w:pPr>
      <w:r>
        <w:rPr>
          <w:rFonts w:hint="eastAsia"/>
          <w:lang w:eastAsia="zh-Hans"/>
        </w:rPr>
        <w:t>个人信息处理者基于个人同意处理不满十四周岁未成年人个人信息的，应取得未成年人监护人的明示同意；</w:t>
      </w:r>
    </w:p>
    <w:p w14:paraId="5B32AF73" w14:textId="77777777" w:rsidR="008C0944" w:rsidRDefault="00000000">
      <w:pPr>
        <w:pStyle w:val="afff"/>
        <w:numPr>
          <w:ilvl w:val="0"/>
          <w:numId w:val="14"/>
        </w:numPr>
        <w:tabs>
          <w:tab w:val="left" w:pos="839"/>
        </w:tabs>
        <w:ind w:left="840" w:firstLineChars="0" w:hanging="420"/>
        <w:rPr>
          <w:lang w:eastAsia="zh-Hans"/>
        </w:rPr>
      </w:pPr>
      <w:r>
        <w:rPr>
          <w:rFonts w:hint="eastAsia"/>
          <w:lang w:eastAsia="zh-Hans"/>
        </w:rPr>
        <w:t>在公共场所安装图像采集、个人身份识别设备的，应设置显著的提示标识，除取得个人信息主体单独</w:t>
      </w:r>
      <w:r>
        <w:rPr>
          <w:rFonts w:hint="eastAsia"/>
        </w:rPr>
        <w:t>同意以外</w:t>
      </w:r>
      <w:r>
        <w:rPr>
          <w:rFonts w:hint="eastAsia"/>
          <w:lang w:eastAsia="zh-Hans"/>
        </w:rPr>
        <w:t>，所收集的个人图像、身份识别信息类敏感个人信息原则上只能用于维护公共安全的目的，不应用于其他目的；</w:t>
      </w:r>
    </w:p>
    <w:p w14:paraId="4281A432" w14:textId="77777777" w:rsidR="008C0944" w:rsidRDefault="00000000">
      <w:pPr>
        <w:pStyle w:val="afff"/>
        <w:numPr>
          <w:ilvl w:val="0"/>
          <w:numId w:val="14"/>
        </w:numPr>
        <w:tabs>
          <w:tab w:val="left" w:pos="839"/>
        </w:tabs>
        <w:ind w:left="840" w:firstLineChars="0" w:hanging="420"/>
        <w:rPr>
          <w:lang w:eastAsia="zh-Hans"/>
        </w:rPr>
      </w:pPr>
      <w:r>
        <w:rPr>
          <w:rFonts w:hint="eastAsia"/>
          <w:lang w:eastAsia="zh-Hans"/>
        </w:rPr>
        <w:t>个人信息处理者处理已公开的敏感个人信息，</w:t>
      </w:r>
      <w:r>
        <w:rPr>
          <w:rFonts w:hint="eastAsia"/>
        </w:rPr>
        <w:t>经</w:t>
      </w:r>
      <w:r>
        <w:rPr>
          <w:rFonts w:hint="eastAsia"/>
          <w:lang w:eastAsia="zh-Hans"/>
        </w:rPr>
        <w:t>评估对个人权益</w:t>
      </w:r>
      <w:r>
        <w:rPr>
          <w:rFonts w:hint="eastAsia"/>
        </w:rPr>
        <w:t>有</w:t>
      </w:r>
      <w:r>
        <w:rPr>
          <w:rFonts w:hint="eastAsia"/>
          <w:lang w:eastAsia="zh-Hans"/>
        </w:rPr>
        <w:t>重大影响</w:t>
      </w:r>
      <w:r>
        <w:rPr>
          <w:rFonts w:hint="eastAsia"/>
        </w:rPr>
        <w:t>的</w:t>
      </w:r>
      <w:r>
        <w:rPr>
          <w:rFonts w:hint="eastAsia"/>
          <w:lang w:eastAsia="zh-Hans"/>
        </w:rPr>
        <w:t>，应取得个人的</w:t>
      </w:r>
      <w:r>
        <w:rPr>
          <w:rFonts w:hint="eastAsia"/>
        </w:rPr>
        <w:t>单独</w:t>
      </w:r>
      <w:r>
        <w:rPr>
          <w:rFonts w:hint="eastAsia"/>
          <w:lang w:eastAsia="zh-Hans"/>
        </w:rPr>
        <w:t>同意；</w:t>
      </w:r>
    </w:p>
    <w:p w14:paraId="0284EEB4" w14:textId="77777777" w:rsidR="008C0944" w:rsidRDefault="00000000">
      <w:pPr>
        <w:pStyle w:val="afff"/>
        <w:numPr>
          <w:ilvl w:val="0"/>
          <w:numId w:val="14"/>
        </w:numPr>
        <w:tabs>
          <w:tab w:val="left" w:pos="839"/>
        </w:tabs>
        <w:ind w:left="840" w:firstLineChars="0" w:hanging="420"/>
        <w:rPr>
          <w:lang w:eastAsia="zh-Hans"/>
        </w:rPr>
      </w:pPr>
      <w:r>
        <w:rPr>
          <w:rFonts w:hint="eastAsia"/>
          <w:lang w:eastAsia="zh-Hans"/>
        </w:rPr>
        <w:t>基于个人同意处理敏感个人信息的，个人信息处理者应为个人信息主体提供便捷的撤回同意的方式，同时宜向个人信息主体说明撤回同意可能对个人产生的影响。</w:t>
      </w:r>
    </w:p>
    <w:p w14:paraId="40C62F61" w14:textId="77777777" w:rsidR="008C0944" w:rsidRDefault="00000000">
      <w:pPr>
        <w:pStyle w:val="afff3"/>
        <w:keepNext/>
        <w:keepLines/>
        <w:numPr>
          <w:ilvl w:val="1"/>
          <w:numId w:val="8"/>
        </w:numPr>
        <w:spacing w:before="156" w:after="156"/>
        <w:ind w:left="525" w:hangingChars="250" w:hanging="525"/>
        <w:rPr>
          <w:lang w:eastAsia="zh-Hans"/>
        </w:rPr>
      </w:pPr>
      <w:bookmarkStart w:id="172" w:name="_Toc149860698"/>
      <w:r>
        <w:rPr>
          <w:rFonts w:hint="eastAsia"/>
        </w:rPr>
        <w:t>安全</w:t>
      </w:r>
      <w:r>
        <w:rPr>
          <w:rFonts w:hint="eastAsia"/>
          <w:lang w:eastAsia="zh-Hans"/>
        </w:rPr>
        <w:t>保护要求</w:t>
      </w:r>
      <w:bookmarkEnd w:id="172"/>
    </w:p>
    <w:p w14:paraId="42B4FDEC" w14:textId="569B7701" w:rsidR="008C0944" w:rsidRDefault="00000000" w:rsidP="009E0B33">
      <w:pPr>
        <w:pStyle w:val="afff"/>
        <w:ind w:left="839"/>
        <w:rPr>
          <w:rFonts w:ascii="Times New Roman"/>
        </w:rPr>
      </w:pPr>
      <w:r>
        <w:rPr>
          <w:rFonts w:hint="eastAsia"/>
        </w:rPr>
        <w:t>个人信息处理者</w:t>
      </w:r>
      <w:r>
        <w:rPr>
          <w:rFonts w:hint="eastAsia"/>
          <w:lang w:eastAsia="zh-Hans"/>
        </w:rPr>
        <w:t>处理</w:t>
      </w:r>
      <w:r>
        <w:rPr>
          <w:rFonts w:hint="eastAsia"/>
        </w:rPr>
        <w:t>敏感个人信息，</w:t>
      </w:r>
      <w:r>
        <w:rPr>
          <w:rFonts w:hint="eastAsia"/>
          <w:lang w:eastAsia="zh-Hans"/>
        </w:rPr>
        <w:t>应</w:t>
      </w:r>
      <w:r>
        <w:rPr>
          <w:rFonts w:hint="eastAsia"/>
        </w:rPr>
        <w:t>遵守以下安全保护要求：</w:t>
      </w:r>
    </w:p>
    <w:p w14:paraId="347E2419" w14:textId="77777777" w:rsidR="008C0944" w:rsidRDefault="00000000" w:rsidP="009E0B33">
      <w:pPr>
        <w:pStyle w:val="afff"/>
        <w:numPr>
          <w:ilvl w:val="0"/>
          <w:numId w:val="16"/>
        </w:numPr>
        <w:tabs>
          <w:tab w:val="left" w:pos="839"/>
        </w:tabs>
        <w:ind w:left="840" w:firstLineChars="0" w:hanging="420"/>
        <w:rPr>
          <w:lang w:eastAsia="zh-Hans"/>
        </w:rPr>
      </w:pPr>
      <w:r>
        <w:rPr>
          <w:rFonts w:ascii="Times New Roman" w:hint="eastAsia"/>
        </w:rPr>
        <w:t>应在个人信息处理前按照</w:t>
      </w:r>
      <w:r>
        <w:rPr>
          <w:rFonts w:ascii="Times New Roman" w:hint="eastAsia"/>
        </w:rPr>
        <w:t>6.1</w:t>
      </w:r>
      <w:r>
        <w:rPr>
          <w:rFonts w:ascii="Times New Roman" w:hint="eastAsia"/>
        </w:rPr>
        <w:t>识别敏感个人信息，按照</w:t>
      </w:r>
      <w:r>
        <w:rPr>
          <w:rFonts w:ascii="Times New Roman" w:hint="eastAsia"/>
        </w:rPr>
        <w:t>6.2</w:t>
      </w:r>
      <w:r>
        <w:rPr>
          <w:rFonts w:ascii="Times New Roman" w:hint="eastAsia"/>
        </w:rPr>
        <w:t>对敏感个人信息进行分类管理，建立敏感个人信息目录并及时更新；</w:t>
      </w:r>
    </w:p>
    <w:p w14:paraId="663B92FE" w14:textId="77777777" w:rsidR="008C0944" w:rsidRDefault="00000000" w:rsidP="009E0B33">
      <w:pPr>
        <w:pStyle w:val="afff"/>
        <w:numPr>
          <w:ilvl w:val="0"/>
          <w:numId w:val="16"/>
        </w:numPr>
        <w:tabs>
          <w:tab w:val="left" w:pos="839"/>
        </w:tabs>
        <w:ind w:left="840" w:firstLineChars="0" w:hanging="420"/>
        <w:rPr>
          <w:lang w:eastAsia="zh-Hans"/>
        </w:rPr>
      </w:pPr>
      <w:r>
        <w:rPr>
          <w:rFonts w:hint="eastAsia"/>
          <w:lang w:eastAsia="zh-Hans"/>
        </w:rPr>
        <w:t>敏感个人信息去标识化后应作为一般个人信息进行保护</w:t>
      </w:r>
      <w:r>
        <w:rPr>
          <w:rFonts w:hint="eastAsia"/>
        </w:rPr>
        <w:t>，匿名化处理后的个人信息除外</w:t>
      </w:r>
      <w:r>
        <w:rPr>
          <w:lang w:eastAsia="zh-Hans"/>
        </w:rPr>
        <w:t>；</w:t>
      </w:r>
    </w:p>
    <w:p w14:paraId="16831828" w14:textId="77777777" w:rsidR="008C0944" w:rsidRDefault="00000000" w:rsidP="009E0B33">
      <w:pPr>
        <w:pStyle w:val="afff"/>
        <w:numPr>
          <w:ilvl w:val="0"/>
          <w:numId w:val="16"/>
        </w:numPr>
        <w:tabs>
          <w:tab w:val="left" w:pos="839"/>
        </w:tabs>
        <w:ind w:left="840" w:firstLineChars="0" w:hanging="420"/>
        <w:rPr>
          <w:lang w:eastAsia="zh-Hans"/>
        </w:rPr>
      </w:pPr>
      <w:r>
        <w:rPr>
          <w:rFonts w:hint="eastAsia"/>
        </w:rPr>
        <w:t>如按照国家和行业数据分类分级保护有关规定，达到一定规模的敏感个人信息被认定为重要数据，应参照重要数据进行保护</w:t>
      </w:r>
      <w:r>
        <w:t>；</w:t>
      </w:r>
    </w:p>
    <w:p w14:paraId="3E427000" w14:textId="77777777" w:rsidR="008C0944" w:rsidRDefault="00000000" w:rsidP="009E0B33">
      <w:pPr>
        <w:pStyle w:val="27"/>
        <w:tabs>
          <w:tab w:val="left" w:pos="839"/>
          <w:tab w:val="center" w:pos="4201"/>
          <w:tab w:val="right" w:leader="dot" w:pos="9298"/>
        </w:tabs>
        <w:ind w:leftChars="200" w:left="480" w:firstLineChars="0" w:firstLine="0"/>
        <w:rPr>
          <w:lang w:eastAsia="zh-Hans"/>
        </w:rPr>
      </w:pPr>
      <w:r>
        <w:rPr>
          <w:rFonts w:ascii="黑体" w:eastAsia="黑体" w:hAnsi="黑体" w:hint="eastAsia"/>
          <w:sz w:val="18"/>
          <w:szCs w:val="18"/>
          <w:lang w:eastAsia="zh-Hans"/>
        </w:rPr>
        <w:t>注</w:t>
      </w:r>
      <w:r>
        <w:rPr>
          <w:rFonts w:ascii="黑体" w:eastAsia="黑体" w:hAnsi="黑体" w:hint="eastAsia"/>
          <w:sz w:val="18"/>
          <w:szCs w:val="18"/>
        </w:rPr>
        <w:t>：</w:t>
      </w:r>
      <w:r>
        <w:rPr>
          <w:rFonts w:hint="eastAsia"/>
          <w:sz w:val="18"/>
          <w:szCs w:val="18"/>
        </w:rPr>
        <w:t>重要数据识别方法，可参考GB/T AAAAA—XXXX标准</w:t>
      </w:r>
      <w:r>
        <w:rPr>
          <w:rFonts w:hint="eastAsia"/>
          <w:sz w:val="18"/>
          <w:szCs w:val="18"/>
          <w:lang w:eastAsia="zh-Hans"/>
        </w:rPr>
        <w:t>。</w:t>
      </w:r>
    </w:p>
    <w:p w14:paraId="15CF960E" w14:textId="77777777" w:rsidR="008C0944" w:rsidRDefault="00000000" w:rsidP="009E0B33">
      <w:pPr>
        <w:pStyle w:val="afff"/>
        <w:numPr>
          <w:ilvl w:val="0"/>
          <w:numId w:val="16"/>
        </w:numPr>
        <w:tabs>
          <w:tab w:val="left" w:pos="839"/>
        </w:tabs>
        <w:ind w:left="840" w:firstLineChars="0" w:hanging="420"/>
      </w:pPr>
      <w:r w:rsidRPr="009E0B33">
        <w:rPr>
          <w:rFonts w:hint="eastAsia"/>
        </w:rPr>
        <w:t>应</w:t>
      </w:r>
      <w:r>
        <w:rPr>
          <w:rFonts w:hint="eastAsia"/>
        </w:rPr>
        <w:t>针对敏感个人信息制定专门</w:t>
      </w:r>
      <w:r w:rsidRPr="009E0B33">
        <w:rPr>
          <w:rFonts w:hint="eastAsia"/>
        </w:rPr>
        <w:t>管理</w:t>
      </w:r>
      <w:r>
        <w:rPr>
          <w:rFonts w:hint="eastAsia"/>
        </w:rPr>
        <w:t>制度和操作规程，明确敏感个人信息处理相关方安全职责和全流程数据处理安全要求。</w:t>
      </w:r>
    </w:p>
    <w:p w14:paraId="57BC59B2" w14:textId="77777777" w:rsidR="008C0944" w:rsidRDefault="00000000" w:rsidP="009E0B33">
      <w:pPr>
        <w:pStyle w:val="afff"/>
        <w:numPr>
          <w:ilvl w:val="0"/>
          <w:numId w:val="16"/>
        </w:numPr>
        <w:tabs>
          <w:tab w:val="left" w:pos="839"/>
        </w:tabs>
        <w:ind w:left="840" w:firstLineChars="0" w:hanging="420"/>
      </w:pPr>
      <w:r>
        <w:rPr>
          <w:rFonts w:hint="eastAsia"/>
        </w:rPr>
        <w:t>应建立敏感个人信息处理授权审批流程，对敏感个人信息的内部共享、对外提供、公开、批量查询、明文显示、下载、导出等重要操作进行审批；</w:t>
      </w:r>
    </w:p>
    <w:p w14:paraId="6FC9EDDC" w14:textId="77777777" w:rsidR="008C0944" w:rsidRDefault="00000000" w:rsidP="009E0B33">
      <w:pPr>
        <w:pStyle w:val="afff"/>
        <w:numPr>
          <w:ilvl w:val="0"/>
          <w:numId w:val="16"/>
        </w:numPr>
        <w:tabs>
          <w:tab w:val="left" w:pos="839"/>
        </w:tabs>
        <w:ind w:left="840" w:firstLineChars="0" w:hanging="420"/>
      </w:pPr>
      <w:r>
        <w:rPr>
          <w:rFonts w:hint="eastAsia"/>
        </w:rPr>
        <w:t>应将具有敏感个人信息操作权限的人员作为关键岗位人员进行安全管理；</w:t>
      </w:r>
    </w:p>
    <w:p w14:paraId="30B6F5DA" w14:textId="77777777" w:rsidR="008C0944" w:rsidRDefault="00000000">
      <w:pPr>
        <w:pStyle w:val="afff"/>
        <w:numPr>
          <w:ilvl w:val="0"/>
          <w:numId w:val="16"/>
        </w:numPr>
        <w:tabs>
          <w:tab w:val="left" w:pos="839"/>
        </w:tabs>
        <w:ind w:left="840" w:firstLineChars="0" w:hanging="420"/>
      </w:pPr>
      <w:r>
        <w:rPr>
          <w:rFonts w:hint="eastAsia"/>
        </w:rPr>
        <w:t>应在处理敏感个人信息前进行个人信息保护影响评估，评估报告应保存三年；</w:t>
      </w:r>
    </w:p>
    <w:p w14:paraId="76027972" w14:textId="77777777" w:rsidR="008C0944" w:rsidRDefault="00000000" w:rsidP="009E0B33">
      <w:pPr>
        <w:pStyle w:val="afff"/>
        <w:numPr>
          <w:ilvl w:val="0"/>
          <w:numId w:val="16"/>
        </w:numPr>
        <w:tabs>
          <w:tab w:val="left" w:pos="839"/>
        </w:tabs>
        <w:ind w:left="840" w:firstLineChars="0" w:hanging="420"/>
      </w:pPr>
      <w:r>
        <w:rPr>
          <w:rFonts w:hint="eastAsia"/>
        </w:rPr>
        <w:t>应对敏感个人信息处理和操作情况进行记录，日志记录应保存三年；</w:t>
      </w:r>
    </w:p>
    <w:p w14:paraId="57F9EEAB" w14:textId="77777777" w:rsidR="008C0944" w:rsidRDefault="00000000">
      <w:pPr>
        <w:pStyle w:val="afff"/>
        <w:numPr>
          <w:ilvl w:val="0"/>
          <w:numId w:val="16"/>
        </w:numPr>
        <w:tabs>
          <w:tab w:val="left" w:pos="839"/>
        </w:tabs>
        <w:ind w:left="840" w:firstLineChars="0" w:hanging="420"/>
      </w:pPr>
      <w:r>
        <w:rPr>
          <w:rFonts w:hint="eastAsia"/>
        </w:rPr>
        <w:t>敏感个人信息应与其他个人信息、去标识化的敏感个人信息分开存储；</w:t>
      </w:r>
    </w:p>
    <w:p w14:paraId="2A45F176" w14:textId="77777777" w:rsidR="008C0944" w:rsidRDefault="00000000">
      <w:pPr>
        <w:pStyle w:val="afff"/>
        <w:numPr>
          <w:ilvl w:val="0"/>
          <w:numId w:val="16"/>
        </w:numPr>
        <w:tabs>
          <w:tab w:val="left" w:pos="839"/>
        </w:tabs>
        <w:ind w:left="840" w:firstLineChars="0" w:hanging="420"/>
      </w:pPr>
      <w:r>
        <w:rPr>
          <w:rFonts w:hint="eastAsia"/>
        </w:rPr>
        <w:t>敏感个人信息应进行加密存储和加密传输，并采取技术措施保障敏感个人信息存储、传输过程的完整性，采用的密码算法和密码技术应符合相关密码国家标准和行业标准，或密码管理部门有关规定；</w:t>
      </w:r>
    </w:p>
    <w:p w14:paraId="584CFF74" w14:textId="77777777" w:rsidR="008C0944" w:rsidRDefault="00000000">
      <w:pPr>
        <w:pStyle w:val="afff"/>
        <w:numPr>
          <w:ilvl w:val="0"/>
          <w:numId w:val="16"/>
        </w:numPr>
        <w:tabs>
          <w:tab w:val="left" w:pos="839"/>
        </w:tabs>
        <w:ind w:left="840" w:firstLineChars="0" w:hanging="420"/>
      </w:pPr>
      <w:r>
        <w:rPr>
          <w:rFonts w:hint="eastAsia"/>
        </w:rPr>
        <w:t>互联网传输敏感个人信息应采取安全加密通道（如HTTPS、VPN、专线等），并对数据进行加密；</w:t>
      </w:r>
    </w:p>
    <w:p w14:paraId="1CF0D8D7" w14:textId="77777777" w:rsidR="008C0944" w:rsidRDefault="00000000">
      <w:pPr>
        <w:pStyle w:val="afff"/>
        <w:numPr>
          <w:ilvl w:val="0"/>
          <w:numId w:val="16"/>
        </w:numPr>
        <w:tabs>
          <w:tab w:val="left" w:pos="839"/>
        </w:tabs>
        <w:ind w:left="840" w:firstLineChars="0" w:hanging="420"/>
        <w:rPr>
          <w:lang w:eastAsia="zh-Hans"/>
        </w:rPr>
      </w:pPr>
      <w:r>
        <w:rPr>
          <w:rFonts w:hAnsi="宋体" w:cs="宋体" w:hint="eastAsia"/>
          <w:color w:val="000000"/>
          <w:szCs w:val="21"/>
          <w:lang w:eastAsia="zh-Hans" w:bidi="ar"/>
        </w:rPr>
        <w:t>使用加密技术处理敏感个人信息</w:t>
      </w:r>
      <w:r>
        <w:rPr>
          <w:rFonts w:hAnsi="宋体" w:cs="宋体"/>
          <w:color w:val="000000"/>
          <w:szCs w:val="21"/>
          <w:lang w:eastAsia="zh-Hans" w:bidi="ar"/>
        </w:rPr>
        <w:t>，</w:t>
      </w:r>
      <w:r>
        <w:rPr>
          <w:rFonts w:hAnsi="宋体" w:cs="宋体" w:hint="eastAsia"/>
          <w:color w:val="000000"/>
          <w:szCs w:val="21"/>
          <w:lang w:eastAsia="zh-Hans" w:bidi="ar"/>
        </w:rPr>
        <w:t>解密操作与加密操作应分别授权</w:t>
      </w:r>
      <w:r>
        <w:rPr>
          <w:rFonts w:hAnsi="宋体" w:cs="宋体"/>
          <w:color w:val="000000"/>
          <w:szCs w:val="21"/>
          <w:lang w:eastAsia="zh-Hans" w:bidi="ar"/>
        </w:rPr>
        <w:t>，</w:t>
      </w:r>
      <w:r>
        <w:rPr>
          <w:rFonts w:hAnsi="宋体" w:cs="宋体" w:hint="eastAsia"/>
          <w:color w:val="000000"/>
          <w:szCs w:val="21"/>
          <w:lang w:eastAsia="zh-Hans" w:bidi="ar"/>
        </w:rPr>
        <w:t>用于加密和解密的密钥存放在符合相关密码国家标准和行业标准的密码产品中</w:t>
      </w:r>
      <w:r>
        <w:rPr>
          <w:rFonts w:hint="eastAsia"/>
          <w:lang w:eastAsia="zh-Hans"/>
        </w:rPr>
        <w:t>；</w:t>
      </w:r>
    </w:p>
    <w:p w14:paraId="5EBB5F75" w14:textId="77777777" w:rsidR="008C0944" w:rsidRDefault="00000000">
      <w:pPr>
        <w:pStyle w:val="afff"/>
        <w:numPr>
          <w:ilvl w:val="0"/>
          <w:numId w:val="16"/>
        </w:numPr>
        <w:tabs>
          <w:tab w:val="left" w:pos="839"/>
        </w:tabs>
        <w:ind w:left="840" w:firstLineChars="0" w:hanging="420"/>
        <w:rPr>
          <w:lang w:eastAsia="zh-Hans"/>
        </w:rPr>
      </w:pPr>
      <w:r>
        <w:rPr>
          <w:rFonts w:hint="eastAsia"/>
        </w:rPr>
        <w:t>敏感个人信息在产品和内部系统展示时，应默认进行去标识化处理；</w:t>
      </w:r>
    </w:p>
    <w:p w14:paraId="554A03EA" w14:textId="77777777" w:rsidR="008C0944" w:rsidRDefault="00000000">
      <w:pPr>
        <w:pStyle w:val="afff"/>
        <w:numPr>
          <w:ilvl w:val="0"/>
          <w:numId w:val="16"/>
        </w:numPr>
        <w:tabs>
          <w:tab w:val="left" w:pos="839"/>
        </w:tabs>
        <w:ind w:left="840" w:firstLineChars="0" w:hanging="420"/>
      </w:pPr>
      <w:r>
        <w:rPr>
          <w:rFonts w:hint="eastAsia"/>
        </w:rPr>
        <w:lastRenderedPageBreak/>
        <w:t>应遵循“最少够用”、“职责分离”原则，严格限制敏感个人信息访问权限和有效期，敏感个人信息权限申请和使用应基于业务需要，且仅授予访问满足其业务所必需的最少敏感个人信息类型和数量；</w:t>
      </w:r>
    </w:p>
    <w:p w14:paraId="1384FDE1" w14:textId="77777777" w:rsidR="008C0944" w:rsidRDefault="00000000">
      <w:pPr>
        <w:pStyle w:val="afff"/>
        <w:numPr>
          <w:ilvl w:val="0"/>
          <w:numId w:val="16"/>
        </w:numPr>
        <w:tabs>
          <w:tab w:val="left" w:pos="839"/>
        </w:tabs>
        <w:ind w:left="840" w:firstLineChars="0" w:hanging="420"/>
      </w:pPr>
      <w:r>
        <w:rPr>
          <w:rFonts w:hint="eastAsia"/>
        </w:rPr>
        <w:t>应采取措施保障敏感个人信息细粒度访问控制，原则上结构化数据权限申请应能细化到表的字段，非结构化数据权限申请应能细化到文件；</w:t>
      </w:r>
    </w:p>
    <w:p w14:paraId="700C5A5B" w14:textId="77777777" w:rsidR="008C0944" w:rsidRDefault="00000000">
      <w:pPr>
        <w:pStyle w:val="afff"/>
        <w:numPr>
          <w:ilvl w:val="0"/>
          <w:numId w:val="16"/>
        </w:numPr>
        <w:tabs>
          <w:tab w:val="left" w:pos="839"/>
        </w:tabs>
        <w:ind w:left="840" w:firstLineChars="0" w:hanging="420"/>
      </w:pPr>
      <w:r>
        <w:rPr>
          <w:rFonts w:hint="eastAsia"/>
        </w:rPr>
        <w:t>应至少每月对敏感个人信息处理日志、用户权限进行安全审计，及时处理不合理的授权和操作；</w:t>
      </w:r>
    </w:p>
    <w:p w14:paraId="0ABABE71" w14:textId="4ACED540" w:rsidR="008C0944" w:rsidRDefault="00000000">
      <w:pPr>
        <w:pStyle w:val="afff"/>
        <w:numPr>
          <w:ilvl w:val="0"/>
          <w:numId w:val="16"/>
        </w:numPr>
        <w:tabs>
          <w:tab w:val="left" w:pos="839"/>
        </w:tabs>
        <w:ind w:left="840" w:firstLineChars="0" w:hanging="420"/>
        <w:rPr>
          <w:lang w:eastAsia="zh-Hans"/>
        </w:rPr>
      </w:pPr>
      <w:r>
        <w:rPr>
          <w:rFonts w:hint="eastAsia"/>
        </w:rPr>
        <w:t>应建立</w:t>
      </w:r>
      <w:r>
        <w:rPr>
          <w:rFonts w:hint="eastAsia"/>
          <w:lang w:eastAsia="zh-Hans"/>
        </w:rPr>
        <w:t>敏感个人信息</w:t>
      </w:r>
      <w:r>
        <w:rPr>
          <w:rFonts w:hint="eastAsia"/>
        </w:rPr>
        <w:t>安全风险监测预警和响应机制</w:t>
      </w:r>
      <w:r>
        <w:rPr>
          <w:rFonts w:hint="eastAsia"/>
          <w:lang w:eastAsia="zh-Hans"/>
        </w:rPr>
        <w:t>，对超出业务正常需求的异常操作（如频繁、大量敏感个人信息浏览查询、下载、打印，非工作时间操作等）及时响应</w:t>
      </w:r>
      <w:r>
        <w:rPr>
          <w:rFonts w:hint="eastAsia"/>
        </w:rPr>
        <w:t>；</w:t>
      </w:r>
    </w:p>
    <w:p w14:paraId="65BC8CE6" w14:textId="5803A143" w:rsidR="008C0944" w:rsidRDefault="00000000">
      <w:pPr>
        <w:pStyle w:val="afff"/>
        <w:numPr>
          <w:ilvl w:val="0"/>
          <w:numId w:val="16"/>
        </w:numPr>
        <w:tabs>
          <w:tab w:val="left" w:pos="839"/>
        </w:tabs>
        <w:ind w:left="840" w:firstLineChars="0" w:hanging="420"/>
        <w:rPr>
          <w:lang w:eastAsia="zh-Hans"/>
        </w:rPr>
      </w:pPr>
      <w:r>
        <w:rPr>
          <w:rFonts w:hint="eastAsia"/>
          <w:lang w:eastAsia="zh-Hans"/>
        </w:rPr>
        <w:t>敏感个人信息展示界面</w:t>
      </w:r>
      <w:r>
        <w:rPr>
          <w:rFonts w:hint="eastAsia"/>
        </w:rPr>
        <w:t>应添加包括访问主体标识、访问时间等内容的水印，应默认</w:t>
      </w:r>
      <w:r>
        <w:rPr>
          <w:rFonts w:hint="eastAsia"/>
          <w:lang w:eastAsia="zh-Hans"/>
        </w:rPr>
        <w:t>禁用复制、打印、截屏等功能</w:t>
      </w:r>
      <w:r>
        <w:rPr>
          <w:rFonts w:hint="eastAsia"/>
        </w:rPr>
        <w:t>；</w:t>
      </w:r>
    </w:p>
    <w:p w14:paraId="0D763052" w14:textId="7BB8F403" w:rsidR="008C0944" w:rsidRDefault="00000000">
      <w:pPr>
        <w:pStyle w:val="afff"/>
        <w:numPr>
          <w:ilvl w:val="0"/>
          <w:numId w:val="16"/>
        </w:numPr>
        <w:tabs>
          <w:tab w:val="left" w:pos="839"/>
        </w:tabs>
        <w:ind w:left="840" w:firstLineChars="0" w:hanging="420"/>
        <w:rPr>
          <w:lang w:eastAsia="zh-Hans"/>
        </w:rPr>
      </w:pPr>
      <w:r>
        <w:rPr>
          <w:rFonts w:hint="eastAsia"/>
        </w:rPr>
        <w:t>宜对</w:t>
      </w:r>
      <w:r>
        <w:rPr>
          <w:rFonts w:hint="eastAsia"/>
          <w:lang w:eastAsia="zh-Hans"/>
        </w:rPr>
        <w:t>敏感个人信息删除或匿名化处理效果</w:t>
      </w:r>
      <w:r>
        <w:rPr>
          <w:rFonts w:hint="eastAsia"/>
        </w:rPr>
        <w:t>进行评估</w:t>
      </w:r>
      <w:r>
        <w:rPr>
          <w:rFonts w:hint="eastAsia"/>
          <w:lang w:eastAsia="zh-Hans"/>
        </w:rPr>
        <w:t>，确保已删除或匿名化处理的敏感个人信息不具备还原能力；</w:t>
      </w:r>
    </w:p>
    <w:p w14:paraId="0A286853" w14:textId="0232E60B" w:rsidR="008C0944" w:rsidRDefault="00000000">
      <w:pPr>
        <w:pStyle w:val="afff"/>
        <w:numPr>
          <w:ilvl w:val="0"/>
          <w:numId w:val="16"/>
        </w:numPr>
        <w:tabs>
          <w:tab w:val="left" w:pos="839"/>
        </w:tabs>
        <w:ind w:left="840" w:firstLineChars="0" w:hanging="420"/>
        <w:rPr>
          <w:lang w:eastAsia="zh-Hans"/>
        </w:rPr>
      </w:pPr>
      <w:r>
        <w:rPr>
          <w:rFonts w:hint="eastAsia"/>
        </w:rPr>
        <w:t>应定期梳理可访问敏感个人信息的应用和API接口，对远程访问采用双因素身份鉴别机制；</w:t>
      </w:r>
    </w:p>
    <w:p w14:paraId="03B3D08D" w14:textId="40552C90" w:rsidR="008C0944" w:rsidRDefault="00000000" w:rsidP="009E0B33">
      <w:pPr>
        <w:pStyle w:val="afff"/>
        <w:keepNext/>
        <w:keepLines/>
        <w:numPr>
          <w:ilvl w:val="0"/>
          <w:numId w:val="16"/>
        </w:numPr>
        <w:tabs>
          <w:tab w:val="left" w:pos="839"/>
        </w:tabs>
        <w:spacing w:before="156" w:after="156"/>
        <w:ind w:left="840" w:firstLineChars="0" w:hanging="420"/>
        <w:rPr>
          <w:lang w:eastAsia="zh-Hans"/>
        </w:rPr>
      </w:pPr>
      <w:r>
        <w:rPr>
          <w:rFonts w:hint="eastAsia"/>
          <w:lang w:eastAsia="zh-Hans"/>
        </w:rPr>
        <w:t>应建立敏感个人信息删除机制，法律、行政法规规定需要留存敏感个人信息的</w:t>
      </w:r>
      <w:r>
        <w:rPr>
          <w:rFonts w:hint="eastAsia"/>
        </w:rPr>
        <w:t>，应在到期后及时删除；</w:t>
      </w:r>
    </w:p>
    <w:p w14:paraId="21FA4CF2" w14:textId="266DE4AE" w:rsidR="008C0944" w:rsidRDefault="00000000" w:rsidP="009E0B33">
      <w:pPr>
        <w:pStyle w:val="afff"/>
        <w:numPr>
          <w:ilvl w:val="0"/>
          <w:numId w:val="16"/>
        </w:numPr>
        <w:tabs>
          <w:tab w:val="left" w:pos="839"/>
        </w:tabs>
        <w:ind w:left="840" w:firstLineChars="0" w:hanging="420"/>
        <w:rPr>
          <w:lang w:eastAsia="zh-Hans"/>
        </w:rPr>
      </w:pPr>
      <w:r w:rsidRPr="009E0B33">
        <w:rPr>
          <w:rFonts w:hint="eastAsia"/>
          <w:lang w:eastAsia="zh-Hans"/>
        </w:rPr>
        <w:t>敏感个人信息处理者的</w:t>
      </w:r>
      <w:r>
        <w:rPr>
          <w:rFonts w:hint="eastAsia"/>
          <w:lang w:eastAsia="zh-Hans"/>
        </w:rPr>
        <w:t>数据安全能力</w:t>
      </w:r>
      <w:r w:rsidRPr="009E0B33">
        <w:rPr>
          <w:rFonts w:hint="eastAsia"/>
          <w:lang w:eastAsia="zh-Hans"/>
        </w:rPr>
        <w:t>，宜符合</w:t>
      </w:r>
      <w:r>
        <w:rPr>
          <w:rFonts w:hint="eastAsia"/>
          <w:lang w:eastAsia="zh-Hans"/>
        </w:rPr>
        <w:t>GB/T 37988三级</w:t>
      </w:r>
      <w:r w:rsidRPr="009E0B33">
        <w:rPr>
          <w:rFonts w:hint="eastAsia"/>
          <w:lang w:eastAsia="zh-Hans"/>
        </w:rPr>
        <w:t>及以上</w:t>
      </w:r>
      <w:r>
        <w:rPr>
          <w:rFonts w:hint="eastAsia"/>
          <w:lang w:eastAsia="zh-Hans"/>
        </w:rPr>
        <w:t>能力要求；</w:t>
      </w:r>
    </w:p>
    <w:p w14:paraId="6C6D9248" w14:textId="26DD96F0" w:rsidR="008C0944" w:rsidRDefault="00000000" w:rsidP="009E0B33">
      <w:pPr>
        <w:pStyle w:val="afff"/>
        <w:numPr>
          <w:ilvl w:val="0"/>
          <w:numId w:val="16"/>
        </w:numPr>
        <w:tabs>
          <w:tab w:val="left" w:pos="839"/>
        </w:tabs>
        <w:ind w:left="840" w:firstLineChars="0" w:hanging="420"/>
        <w:rPr>
          <w:lang w:eastAsia="zh-Hans"/>
        </w:rPr>
      </w:pPr>
      <w:r w:rsidRPr="009E0B33">
        <w:rPr>
          <w:rFonts w:hint="eastAsia"/>
          <w:lang w:eastAsia="zh-Hans"/>
        </w:rPr>
        <w:t>规划建设涉及</w:t>
      </w:r>
      <w:r>
        <w:rPr>
          <w:rFonts w:hint="eastAsia"/>
          <w:lang w:eastAsia="zh-Hans"/>
        </w:rPr>
        <w:t>敏感个人信息</w:t>
      </w:r>
      <w:r w:rsidRPr="009E0B33">
        <w:rPr>
          <w:rFonts w:hint="eastAsia"/>
          <w:lang w:eastAsia="zh-Hans"/>
        </w:rPr>
        <w:t>的</w:t>
      </w:r>
      <w:r>
        <w:rPr>
          <w:rFonts w:hint="eastAsia"/>
          <w:lang w:eastAsia="zh-Hans"/>
        </w:rPr>
        <w:t>产品服务时，</w:t>
      </w:r>
      <w:r w:rsidRPr="009E0B33">
        <w:rPr>
          <w:rFonts w:hint="eastAsia"/>
          <w:lang w:eastAsia="zh-Hans"/>
        </w:rPr>
        <w:t>宜</w:t>
      </w:r>
      <w:r>
        <w:rPr>
          <w:rFonts w:hint="eastAsia"/>
          <w:lang w:eastAsia="zh-Hans"/>
        </w:rPr>
        <w:t>参考GB/T</w:t>
      </w:r>
      <w:r w:rsidRPr="009E0B33">
        <w:rPr>
          <w:lang w:eastAsia="zh-Hans"/>
        </w:rPr>
        <w:t xml:space="preserve"> </w:t>
      </w:r>
      <w:r>
        <w:rPr>
          <w:rFonts w:hint="eastAsia"/>
          <w:lang w:eastAsia="zh-Hans"/>
        </w:rPr>
        <w:t>41817—2022开展个人信息安全工程实践，同步规划、同步建设、同步部署、同步使用个人信息安全措施</w:t>
      </w:r>
      <w:r>
        <w:rPr>
          <w:rFonts w:hint="eastAsia"/>
        </w:rPr>
        <w:t>；</w:t>
      </w:r>
    </w:p>
    <w:p w14:paraId="4291CA18" w14:textId="77777777" w:rsidR="008C0944" w:rsidRDefault="00000000" w:rsidP="009E0B33">
      <w:pPr>
        <w:pStyle w:val="afff"/>
        <w:numPr>
          <w:ilvl w:val="0"/>
          <w:numId w:val="16"/>
        </w:numPr>
        <w:tabs>
          <w:tab w:val="left" w:pos="839"/>
        </w:tabs>
        <w:ind w:left="840" w:firstLineChars="0" w:hanging="420"/>
        <w:rPr>
          <w:lang w:eastAsia="zh-Hans"/>
        </w:rPr>
      </w:pPr>
      <w:r>
        <w:rPr>
          <w:rFonts w:hint="eastAsia"/>
          <w:lang w:eastAsia="zh-Hans"/>
        </w:rPr>
        <w:t>敏感个人信息出境应符合国家网信部门数据出境有关规定</w:t>
      </w:r>
      <w:r>
        <w:rPr>
          <w:lang w:eastAsia="zh-Hans"/>
        </w:rPr>
        <w:t>。</w:t>
      </w:r>
    </w:p>
    <w:p w14:paraId="6E02D0F5" w14:textId="77777777" w:rsidR="008C0944" w:rsidRDefault="00000000">
      <w:pPr>
        <w:pStyle w:val="afff2"/>
        <w:keepNext/>
        <w:keepLines/>
        <w:numPr>
          <w:ilvl w:val="0"/>
          <w:numId w:val="8"/>
        </w:numPr>
        <w:spacing w:before="312" w:after="312"/>
        <w:ind w:left="315" w:hangingChars="150" w:hanging="315"/>
        <w:outlineLvl w:val="0"/>
      </w:pPr>
      <w:bookmarkStart w:id="173" w:name="_Toc149860699"/>
      <w:r>
        <w:rPr>
          <w:rFonts w:hint="eastAsia"/>
          <w:lang w:eastAsia="zh-Hans"/>
        </w:rPr>
        <w:t>敏感个人信息处理特殊安全要求</w:t>
      </w:r>
      <w:bookmarkEnd w:id="173"/>
    </w:p>
    <w:p w14:paraId="7D1749D3" w14:textId="77777777" w:rsidR="008C0944" w:rsidRDefault="00000000">
      <w:pPr>
        <w:keepNext/>
        <w:keepLines/>
        <w:numPr>
          <w:ilvl w:val="1"/>
          <w:numId w:val="8"/>
        </w:numPr>
        <w:spacing w:beforeLines="50" w:before="156" w:afterLines="50" w:after="156"/>
        <w:ind w:left="525" w:hangingChars="250" w:hanging="525"/>
        <w:outlineLvl w:val="2"/>
        <w:rPr>
          <w:rFonts w:ascii="黑体" w:eastAsia="黑体"/>
          <w:sz w:val="21"/>
          <w:szCs w:val="21"/>
        </w:rPr>
      </w:pPr>
      <w:bookmarkStart w:id="174" w:name="_Toc149860700"/>
      <w:r>
        <w:rPr>
          <w:rFonts w:ascii="黑体" w:eastAsia="黑体" w:hint="eastAsia"/>
          <w:sz w:val="21"/>
          <w:szCs w:val="21"/>
        </w:rPr>
        <w:t>生物识别信息</w:t>
      </w:r>
      <w:bookmarkEnd w:id="174"/>
    </w:p>
    <w:p w14:paraId="0178298E" w14:textId="77777777" w:rsidR="008C0944" w:rsidRDefault="00000000">
      <w:pPr>
        <w:autoSpaceDE w:val="0"/>
        <w:autoSpaceDN w:val="0"/>
        <w:ind w:firstLineChars="200" w:firstLine="420"/>
        <w:jc w:val="both"/>
        <w:rPr>
          <w:rFonts w:ascii="宋体"/>
          <w:sz w:val="21"/>
        </w:rPr>
      </w:pPr>
      <w:r>
        <w:rPr>
          <w:rFonts w:ascii="宋体" w:hint="eastAsia"/>
          <w:sz w:val="21"/>
        </w:rPr>
        <w:t>个人信息处理者处理生物识别信息，应在遵守第6章要求并满足GB</w:t>
      </w:r>
      <w:r>
        <w:rPr>
          <w:rFonts w:ascii="宋体"/>
          <w:sz w:val="21"/>
        </w:rPr>
        <w:t>/T 40660</w:t>
      </w:r>
      <w:r>
        <w:rPr>
          <w:rFonts w:ascii="宋体" w:hint="eastAsia"/>
          <w:sz w:val="21"/>
        </w:rPr>
        <w:t>—2</w:t>
      </w:r>
      <w:r>
        <w:rPr>
          <w:rFonts w:ascii="宋体"/>
          <w:sz w:val="21"/>
        </w:rPr>
        <w:t>021</w:t>
      </w:r>
      <w:r>
        <w:rPr>
          <w:rFonts w:ascii="宋体" w:hint="eastAsia"/>
          <w:sz w:val="21"/>
        </w:rPr>
        <w:t>要求的基础上，遵守以下要求：</w:t>
      </w:r>
    </w:p>
    <w:p w14:paraId="79DED079" w14:textId="77777777" w:rsidR="008C0944" w:rsidRDefault="00000000">
      <w:pPr>
        <w:numPr>
          <w:ilvl w:val="0"/>
          <w:numId w:val="17"/>
        </w:numPr>
        <w:tabs>
          <w:tab w:val="left" w:pos="839"/>
        </w:tabs>
        <w:autoSpaceDE w:val="0"/>
        <w:autoSpaceDN w:val="0"/>
        <w:ind w:left="840" w:hanging="420"/>
        <w:jc w:val="both"/>
        <w:rPr>
          <w:rFonts w:ascii="宋体"/>
          <w:sz w:val="21"/>
        </w:rPr>
      </w:pPr>
      <w:r>
        <w:rPr>
          <w:rFonts w:ascii="宋体" w:hint="eastAsia"/>
          <w:sz w:val="21"/>
          <w:lang w:eastAsia="zh-Hans"/>
        </w:rPr>
        <w:t>基于生物识别信息进行身份识别时</w:t>
      </w:r>
      <w:r>
        <w:rPr>
          <w:rFonts w:ascii="宋体"/>
          <w:sz w:val="21"/>
          <w:lang w:eastAsia="zh-Hans"/>
        </w:rPr>
        <w:t>，</w:t>
      </w:r>
      <w:r>
        <w:rPr>
          <w:rFonts w:ascii="宋体" w:hint="eastAsia"/>
          <w:sz w:val="21"/>
          <w:lang w:eastAsia="zh-Hans"/>
        </w:rPr>
        <w:t>应同时提供不基于生物识别信息的其他替代可选身份识别方式</w:t>
      </w:r>
      <w:r>
        <w:rPr>
          <w:rFonts w:ascii="宋体"/>
          <w:sz w:val="21"/>
          <w:lang w:eastAsia="zh-Hans"/>
        </w:rPr>
        <w:t>，</w:t>
      </w:r>
      <w:r>
        <w:rPr>
          <w:rFonts w:ascii="宋体" w:hint="eastAsia"/>
          <w:sz w:val="21"/>
          <w:lang w:eastAsia="zh-Hans"/>
        </w:rPr>
        <w:t>并不应将基于身份识别信息的方式作为默认选项</w:t>
      </w:r>
      <w:r>
        <w:rPr>
          <w:rFonts w:ascii="宋体" w:hint="eastAsia"/>
          <w:sz w:val="21"/>
        </w:rPr>
        <w:t>；</w:t>
      </w:r>
    </w:p>
    <w:p w14:paraId="73F0B262" w14:textId="77777777" w:rsidR="008C0944" w:rsidRDefault="00000000">
      <w:pPr>
        <w:numPr>
          <w:ilvl w:val="0"/>
          <w:numId w:val="17"/>
        </w:numPr>
        <w:tabs>
          <w:tab w:val="left" w:pos="839"/>
        </w:tabs>
        <w:autoSpaceDE w:val="0"/>
        <w:autoSpaceDN w:val="0"/>
        <w:ind w:left="840" w:hanging="420"/>
        <w:jc w:val="both"/>
        <w:rPr>
          <w:rFonts w:ascii="宋体"/>
          <w:sz w:val="21"/>
        </w:rPr>
      </w:pPr>
      <w:r>
        <w:rPr>
          <w:rFonts w:ascii="宋体" w:hint="eastAsia"/>
          <w:sz w:val="21"/>
          <w:lang w:eastAsia="zh-Hans"/>
        </w:rPr>
        <w:t>除非个人信息主体主动要求或书面同意</w:t>
      </w:r>
      <w:r>
        <w:rPr>
          <w:rFonts w:ascii="宋体"/>
          <w:sz w:val="21"/>
          <w:lang w:eastAsia="zh-Hans"/>
        </w:rPr>
        <w:t>，</w:t>
      </w:r>
      <w:r>
        <w:rPr>
          <w:rFonts w:ascii="宋体" w:hint="eastAsia"/>
          <w:sz w:val="21"/>
          <w:lang w:eastAsia="zh-Hans"/>
        </w:rPr>
        <w:t>不应公开生物识别信息</w:t>
      </w:r>
      <w:r>
        <w:rPr>
          <w:rFonts w:ascii="宋体"/>
          <w:sz w:val="21"/>
          <w:lang w:eastAsia="zh-Hans"/>
        </w:rPr>
        <w:t>；</w:t>
      </w:r>
    </w:p>
    <w:p w14:paraId="73F84BB7" w14:textId="77777777" w:rsidR="008C0944" w:rsidRDefault="00000000">
      <w:pPr>
        <w:numPr>
          <w:ilvl w:val="0"/>
          <w:numId w:val="17"/>
        </w:numPr>
        <w:tabs>
          <w:tab w:val="left" w:pos="839"/>
        </w:tabs>
        <w:autoSpaceDE w:val="0"/>
        <w:autoSpaceDN w:val="0"/>
        <w:ind w:left="840" w:hanging="420"/>
        <w:jc w:val="both"/>
        <w:rPr>
          <w:rFonts w:ascii="宋体"/>
          <w:sz w:val="21"/>
        </w:rPr>
      </w:pPr>
      <w:r>
        <w:rPr>
          <w:rFonts w:ascii="宋体" w:hint="eastAsia"/>
          <w:sz w:val="21"/>
          <w:lang w:eastAsia="zh-Hans"/>
        </w:rPr>
        <w:t>通过无需个人信息主体配合的方式收集生物识别信息用于身份识别前</w:t>
      </w:r>
      <w:r>
        <w:rPr>
          <w:rFonts w:ascii="宋体"/>
          <w:sz w:val="21"/>
          <w:lang w:eastAsia="zh-Hans"/>
        </w:rPr>
        <w:t>，</w:t>
      </w:r>
      <w:r>
        <w:rPr>
          <w:rFonts w:ascii="宋体" w:hint="eastAsia"/>
          <w:sz w:val="21"/>
          <w:lang w:eastAsia="zh-Hans"/>
        </w:rPr>
        <w:t>应取得个人书面同意</w:t>
      </w:r>
      <w:r>
        <w:rPr>
          <w:rFonts w:ascii="宋体"/>
          <w:sz w:val="21"/>
          <w:lang w:eastAsia="zh-Hans"/>
        </w:rPr>
        <w:t>。</w:t>
      </w:r>
    </w:p>
    <w:p w14:paraId="177D9DE6" w14:textId="77777777" w:rsidR="008C0944" w:rsidRDefault="00000000">
      <w:pPr>
        <w:numPr>
          <w:ilvl w:val="0"/>
          <w:numId w:val="17"/>
        </w:numPr>
        <w:tabs>
          <w:tab w:val="left" w:pos="839"/>
        </w:tabs>
        <w:autoSpaceDE w:val="0"/>
        <w:autoSpaceDN w:val="0"/>
        <w:ind w:left="840" w:hanging="420"/>
        <w:jc w:val="both"/>
        <w:rPr>
          <w:rFonts w:ascii="宋体"/>
          <w:sz w:val="21"/>
        </w:rPr>
      </w:pPr>
      <w:r>
        <w:rPr>
          <w:rFonts w:ascii="宋体" w:hint="eastAsia"/>
          <w:sz w:val="21"/>
          <w:lang w:eastAsia="zh-Hans"/>
        </w:rPr>
        <w:t>在保证实现业务功能的基础上，</w:t>
      </w:r>
      <w:r>
        <w:rPr>
          <w:rFonts w:ascii="宋体" w:hint="eastAsia"/>
          <w:sz w:val="21"/>
        </w:rPr>
        <w:t>应对所收集的生物识别信息直接进行特征、摘要信息提取</w:t>
      </w:r>
      <w:r>
        <w:rPr>
          <w:rFonts w:ascii="宋体"/>
          <w:sz w:val="21"/>
          <w:lang w:eastAsia="zh-Hans"/>
        </w:rPr>
        <w:t>；</w:t>
      </w:r>
    </w:p>
    <w:p w14:paraId="491F421E" w14:textId="77777777" w:rsidR="008C0944" w:rsidRDefault="00000000">
      <w:pPr>
        <w:numPr>
          <w:ilvl w:val="0"/>
          <w:numId w:val="17"/>
        </w:numPr>
        <w:tabs>
          <w:tab w:val="left" w:pos="839"/>
        </w:tabs>
        <w:autoSpaceDE w:val="0"/>
        <w:autoSpaceDN w:val="0"/>
        <w:ind w:left="840" w:hanging="420"/>
        <w:jc w:val="both"/>
        <w:rPr>
          <w:rFonts w:ascii="宋体"/>
          <w:sz w:val="21"/>
        </w:rPr>
      </w:pPr>
      <w:r>
        <w:rPr>
          <w:rFonts w:ascii="宋体" w:hint="eastAsia"/>
          <w:sz w:val="21"/>
          <w:lang w:eastAsia="zh-Hans"/>
        </w:rPr>
        <w:t>实现</w:t>
      </w:r>
      <w:r>
        <w:rPr>
          <w:rFonts w:ascii="宋体" w:hint="eastAsia"/>
          <w:sz w:val="21"/>
        </w:rPr>
        <w:t>业务功能后，应删除所收集的原始生物识别信息，如原始</w:t>
      </w:r>
      <w:r>
        <w:rPr>
          <w:rFonts w:ascii="宋体" w:hint="eastAsia"/>
          <w:sz w:val="21"/>
          <w:lang w:eastAsia="zh-Hans"/>
        </w:rPr>
        <w:t>图像</w:t>
      </w:r>
      <w:r>
        <w:rPr>
          <w:rFonts w:ascii="宋体" w:hint="eastAsia"/>
          <w:sz w:val="21"/>
        </w:rPr>
        <w:t>、</w:t>
      </w:r>
      <w:r>
        <w:rPr>
          <w:rFonts w:ascii="宋体" w:hint="eastAsia"/>
          <w:sz w:val="21"/>
          <w:lang w:eastAsia="zh-Hans"/>
        </w:rPr>
        <w:t>图片</w:t>
      </w:r>
      <w:r>
        <w:rPr>
          <w:rFonts w:ascii="宋体"/>
          <w:sz w:val="21"/>
          <w:lang w:eastAsia="zh-Hans"/>
        </w:rPr>
        <w:t>、</w:t>
      </w:r>
      <w:r>
        <w:rPr>
          <w:rFonts w:ascii="宋体" w:hint="eastAsia"/>
          <w:sz w:val="21"/>
        </w:rPr>
        <w:t>视频等</w:t>
      </w:r>
      <w:r>
        <w:rPr>
          <w:rFonts w:ascii="宋体"/>
          <w:sz w:val="21"/>
        </w:rPr>
        <w:t>；</w:t>
      </w:r>
    </w:p>
    <w:p w14:paraId="4F385044" w14:textId="77777777" w:rsidR="008C0944" w:rsidRDefault="00000000">
      <w:pPr>
        <w:numPr>
          <w:ilvl w:val="0"/>
          <w:numId w:val="17"/>
        </w:numPr>
        <w:tabs>
          <w:tab w:val="left" w:pos="839"/>
        </w:tabs>
        <w:autoSpaceDE w:val="0"/>
        <w:autoSpaceDN w:val="0"/>
        <w:ind w:left="840" w:hanging="420"/>
        <w:jc w:val="both"/>
        <w:rPr>
          <w:rFonts w:ascii="宋体"/>
          <w:sz w:val="21"/>
        </w:rPr>
      </w:pPr>
      <w:r>
        <w:rPr>
          <w:rFonts w:ascii="宋体" w:hint="eastAsia"/>
          <w:sz w:val="21"/>
          <w:lang w:eastAsia="zh-Hans"/>
        </w:rPr>
        <w:t>将生物识别信息用于</w:t>
      </w:r>
      <w:r>
        <w:rPr>
          <w:rFonts w:ascii="宋体" w:hint="eastAsia"/>
          <w:sz w:val="21"/>
        </w:rPr>
        <w:t>科学研究，应征得个人信息主体的书面同意</w:t>
      </w:r>
      <w:r>
        <w:rPr>
          <w:rFonts w:ascii="宋体"/>
          <w:sz w:val="21"/>
        </w:rPr>
        <w:t>。</w:t>
      </w:r>
    </w:p>
    <w:p w14:paraId="3E6C129A" w14:textId="77777777" w:rsidR="008C0944" w:rsidRDefault="00000000">
      <w:pPr>
        <w:pStyle w:val="afff3"/>
        <w:keepNext/>
        <w:keepLines/>
        <w:numPr>
          <w:ilvl w:val="1"/>
          <w:numId w:val="8"/>
        </w:numPr>
        <w:spacing w:before="156" w:after="156"/>
        <w:ind w:left="525" w:hangingChars="250" w:hanging="525"/>
      </w:pPr>
      <w:bookmarkStart w:id="175" w:name="_Toc149860701"/>
      <w:r>
        <w:rPr>
          <w:rFonts w:hint="eastAsia"/>
        </w:rPr>
        <w:t>宗教信仰信息</w:t>
      </w:r>
      <w:bookmarkEnd w:id="175"/>
    </w:p>
    <w:p w14:paraId="531265E0" w14:textId="77777777" w:rsidR="008C0944" w:rsidRDefault="00000000">
      <w:pPr>
        <w:pStyle w:val="afff"/>
      </w:pPr>
      <w:r>
        <w:rPr>
          <w:rFonts w:hint="eastAsia"/>
        </w:rPr>
        <w:t>个人信息处理者处理宗教信仰信息，应在遵守第6章要求的基础上，遵守以下要求：</w:t>
      </w:r>
    </w:p>
    <w:p w14:paraId="03DB2A9B" w14:textId="77777777" w:rsidR="008C0944" w:rsidRDefault="00000000">
      <w:pPr>
        <w:pStyle w:val="afff"/>
        <w:numPr>
          <w:ilvl w:val="0"/>
          <w:numId w:val="18"/>
        </w:numPr>
        <w:tabs>
          <w:tab w:val="left" w:pos="839"/>
        </w:tabs>
        <w:ind w:left="840" w:firstLineChars="0" w:hanging="420"/>
      </w:pPr>
      <w:r>
        <w:rPr>
          <w:rFonts w:hint="eastAsia"/>
        </w:rPr>
        <w:t>收集个人宗教信仰信息时，应符合宗教组织的信息披露要求，不应收集未经</w:t>
      </w:r>
      <w:r>
        <w:rPr>
          <w:rFonts w:hint="eastAsia"/>
          <w:lang w:eastAsia="zh-Hans"/>
        </w:rPr>
        <w:t>个人信息主体单独</w:t>
      </w:r>
      <w:r>
        <w:rPr>
          <w:rFonts w:hint="eastAsia"/>
        </w:rPr>
        <w:t>同意的</w:t>
      </w:r>
      <w:r>
        <w:rPr>
          <w:rFonts w:hint="eastAsia"/>
          <w:lang w:eastAsia="zh-Hans"/>
        </w:rPr>
        <w:t>个人宗教信仰</w:t>
      </w:r>
      <w:r>
        <w:rPr>
          <w:rFonts w:hint="eastAsia"/>
        </w:rPr>
        <w:t>信息；</w:t>
      </w:r>
    </w:p>
    <w:p w14:paraId="09FE22D3" w14:textId="77777777" w:rsidR="008C0944" w:rsidRDefault="00000000">
      <w:pPr>
        <w:pStyle w:val="afff"/>
        <w:numPr>
          <w:ilvl w:val="0"/>
          <w:numId w:val="18"/>
        </w:numPr>
        <w:tabs>
          <w:tab w:val="left" w:pos="839"/>
        </w:tabs>
        <w:ind w:left="840" w:firstLineChars="0" w:hanging="420"/>
      </w:pPr>
      <w:r>
        <w:rPr>
          <w:rFonts w:hint="eastAsia"/>
        </w:rPr>
        <w:t>原则上不应处理个人宗教信仰信息，宗教组织内部范围开展</w:t>
      </w:r>
      <w:r>
        <w:rPr>
          <w:rFonts w:hint="eastAsia"/>
          <w:lang w:eastAsia="zh-Hans"/>
        </w:rPr>
        <w:t>并</w:t>
      </w:r>
      <w:r>
        <w:rPr>
          <w:rFonts w:hint="eastAsia"/>
        </w:rPr>
        <w:t>取得</w:t>
      </w:r>
      <w:r>
        <w:rPr>
          <w:rFonts w:hint="eastAsia"/>
          <w:lang w:eastAsia="zh-Hans"/>
        </w:rPr>
        <w:t>个人信息主体单独同意</w:t>
      </w:r>
      <w:r>
        <w:rPr>
          <w:rFonts w:hint="eastAsia"/>
        </w:rPr>
        <w:t>的个人信息处理活动除外；</w:t>
      </w:r>
    </w:p>
    <w:p w14:paraId="758ABA10" w14:textId="77777777" w:rsidR="008C0944" w:rsidRDefault="00000000">
      <w:pPr>
        <w:pStyle w:val="afff"/>
        <w:numPr>
          <w:ilvl w:val="0"/>
          <w:numId w:val="18"/>
        </w:numPr>
        <w:tabs>
          <w:tab w:val="left" w:pos="839"/>
        </w:tabs>
        <w:ind w:left="840" w:firstLineChars="0" w:hanging="420"/>
      </w:pPr>
      <w:r>
        <w:rPr>
          <w:rFonts w:hint="eastAsia"/>
        </w:rPr>
        <w:t>未经个人单独同意，</w:t>
      </w:r>
      <w:r>
        <w:rPr>
          <w:rFonts w:hint="eastAsia"/>
          <w:lang w:eastAsia="zh-Hans"/>
        </w:rPr>
        <w:t>不应提供</w:t>
      </w:r>
      <w:r>
        <w:rPr>
          <w:rFonts w:hint="eastAsia"/>
        </w:rPr>
        <w:t>、</w:t>
      </w:r>
      <w:r>
        <w:rPr>
          <w:rFonts w:hint="eastAsia"/>
          <w:lang w:eastAsia="zh-Hans"/>
        </w:rPr>
        <w:t>公开个人宗教信仰或</w:t>
      </w:r>
      <w:r>
        <w:rPr>
          <w:rFonts w:hint="eastAsia"/>
        </w:rPr>
        <w:t>特殊宗教习俗</w:t>
      </w:r>
      <w:r>
        <w:rPr>
          <w:lang w:eastAsia="zh-Hans"/>
        </w:rPr>
        <w:t>；</w:t>
      </w:r>
    </w:p>
    <w:p w14:paraId="6610E79A" w14:textId="77777777" w:rsidR="008C0944" w:rsidRDefault="00000000">
      <w:pPr>
        <w:pStyle w:val="afff"/>
        <w:numPr>
          <w:ilvl w:val="0"/>
          <w:numId w:val="18"/>
        </w:numPr>
        <w:tabs>
          <w:tab w:val="left" w:pos="839"/>
        </w:tabs>
        <w:ind w:left="840" w:firstLineChars="0" w:hanging="420"/>
      </w:pPr>
      <w:r>
        <w:rPr>
          <w:rFonts w:hint="eastAsia"/>
        </w:rPr>
        <w:t>不应使用个人宗教信仰、特殊宗教习俗等宗教信仰信息构建用户画像。</w:t>
      </w:r>
    </w:p>
    <w:p w14:paraId="3191FF73" w14:textId="77777777" w:rsidR="008C0944" w:rsidRDefault="00000000">
      <w:pPr>
        <w:pStyle w:val="afff3"/>
        <w:keepNext/>
        <w:keepLines/>
        <w:numPr>
          <w:ilvl w:val="1"/>
          <w:numId w:val="8"/>
        </w:numPr>
        <w:spacing w:before="156" w:after="156"/>
        <w:ind w:left="525" w:hangingChars="250" w:hanging="525"/>
      </w:pPr>
      <w:bookmarkStart w:id="176" w:name="_Toc149860702"/>
      <w:r>
        <w:rPr>
          <w:rFonts w:hint="eastAsia"/>
        </w:rPr>
        <w:lastRenderedPageBreak/>
        <w:t>特定身份信息</w:t>
      </w:r>
      <w:bookmarkEnd w:id="176"/>
    </w:p>
    <w:p w14:paraId="4901A5F6" w14:textId="77777777" w:rsidR="008C0944" w:rsidRDefault="00000000">
      <w:pPr>
        <w:pStyle w:val="afff"/>
      </w:pPr>
      <w:r>
        <w:rPr>
          <w:rFonts w:hint="eastAsia"/>
        </w:rPr>
        <w:t>个人信息处理者处理特定身份信息，应在遵守第6章要求的基础上，遵守以下要求：</w:t>
      </w:r>
    </w:p>
    <w:p w14:paraId="5F489745" w14:textId="77777777" w:rsidR="008C0944" w:rsidRDefault="00000000">
      <w:pPr>
        <w:pStyle w:val="afff"/>
        <w:numPr>
          <w:ilvl w:val="0"/>
          <w:numId w:val="19"/>
        </w:numPr>
        <w:tabs>
          <w:tab w:val="left" w:pos="839"/>
        </w:tabs>
        <w:ind w:left="840" w:firstLineChars="0" w:hanging="420"/>
        <w:rPr>
          <w:lang w:eastAsia="zh-Hans"/>
        </w:rPr>
      </w:pPr>
      <w:r>
        <w:rPr>
          <w:rFonts w:hint="eastAsia"/>
          <w:lang w:eastAsia="zh-Hans"/>
        </w:rPr>
        <w:t>在可</w:t>
      </w:r>
      <w:r>
        <w:rPr>
          <w:rFonts w:hint="eastAsia"/>
        </w:rPr>
        <w:t>采用收集</w:t>
      </w:r>
      <w:r>
        <w:rPr>
          <w:rFonts w:hint="eastAsia"/>
          <w:lang w:eastAsia="zh-Hans"/>
        </w:rPr>
        <w:t>非特定身份信息实现处理目的时</w:t>
      </w:r>
      <w:r>
        <w:rPr>
          <w:rFonts w:hint="eastAsia"/>
        </w:rPr>
        <w:t>，</w:t>
      </w:r>
      <w:r>
        <w:rPr>
          <w:rFonts w:hint="eastAsia"/>
          <w:lang w:eastAsia="zh-Hans"/>
        </w:rPr>
        <w:t>不应强制收集</w:t>
      </w:r>
      <w:r>
        <w:rPr>
          <w:rFonts w:hint="eastAsia"/>
        </w:rPr>
        <w:t>特定身份信息；</w:t>
      </w:r>
    </w:p>
    <w:p w14:paraId="7EE02826" w14:textId="77777777" w:rsidR="008C0944" w:rsidRDefault="00000000">
      <w:pPr>
        <w:pStyle w:val="afff"/>
        <w:numPr>
          <w:ilvl w:val="0"/>
          <w:numId w:val="19"/>
        </w:numPr>
        <w:tabs>
          <w:tab w:val="left" w:pos="839"/>
        </w:tabs>
        <w:ind w:left="840" w:firstLineChars="0" w:hanging="420"/>
        <w:rPr>
          <w:lang w:eastAsia="zh-Hans"/>
        </w:rPr>
      </w:pPr>
      <w:r>
        <w:rPr>
          <w:rFonts w:hint="eastAsia"/>
        </w:rPr>
        <w:t>确需收集</w:t>
      </w:r>
      <w:r>
        <w:rPr>
          <w:rFonts w:hint="eastAsia"/>
          <w:lang w:eastAsia="zh-Hans"/>
        </w:rPr>
        <w:t>特定身份信息的</w:t>
      </w:r>
      <w:r>
        <w:rPr>
          <w:rFonts w:hint="eastAsia"/>
        </w:rPr>
        <w:t>，应在验证特定身份、实现业务功能后及时删除，法律、行政法规有留存要求的，从其规定；</w:t>
      </w:r>
    </w:p>
    <w:p w14:paraId="78714432" w14:textId="77777777" w:rsidR="008C0944" w:rsidRDefault="00000000">
      <w:pPr>
        <w:pStyle w:val="afff"/>
        <w:numPr>
          <w:ilvl w:val="0"/>
          <w:numId w:val="19"/>
        </w:numPr>
        <w:tabs>
          <w:tab w:val="left" w:pos="839"/>
        </w:tabs>
        <w:ind w:left="840" w:firstLineChars="0" w:hanging="420"/>
        <w:rPr>
          <w:lang w:eastAsia="zh-Hans"/>
        </w:rPr>
      </w:pPr>
      <w:r>
        <w:rPr>
          <w:rFonts w:hint="eastAsia"/>
        </w:rPr>
        <w:t>应</w:t>
      </w:r>
      <w:r>
        <w:rPr>
          <w:rFonts w:hint="eastAsia"/>
          <w:lang w:eastAsia="zh-Hans"/>
        </w:rPr>
        <w:t>去标识化</w:t>
      </w:r>
      <w:r>
        <w:rPr>
          <w:rFonts w:hint="eastAsia"/>
        </w:rPr>
        <w:t>展示</w:t>
      </w:r>
      <w:r>
        <w:rPr>
          <w:rFonts w:hint="eastAsia"/>
          <w:lang w:eastAsia="zh-Hans"/>
        </w:rPr>
        <w:t>特定身份信息</w:t>
      </w:r>
      <w:r>
        <w:rPr>
          <w:rFonts w:hint="eastAsia"/>
        </w:rPr>
        <w:t>，确需完整展示的，应进行个人信息主体或授权人员身份验证；</w:t>
      </w:r>
    </w:p>
    <w:p w14:paraId="2C521EE3" w14:textId="77777777" w:rsidR="008C0944" w:rsidRDefault="00000000">
      <w:pPr>
        <w:pStyle w:val="afff"/>
        <w:ind w:left="420" w:firstLineChars="0" w:firstLine="0"/>
        <w:rPr>
          <w:rFonts w:eastAsiaTheme="minorEastAsia"/>
          <w:sz w:val="18"/>
          <w:szCs w:val="16"/>
        </w:rPr>
      </w:pPr>
      <w:r>
        <w:rPr>
          <w:rFonts w:ascii="黑体" w:eastAsia="黑体" w:hAnsi="黑体" w:cs="黑体" w:hint="eastAsia"/>
          <w:sz w:val="18"/>
          <w:szCs w:val="16"/>
        </w:rPr>
        <w:t>注：</w:t>
      </w:r>
      <w:r>
        <w:rPr>
          <w:rFonts w:hint="eastAsia"/>
          <w:sz w:val="18"/>
          <w:szCs w:val="16"/>
        </w:rPr>
        <w:t>特定身份信息</w:t>
      </w:r>
      <w:r>
        <w:rPr>
          <w:rFonts w:hint="eastAsia"/>
          <w:sz w:val="18"/>
          <w:szCs w:val="16"/>
          <w:lang w:eastAsia="zh-Hans"/>
        </w:rPr>
        <w:t>去标识化</w:t>
      </w:r>
      <w:r>
        <w:rPr>
          <w:rFonts w:hint="eastAsia"/>
          <w:sz w:val="18"/>
          <w:szCs w:val="16"/>
        </w:rPr>
        <w:t>展示示例见附录C.1。</w:t>
      </w:r>
    </w:p>
    <w:p w14:paraId="6577B385" w14:textId="77777777" w:rsidR="008C0944" w:rsidRDefault="00000000">
      <w:pPr>
        <w:pStyle w:val="afff"/>
        <w:numPr>
          <w:ilvl w:val="0"/>
          <w:numId w:val="19"/>
        </w:numPr>
        <w:tabs>
          <w:tab w:val="left" w:pos="839"/>
        </w:tabs>
        <w:ind w:left="840" w:firstLineChars="0" w:hanging="420"/>
        <w:rPr>
          <w:lang w:eastAsia="zh-Hans"/>
        </w:rPr>
      </w:pPr>
      <w:r>
        <w:rPr>
          <w:rFonts w:hint="eastAsia"/>
        </w:rPr>
        <w:t>未经个人</w:t>
      </w:r>
      <w:r>
        <w:rPr>
          <w:rFonts w:hint="eastAsia"/>
          <w:lang w:eastAsia="zh-Hans"/>
        </w:rPr>
        <w:t>信息主体</w:t>
      </w:r>
      <w:r>
        <w:rPr>
          <w:rFonts w:hint="eastAsia"/>
        </w:rPr>
        <w:t>单独同意，</w:t>
      </w:r>
      <w:r>
        <w:rPr>
          <w:rFonts w:hint="eastAsia"/>
          <w:lang w:eastAsia="zh-Hans"/>
        </w:rPr>
        <w:t>不应提供、公开</w:t>
      </w:r>
      <w:r>
        <w:rPr>
          <w:rFonts w:hint="eastAsia"/>
        </w:rPr>
        <w:t>已识别的特定身份信息</w:t>
      </w:r>
      <w:r>
        <w:rPr>
          <w:rFonts w:hint="eastAsia"/>
          <w:lang w:eastAsia="zh-Hans"/>
        </w:rPr>
        <w:t>；</w:t>
      </w:r>
    </w:p>
    <w:p w14:paraId="3C2ED2FA" w14:textId="77777777" w:rsidR="008C0944" w:rsidRDefault="00000000">
      <w:pPr>
        <w:pStyle w:val="afff"/>
        <w:numPr>
          <w:ilvl w:val="0"/>
          <w:numId w:val="19"/>
        </w:numPr>
        <w:tabs>
          <w:tab w:val="left" w:pos="839"/>
        </w:tabs>
        <w:ind w:left="840" w:firstLineChars="0" w:hanging="420"/>
        <w:rPr>
          <w:lang w:eastAsia="zh-Hans"/>
        </w:rPr>
      </w:pPr>
      <w:r>
        <w:rPr>
          <w:rFonts w:hint="eastAsia"/>
          <w:lang w:eastAsia="zh-Hans"/>
        </w:rPr>
        <w:t>不应使用个人</w:t>
      </w:r>
      <w:r>
        <w:rPr>
          <w:rFonts w:hint="eastAsia"/>
        </w:rPr>
        <w:t>特定身份</w:t>
      </w:r>
      <w:r>
        <w:rPr>
          <w:rFonts w:hint="eastAsia"/>
          <w:lang w:eastAsia="zh-Hans"/>
        </w:rPr>
        <w:t>信息构建用户画像</w:t>
      </w:r>
      <w:r>
        <w:rPr>
          <w:rFonts w:hint="eastAsia"/>
        </w:rPr>
        <w:t>、用于个性化推荐。</w:t>
      </w:r>
    </w:p>
    <w:p w14:paraId="6B609C9B" w14:textId="77777777" w:rsidR="008C0944" w:rsidRDefault="00000000">
      <w:pPr>
        <w:pStyle w:val="afff3"/>
        <w:keepNext/>
        <w:keepLines/>
        <w:numPr>
          <w:ilvl w:val="1"/>
          <w:numId w:val="8"/>
        </w:numPr>
        <w:spacing w:before="156" w:after="156"/>
        <w:ind w:left="525" w:hangingChars="250" w:hanging="525"/>
      </w:pPr>
      <w:bookmarkStart w:id="177" w:name="_Toc50394738"/>
      <w:bookmarkStart w:id="178" w:name="_Toc149860703"/>
      <w:bookmarkEnd w:id="177"/>
      <w:r>
        <w:rPr>
          <w:rFonts w:hint="eastAsia"/>
        </w:rPr>
        <w:t>医疗健康信息</w:t>
      </w:r>
      <w:bookmarkEnd w:id="178"/>
    </w:p>
    <w:p w14:paraId="7464D3B3" w14:textId="77777777" w:rsidR="008C0944" w:rsidRDefault="00000000">
      <w:pPr>
        <w:pStyle w:val="afff"/>
      </w:pPr>
      <w:r>
        <w:rPr>
          <w:rFonts w:hint="eastAsia"/>
        </w:rPr>
        <w:t>个人信息处理者处理医疗健康信息，应在遵守第6章要求和在满足</w:t>
      </w:r>
      <w:r>
        <w:t>GB/T 39725</w:t>
      </w:r>
      <w:r>
        <w:t>—</w:t>
      </w:r>
      <w:r>
        <w:t>2020</w:t>
      </w:r>
      <w:r>
        <w:rPr>
          <w:rFonts w:hint="eastAsia"/>
        </w:rPr>
        <w:t>要求的基础上，遵守以下要求：</w:t>
      </w:r>
    </w:p>
    <w:p w14:paraId="5B1A81B9" w14:textId="77777777" w:rsidR="008C0944" w:rsidRDefault="00000000">
      <w:pPr>
        <w:pStyle w:val="afff"/>
        <w:numPr>
          <w:ilvl w:val="0"/>
          <w:numId w:val="20"/>
        </w:numPr>
        <w:tabs>
          <w:tab w:val="left" w:pos="839"/>
        </w:tabs>
        <w:ind w:left="840" w:firstLineChars="0" w:hanging="420"/>
      </w:pPr>
      <w:r>
        <w:rPr>
          <w:rFonts w:hint="eastAsia"/>
        </w:rPr>
        <w:t>应依据医疗健康行业法律、行政法规等的要求，根据医疗健康信息的敏感程度以及对个人信息主体可能造成的影响进行分类分级管理和保护；</w:t>
      </w:r>
    </w:p>
    <w:p w14:paraId="22EF6E40" w14:textId="77777777" w:rsidR="008C0944" w:rsidRDefault="00000000">
      <w:pPr>
        <w:pStyle w:val="afff"/>
        <w:numPr>
          <w:ilvl w:val="0"/>
          <w:numId w:val="20"/>
        </w:numPr>
        <w:tabs>
          <w:tab w:val="left" w:pos="839"/>
        </w:tabs>
        <w:ind w:left="840" w:firstLineChars="0" w:hanging="420"/>
      </w:pPr>
      <w:r>
        <w:rPr>
          <w:rFonts w:hint="eastAsia"/>
        </w:rPr>
        <w:t>对</w:t>
      </w:r>
      <w:r>
        <w:rPr>
          <w:rFonts w:hint="eastAsia"/>
          <w:lang w:eastAsia="zh-Hans"/>
        </w:rPr>
        <w:t>个人医疗健康信息</w:t>
      </w:r>
      <w:r>
        <w:rPr>
          <w:rFonts w:hint="eastAsia"/>
        </w:rPr>
        <w:t>的</w:t>
      </w:r>
      <w:r>
        <w:rPr>
          <w:rFonts w:hint="eastAsia"/>
          <w:lang w:eastAsia="zh-Hans"/>
        </w:rPr>
        <w:t>收集</w:t>
      </w:r>
      <w:r>
        <w:rPr>
          <w:lang w:eastAsia="zh-Hans"/>
        </w:rPr>
        <w:t>、</w:t>
      </w:r>
      <w:r>
        <w:rPr>
          <w:rFonts w:hint="eastAsia"/>
          <w:lang w:eastAsia="zh-Hans"/>
        </w:rPr>
        <w:t>存储</w:t>
      </w:r>
      <w:r>
        <w:rPr>
          <w:lang w:eastAsia="zh-Hans"/>
        </w:rPr>
        <w:t>、</w:t>
      </w:r>
      <w:r>
        <w:rPr>
          <w:rFonts w:hint="eastAsia"/>
        </w:rPr>
        <w:t>使用</w:t>
      </w:r>
      <w:r>
        <w:t>、</w:t>
      </w:r>
      <w:r>
        <w:rPr>
          <w:rFonts w:hint="eastAsia"/>
          <w:lang w:eastAsia="zh-Hans"/>
        </w:rPr>
        <w:t>加工</w:t>
      </w:r>
      <w:r>
        <w:rPr>
          <w:rFonts w:hint="eastAsia"/>
        </w:rPr>
        <w:t>等环节，应建立相应的访问控制权限审批机制</w:t>
      </w:r>
      <w:r>
        <w:t>，</w:t>
      </w:r>
      <w:r>
        <w:rPr>
          <w:rFonts w:hint="eastAsia"/>
        </w:rPr>
        <w:t>例如艾滋病、性病仅限于主治医护人员访问等；</w:t>
      </w:r>
    </w:p>
    <w:p w14:paraId="56655122" w14:textId="77777777" w:rsidR="008C0944" w:rsidRDefault="00000000">
      <w:pPr>
        <w:pStyle w:val="afff"/>
        <w:numPr>
          <w:ilvl w:val="0"/>
          <w:numId w:val="20"/>
        </w:numPr>
        <w:tabs>
          <w:tab w:val="left" w:pos="839"/>
        </w:tabs>
        <w:ind w:left="840" w:firstLineChars="0" w:hanging="420"/>
      </w:pPr>
      <w:r>
        <w:rPr>
          <w:rFonts w:hint="eastAsia"/>
        </w:rPr>
        <w:t>应</w:t>
      </w:r>
      <w:r>
        <w:rPr>
          <w:rFonts w:hint="eastAsia"/>
          <w:lang w:eastAsia="zh-Hans"/>
        </w:rPr>
        <w:t>去标识化</w:t>
      </w:r>
      <w:r>
        <w:rPr>
          <w:rFonts w:hint="eastAsia"/>
        </w:rPr>
        <w:t>展示医疗健康信息，确需完整展示的，应进行个人信息主体或授权人员身份验证；</w:t>
      </w:r>
    </w:p>
    <w:p w14:paraId="07E674EC" w14:textId="77777777" w:rsidR="008C0944" w:rsidRDefault="00000000">
      <w:pPr>
        <w:pStyle w:val="afff"/>
        <w:ind w:left="420" w:firstLineChars="0" w:firstLine="0"/>
        <w:rPr>
          <w:sz w:val="18"/>
          <w:szCs w:val="16"/>
        </w:rPr>
      </w:pPr>
      <w:r>
        <w:rPr>
          <w:rFonts w:ascii="黑体" w:eastAsia="黑体" w:hAnsi="黑体" w:cs="黑体" w:hint="eastAsia"/>
          <w:sz w:val="18"/>
          <w:szCs w:val="16"/>
        </w:rPr>
        <w:t>注：</w:t>
      </w:r>
      <w:r>
        <w:rPr>
          <w:rFonts w:hint="eastAsia"/>
          <w:sz w:val="18"/>
          <w:szCs w:val="16"/>
        </w:rPr>
        <w:t>医疗健康信息</w:t>
      </w:r>
      <w:r>
        <w:rPr>
          <w:rFonts w:hint="eastAsia"/>
          <w:sz w:val="18"/>
          <w:szCs w:val="16"/>
          <w:lang w:eastAsia="zh-Hans"/>
        </w:rPr>
        <w:t>去标识化</w:t>
      </w:r>
      <w:r>
        <w:rPr>
          <w:rFonts w:hint="eastAsia"/>
          <w:sz w:val="18"/>
          <w:szCs w:val="16"/>
        </w:rPr>
        <w:t>展示示例见附录C.2。</w:t>
      </w:r>
    </w:p>
    <w:p w14:paraId="2F2046F8" w14:textId="77777777" w:rsidR="008C0944" w:rsidRDefault="00000000">
      <w:pPr>
        <w:pStyle w:val="afff"/>
        <w:numPr>
          <w:ilvl w:val="0"/>
          <w:numId w:val="20"/>
        </w:numPr>
        <w:tabs>
          <w:tab w:val="left" w:pos="839"/>
        </w:tabs>
        <w:ind w:left="840" w:firstLineChars="0" w:hanging="420"/>
      </w:pPr>
      <w:r>
        <w:rPr>
          <w:rFonts w:hint="eastAsia"/>
        </w:rPr>
        <w:t>用于临床研究、医药/医疗研发时，医疗健康信息宜按照G</w:t>
      </w:r>
      <w:r>
        <w:t>B/T 37964-2019</w:t>
      </w:r>
      <w:r>
        <w:rPr>
          <w:rFonts w:hint="eastAsia"/>
        </w:rPr>
        <w:t>去标识化后使用</w:t>
      </w:r>
      <w:r>
        <w:t>。</w:t>
      </w:r>
    </w:p>
    <w:p w14:paraId="044F6BA5" w14:textId="77777777" w:rsidR="008C0944" w:rsidRDefault="00000000">
      <w:pPr>
        <w:pStyle w:val="afff3"/>
        <w:keepNext/>
        <w:keepLines/>
        <w:numPr>
          <w:ilvl w:val="1"/>
          <w:numId w:val="8"/>
        </w:numPr>
        <w:spacing w:before="156" w:after="156"/>
        <w:ind w:left="525" w:hangingChars="250" w:hanging="525"/>
      </w:pPr>
      <w:bookmarkStart w:id="179" w:name="_Toc149860704"/>
      <w:r>
        <w:rPr>
          <w:rFonts w:hint="eastAsia"/>
        </w:rPr>
        <w:t>金融账户信息</w:t>
      </w:r>
      <w:bookmarkEnd w:id="179"/>
    </w:p>
    <w:p w14:paraId="75E13A5B" w14:textId="77777777" w:rsidR="008C0944" w:rsidRDefault="00000000">
      <w:pPr>
        <w:pStyle w:val="afff"/>
        <w:numPr>
          <w:ilvl w:val="255"/>
          <w:numId w:val="0"/>
        </w:numPr>
        <w:ind w:firstLineChars="200" w:firstLine="420"/>
      </w:pPr>
      <w:r>
        <w:rPr>
          <w:rFonts w:hint="eastAsia"/>
        </w:rPr>
        <w:t>个人信息处理者处理金融账户信息，应在遵守第6章要求的基础上，遵守以下要求：</w:t>
      </w:r>
    </w:p>
    <w:p w14:paraId="5C88B5B6" w14:textId="77777777" w:rsidR="008C0944" w:rsidRDefault="00000000">
      <w:pPr>
        <w:pStyle w:val="afff"/>
        <w:numPr>
          <w:ilvl w:val="0"/>
          <w:numId w:val="21"/>
        </w:numPr>
        <w:tabs>
          <w:tab w:val="left" w:pos="839"/>
        </w:tabs>
        <w:ind w:left="840" w:firstLineChars="0" w:hanging="420"/>
      </w:pPr>
      <w:r>
        <w:rPr>
          <w:rFonts w:hint="eastAsia"/>
        </w:rPr>
        <w:t>应依据金融行业法律、行政法规等的要求，根据金融账户信息的敏感程度以及对个人信息主体可能造成的影响进行分类分级管理和保护；</w:t>
      </w:r>
    </w:p>
    <w:p w14:paraId="03AFDC51" w14:textId="77777777" w:rsidR="008C0944" w:rsidRDefault="00000000">
      <w:pPr>
        <w:pStyle w:val="afff"/>
        <w:numPr>
          <w:ilvl w:val="0"/>
          <w:numId w:val="21"/>
        </w:numPr>
        <w:tabs>
          <w:tab w:val="left" w:pos="839"/>
        </w:tabs>
        <w:ind w:left="840" w:firstLineChars="0" w:hanging="420"/>
      </w:pPr>
      <w:r>
        <w:rPr>
          <w:rFonts w:hint="eastAsia"/>
        </w:rPr>
        <w:t>通过受理终端、客户端应用软件、浏览器等方式收集金融账户信息时，应使用加密等技术措施保证数据的</w:t>
      </w:r>
      <w:r>
        <w:rPr>
          <w:rFonts w:hint="eastAsia"/>
          <w:lang w:eastAsia="zh-Hans"/>
        </w:rPr>
        <w:t>机密</w:t>
      </w:r>
      <w:r>
        <w:rPr>
          <w:rFonts w:hint="eastAsia"/>
        </w:rPr>
        <w:t>性；</w:t>
      </w:r>
    </w:p>
    <w:p w14:paraId="0CA3B0B3" w14:textId="77777777" w:rsidR="008C0944" w:rsidRDefault="00000000">
      <w:pPr>
        <w:pStyle w:val="afff"/>
        <w:numPr>
          <w:ilvl w:val="0"/>
          <w:numId w:val="21"/>
        </w:numPr>
        <w:tabs>
          <w:tab w:val="left" w:pos="839"/>
        </w:tabs>
        <w:ind w:left="840" w:firstLineChars="0" w:hanging="420"/>
      </w:pPr>
      <w:r>
        <w:rPr>
          <w:rFonts w:hint="eastAsia"/>
        </w:rPr>
        <w:t>不应留存非本机构的个人金融账户相关</w:t>
      </w:r>
      <w:r>
        <w:t>个人信息主体</w:t>
      </w:r>
      <w:r>
        <w:rPr>
          <w:rFonts w:hint="eastAsia"/>
        </w:rPr>
        <w:t>鉴别信息，确有必要留存的，应取得个人信息主体及账户管理机构的授权；</w:t>
      </w:r>
    </w:p>
    <w:p w14:paraId="7EBE6903" w14:textId="77777777" w:rsidR="008C0944" w:rsidRDefault="00000000">
      <w:pPr>
        <w:pStyle w:val="afff"/>
        <w:numPr>
          <w:ilvl w:val="0"/>
          <w:numId w:val="21"/>
        </w:numPr>
        <w:tabs>
          <w:tab w:val="left" w:pos="839"/>
        </w:tabs>
        <w:ind w:left="840" w:firstLineChars="0" w:hanging="420"/>
      </w:pPr>
      <w:r>
        <w:rPr>
          <w:rFonts w:hint="eastAsia"/>
        </w:rPr>
        <w:t>受理终端、个人终端及客户端应用软件均不应存储银行卡磁道数据（或芯片等效信息）、银行卡有效期、卡片验证码（CVN 和CVN2）、银行卡密码、网络支付</w:t>
      </w:r>
      <w:r>
        <w:rPr>
          <w:rFonts w:hint="eastAsia"/>
          <w:lang w:eastAsia="zh-Hans"/>
        </w:rPr>
        <w:t>口令</w:t>
      </w:r>
      <w:r>
        <w:rPr>
          <w:rFonts w:hint="eastAsia"/>
        </w:rPr>
        <w:t>等支付敏感信息及个人生物识别信息的样本数据，仅可保存完成当前交易所必需的基本信息要素，并在完成交易后及时删除；</w:t>
      </w:r>
    </w:p>
    <w:p w14:paraId="69CF9BD0" w14:textId="77777777" w:rsidR="008C0944" w:rsidRDefault="00000000">
      <w:pPr>
        <w:pStyle w:val="afff"/>
        <w:numPr>
          <w:ilvl w:val="0"/>
          <w:numId w:val="21"/>
        </w:numPr>
        <w:tabs>
          <w:tab w:val="left" w:pos="839"/>
        </w:tabs>
        <w:ind w:left="840" w:firstLineChars="0" w:hanging="420"/>
      </w:pPr>
      <w:r>
        <w:rPr>
          <w:rFonts w:hint="eastAsia"/>
        </w:rPr>
        <w:t>对于银行卡号或其他识别标识信息等可以直接或组合后确定个人信息主体的信息应</w:t>
      </w:r>
      <w:r>
        <w:rPr>
          <w:rFonts w:hint="eastAsia"/>
          <w:lang w:eastAsia="zh-Hans"/>
        </w:rPr>
        <w:t>去标识化</w:t>
      </w:r>
      <w:r>
        <w:rPr>
          <w:rFonts w:hint="eastAsia"/>
        </w:rPr>
        <w:t>展示金融账户信息，确需完整展示的，应进行</w:t>
      </w:r>
      <w:r>
        <w:t>个人信息主体</w:t>
      </w:r>
      <w:r>
        <w:rPr>
          <w:rFonts w:hint="eastAsia"/>
        </w:rPr>
        <w:t>身份验证</w:t>
      </w:r>
      <w:r>
        <w:t>；</w:t>
      </w:r>
    </w:p>
    <w:p w14:paraId="5C9960FD" w14:textId="77777777" w:rsidR="008C0944" w:rsidRDefault="00000000">
      <w:pPr>
        <w:pStyle w:val="afff"/>
        <w:numPr>
          <w:ilvl w:val="255"/>
          <w:numId w:val="0"/>
        </w:numPr>
        <w:ind w:left="420"/>
        <w:rPr>
          <w:sz w:val="18"/>
          <w:szCs w:val="16"/>
          <w:lang w:eastAsia="zh-Hans"/>
        </w:rPr>
      </w:pPr>
      <w:r>
        <w:rPr>
          <w:rFonts w:ascii="黑体" w:eastAsia="黑体" w:hAnsi="黑体" w:hint="eastAsia"/>
          <w:sz w:val="18"/>
          <w:szCs w:val="18"/>
        </w:rPr>
        <w:t>注</w:t>
      </w:r>
      <w:r>
        <w:rPr>
          <w:rFonts w:hint="eastAsia"/>
          <w:sz w:val="18"/>
          <w:szCs w:val="16"/>
          <w:lang w:eastAsia="zh-Hans"/>
        </w:rPr>
        <w:t>：金融账户信息去标识化展示示例见附录C.3。</w:t>
      </w:r>
    </w:p>
    <w:p w14:paraId="032AAF5E" w14:textId="77777777" w:rsidR="008C0944" w:rsidRDefault="00000000">
      <w:pPr>
        <w:pStyle w:val="afff"/>
        <w:numPr>
          <w:ilvl w:val="0"/>
          <w:numId w:val="21"/>
        </w:numPr>
        <w:tabs>
          <w:tab w:val="left" w:pos="839"/>
        </w:tabs>
        <w:ind w:left="840" w:firstLineChars="0" w:hanging="420"/>
      </w:pPr>
      <w:r>
        <w:rPr>
          <w:rFonts w:hint="eastAsia"/>
          <w:lang w:eastAsia="zh-Hans"/>
        </w:rPr>
        <w:t>去标识化</w:t>
      </w:r>
      <w:r>
        <w:rPr>
          <w:rFonts w:hint="eastAsia"/>
        </w:rPr>
        <w:t>场景</w:t>
      </w:r>
      <w:r>
        <w:rPr>
          <w:rFonts w:hint="eastAsia"/>
          <w:lang w:eastAsia="zh-Hans"/>
        </w:rPr>
        <w:t>应覆盖</w:t>
      </w:r>
      <w:r>
        <w:rPr>
          <w:rFonts w:hint="eastAsia"/>
        </w:rPr>
        <w:t>客户交易页面显示、业务管理页面显示和日志打印显示等，应在前端</w:t>
      </w:r>
      <w:r>
        <w:rPr>
          <w:rFonts w:hint="eastAsia"/>
          <w:lang w:eastAsia="zh-Hans"/>
        </w:rPr>
        <w:t>和</w:t>
      </w:r>
      <w:r>
        <w:rPr>
          <w:rFonts w:hint="eastAsia"/>
        </w:rPr>
        <w:t>服务器端</w:t>
      </w:r>
      <w:r>
        <w:rPr>
          <w:rFonts w:hint="eastAsia"/>
          <w:lang w:eastAsia="zh-Hans"/>
        </w:rPr>
        <w:t>均</w:t>
      </w:r>
      <w:r>
        <w:rPr>
          <w:rFonts w:hint="eastAsia"/>
        </w:rPr>
        <w:t>实现。</w:t>
      </w:r>
    </w:p>
    <w:p w14:paraId="17965A61" w14:textId="77777777" w:rsidR="008C0944" w:rsidRDefault="00000000">
      <w:pPr>
        <w:pStyle w:val="afff3"/>
        <w:keepNext/>
        <w:keepLines/>
        <w:numPr>
          <w:ilvl w:val="1"/>
          <w:numId w:val="8"/>
        </w:numPr>
        <w:spacing w:before="156" w:after="156"/>
        <w:ind w:left="525" w:hangingChars="250" w:hanging="525"/>
      </w:pPr>
      <w:bookmarkStart w:id="180" w:name="_Toc149860705"/>
      <w:r>
        <w:rPr>
          <w:rFonts w:hint="eastAsia"/>
        </w:rPr>
        <w:t>行踪轨迹信息</w:t>
      </w:r>
      <w:bookmarkEnd w:id="180"/>
    </w:p>
    <w:p w14:paraId="7E15FBAD" w14:textId="77777777" w:rsidR="008C0944" w:rsidRDefault="00000000">
      <w:pPr>
        <w:pStyle w:val="afff"/>
      </w:pPr>
      <w:r>
        <w:rPr>
          <w:rFonts w:hint="eastAsia"/>
        </w:rPr>
        <w:t>个人信息处理者处理行踪轨迹信息，应在遵守第6章要求的基础上，遵守以下要求：</w:t>
      </w:r>
    </w:p>
    <w:p w14:paraId="2C6514C9" w14:textId="77777777" w:rsidR="008C0944" w:rsidRDefault="00000000">
      <w:pPr>
        <w:pStyle w:val="afff"/>
        <w:numPr>
          <w:ilvl w:val="0"/>
          <w:numId w:val="22"/>
        </w:numPr>
        <w:tabs>
          <w:tab w:val="left" w:pos="839"/>
        </w:tabs>
        <w:ind w:left="840" w:firstLineChars="0" w:hanging="420"/>
      </w:pPr>
      <w:r>
        <w:rPr>
          <w:rFonts w:hint="eastAsia"/>
        </w:rPr>
        <w:t>持续收集行踪轨迹信息</w:t>
      </w:r>
      <w:r>
        <w:t>的，应提供持续提示机制</w:t>
      </w:r>
      <w:r>
        <w:rPr>
          <w:rFonts w:hint="eastAsia"/>
        </w:rPr>
        <w:t>；</w:t>
      </w:r>
    </w:p>
    <w:p w14:paraId="3CDB1D17" w14:textId="77777777" w:rsidR="008C0944" w:rsidRDefault="00000000">
      <w:pPr>
        <w:pStyle w:val="afff"/>
        <w:numPr>
          <w:ilvl w:val="0"/>
          <w:numId w:val="22"/>
        </w:numPr>
        <w:tabs>
          <w:tab w:val="left" w:pos="839"/>
        </w:tabs>
        <w:ind w:left="840" w:firstLineChars="0" w:hanging="420"/>
      </w:pPr>
      <w:r>
        <w:rPr>
          <w:rFonts w:hint="eastAsia"/>
        </w:rPr>
        <w:t>不应标注行踪轨迹涉及的</w:t>
      </w:r>
      <w:r>
        <w:rPr>
          <w:rFonts w:hint="eastAsia"/>
          <w:lang w:eastAsia="zh-Hans"/>
        </w:rPr>
        <w:t>已知</w:t>
      </w:r>
      <w:r>
        <w:rPr>
          <w:rFonts w:hint="eastAsia"/>
        </w:rPr>
        <w:t>国家敏感位置区域；</w:t>
      </w:r>
    </w:p>
    <w:p w14:paraId="3CF7CC6E" w14:textId="77777777" w:rsidR="008C0944" w:rsidRDefault="00000000">
      <w:pPr>
        <w:pStyle w:val="afff"/>
        <w:numPr>
          <w:ilvl w:val="0"/>
          <w:numId w:val="22"/>
        </w:numPr>
        <w:tabs>
          <w:tab w:val="left" w:pos="839"/>
        </w:tabs>
        <w:ind w:left="840" w:firstLineChars="0" w:hanging="420"/>
      </w:pPr>
      <w:r>
        <w:rPr>
          <w:rFonts w:hint="eastAsia"/>
        </w:rPr>
        <w:lastRenderedPageBreak/>
        <w:t>因业务需要处理行踪轨迹信息的，应对</w:t>
      </w:r>
      <w:r>
        <w:rPr>
          <w:rFonts w:hint="eastAsia"/>
          <w:lang w:eastAsia="zh-Hans"/>
        </w:rPr>
        <w:t>行踪轨迹信息的</w:t>
      </w:r>
      <w:r>
        <w:rPr>
          <w:rFonts w:hint="eastAsia"/>
        </w:rPr>
        <w:t>访问进行严格权限控制；</w:t>
      </w:r>
    </w:p>
    <w:p w14:paraId="096A5FF8" w14:textId="77777777" w:rsidR="008C0944" w:rsidRDefault="00000000">
      <w:pPr>
        <w:pStyle w:val="afff"/>
        <w:numPr>
          <w:ilvl w:val="0"/>
          <w:numId w:val="22"/>
        </w:numPr>
        <w:tabs>
          <w:tab w:val="left" w:pos="839"/>
        </w:tabs>
        <w:ind w:left="840" w:firstLineChars="0" w:hanging="420"/>
      </w:pPr>
      <w:r>
        <w:rPr>
          <w:rFonts w:hint="eastAsia"/>
        </w:rPr>
        <w:t>应仅在使用涉及行踪轨迹相关业务功能时，以最小频率和范围调用行踪轨迹信息；</w:t>
      </w:r>
    </w:p>
    <w:p w14:paraId="50F075EC" w14:textId="77777777" w:rsidR="008C0944" w:rsidRDefault="00000000">
      <w:pPr>
        <w:pStyle w:val="afff"/>
        <w:numPr>
          <w:ilvl w:val="0"/>
          <w:numId w:val="22"/>
        </w:numPr>
        <w:tabs>
          <w:tab w:val="left" w:pos="839"/>
        </w:tabs>
        <w:ind w:left="840" w:firstLineChars="0" w:hanging="420"/>
      </w:pPr>
      <w:r>
        <w:rPr>
          <w:rFonts w:hint="eastAsia"/>
        </w:rPr>
        <w:t>如果业务功能仅收集地理位置信息，但加工信息包含经纬度、时间范围、地点空间等元数据，则应与</w:t>
      </w:r>
      <w:r>
        <w:rPr>
          <w:rFonts w:hint="eastAsia"/>
          <w:lang w:eastAsia="zh-Hans"/>
        </w:rPr>
        <w:t>行踪轨迹</w:t>
      </w:r>
      <w:r>
        <w:rPr>
          <w:rFonts w:hint="eastAsia"/>
        </w:rPr>
        <w:t>信息同等要求；</w:t>
      </w:r>
    </w:p>
    <w:p w14:paraId="33E8CDDB" w14:textId="77777777" w:rsidR="008C0944" w:rsidRDefault="00000000">
      <w:pPr>
        <w:numPr>
          <w:ilvl w:val="5"/>
          <w:numId w:val="0"/>
        </w:numPr>
        <w:tabs>
          <w:tab w:val="left" w:pos="420"/>
        </w:tabs>
        <w:ind w:leftChars="200" w:left="840" w:hangingChars="200" w:hanging="360"/>
        <w:rPr>
          <w:rFonts w:ascii="宋体"/>
        </w:rPr>
      </w:pPr>
      <w:r>
        <w:rPr>
          <w:rFonts w:ascii="黑体" w:eastAsia="黑体" w:hAnsi="黑体" w:hint="eastAsia"/>
          <w:sz w:val="18"/>
          <w:lang w:val="de-DE"/>
        </w:rPr>
        <w:t>示例</w:t>
      </w:r>
      <w:r>
        <w:rPr>
          <w:rFonts w:hint="eastAsia"/>
          <w:sz w:val="18"/>
        </w:rPr>
        <w:t>：</w:t>
      </w:r>
      <w:r>
        <w:rPr>
          <w:rFonts w:hint="eastAsia"/>
          <w:sz w:val="18"/>
          <w:lang w:eastAsia="zh-Hans"/>
        </w:rPr>
        <w:t>多次收集个人信息主体的地理位置信息</w:t>
      </w:r>
      <w:r>
        <w:rPr>
          <w:sz w:val="18"/>
          <w:lang w:eastAsia="zh-Hans"/>
        </w:rPr>
        <w:t>，</w:t>
      </w:r>
      <w:r>
        <w:rPr>
          <w:rFonts w:hint="eastAsia"/>
          <w:sz w:val="18"/>
          <w:lang w:eastAsia="zh-Hans"/>
        </w:rPr>
        <w:t>辅以收集时间戳以及其他信息加工处理</w:t>
      </w:r>
      <w:r>
        <w:rPr>
          <w:sz w:val="18"/>
          <w:lang w:eastAsia="zh-Hans"/>
        </w:rPr>
        <w:t>，</w:t>
      </w:r>
      <w:r>
        <w:rPr>
          <w:rFonts w:hint="eastAsia"/>
          <w:sz w:val="18"/>
          <w:lang w:eastAsia="zh-Hans"/>
        </w:rPr>
        <w:t>能构成个人信息主体的活动轨迹</w:t>
      </w:r>
      <w:r>
        <w:rPr>
          <w:sz w:val="18"/>
          <w:lang w:eastAsia="zh-Hans"/>
        </w:rPr>
        <w:t>。</w:t>
      </w:r>
    </w:p>
    <w:p w14:paraId="052E0C59" w14:textId="77777777" w:rsidR="008C0944" w:rsidRDefault="00000000">
      <w:pPr>
        <w:pStyle w:val="afff"/>
        <w:numPr>
          <w:ilvl w:val="0"/>
          <w:numId w:val="22"/>
        </w:numPr>
        <w:tabs>
          <w:tab w:val="left" w:pos="839"/>
        </w:tabs>
        <w:ind w:left="840" w:firstLineChars="0" w:hanging="420"/>
      </w:pPr>
      <w:r>
        <w:rPr>
          <w:rFonts w:hint="eastAsia"/>
        </w:rPr>
        <w:t>通过界面展示行踪轨迹信息的，宜对展示的</w:t>
      </w:r>
      <w:r>
        <w:rPr>
          <w:rFonts w:hint="eastAsia"/>
          <w:lang w:eastAsia="zh-Hans"/>
        </w:rPr>
        <w:t>行踪轨迹信息</w:t>
      </w:r>
      <w:r>
        <w:rPr>
          <w:rFonts w:hint="eastAsia"/>
        </w:rPr>
        <w:t>采取去标识化处理等措施。</w:t>
      </w:r>
    </w:p>
    <w:p w14:paraId="529C783D" w14:textId="77777777" w:rsidR="008C0944" w:rsidRDefault="00000000">
      <w:pPr>
        <w:pStyle w:val="afff3"/>
        <w:keepNext/>
        <w:keepLines/>
        <w:numPr>
          <w:ilvl w:val="1"/>
          <w:numId w:val="8"/>
        </w:numPr>
        <w:spacing w:before="156" w:after="156"/>
        <w:ind w:left="525" w:hangingChars="250" w:hanging="525"/>
      </w:pPr>
      <w:bookmarkStart w:id="181" w:name="_Toc149860706"/>
      <w:r>
        <w:rPr>
          <w:rFonts w:hint="eastAsia"/>
        </w:rPr>
        <w:t>不满十四周岁未成年人</w:t>
      </w:r>
      <w:r>
        <w:rPr>
          <w:rFonts w:hint="eastAsia"/>
          <w:lang w:eastAsia="zh-Hans"/>
        </w:rPr>
        <w:t>的个人</w:t>
      </w:r>
      <w:r>
        <w:rPr>
          <w:rFonts w:hint="eastAsia"/>
        </w:rPr>
        <w:t>信息</w:t>
      </w:r>
      <w:bookmarkEnd w:id="181"/>
    </w:p>
    <w:p w14:paraId="57BDA80E" w14:textId="77777777" w:rsidR="008C0944" w:rsidRDefault="00000000">
      <w:pPr>
        <w:pStyle w:val="afff"/>
      </w:pPr>
      <w:r>
        <w:rPr>
          <w:rFonts w:hint="eastAsia"/>
        </w:rPr>
        <w:t>个人信息处理者</w:t>
      </w:r>
      <w:r>
        <w:rPr>
          <w:rFonts w:hint="eastAsia"/>
          <w:lang w:eastAsia="zh-Hans"/>
        </w:rPr>
        <w:t>不满十四周岁</w:t>
      </w:r>
      <w:r>
        <w:rPr>
          <w:rFonts w:hint="eastAsia"/>
        </w:rPr>
        <w:t>未成年人</w:t>
      </w:r>
      <w:r>
        <w:rPr>
          <w:rFonts w:hint="eastAsia"/>
          <w:lang w:eastAsia="zh-Hans"/>
        </w:rPr>
        <w:t>的个人</w:t>
      </w:r>
      <w:r>
        <w:rPr>
          <w:rFonts w:hint="eastAsia"/>
        </w:rPr>
        <w:t>信息，应在遵守第6章要求的基础上，遵守以下要求：</w:t>
      </w:r>
    </w:p>
    <w:p w14:paraId="21E51082" w14:textId="77777777" w:rsidR="008C0944" w:rsidRDefault="00000000">
      <w:pPr>
        <w:pStyle w:val="afff"/>
        <w:numPr>
          <w:ilvl w:val="0"/>
          <w:numId w:val="23"/>
        </w:numPr>
        <w:tabs>
          <w:tab w:val="left" w:pos="839"/>
        </w:tabs>
        <w:ind w:left="840" w:firstLineChars="0" w:hanging="420"/>
      </w:pPr>
      <w:r>
        <w:rPr>
          <w:rFonts w:hint="eastAsia"/>
          <w:lang w:eastAsia="zh-Hans"/>
        </w:rPr>
        <w:t>仅在未成年人相关法律法规有明确要求时</w:t>
      </w:r>
      <w:r>
        <w:rPr>
          <w:lang w:eastAsia="zh-Hans"/>
        </w:rPr>
        <w:t>，</w:t>
      </w:r>
      <w:r>
        <w:rPr>
          <w:rFonts w:hint="eastAsia"/>
          <w:lang w:eastAsia="zh-Hans"/>
        </w:rPr>
        <w:t>方可收集不满十四周岁未成年人身份信息</w:t>
      </w:r>
      <w:r>
        <w:rPr>
          <w:lang w:eastAsia="zh-Hans"/>
        </w:rPr>
        <w:t>；</w:t>
      </w:r>
    </w:p>
    <w:p w14:paraId="6BB70285" w14:textId="77777777" w:rsidR="008C0944" w:rsidRDefault="00000000">
      <w:pPr>
        <w:pStyle w:val="afff"/>
        <w:numPr>
          <w:ilvl w:val="255"/>
          <w:numId w:val="0"/>
        </w:numPr>
        <w:ind w:left="420"/>
        <w:rPr>
          <w:sz w:val="18"/>
          <w:szCs w:val="16"/>
          <w:lang w:eastAsia="zh-Hans"/>
        </w:rPr>
      </w:pPr>
      <w:r>
        <w:rPr>
          <w:rFonts w:ascii="黑体" w:eastAsia="黑体" w:hAnsi="黑体" w:hint="eastAsia"/>
          <w:sz w:val="18"/>
          <w:szCs w:val="18"/>
        </w:rPr>
        <w:t>注</w:t>
      </w:r>
      <w:r>
        <w:rPr>
          <w:rFonts w:ascii="黑体" w:eastAsia="黑体" w:hAnsi="黑体"/>
          <w:sz w:val="18"/>
          <w:szCs w:val="18"/>
        </w:rPr>
        <w:t>1</w:t>
      </w:r>
      <w:r>
        <w:rPr>
          <w:rFonts w:hint="eastAsia"/>
          <w:sz w:val="18"/>
          <w:szCs w:val="16"/>
          <w:lang w:eastAsia="zh-Hans"/>
        </w:rPr>
        <w:t>：收集未成年人身份信息的服务如信息发布、即时通讯、网络直播、网络游戏等</w:t>
      </w:r>
      <w:r>
        <w:rPr>
          <w:sz w:val="18"/>
          <w:szCs w:val="16"/>
          <w:lang w:eastAsia="zh-Hans"/>
        </w:rPr>
        <w:t>。</w:t>
      </w:r>
    </w:p>
    <w:p w14:paraId="66E8AA77" w14:textId="77777777" w:rsidR="008C0944" w:rsidRDefault="00000000">
      <w:pPr>
        <w:pStyle w:val="afff"/>
        <w:numPr>
          <w:ilvl w:val="0"/>
          <w:numId w:val="23"/>
        </w:numPr>
        <w:tabs>
          <w:tab w:val="left" w:pos="839"/>
        </w:tabs>
        <w:ind w:left="840" w:firstLineChars="0" w:hanging="420"/>
        <w:rPr>
          <w:lang w:eastAsia="zh-Hans"/>
        </w:rPr>
      </w:pPr>
      <w:r>
        <w:rPr>
          <w:rFonts w:hint="eastAsia"/>
          <w:lang w:eastAsia="zh-Hans"/>
        </w:rPr>
        <w:t>对未成年人身份信息进行核验时应满足以下要求</w:t>
      </w:r>
      <w:r>
        <w:rPr>
          <w:lang w:eastAsia="zh-Hans"/>
        </w:rPr>
        <w:t>：</w:t>
      </w:r>
    </w:p>
    <w:p w14:paraId="06E084B4" w14:textId="77777777" w:rsidR="008C0944" w:rsidRDefault="00000000">
      <w:pPr>
        <w:numPr>
          <w:ilvl w:val="0"/>
          <w:numId w:val="24"/>
        </w:numPr>
        <w:autoSpaceDE w:val="0"/>
        <w:autoSpaceDN w:val="0"/>
        <w:ind w:left="1270"/>
        <w:jc w:val="both"/>
        <w:rPr>
          <w:rFonts w:ascii="宋体"/>
          <w:sz w:val="21"/>
          <w:szCs w:val="21"/>
        </w:rPr>
      </w:pPr>
      <w:r>
        <w:rPr>
          <w:rFonts w:ascii="宋体" w:hint="eastAsia"/>
          <w:sz w:val="21"/>
          <w:szCs w:val="21"/>
        </w:rPr>
        <w:t>应采取合理技术措施核验个人信息主体的年龄，确认个人信息主体是否为不满十四周岁未成年人；</w:t>
      </w:r>
    </w:p>
    <w:p w14:paraId="6E4FAF53" w14:textId="77777777" w:rsidR="008C0944" w:rsidRDefault="00000000">
      <w:pPr>
        <w:numPr>
          <w:ilvl w:val="0"/>
          <w:numId w:val="24"/>
        </w:numPr>
        <w:autoSpaceDE w:val="0"/>
        <w:autoSpaceDN w:val="0"/>
        <w:ind w:left="1270"/>
        <w:jc w:val="both"/>
        <w:rPr>
          <w:rFonts w:ascii="宋体"/>
          <w:sz w:val="21"/>
          <w:szCs w:val="21"/>
        </w:rPr>
      </w:pPr>
      <w:r>
        <w:rPr>
          <w:rFonts w:ascii="宋体" w:hint="eastAsia"/>
          <w:sz w:val="21"/>
          <w:szCs w:val="21"/>
        </w:rPr>
        <w:t>当核验个人信息主体的身份为不满十四周岁未成年人时，宜继续采取合理措施核验监护人的身份；</w:t>
      </w:r>
    </w:p>
    <w:p w14:paraId="0205FD5D" w14:textId="77777777" w:rsidR="008C0944" w:rsidRDefault="00000000">
      <w:pPr>
        <w:numPr>
          <w:ilvl w:val="0"/>
          <w:numId w:val="24"/>
        </w:numPr>
        <w:autoSpaceDE w:val="0"/>
        <w:autoSpaceDN w:val="0"/>
        <w:ind w:left="1270"/>
        <w:jc w:val="both"/>
        <w:rPr>
          <w:rFonts w:ascii="宋体"/>
          <w:sz w:val="21"/>
          <w:szCs w:val="21"/>
        </w:rPr>
      </w:pPr>
      <w:r>
        <w:rPr>
          <w:rFonts w:ascii="宋体" w:hint="eastAsia"/>
          <w:sz w:val="21"/>
          <w:szCs w:val="21"/>
        </w:rPr>
        <w:t>核验的方式宜充分考虑不同的产品或服务在受众群体上的本质差异，对于不同的产品或服务宜采取不同强度的核验方式；</w:t>
      </w:r>
    </w:p>
    <w:p w14:paraId="3AD59627" w14:textId="77777777" w:rsidR="008C0944" w:rsidRDefault="00000000">
      <w:pPr>
        <w:ind w:leftChars="200" w:left="840" w:hangingChars="200" w:hanging="360"/>
      </w:pPr>
      <w:r>
        <w:rPr>
          <w:rFonts w:ascii="黑体" w:eastAsia="黑体" w:hAnsi="黑体" w:hint="eastAsia"/>
          <w:sz w:val="18"/>
          <w:szCs w:val="18"/>
        </w:rPr>
        <w:t>注</w:t>
      </w:r>
      <w:r>
        <w:rPr>
          <w:rFonts w:ascii="黑体" w:eastAsia="黑体" w:hAnsi="黑体"/>
          <w:sz w:val="18"/>
          <w:szCs w:val="18"/>
        </w:rPr>
        <w:t>2</w:t>
      </w:r>
      <w:r>
        <w:rPr>
          <w:rFonts w:ascii="宋体" w:hint="eastAsia"/>
          <w:sz w:val="18"/>
          <w:szCs w:val="16"/>
          <w:lang w:eastAsia="zh-Hans"/>
        </w:rPr>
        <w:t>：</w:t>
      </w:r>
      <w:r>
        <w:rPr>
          <w:rFonts w:ascii="宋体" w:hAnsi="宋体" w:hint="eastAsia"/>
          <w:sz w:val="18"/>
          <w:szCs w:val="18"/>
        </w:rPr>
        <w:t>在网络直播场景下，网络直播服务提供者不应向未满十四周岁的未成年人提供网络直播发布者账号注册服务，应建立针对网络直播发布者真实身份信息动态核验机制，可采取开播前核验真实身份、人工审核或对举报投诉进行及时处置等方式。</w:t>
      </w:r>
    </w:p>
    <w:p w14:paraId="2EEE26F2" w14:textId="77777777" w:rsidR="008C0944" w:rsidRDefault="00000000">
      <w:pPr>
        <w:numPr>
          <w:ilvl w:val="0"/>
          <w:numId w:val="24"/>
        </w:numPr>
        <w:autoSpaceDE w:val="0"/>
        <w:autoSpaceDN w:val="0"/>
        <w:ind w:left="1270"/>
        <w:jc w:val="both"/>
        <w:rPr>
          <w:rFonts w:ascii="宋体"/>
          <w:sz w:val="21"/>
          <w:szCs w:val="21"/>
        </w:rPr>
      </w:pPr>
      <w:r>
        <w:rPr>
          <w:rFonts w:ascii="宋体" w:hint="eastAsia"/>
          <w:sz w:val="21"/>
          <w:szCs w:val="21"/>
        </w:rPr>
        <w:t>核验监护人身份的流程和方式宜采取短信验证、电话验证、视频验证、邮箱验证、书面确认、绑定实名账户等合理措施进行。</w:t>
      </w:r>
    </w:p>
    <w:p w14:paraId="0158D50E" w14:textId="77777777" w:rsidR="008C0944" w:rsidRDefault="00000000">
      <w:pPr>
        <w:pStyle w:val="afff"/>
        <w:numPr>
          <w:ilvl w:val="0"/>
          <w:numId w:val="23"/>
        </w:numPr>
        <w:tabs>
          <w:tab w:val="left" w:pos="839"/>
        </w:tabs>
        <w:ind w:left="840" w:firstLineChars="0" w:hanging="420"/>
        <w:rPr>
          <w:lang w:eastAsia="zh-Hans"/>
        </w:rPr>
      </w:pPr>
      <w:r>
        <w:rPr>
          <w:rFonts w:hint="eastAsia"/>
          <w:lang w:eastAsia="zh-Hans"/>
        </w:rPr>
        <w:t>应采取以下措施保障未成年人或者其监护人对不满十四周岁未成年人个人信息的查阅、复制、更正、补充、删除的权利</w:t>
      </w:r>
      <w:r>
        <w:rPr>
          <w:lang w:eastAsia="zh-Hans"/>
        </w:rPr>
        <w:t>，</w:t>
      </w:r>
      <w:r>
        <w:rPr>
          <w:rFonts w:hint="eastAsia"/>
          <w:lang w:eastAsia="zh-Hans"/>
        </w:rPr>
        <w:t>不得对未成年人或者其监护人的合理请求进行限制</w:t>
      </w:r>
      <w:r>
        <w:rPr>
          <w:lang w:eastAsia="zh-Hans"/>
        </w:rPr>
        <w:t>：</w:t>
      </w:r>
    </w:p>
    <w:p w14:paraId="47F223F8" w14:textId="77777777" w:rsidR="008C0944" w:rsidRDefault="00000000">
      <w:pPr>
        <w:numPr>
          <w:ilvl w:val="0"/>
          <w:numId w:val="25"/>
        </w:numPr>
        <w:autoSpaceDE w:val="0"/>
        <w:autoSpaceDN w:val="0"/>
        <w:ind w:left="1270"/>
        <w:jc w:val="both"/>
        <w:rPr>
          <w:rFonts w:ascii="宋体"/>
          <w:sz w:val="21"/>
          <w:szCs w:val="21"/>
        </w:rPr>
      </w:pPr>
      <w:r>
        <w:rPr>
          <w:rFonts w:ascii="宋体" w:hint="eastAsia"/>
          <w:sz w:val="21"/>
          <w:szCs w:val="21"/>
          <w:lang w:eastAsia="zh-Hans"/>
        </w:rPr>
        <w:t>应</w:t>
      </w:r>
      <w:r>
        <w:rPr>
          <w:rFonts w:ascii="宋体" w:hint="eastAsia"/>
          <w:sz w:val="21"/>
          <w:szCs w:val="21"/>
        </w:rPr>
        <w:t>提供便捷的</w:t>
      </w:r>
      <w:r>
        <w:rPr>
          <w:rFonts w:ascii="宋体" w:hint="eastAsia"/>
          <w:sz w:val="21"/>
          <w:szCs w:val="21"/>
          <w:lang w:eastAsia="zh-Hans"/>
        </w:rPr>
        <w:t>不满十四周岁未成年人个人信息查阅方法和途径</w:t>
      </w:r>
      <w:r>
        <w:rPr>
          <w:rFonts w:ascii="宋体"/>
          <w:sz w:val="21"/>
          <w:szCs w:val="21"/>
          <w:lang w:eastAsia="zh-Hans"/>
        </w:rPr>
        <w:t>，</w:t>
      </w:r>
      <w:r>
        <w:rPr>
          <w:rFonts w:ascii="宋体" w:hint="eastAsia"/>
          <w:sz w:val="21"/>
          <w:szCs w:val="21"/>
          <w:lang w:eastAsia="zh-Hans"/>
        </w:rPr>
        <w:t>支持不满十四周岁未成年人或者其监护人查阅不满十四周岁未成年人个人信息种类、数量等；</w:t>
      </w:r>
    </w:p>
    <w:p w14:paraId="2F5ACF8A" w14:textId="77777777" w:rsidR="008C0944" w:rsidRDefault="00000000">
      <w:pPr>
        <w:numPr>
          <w:ilvl w:val="0"/>
          <w:numId w:val="25"/>
        </w:numPr>
        <w:autoSpaceDE w:val="0"/>
        <w:autoSpaceDN w:val="0"/>
        <w:ind w:left="1270"/>
        <w:jc w:val="both"/>
        <w:rPr>
          <w:rFonts w:ascii="宋体"/>
          <w:sz w:val="21"/>
          <w:szCs w:val="21"/>
          <w:lang w:eastAsia="zh-Hans"/>
        </w:rPr>
      </w:pPr>
      <w:r>
        <w:rPr>
          <w:rFonts w:ascii="宋体" w:hint="eastAsia"/>
          <w:sz w:val="21"/>
          <w:szCs w:val="21"/>
          <w:lang w:eastAsia="zh-Hans"/>
        </w:rPr>
        <w:t>提供便捷的支持不满十四周岁未成年人或者其监护人复制、更正、补充、删除不满十四周岁未成年人个人信息的功能</w:t>
      </w:r>
      <w:r>
        <w:rPr>
          <w:rFonts w:ascii="宋体"/>
          <w:sz w:val="21"/>
          <w:szCs w:val="21"/>
          <w:lang w:eastAsia="zh-Hans"/>
        </w:rPr>
        <w:t>；</w:t>
      </w:r>
    </w:p>
    <w:p w14:paraId="49D8BC65" w14:textId="77777777" w:rsidR="008C0944" w:rsidRDefault="00000000">
      <w:pPr>
        <w:numPr>
          <w:ilvl w:val="0"/>
          <w:numId w:val="25"/>
        </w:numPr>
        <w:autoSpaceDE w:val="0"/>
        <w:autoSpaceDN w:val="0"/>
        <w:ind w:left="1270"/>
        <w:jc w:val="both"/>
        <w:rPr>
          <w:rFonts w:ascii="宋体"/>
          <w:sz w:val="21"/>
          <w:szCs w:val="21"/>
          <w:lang w:eastAsia="zh-Hans"/>
        </w:rPr>
      </w:pPr>
      <w:r>
        <w:rPr>
          <w:rFonts w:ascii="宋体" w:hint="eastAsia"/>
          <w:sz w:val="21"/>
          <w:szCs w:val="21"/>
          <w:lang w:eastAsia="zh-Hans"/>
        </w:rPr>
        <w:t>应在三十天内或法律法规规定的期限内受理并处理未成年人或者其监护人查阅、复制、更正、补充、删除未成年人个人信息的申请，拒绝未成年人或者其监护人行使权利的请求的，应当书面告知申请人并说明理由。</w:t>
      </w:r>
    </w:p>
    <w:p w14:paraId="1AC051AD" w14:textId="77777777" w:rsidR="008C0944" w:rsidRDefault="00000000">
      <w:pPr>
        <w:pStyle w:val="afff"/>
        <w:numPr>
          <w:ilvl w:val="0"/>
          <w:numId w:val="23"/>
        </w:numPr>
        <w:tabs>
          <w:tab w:val="left" w:pos="839"/>
        </w:tabs>
        <w:ind w:left="840" w:firstLineChars="0" w:hanging="420"/>
        <w:rPr>
          <w:lang w:eastAsia="zh-Hans"/>
        </w:rPr>
      </w:pPr>
      <w:r>
        <w:rPr>
          <w:rFonts w:hint="eastAsia"/>
          <w:lang w:eastAsia="zh-Hans"/>
        </w:rPr>
        <w:t>应制定专门的未成年人个人信息处理规则并公开展示</w:t>
      </w:r>
      <w:r>
        <w:rPr>
          <w:lang w:eastAsia="zh-Hans"/>
        </w:rPr>
        <w:t>；</w:t>
      </w:r>
    </w:p>
    <w:p w14:paraId="5F0A0B4C" w14:textId="77777777" w:rsidR="008C0944" w:rsidRDefault="00000000">
      <w:pPr>
        <w:pStyle w:val="afff"/>
        <w:numPr>
          <w:ilvl w:val="0"/>
          <w:numId w:val="23"/>
        </w:numPr>
        <w:tabs>
          <w:tab w:val="left" w:pos="839"/>
        </w:tabs>
        <w:ind w:left="840" w:firstLineChars="0" w:hanging="420"/>
      </w:pPr>
      <w:r>
        <w:rPr>
          <w:rFonts w:hint="eastAsia"/>
          <w:lang w:eastAsia="zh-Hans"/>
        </w:rPr>
        <w:t>应提供明示收集未成年人个人信息的功能</w:t>
      </w:r>
      <w:r>
        <w:rPr>
          <w:lang w:eastAsia="zh-Hans"/>
        </w:rPr>
        <w:t>，</w:t>
      </w:r>
      <w:r>
        <w:rPr>
          <w:rFonts w:hint="eastAsia"/>
          <w:lang w:eastAsia="zh-Hans"/>
        </w:rPr>
        <w:t>以及未成年人模式与成年人模式在个人敏感个人信息处理方面的不同</w:t>
      </w:r>
      <w:r>
        <w:rPr>
          <w:lang w:eastAsia="zh-Hans"/>
        </w:rPr>
        <w:t>。</w:t>
      </w:r>
    </w:p>
    <w:p w14:paraId="1F605E51" w14:textId="77777777" w:rsidR="008C0944" w:rsidRDefault="00000000">
      <w:pPr>
        <w:pStyle w:val="a"/>
        <w:pageBreakBefore/>
        <w:tabs>
          <w:tab w:val="clear" w:pos="6405"/>
        </w:tabs>
        <w:rPr>
          <w:rFonts w:ascii="Times New Roman"/>
          <w:sz w:val="21"/>
          <w:szCs w:val="21"/>
        </w:rPr>
      </w:pPr>
      <w:bookmarkStart w:id="182" w:name="_Toc83650714"/>
      <w:bookmarkStart w:id="183" w:name="_Toc88646127"/>
      <w:bookmarkStart w:id="184" w:name="_Toc20359"/>
      <w:bookmarkStart w:id="185" w:name="_Toc94258444"/>
      <w:bookmarkStart w:id="186" w:name="_Toc18795"/>
      <w:bookmarkEnd w:id="138"/>
      <w:bookmarkEnd w:id="139"/>
      <w:bookmarkEnd w:id="182"/>
      <w:r>
        <w:rPr>
          <w:rFonts w:ascii="Times New Roman"/>
        </w:rPr>
        <w:lastRenderedPageBreak/>
        <w:br/>
      </w:r>
      <w:bookmarkStart w:id="187" w:name="_Toc90887035"/>
      <w:bookmarkStart w:id="188" w:name="_Toc149860707"/>
      <w:r>
        <w:rPr>
          <w:rFonts w:ascii="Times New Roman"/>
          <w:sz w:val="21"/>
          <w:szCs w:val="21"/>
        </w:rPr>
        <w:t>（</w:t>
      </w:r>
      <w:r>
        <w:rPr>
          <w:rFonts w:ascii="Times New Roman" w:hint="eastAsia"/>
          <w:sz w:val="21"/>
          <w:szCs w:val="21"/>
          <w:lang w:eastAsia="zh-Hans"/>
        </w:rPr>
        <w:t>规范</w:t>
      </w:r>
      <w:r>
        <w:rPr>
          <w:rFonts w:ascii="Times New Roman"/>
          <w:sz w:val="21"/>
          <w:szCs w:val="21"/>
        </w:rPr>
        <w:t>性）</w:t>
      </w:r>
      <w:r>
        <w:rPr>
          <w:rFonts w:ascii="Times New Roman"/>
          <w:sz w:val="21"/>
          <w:szCs w:val="21"/>
        </w:rPr>
        <w:br/>
      </w:r>
      <w:r>
        <w:rPr>
          <w:rFonts w:ascii="Times New Roman" w:hint="eastAsia"/>
          <w:sz w:val="21"/>
          <w:szCs w:val="21"/>
          <w:lang w:eastAsia="zh-Hans"/>
        </w:rPr>
        <w:t>常见</w:t>
      </w:r>
      <w:r>
        <w:rPr>
          <w:rFonts w:ascii="Times New Roman" w:hint="eastAsia"/>
          <w:sz w:val="21"/>
          <w:szCs w:val="21"/>
        </w:rPr>
        <w:t>敏感个人信息类别</w:t>
      </w:r>
      <w:bookmarkEnd w:id="187"/>
      <w:bookmarkEnd w:id="188"/>
    </w:p>
    <w:p w14:paraId="4F0F1EFE" w14:textId="77777777" w:rsidR="008C0944" w:rsidRDefault="00000000">
      <w:pPr>
        <w:pStyle w:val="afff"/>
        <w:tabs>
          <w:tab w:val="clear" w:pos="4201"/>
          <w:tab w:val="clear" w:pos="9298"/>
          <w:tab w:val="center" w:pos="426"/>
        </w:tabs>
        <w:ind w:firstLineChars="0" w:firstLine="0"/>
        <w:rPr>
          <w:rFonts w:hAnsi="宋体"/>
          <w:szCs w:val="21"/>
        </w:rPr>
      </w:pPr>
      <w:r>
        <w:rPr>
          <w:rFonts w:hAnsi="宋体" w:hint="eastAsia"/>
          <w:szCs w:val="21"/>
          <w:lang w:eastAsia="zh-Hans"/>
        </w:rPr>
        <w:t>常见</w:t>
      </w:r>
      <w:r>
        <w:rPr>
          <w:rFonts w:hAnsi="宋体" w:hint="eastAsia"/>
          <w:szCs w:val="21"/>
        </w:rPr>
        <w:t>敏感个人信息类别见表A</w:t>
      </w:r>
      <w:r>
        <w:rPr>
          <w:rFonts w:hAnsi="宋体"/>
          <w:szCs w:val="21"/>
        </w:rPr>
        <w:t>.1</w:t>
      </w:r>
      <w:r>
        <w:rPr>
          <w:rFonts w:hAnsi="宋体" w:hint="eastAsia"/>
          <w:szCs w:val="21"/>
        </w:rPr>
        <w:t>。</w:t>
      </w:r>
    </w:p>
    <w:p w14:paraId="1224E0C0" w14:textId="77777777" w:rsidR="008C0944" w:rsidRDefault="00000000">
      <w:pPr>
        <w:pStyle w:val="a3"/>
        <w:numPr>
          <w:ilvl w:val="0"/>
          <w:numId w:val="0"/>
        </w:numPr>
        <w:spacing w:before="156" w:after="156"/>
        <w:rPr>
          <w:szCs w:val="21"/>
        </w:rPr>
      </w:pPr>
      <w:r>
        <w:rPr>
          <w:rFonts w:hint="eastAsia"/>
          <w:szCs w:val="21"/>
        </w:rPr>
        <w:t>表A</w:t>
      </w:r>
      <w:r>
        <w:rPr>
          <w:szCs w:val="21"/>
        </w:rPr>
        <w:t xml:space="preserve">.1 </w:t>
      </w:r>
      <w:r>
        <w:rPr>
          <w:rFonts w:hint="eastAsia"/>
          <w:szCs w:val="21"/>
        </w:rPr>
        <w:t>敏感个人信息类别</w:t>
      </w:r>
    </w:p>
    <w:tbl>
      <w:tblPr>
        <w:tblW w:w="9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8"/>
        <w:gridCol w:w="7251"/>
      </w:tblGrid>
      <w:tr w:rsidR="008C0944" w14:paraId="3390812F" w14:textId="77777777">
        <w:trPr>
          <w:cantSplit/>
          <w:trHeight w:val="285"/>
          <w:tblHeader/>
        </w:trPr>
        <w:tc>
          <w:tcPr>
            <w:tcW w:w="2318" w:type="dxa"/>
            <w:shd w:val="clear" w:color="auto" w:fill="auto"/>
            <w:vAlign w:val="center"/>
          </w:tcPr>
          <w:p w14:paraId="2BCEDD80" w14:textId="77777777" w:rsidR="008C0944" w:rsidRDefault="00000000">
            <w:pPr>
              <w:spacing w:line="300" w:lineRule="auto"/>
              <w:jc w:val="center"/>
              <w:textAlignment w:val="center"/>
              <w:rPr>
                <w:rFonts w:asciiTheme="minorEastAsia" w:eastAsiaTheme="minorEastAsia" w:hAnsiTheme="minorEastAsia" w:cs="仿宋_GB2312"/>
                <w:b/>
                <w:bCs/>
                <w:color w:val="000000"/>
                <w:sz w:val="18"/>
                <w:szCs w:val="18"/>
                <w:lang w:bidi="ar"/>
              </w:rPr>
            </w:pPr>
            <w:r>
              <w:rPr>
                <w:rFonts w:asciiTheme="minorEastAsia" w:eastAsiaTheme="minorEastAsia" w:hAnsiTheme="minorEastAsia" w:cs="仿宋_GB2312" w:hint="eastAsia"/>
                <w:b/>
                <w:bCs/>
                <w:color w:val="000000"/>
                <w:sz w:val="18"/>
                <w:szCs w:val="18"/>
                <w:lang w:bidi="ar"/>
              </w:rPr>
              <w:t>类别</w:t>
            </w:r>
          </w:p>
        </w:tc>
        <w:tc>
          <w:tcPr>
            <w:tcW w:w="7251" w:type="dxa"/>
            <w:shd w:val="clear" w:color="auto" w:fill="auto"/>
            <w:vAlign w:val="center"/>
          </w:tcPr>
          <w:p w14:paraId="3A14305F" w14:textId="77777777" w:rsidR="008C0944" w:rsidRDefault="00000000">
            <w:pPr>
              <w:spacing w:line="300" w:lineRule="auto"/>
              <w:jc w:val="center"/>
              <w:textAlignment w:val="center"/>
              <w:rPr>
                <w:rFonts w:asciiTheme="minorEastAsia" w:eastAsiaTheme="minorEastAsia" w:hAnsiTheme="minorEastAsia" w:cs="仿宋_GB2312"/>
                <w:b/>
                <w:bCs/>
                <w:color w:val="000000"/>
                <w:sz w:val="18"/>
                <w:szCs w:val="18"/>
                <w:lang w:bidi="ar"/>
              </w:rPr>
            </w:pPr>
            <w:r>
              <w:rPr>
                <w:rFonts w:asciiTheme="minorEastAsia" w:eastAsiaTheme="minorEastAsia" w:hAnsiTheme="minorEastAsia" w:cs="仿宋_GB2312" w:hint="eastAsia"/>
                <w:b/>
                <w:bCs/>
                <w:color w:val="000000"/>
                <w:sz w:val="18"/>
                <w:szCs w:val="18"/>
                <w:lang w:bidi="ar"/>
              </w:rPr>
              <w:t>典型示例</w:t>
            </w:r>
          </w:p>
        </w:tc>
      </w:tr>
      <w:tr w:rsidR="008C0944" w14:paraId="51928D5E" w14:textId="77777777">
        <w:trPr>
          <w:cantSplit/>
          <w:trHeight w:val="625"/>
        </w:trPr>
        <w:tc>
          <w:tcPr>
            <w:tcW w:w="2318" w:type="dxa"/>
            <w:shd w:val="clear" w:color="auto" w:fill="auto"/>
            <w:vAlign w:val="center"/>
          </w:tcPr>
          <w:p w14:paraId="49B8A54A"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生物识别信息</w:t>
            </w:r>
          </w:p>
        </w:tc>
        <w:tc>
          <w:tcPr>
            <w:tcW w:w="7251" w:type="dxa"/>
            <w:shd w:val="clear" w:color="auto" w:fill="auto"/>
            <w:vAlign w:val="center"/>
          </w:tcPr>
          <w:p w14:paraId="4BA9F115"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个人基因、指纹、声纹、掌纹、眼纹、耳廓、虹膜、面部识别特征、步态等</w:t>
            </w:r>
          </w:p>
        </w:tc>
      </w:tr>
      <w:tr w:rsidR="008C0944" w14:paraId="7A437C73" w14:textId="77777777">
        <w:trPr>
          <w:cantSplit/>
          <w:trHeight w:val="625"/>
        </w:trPr>
        <w:tc>
          <w:tcPr>
            <w:tcW w:w="2318" w:type="dxa"/>
            <w:shd w:val="clear" w:color="auto" w:fill="auto"/>
            <w:vAlign w:val="center"/>
          </w:tcPr>
          <w:p w14:paraId="7E4627B6"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宗教信仰信息</w:t>
            </w:r>
          </w:p>
        </w:tc>
        <w:tc>
          <w:tcPr>
            <w:tcW w:w="7251" w:type="dxa"/>
            <w:shd w:val="clear" w:color="auto" w:fill="auto"/>
            <w:vAlign w:val="center"/>
          </w:tcPr>
          <w:p w14:paraId="646E65C7"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信仰的宗教、加入的宗教组织、宗教组织中的职位、参加的宗教活动</w:t>
            </w:r>
            <w:r>
              <w:rPr>
                <w:rFonts w:asciiTheme="minorEastAsia" w:eastAsiaTheme="minorEastAsia" w:hAnsiTheme="minorEastAsia" w:cs="仿宋_GB2312"/>
                <w:color w:val="000000"/>
                <w:sz w:val="18"/>
                <w:szCs w:val="18"/>
                <w:lang w:bidi="ar"/>
              </w:rPr>
              <w:t>、</w:t>
            </w:r>
            <w:r>
              <w:rPr>
                <w:rFonts w:asciiTheme="minorEastAsia" w:eastAsiaTheme="minorEastAsia" w:hAnsiTheme="minorEastAsia" w:cs="仿宋_GB2312" w:hint="eastAsia"/>
                <w:color w:val="000000"/>
                <w:sz w:val="18"/>
                <w:szCs w:val="18"/>
                <w:lang w:eastAsia="zh-Hans" w:bidi="ar"/>
              </w:rPr>
              <w:t>特殊宗教习俗</w:t>
            </w:r>
            <w:r>
              <w:rPr>
                <w:rFonts w:asciiTheme="minorEastAsia" w:eastAsiaTheme="minorEastAsia" w:hAnsiTheme="minorEastAsia" w:cs="仿宋_GB2312" w:hint="eastAsia"/>
                <w:color w:val="000000"/>
                <w:sz w:val="18"/>
                <w:szCs w:val="18"/>
                <w:lang w:bidi="ar"/>
              </w:rPr>
              <w:t>等</w:t>
            </w:r>
          </w:p>
        </w:tc>
      </w:tr>
      <w:tr w:rsidR="008C0944" w14:paraId="17E19206" w14:textId="77777777">
        <w:trPr>
          <w:cantSplit/>
          <w:trHeight w:val="625"/>
        </w:trPr>
        <w:tc>
          <w:tcPr>
            <w:tcW w:w="2318" w:type="dxa"/>
            <w:shd w:val="clear" w:color="auto" w:fill="auto"/>
            <w:vAlign w:val="center"/>
          </w:tcPr>
          <w:p w14:paraId="0A0A3CF8"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特定身份信息</w:t>
            </w:r>
          </w:p>
        </w:tc>
        <w:tc>
          <w:tcPr>
            <w:tcW w:w="7251" w:type="dxa"/>
            <w:shd w:val="clear" w:color="auto" w:fill="auto"/>
            <w:vAlign w:val="center"/>
          </w:tcPr>
          <w:p w14:paraId="45D1ACDE" w14:textId="77777777" w:rsidR="008C0944" w:rsidRDefault="00000000">
            <w:pPr>
              <w:spacing w:line="300" w:lineRule="auto"/>
              <w:textAlignment w:val="center"/>
              <w:rPr>
                <w:rFonts w:asciiTheme="minorEastAsia" w:eastAsiaTheme="minorEastAsia" w:hAnsiTheme="minorEastAsia" w:cs="仿宋_GB2312"/>
                <w:color w:val="000000"/>
                <w:sz w:val="18"/>
                <w:szCs w:val="18"/>
                <w:lang w:eastAsia="zh-Hans" w:bidi="ar"/>
              </w:rPr>
            </w:pPr>
            <w:r>
              <w:rPr>
                <w:rFonts w:asciiTheme="minorEastAsia" w:eastAsiaTheme="minorEastAsia" w:hAnsiTheme="minorEastAsia" w:cs="仿宋_GB2312" w:hint="eastAsia"/>
                <w:color w:val="000000"/>
                <w:sz w:val="18"/>
                <w:szCs w:val="18"/>
                <w:lang w:bidi="ar"/>
              </w:rPr>
              <w:t>犯罪</w:t>
            </w:r>
            <w:r>
              <w:rPr>
                <w:rFonts w:asciiTheme="minorEastAsia" w:eastAsiaTheme="minorEastAsia" w:hAnsiTheme="minorEastAsia" w:cs="仿宋_GB2312" w:hint="eastAsia"/>
                <w:color w:val="000000"/>
                <w:sz w:val="18"/>
                <w:szCs w:val="18"/>
                <w:lang w:eastAsia="zh-Hans" w:bidi="ar"/>
              </w:rPr>
              <w:t>人员身份信息</w:t>
            </w:r>
            <w:r>
              <w:rPr>
                <w:rFonts w:asciiTheme="minorEastAsia" w:eastAsiaTheme="minorEastAsia" w:hAnsiTheme="minorEastAsia" w:cs="仿宋_GB2312" w:hint="eastAsia"/>
                <w:color w:val="000000"/>
                <w:sz w:val="18"/>
                <w:szCs w:val="18"/>
                <w:lang w:bidi="ar"/>
              </w:rPr>
              <w:t>、残障人士身份信息</w:t>
            </w:r>
            <w:r>
              <w:rPr>
                <w:rFonts w:asciiTheme="minorEastAsia" w:eastAsiaTheme="minorEastAsia" w:hAnsiTheme="minorEastAsia" w:cs="仿宋_GB2312"/>
                <w:color w:val="000000"/>
                <w:sz w:val="18"/>
                <w:szCs w:val="18"/>
                <w:lang w:bidi="ar"/>
              </w:rPr>
              <w:t>、</w:t>
            </w:r>
            <w:r>
              <w:rPr>
                <w:rFonts w:asciiTheme="minorEastAsia" w:eastAsiaTheme="minorEastAsia" w:hAnsiTheme="minorEastAsia" w:cs="仿宋_GB2312" w:hint="eastAsia"/>
                <w:color w:val="000000"/>
                <w:sz w:val="18"/>
                <w:szCs w:val="18"/>
                <w:lang w:eastAsia="zh-Hans" w:bidi="ar"/>
              </w:rPr>
              <w:t>不适宜公开的职业身份信息</w:t>
            </w:r>
            <w:r>
              <w:rPr>
                <w:rFonts w:asciiTheme="minorEastAsia" w:eastAsiaTheme="minorEastAsia" w:hAnsiTheme="minorEastAsia" w:cs="仿宋_GB2312"/>
                <w:color w:val="000000"/>
                <w:sz w:val="18"/>
                <w:szCs w:val="18"/>
                <w:lang w:eastAsia="zh-Hans" w:bidi="ar"/>
              </w:rPr>
              <w:t>（</w:t>
            </w:r>
            <w:r>
              <w:rPr>
                <w:rFonts w:asciiTheme="minorEastAsia" w:eastAsiaTheme="minorEastAsia" w:hAnsiTheme="minorEastAsia" w:cs="仿宋_GB2312" w:hint="eastAsia"/>
                <w:color w:val="000000"/>
                <w:sz w:val="18"/>
                <w:szCs w:val="18"/>
                <w:lang w:eastAsia="zh-Hans" w:bidi="ar"/>
              </w:rPr>
              <w:t>如军人</w:t>
            </w:r>
            <w:r>
              <w:rPr>
                <w:rFonts w:asciiTheme="minorEastAsia" w:eastAsiaTheme="minorEastAsia" w:hAnsiTheme="minorEastAsia" w:cs="仿宋_GB2312"/>
                <w:color w:val="000000"/>
                <w:sz w:val="18"/>
                <w:szCs w:val="18"/>
                <w:lang w:eastAsia="zh-Hans" w:bidi="ar"/>
              </w:rPr>
              <w:t>、</w:t>
            </w:r>
            <w:r>
              <w:rPr>
                <w:rFonts w:asciiTheme="minorEastAsia" w:eastAsiaTheme="minorEastAsia" w:hAnsiTheme="minorEastAsia" w:cs="仿宋_GB2312" w:hint="eastAsia"/>
                <w:color w:val="000000"/>
                <w:sz w:val="18"/>
                <w:szCs w:val="18"/>
                <w:lang w:eastAsia="zh-Hans" w:bidi="ar"/>
              </w:rPr>
              <w:t>警察</w:t>
            </w:r>
            <w:r>
              <w:rPr>
                <w:rFonts w:asciiTheme="minorEastAsia" w:eastAsiaTheme="minorEastAsia" w:hAnsiTheme="minorEastAsia" w:cs="仿宋_GB2312"/>
                <w:color w:val="000000"/>
                <w:sz w:val="18"/>
                <w:szCs w:val="18"/>
                <w:lang w:eastAsia="zh-Hans" w:bidi="ar"/>
              </w:rPr>
              <w:t>）</w:t>
            </w:r>
          </w:p>
        </w:tc>
      </w:tr>
      <w:tr w:rsidR="008C0944" w14:paraId="4A9E8121" w14:textId="77777777">
        <w:trPr>
          <w:cantSplit/>
          <w:trHeight w:val="640"/>
        </w:trPr>
        <w:tc>
          <w:tcPr>
            <w:tcW w:w="2318" w:type="dxa"/>
            <w:shd w:val="clear" w:color="auto" w:fill="auto"/>
            <w:vAlign w:val="center"/>
          </w:tcPr>
          <w:p w14:paraId="43ABADB2"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医疗健康信息</w:t>
            </w:r>
          </w:p>
        </w:tc>
        <w:tc>
          <w:tcPr>
            <w:tcW w:w="7251" w:type="dxa"/>
            <w:shd w:val="clear" w:color="auto" w:fill="auto"/>
            <w:vAlign w:val="center"/>
          </w:tcPr>
          <w:p w14:paraId="2C336460"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病症、住院志、医嘱单、检验报告、检查报告、手术及麻醉记录、护理记录、用药记录</w:t>
            </w:r>
            <w:r>
              <w:rPr>
                <w:rFonts w:asciiTheme="minorEastAsia" w:eastAsiaTheme="minorEastAsia" w:hAnsiTheme="minorEastAsia" w:cs="仿宋_GB2312"/>
                <w:color w:val="000000"/>
                <w:sz w:val="18"/>
                <w:szCs w:val="18"/>
                <w:lang w:bidi="ar"/>
              </w:rPr>
              <w:t>、</w:t>
            </w:r>
            <w:r>
              <w:rPr>
                <w:rFonts w:asciiTheme="minorEastAsia" w:eastAsiaTheme="minorEastAsia" w:hAnsiTheme="minorEastAsia" w:cs="仿宋_GB2312" w:hint="eastAsia"/>
                <w:color w:val="000000"/>
                <w:sz w:val="18"/>
                <w:szCs w:val="18"/>
                <w:lang w:eastAsia="zh-Hans" w:bidi="ar"/>
              </w:rPr>
              <w:t>生育信息</w:t>
            </w:r>
            <w:r>
              <w:rPr>
                <w:rFonts w:asciiTheme="minorEastAsia" w:eastAsiaTheme="minorEastAsia" w:hAnsiTheme="minorEastAsia" w:cs="仿宋_GB2312"/>
                <w:color w:val="000000"/>
                <w:sz w:val="18"/>
                <w:szCs w:val="18"/>
                <w:lang w:eastAsia="zh-Hans" w:bidi="ar"/>
              </w:rPr>
              <w:t>、</w:t>
            </w:r>
            <w:r>
              <w:rPr>
                <w:rFonts w:asciiTheme="minorEastAsia" w:eastAsiaTheme="minorEastAsia" w:hAnsiTheme="minorEastAsia" w:cs="仿宋_GB2312" w:hint="eastAsia"/>
                <w:color w:val="000000"/>
                <w:sz w:val="18"/>
                <w:szCs w:val="18"/>
                <w:lang w:eastAsia="zh-Hans" w:bidi="ar"/>
              </w:rPr>
              <w:t>家族病史</w:t>
            </w:r>
            <w:r>
              <w:rPr>
                <w:rFonts w:asciiTheme="minorEastAsia" w:eastAsiaTheme="minorEastAsia" w:hAnsiTheme="minorEastAsia" w:cs="仿宋_GB2312"/>
                <w:color w:val="000000"/>
                <w:sz w:val="18"/>
                <w:szCs w:val="18"/>
                <w:lang w:eastAsia="zh-Hans" w:bidi="ar"/>
              </w:rPr>
              <w:t>、</w:t>
            </w:r>
            <w:r>
              <w:rPr>
                <w:rFonts w:asciiTheme="minorEastAsia" w:eastAsiaTheme="minorEastAsia" w:hAnsiTheme="minorEastAsia" w:cs="仿宋_GB2312" w:hint="eastAsia"/>
                <w:color w:val="000000"/>
                <w:sz w:val="18"/>
                <w:szCs w:val="18"/>
                <w:lang w:eastAsia="zh-Hans" w:bidi="ar"/>
              </w:rPr>
              <w:t>传染病史等</w:t>
            </w:r>
          </w:p>
        </w:tc>
      </w:tr>
      <w:tr w:rsidR="008C0944" w14:paraId="5928DCFF" w14:textId="77777777">
        <w:trPr>
          <w:cantSplit/>
          <w:trHeight w:val="640"/>
        </w:trPr>
        <w:tc>
          <w:tcPr>
            <w:tcW w:w="2318" w:type="dxa"/>
            <w:shd w:val="clear" w:color="auto" w:fill="auto"/>
            <w:vAlign w:val="center"/>
          </w:tcPr>
          <w:p w14:paraId="3DCCA90D"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金融账户信息</w:t>
            </w:r>
          </w:p>
        </w:tc>
        <w:tc>
          <w:tcPr>
            <w:tcW w:w="7251" w:type="dxa"/>
            <w:shd w:val="clear" w:color="auto" w:fill="auto"/>
            <w:vAlign w:val="center"/>
          </w:tcPr>
          <w:p w14:paraId="6F7E3E4C"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银行、证券、</w:t>
            </w:r>
            <w:r>
              <w:rPr>
                <w:rFonts w:asciiTheme="minorEastAsia" w:eastAsiaTheme="minorEastAsia" w:hAnsiTheme="minorEastAsia" w:cs="仿宋_GB2312" w:hint="eastAsia"/>
                <w:color w:val="000000"/>
                <w:sz w:val="18"/>
                <w:szCs w:val="18"/>
                <w:lang w:eastAsia="zh-Hans" w:bidi="ar"/>
              </w:rPr>
              <w:t>基金</w:t>
            </w:r>
            <w:r>
              <w:rPr>
                <w:rFonts w:asciiTheme="minorEastAsia" w:eastAsiaTheme="minorEastAsia" w:hAnsiTheme="minorEastAsia" w:cs="仿宋_GB2312" w:hint="eastAsia"/>
                <w:color w:val="000000"/>
                <w:sz w:val="18"/>
                <w:szCs w:val="18"/>
                <w:lang w:bidi="ar"/>
              </w:rPr>
              <w:t>、保险、公积金等账户的账号及密码，公积金联名账号、支付账号、银行卡磁道数据（或芯片等效信息）</w:t>
            </w:r>
            <w:r>
              <w:rPr>
                <w:rFonts w:asciiTheme="minorEastAsia" w:eastAsiaTheme="minorEastAsia" w:hAnsiTheme="minorEastAsia" w:cs="仿宋_GB2312" w:hint="eastAsia"/>
                <w:color w:val="000000"/>
                <w:sz w:val="18"/>
                <w:szCs w:val="18"/>
                <w:lang w:eastAsia="zh-Hans" w:bidi="ar"/>
              </w:rPr>
              <w:t>以及基于账户信息产生的支付标记信息</w:t>
            </w:r>
            <w:r>
              <w:rPr>
                <w:rFonts w:asciiTheme="minorEastAsia" w:eastAsiaTheme="minorEastAsia" w:hAnsiTheme="minorEastAsia" w:cs="仿宋_GB2312" w:hint="eastAsia"/>
                <w:color w:val="000000"/>
                <w:sz w:val="18"/>
                <w:szCs w:val="18"/>
                <w:lang w:bidi="ar"/>
              </w:rPr>
              <w:t>等</w:t>
            </w:r>
          </w:p>
        </w:tc>
      </w:tr>
      <w:tr w:rsidR="008C0944" w14:paraId="4D1AB9FD" w14:textId="77777777">
        <w:trPr>
          <w:cantSplit/>
          <w:trHeight w:val="650"/>
        </w:trPr>
        <w:tc>
          <w:tcPr>
            <w:tcW w:w="2318" w:type="dxa"/>
            <w:shd w:val="clear" w:color="auto" w:fill="auto"/>
            <w:vAlign w:val="center"/>
          </w:tcPr>
          <w:p w14:paraId="0FB3185A"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行踪轨迹信息</w:t>
            </w:r>
          </w:p>
        </w:tc>
        <w:tc>
          <w:tcPr>
            <w:tcW w:w="7251" w:type="dxa"/>
            <w:shd w:val="clear" w:color="auto" w:fill="auto"/>
            <w:vAlign w:val="center"/>
          </w:tcPr>
          <w:p w14:paraId="64B9F5E2" w14:textId="77777777" w:rsidR="008C0944" w:rsidRDefault="00000000">
            <w:pPr>
              <w:spacing w:line="300" w:lineRule="auto"/>
              <w:textAlignment w:val="center"/>
              <w:rPr>
                <w:rFonts w:asciiTheme="minorEastAsia" w:eastAsiaTheme="minorEastAsia" w:hAnsiTheme="minorEastAsia" w:cs="仿宋_GB2312"/>
                <w:color w:val="000000"/>
                <w:sz w:val="18"/>
                <w:szCs w:val="18"/>
                <w:lang w:eastAsia="zh-Hans" w:bidi="ar"/>
              </w:rPr>
            </w:pPr>
            <w:r>
              <w:rPr>
                <w:rFonts w:asciiTheme="minorEastAsia" w:eastAsiaTheme="minorEastAsia" w:hAnsiTheme="minorEastAsia" w:cs="仿宋_GB2312" w:hint="eastAsia"/>
                <w:color w:val="000000"/>
                <w:sz w:val="18"/>
                <w:szCs w:val="18"/>
                <w:lang w:bidi="ar"/>
              </w:rPr>
              <w:t>实时精准定位信息、GPS车辆轨迹信息</w:t>
            </w:r>
            <w:r>
              <w:rPr>
                <w:rFonts w:asciiTheme="minorEastAsia" w:eastAsiaTheme="minorEastAsia" w:hAnsiTheme="minorEastAsia" w:cs="仿宋_GB2312"/>
                <w:color w:val="000000"/>
                <w:sz w:val="18"/>
                <w:szCs w:val="18"/>
                <w:lang w:bidi="ar"/>
              </w:rPr>
              <w:t>、</w:t>
            </w:r>
            <w:r>
              <w:rPr>
                <w:rFonts w:asciiTheme="minorEastAsia" w:eastAsiaTheme="minorEastAsia" w:hAnsiTheme="minorEastAsia" w:cs="仿宋_GB2312" w:hint="eastAsia"/>
                <w:color w:val="000000"/>
                <w:sz w:val="18"/>
                <w:szCs w:val="18"/>
                <w:lang w:eastAsia="zh-Hans" w:bidi="ar"/>
              </w:rPr>
              <w:t>航班高铁出行记录</w:t>
            </w:r>
            <w:r>
              <w:rPr>
                <w:rFonts w:asciiTheme="minorEastAsia" w:eastAsiaTheme="minorEastAsia" w:hAnsiTheme="minorEastAsia" w:cs="仿宋_GB2312"/>
                <w:color w:val="000000"/>
                <w:sz w:val="18"/>
                <w:szCs w:val="18"/>
                <w:lang w:eastAsia="zh-Hans" w:bidi="ar"/>
              </w:rPr>
              <w:t>、</w:t>
            </w:r>
            <w:r>
              <w:rPr>
                <w:rFonts w:asciiTheme="minorEastAsia" w:eastAsiaTheme="minorEastAsia" w:hAnsiTheme="minorEastAsia" w:cs="仿宋_GB2312" w:hint="eastAsia"/>
                <w:color w:val="000000"/>
                <w:sz w:val="18"/>
                <w:szCs w:val="18"/>
                <w:lang w:eastAsia="zh-Hans" w:bidi="ar"/>
              </w:rPr>
              <w:t>人员轨迹信息</w:t>
            </w:r>
            <w:r>
              <w:rPr>
                <w:rFonts w:asciiTheme="minorEastAsia" w:eastAsiaTheme="minorEastAsia" w:hAnsiTheme="minorEastAsia" w:cs="仿宋_GB2312" w:hint="eastAsia"/>
                <w:color w:val="000000"/>
                <w:sz w:val="18"/>
                <w:szCs w:val="18"/>
                <w:lang w:bidi="ar"/>
              </w:rPr>
              <w:t>等</w:t>
            </w:r>
          </w:p>
        </w:tc>
      </w:tr>
      <w:tr w:rsidR="008C0944" w14:paraId="20FE8326" w14:textId="77777777">
        <w:trPr>
          <w:cantSplit/>
          <w:trHeight w:val="650"/>
        </w:trPr>
        <w:tc>
          <w:tcPr>
            <w:tcW w:w="2318" w:type="dxa"/>
            <w:shd w:val="clear" w:color="auto" w:fill="auto"/>
            <w:vAlign w:val="center"/>
          </w:tcPr>
          <w:p w14:paraId="155E056A" w14:textId="77777777" w:rsidR="008C0944" w:rsidRDefault="00000000">
            <w:pPr>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不满十四周岁未成年人个人信息</w:t>
            </w:r>
          </w:p>
        </w:tc>
        <w:tc>
          <w:tcPr>
            <w:tcW w:w="7251" w:type="dxa"/>
            <w:shd w:val="clear" w:color="auto" w:fill="auto"/>
            <w:vAlign w:val="center"/>
          </w:tcPr>
          <w:p w14:paraId="53027991" w14:textId="77777777" w:rsidR="008C0944" w:rsidRDefault="00000000">
            <w:pPr>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不满十四周</w:t>
            </w:r>
            <w:r>
              <w:rPr>
                <w:rFonts w:asciiTheme="minorEastAsia" w:eastAsiaTheme="minorEastAsia" w:hAnsiTheme="minorEastAsia" w:cs="仿宋_GB2312"/>
                <w:color w:val="000000"/>
                <w:sz w:val="18"/>
                <w:szCs w:val="18"/>
                <w:lang w:bidi="ar"/>
              </w:rPr>
              <w:t>岁</w:t>
            </w:r>
            <w:r>
              <w:rPr>
                <w:rFonts w:asciiTheme="minorEastAsia" w:eastAsiaTheme="minorEastAsia" w:hAnsiTheme="minorEastAsia" w:cs="仿宋_GB2312" w:hint="eastAsia"/>
                <w:color w:val="000000"/>
                <w:sz w:val="18"/>
                <w:szCs w:val="18"/>
                <w:lang w:bidi="ar"/>
              </w:rPr>
              <w:t>未成年人</w:t>
            </w:r>
            <w:r>
              <w:rPr>
                <w:rFonts w:asciiTheme="minorEastAsia" w:eastAsiaTheme="minorEastAsia" w:hAnsiTheme="minorEastAsia" w:cs="仿宋_GB2312"/>
                <w:color w:val="000000"/>
                <w:sz w:val="18"/>
                <w:szCs w:val="18"/>
                <w:lang w:bidi="ar"/>
              </w:rPr>
              <w:t>的个人信息</w:t>
            </w:r>
          </w:p>
        </w:tc>
      </w:tr>
      <w:tr w:rsidR="008C0944" w14:paraId="460A69F1" w14:textId="77777777">
        <w:trPr>
          <w:cantSplit/>
          <w:trHeight w:val="716"/>
        </w:trPr>
        <w:tc>
          <w:tcPr>
            <w:tcW w:w="2318" w:type="dxa"/>
            <w:shd w:val="clear" w:color="auto" w:fill="auto"/>
            <w:vAlign w:val="center"/>
          </w:tcPr>
          <w:p w14:paraId="5EFA099E"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bidi="ar"/>
              </w:rPr>
              <w:t>其他敏感个人信息</w:t>
            </w:r>
          </w:p>
        </w:tc>
        <w:tc>
          <w:tcPr>
            <w:tcW w:w="7251" w:type="dxa"/>
            <w:shd w:val="clear" w:color="auto" w:fill="auto"/>
            <w:vAlign w:val="center"/>
          </w:tcPr>
          <w:p w14:paraId="394FD0CF"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hint="eastAsia"/>
                <w:color w:val="000000"/>
                <w:sz w:val="18"/>
                <w:szCs w:val="18"/>
                <w:lang w:eastAsia="zh-Hans" w:bidi="ar"/>
              </w:rPr>
              <w:t>身份证件号码</w:t>
            </w:r>
            <w:r>
              <w:rPr>
                <w:rFonts w:asciiTheme="minorEastAsia" w:eastAsiaTheme="minorEastAsia" w:hAnsiTheme="minorEastAsia" w:cs="仿宋_GB2312"/>
                <w:color w:val="000000"/>
                <w:sz w:val="18"/>
                <w:szCs w:val="18"/>
                <w:lang w:eastAsia="zh-Hans" w:bidi="ar"/>
              </w:rPr>
              <w:t>、</w:t>
            </w:r>
            <w:r>
              <w:rPr>
                <w:rFonts w:asciiTheme="minorEastAsia" w:eastAsiaTheme="minorEastAsia" w:hAnsiTheme="minorEastAsia" w:cs="仿宋_GB2312" w:hint="eastAsia"/>
                <w:color w:val="000000"/>
                <w:sz w:val="18"/>
                <w:szCs w:val="18"/>
                <w:lang w:eastAsia="zh-Hans" w:bidi="ar"/>
              </w:rPr>
              <w:t>精准定位信息</w:t>
            </w:r>
            <w:r>
              <w:rPr>
                <w:rFonts w:asciiTheme="minorEastAsia" w:eastAsiaTheme="minorEastAsia" w:hAnsiTheme="minorEastAsia" w:cs="仿宋_GB2312"/>
                <w:color w:val="000000"/>
                <w:sz w:val="18"/>
                <w:szCs w:val="18"/>
                <w:lang w:eastAsia="zh-Hans" w:bidi="ar"/>
              </w:rPr>
              <w:t>、</w:t>
            </w:r>
            <w:r>
              <w:rPr>
                <w:rFonts w:asciiTheme="minorEastAsia" w:eastAsiaTheme="minorEastAsia" w:hAnsiTheme="minorEastAsia" w:cs="仿宋_GB2312" w:hint="eastAsia"/>
                <w:color w:val="000000"/>
                <w:sz w:val="18"/>
                <w:szCs w:val="18"/>
                <w:lang w:bidi="ar"/>
              </w:rPr>
              <w:t>性取向、</w:t>
            </w:r>
            <w:r>
              <w:rPr>
                <w:rFonts w:asciiTheme="minorEastAsia" w:eastAsiaTheme="minorEastAsia" w:hAnsiTheme="minorEastAsia" w:cs="仿宋_GB2312" w:hint="eastAsia"/>
                <w:color w:val="000000"/>
                <w:sz w:val="18"/>
                <w:szCs w:val="18"/>
                <w:lang w:eastAsia="zh-Hans" w:bidi="ar"/>
              </w:rPr>
              <w:t>通信内容</w:t>
            </w:r>
            <w:r>
              <w:rPr>
                <w:rFonts w:asciiTheme="minorEastAsia" w:eastAsiaTheme="minorEastAsia" w:hAnsiTheme="minorEastAsia" w:cs="仿宋_GB2312"/>
                <w:color w:val="000000"/>
                <w:sz w:val="18"/>
                <w:szCs w:val="18"/>
                <w:lang w:eastAsia="zh-Hans" w:bidi="ar"/>
              </w:rPr>
              <w:t>、</w:t>
            </w:r>
            <w:r>
              <w:rPr>
                <w:rFonts w:asciiTheme="minorEastAsia" w:eastAsiaTheme="minorEastAsia" w:hAnsiTheme="minorEastAsia" w:cs="仿宋_GB2312" w:hint="eastAsia"/>
                <w:color w:val="000000"/>
                <w:sz w:val="18"/>
                <w:szCs w:val="18"/>
                <w:lang w:eastAsia="zh-Hans" w:bidi="ar"/>
              </w:rPr>
              <w:t>征信信息</w:t>
            </w:r>
            <w:r>
              <w:rPr>
                <w:rFonts w:asciiTheme="minorEastAsia" w:eastAsiaTheme="minorEastAsia" w:hAnsiTheme="minorEastAsia" w:cs="仿宋_GB2312"/>
                <w:color w:val="000000"/>
                <w:sz w:val="18"/>
                <w:szCs w:val="18"/>
                <w:lang w:eastAsia="zh-Hans" w:bidi="ar"/>
              </w:rPr>
              <w:t>、</w:t>
            </w:r>
            <w:r>
              <w:rPr>
                <w:rFonts w:asciiTheme="minorEastAsia" w:eastAsiaTheme="minorEastAsia" w:hAnsiTheme="minorEastAsia" w:cs="仿宋_GB2312" w:hint="eastAsia"/>
                <w:color w:val="000000"/>
                <w:sz w:val="18"/>
                <w:szCs w:val="18"/>
                <w:lang w:bidi="ar"/>
              </w:rPr>
              <w:t>未公开的违法犯罪记录等</w:t>
            </w:r>
          </w:p>
        </w:tc>
      </w:tr>
    </w:tbl>
    <w:p w14:paraId="188F2D1A" w14:textId="77777777" w:rsidR="008C0944" w:rsidRDefault="008C0944"/>
    <w:p w14:paraId="47C1FD29" w14:textId="77777777" w:rsidR="008C0944" w:rsidRDefault="00000000">
      <w:pPr>
        <w:pStyle w:val="a"/>
        <w:pageBreakBefore/>
        <w:tabs>
          <w:tab w:val="clear" w:pos="6405"/>
        </w:tabs>
        <w:rPr>
          <w:rFonts w:ascii="Times New Roman"/>
          <w:sz w:val="21"/>
          <w:szCs w:val="21"/>
        </w:rPr>
      </w:pPr>
      <w:r>
        <w:rPr>
          <w:rFonts w:ascii="Times New Roman"/>
        </w:rPr>
        <w:lastRenderedPageBreak/>
        <w:br/>
      </w:r>
      <w:bookmarkStart w:id="189" w:name="_Toc90887038"/>
      <w:bookmarkStart w:id="190" w:name="_Toc149860708"/>
      <w:r>
        <w:rPr>
          <w:rFonts w:ascii="Times New Roman"/>
          <w:sz w:val="21"/>
          <w:szCs w:val="21"/>
        </w:rPr>
        <w:t>（资料性）</w:t>
      </w:r>
      <w:r>
        <w:rPr>
          <w:rFonts w:ascii="Times New Roman"/>
          <w:sz w:val="21"/>
          <w:szCs w:val="21"/>
        </w:rPr>
        <w:br/>
      </w:r>
      <w:r>
        <w:rPr>
          <w:rFonts w:ascii="Times New Roman" w:hint="eastAsia"/>
          <w:sz w:val="21"/>
          <w:szCs w:val="21"/>
        </w:rPr>
        <w:t>处理敏感个人信息取得个人书面同意</w:t>
      </w:r>
      <w:r>
        <w:rPr>
          <w:rFonts w:ascii="Times New Roman" w:hint="eastAsia"/>
          <w:sz w:val="21"/>
          <w:szCs w:val="21"/>
          <w:lang w:eastAsia="zh-Hans"/>
        </w:rPr>
        <w:t>模</w:t>
      </w:r>
      <w:bookmarkEnd w:id="189"/>
      <w:r>
        <w:rPr>
          <w:rFonts w:ascii="Times New Roman" w:hint="eastAsia"/>
          <w:sz w:val="21"/>
          <w:szCs w:val="21"/>
          <w:lang w:eastAsia="zh-Hans"/>
        </w:rPr>
        <w:t>板</w:t>
      </w:r>
      <w:bookmarkEnd w:id="190"/>
    </w:p>
    <w:p w14:paraId="7819E901"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本授权书是您与【机构名称】就敏感个人信息处理事宜出具的授权书，为了维护您的权益，请在签署本授权书前，仔细阅读本授权书各条款，在确认充分了解后慎重决定是否同意本授权书。</w:t>
      </w:r>
    </w:p>
    <w:p w14:paraId="150CC6C6"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一、目的及类型</w:t>
      </w:r>
    </w:p>
    <w:p w14:paraId="263253B4"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为了【敏感个人信息收集目的】，我们需要收集您的【敏感个人信息类型】，用于【敏感个人信息收集用途】。</w:t>
      </w:r>
    </w:p>
    <w:p w14:paraId="73C1D596"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二、存储</w:t>
      </w:r>
    </w:p>
    <w:p w14:paraId="6E2BDA58"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1.</w:t>
      </w:r>
      <w:r>
        <w:rPr>
          <w:rFonts w:ascii="Times New Roman" w:hint="eastAsia"/>
          <w:szCs w:val="21"/>
        </w:rPr>
        <w:t>存储地点：本</w:t>
      </w:r>
      <w:r>
        <w:rPr>
          <w:rFonts w:ascii="Times New Roman" w:hint="eastAsia"/>
          <w:szCs w:val="21"/>
          <w:lang w:eastAsia="zh-Hans"/>
        </w:rPr>
        <w:t>次</w:t>
      </w:r>
      <w:r>
        <w:rPr>
          <w:rFonts w:ascii="Times New Roman" w:hint="eastAsia"/>
          <w:szCs w:val="21"/>
        </w:rPr>
        <w:t>获取和处理的敏感个人信息将存储于中华人民共和国境内，如需要向境外传输的，我们将会遵循相关国家规定并经您授权同意。</w:t>
      </w:r>
    </w:p>
    <w:p w14:paraId="23644FBE"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2.</w:t>
      </w:r>
      <w:r>
        <w:rPr>
          <w:rFonts w:ascii="Times New Roman" w:hint="eastAsia"/>
          <w:szCs w:val="21"/>
        </w:rPr>
        <w:t>存储期限：【敏感个人信息的存储期限说明</w:t>
      </w:r>
      <w:r>
        <w:rPr>
          <w:rFonts w:ascii="Times New Roman"/>
          <w:szCs w:val="21"/>
        </w:rPr>
        <w:t>、</w:t>
      </w:r>
      <w:r>
        <w:rPr>
          <w:rFonts w:ascii="Times New Roman" w:hint="eastAsia"/>
          <w:szCs w:val="21"/>
          <w:lang w:eastAsia="zh-Hans"/>
        </w:rPr>
        <w:t>过期自动删除机制</w:t>
      </w:r>
      <w:r>
        <w:rPr>
          <w:rFonts w:ascii="Times New Roman" w:hint="eastAsia"/>
          <w:szCs w:val="21"/>
        </w:rPr>
        <w:t>……】</w:t>
      </w:r>
    </w:p>
    <w:p w14:paraId="5A53E38B"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三、您的权利</w:t>
      </w:r>
    </w:p>
    <w:p w14:paraId="5F4D3C30"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在我们处理您敏感个人信息的活动中，您享有如下权利：</w:t>
      </w:r>
    </w:p>
    <w:p w14:paraId="310ADE79" w14:textId="77777777" w:rsidR="008C0944" w:rsidRDefault="00000000">
      <w:pPr>
        <w:pStyle w:val="afff"/>
        <w:numPr>
          <w:ilvl w:val="255"/>
          <w:numId w:val="0"/>
        </w:numPr>
        <w:tabs>
          <w:tab w:val="clear" w:pos="4201"/>
          <w:tab w:val="clear" w:pos="9298"/>
          <w:tab w:val="center" w:pos="426"/>
        </w:tabs>
        <w:ind w:firstLineChars="200" w:firstLine="420"/>
        <w:rPr>
          <w:rFonts w:ascii="Times New Roman"/>
          <w:szCs w:val="21"/>
        </w:rPr>
      </w:pPr>
      <w:r>
        <w:rPr>
          <w:rFonts w:ascii="Times New Roman" w:hint="eastAsia"/>
          <w:szCs w:val="21"/>
        </w:rPr>
        <w:t>1.</w:t>
      </w:r>
      <w:r>
        <w:rPr>
          <w:rFonts w:ascii="Times New Roman" w:hint="eastAsia"/>
          <w:szCs w:val="21"/>
        </w:rPr>
        <w:t>查阅、复制、转移：【权利实现路径说明】</w:t>
      </w:r>
    </w:p>
    <w:p w14:paraId="0905840E" w14:textId="77777777" w:rsidR="008C0944" w:rsidRDefault="00000000">
      <w:pPr>
        <w:pStyle w:val="afff"/>
        <w:numPr>
          <w:ilvl w:val="255"/>
          <w:numId w:val="0"/>
        </w:numPr>
        <w:tabs>
          <w:tab w:val="clear" w:pos="4201"/>
          <w:tab w:val="clear" w:pos="9298"/>
          <w:tab w:val="center" w:pos="426"/>
        </w:tabs>
        <w:ind w:firstLineChars="200" w:firstLine="420"/>
        <w:rPr>
          <w:rFonts w:ascii="Times New Roman"/>
          <w:szCs w:val="21"/>
        </w:rPr>
      </w:pPr>
      <w:r>
        <w:rPr>
          <w:rFonts w:ascii="Times New Roman" w:hint="eastAsia"/>
          <w:szCs w:val="21"/>
        </w:rPr>
        <w:t>2.</w:t>
      </w:r>
      <w:r>
        <w:rPr>
          <w:rFonts w:ascii="Times New Roman" w:hint="eastAsia"/>
          <w:szCs w:val="21"/>
        </w:rPr>
        <w:t>更正、补充：【权利实现路径说明】</w:t>
      </w:r>
    </w:p>
    <w:p w14:paraId="33A7B420" w14:textId="77777777" w:rsidR="008C0944" w:rsidRDefault="00000000">
      <w:pPr>
        <w:pStyle w:val="afff"/>
        <w:numPr>
          <w:ilvl w:val="255"/>
          <w:numId w:val="0"/>
        </w:numPr>
        <w:tabs>
          <w:tab w:val="clear" w:pos="4201"/>
          <w:tab w:val="clear" w:pos="9298"/>
          <w:tab w:val="center" w:pos="426"/>
        </w:tabs>
        <w:ind w:firstLineChars="200" w:firstLine="420"/>
        <w:rPr>
          <w:rFonts w:ascii="Times New Roman"/>
          <w:szCs w:val="21"/>
        </w:rPr>
      </w:pPr>
      <w:r>
        <w:rPr>
          <w:rFonts w:ascii="Times New Roman" w:hint="eastAsia"/>
          <w:szCs w:val="21"/>
        </w:rPr>
        <w:t>3.</w:t>
      </w:r>
      <w:r>
        <w:rPr>
          <w:rFonts w:ascii="Times New Roman" w:hint="eastAsia"/>
          <w:szCs w:val="21"/>
        </w:rPr>
        <w:t>撤回同意、删除：【权利实现路径说明】</w:t>
      </w:r>
    </w:p>
    <w:p w14:paraId="43B5FB74" w14:textId="77777777" w:rsidR="008C0944" w:rsidRDefault="00000000">
      <w:pPr>
        <w:pStyle w:val="afff"/>
        <w:tabs>
          <w:tab w:val="clear" w:pos="4201"/>
          <w:tab w:val="clear" w:pos="9298"/>
          <w:tab w:val="center" w:pos="426"/>
        </w:tabs>
        <w:ind w:left="560"/>
        <w:rPr>
          <w:rFonts w:ascii="Times New Roman"/>
          <w:szCs w:val="21"/>
        </w:rPr>
      </w:pPr>
      <w:r>
        <w:rPr>
          <w:rFonts w:ascii="Times New Roman" w:hint="eastAsia"/>
          <w:szCs w:val="21"/>
        </w:rPr>
        <w:t>……</w:t>
      </w:r>
    </w:p>
    <w:p w14:paraId="377C6416"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四、风险提示</w:t>
      </w:r>
    </w:p>
    <w:p w14:paraId="3A187CC1"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1.</w:t>
      </w:r>
      <w:r>
        <w:rPr>
          <w:rFonts w:ascii="Times New Roman" w:hint="eastAsia"/>
          <w:szCs w:val="21"/>
        </w:rPr>
        <w:t>【敏感个人信息类型】为您</w:t>
      </w:r>
      <w:r>
        <w:rPr>
          <w:rFonts w:ascii="Times New Roman" w:hint="eastAsia"/>
          <w:szCs w:val="21"/>
          <w:lang w:eastAsia="zh-Hans"/>
        </w:rPr>
        <w:t>的敏感个人信息</w:t>
      </w:r>
      <w:r>
        <w:rPr>
          <w:rFonts w:ascii="Times New Roman" w:hint="eastAsia"/>
          <w:szCs w:val="21"/>
        </w:rPr>
        <w:t>。一旦泄露或者非法使用，可能导致【对个人权益的影响，如人格尊严受到侵害或者人身、财产安全受到危害等】。</w:t>
      </w:r>
    </w:p>
    <w:p w14:paraId="5876CD02"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2.</w:t>
      </w:r>
      <w:r>
        <w:rPr>
          <w:rFonts w:ascii="Times New Roman" w:hint="eastAsia"/>
          <w:szCs w:val="21"/>
        </w:rPr>
        <w:t>我们承诺对您的个人信息严格保密，并按照国家法律法规规定，采用【保护个人信息安全的措施，如加密、</w:t>
      </w:r>
      <w:r>
        <w:rPr>
          <w:rFonts w:ascii="Times New Roman" w:hint="eastAsia"/>
          <w:szCs w:val="21"/>
          <w:lang w:eastAsia="zh-Hans"/>
        </w:rPr>
        <w:t>匿名化</w:t>
      </w:r>
      <w:r>
        <w:rPr>
          <w:rFonts w:ascii="Times New Roman"/>
          <w:szCs w:val="21"/>
          <w:lang w:eastAsia="zh-Hans"/>
        </w:rPr>
        <w:t>、</w:t>
      </w:r>
      <w:r>
        <w:rPr>
          <w:rFonts w:ascii="Times New Roman" w:hint="eastAsia"/>
          <w:szCs w:val="21"/>
          <w:lang w:eastAsia="zh-Hans"/>
        </w:rPr>
        <w:t>去标识化</w:t>
      </w:r>
      <w:r>
        <w:rPr>
          <w:rFonts w:ascii="Times New Roman"/>
          <w:szCs w:val="21"/>
          <w:lang w:eastAsia="zh-Hans"/>
        </w:rPr>
        <w:t>、</w:t>
      </w:r>
      <w:r>
        <w:rPr>
          <w:rFonts w:ascii="Times New Roman" w:hint="eastAsia"/>
          <w:szCs w:val="21"/>
          <w:lang w:eastAsia="zh-Hans"/>
        </w:rPr>
        <w:t>访问</w:t>
      </w:r>
      <w:r>
        <w:rPr>
          <w:rFonts w:ascii="Times New Roman" w:hint="eastAsia"/>
          <w:szCs w:val="21"/>
        </w:rPr>
        <w:t>控制等</w:t>
      </w:r>
      <w:r>
        <w:rPr>
          <w:rFonts w:ascii="Times New Roman" w:hint="eastAsia"/>
          <w:szCs w:val="21"/>
          <w:lang w:eastAsia="zh-Hans"/>
        </w:rPr>
        <w:t>技术和管理措施</w:t>
      </w:r>
      <w:r>
        <w:rPr>
          <w:rFonts w:ascii="Times New Roman" w:hint="eastAsia"/>
          <w:szCs w:val="21"/>
        </w:rPr>
        <w:t>】。</w:t>
      </w:r>
    </w:p>
    <w:p w14:paraId="60A397D9"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五、其他事项</w:t>
      </w:r>
    </w:p>
    <w:p w14:paraId="7F053CAA"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如您对本授权书内容有任何疑问、意见或建议，可通过【联系方式】与我们联系。</w:t>
      </w:r>
    </w:p>
    <w:p w14:paraId="06F547FD" w14:textId="77777777" w:rsidR="008C0944" w:rsidRDefault="008C0944">
      <w:pPr>
        <w:pStyle w:val="afff"/>
        <w:tabs>
          <w:tab w:val="clear" w:pos="4201"/>
          <w:tab w:val="clear" w:pos="9298"/>
          <w:tab w:val="center" w:pos="426"/>
        </w:tabs>
        <w:rPr>
          <w:rFonts w:ascii="Times New Roman"/>
          <w:szCs w:val="21"/>
        </w:rPr>
      </w:pPr>
    </w:p>
    <w:p w14:paraId="0AD75CB3" w14:textId="77777777" w:rsidR="008C0944" w:rsidRDefault="00000000">
      <w:pPr>
        <w:pStyle w:val="afff"/>
        <w:tabs>
          <w:tab w:val="clear" w:pos="4201"/>
          <w:tab w:val="clear" w:pos="9298"/>
          <w:tab w:val="center" w:pos="426"/>
        </w:tabs>
        <w:rPr>
          <w:rFonts w:ascii="Times New Roman"/>
          <w:szCs w:val="21"/>
        </w:rPr>
      </w:pPr>
      <w:r>
        <w:rPr>
          <w:rFonts w:ascii="Times New Roman" w:hint="eastAsia"/>
          <w:szCs w:val="21"/>
        </w:rPr>
        <w:t>本人声明：本人已知悉本授权书所有内容以及由此产生的法律效力，自愿作出上述授权，本授权书是本人真实的意思表示。</w:t>
      </w:r>
    </w:p>
    <w:p w14:paraId="030C03D1" w14:textId="77777777" w:rsidR="008C0944" w:rsidRDefault="008C0944">
      <w:pPr>
        <w:pStyle w:val="afff"/>
        <w:tabs>
          <w:tab w:val="clear" w:pos="4201"/>
          <w:tab w:val="clear" w:pos="9298"/>
          <w:tab w:val="center" w:pos="426"/>
        </w:tabs>
        <w:rPr>
          <w:rFonts w:ascii="Times New Roman"/>
          <w:szCs w:val="21"/>
        </w:rPr>
      </w:pPr>
    </w:p>
    <w:p w14:paraId="7EFB12A8" w14:textId="77777777" w:rsidR="008C0944" w:rsidRDefault="00000000">
      <w:pPr>
        <w:pStyle w:val="afff"/>
        <w:tabs>
          <w:tab w:val="clear" w:pos="4201"/>
          <w:tab w:val="clear" w:pos="9298"/>
          <w:tab w:val="center" w:pos="426"/>
        </w:tabs>
        <w:ind w:firstLineChars="3200" w:firstLine="6720"/>
        <w:jc w:val="left"/>
        <w:rPr>
          <w:rFonts w:ascii="Times New Roman"/>
          <w:szCs w:val="21"/>
        </w:rPr>
      </w:pPr>
      <w:r>
        <w:rPr>
          <w:rFonts w:ascii="Times New Roman" w:hint="eastAsia"/>
          <w:szCs w:val="21"/>
        </w:rPr>
        <w:t>姓名：</w:t>
      </w:r>
    </w:p>
    <w:p w14:paraId="0107BDE9" w14:textId="77777777" w:rsidR="008C0944" w:rsidRDefault="00000000">
      <w:pPr>
        <w:pStyle w:val="afff"/>
        <w:tabs>
          <w:tab w:val="clear" w:pos="4201"/>
          <w:tab w:val="clear" w:pos="9298"/>
          <w:tab w:val="center" w:pos="426"/>
        </w:tabs>
        <w:ind w:firstLineChars="3200" w:firstLine="6720"/>
        <w:jc w:val="left"/>
        <w:rPr>
          <w:rFonts w:ascii="Times New Roman"/>
          <w:szCs w:val="21"/>
        </w:rPr>
      </w:pPr>
      <w:r>
        <w:rPr>
          <w:rFonts w:ascii="Times New Roman" w:hint="eastAsia"/>
          <w:szCs w:val="21"/>
        </w:rPr>
        <w:t>日期：</w:t>
      </w:r>
    </w:p>
    <w:p w14:paraId="210D360A" w14:textId="77777777" w:rsidR="008C0944" w:rsidRDefault="008C0944">
      <w:pPr>
        <w:pStyle w:val="afff"/>
      </w:pPr>
    </w:p>
    <w:p w14:paraId="12DEDF6D" w14:textId="77777777" w:rsidR="008C0944" w:rsidRDefault="00000000">
      <w:pPr>
        <w:pStyle w:val="a"/>
        <w:pageBreakBefore/>
        <w:tabs>
          <w:tab w:val="clear" w:pos="6405"/>
        </w:tabs>
        <w:rPr>
          <w:rFonts w:ascii="Times New Roman"/>
          <w:sz w:val="21"/>
          <w:szCs w:val="21"/>
        </w:rPr>
      </w:pPr>
      <w:r>
        <w:rPr>
          <w:rFonts w:ascii="Times New Roman"/>
        </w:rPr>
        <w:lastRenderedPageBreak/>
        <w:br/>
      </w:r>
      <w:bookmarkStart w:id="191" w:name="_Toc149860709"/>
      <w:r>
        <w:rPr>
          <w:rFonts w:ascii="Times New Roman"/>
          <w:sz w:val="21"/>
          <w:szCs w:val="21"/>
        </w:rPr>
        <w:t>（资料性）</w:t>
      </w:r>
      <w:r>
        <w:rPr>
          <w:rFonts w:ascii="Times New Roman"/>
          <w:sz w:val="21"/>
          <w:szCs w:val="21"/>
        </w:rPr>
        <w:br/>
      </w:r>
      <w:r>
        <w:rPr>
          <w:rFonts w:ascii="Times New Roman" w:hint="eastAsia"/>
          <w:sz w:val="21"/>
          <w:szCs w:val="21"/>
          <w:lang w:eastAsia="zh-Hans"/>
        </w:rPr>
        <w:t>去标识化</w:t>
      </w:r>
      <w:r>
        <w:rPr>
          <w:rFonts w:ascii="Times New Roman" w:hint="eastAsia"/>
          <w:sz w:val="21"/>
          <w:szCs w:val="21"/>
        </w:rPr>
        <w:t>展示示例</w:t>
      </w:r>
      <w:bookmarkEnd w:id="191"/>
    </w:p>
    <w:p w14:paraId="0B2E03A6" w14:textId="77777777" w:rsidR="008C0944" w:rsidRDefault="00000000">
      <w:pPr>
        <w:pStyle w:val="affff2"/>
        <w:numPr>
          <w:ilvl w:val="1"/>
          <w:numId w:val="1"/>
        </w:numPr>
        <w:tabs>
          <w:tab w:val="left" w:pos="360"/>
        </w:tabs>
        <w:spacing w:before="312" w:after="312"/>
        <w:ind w:left="0"/>
        <w:rPr>
          <w:rFonts w:asciiTheme="majorEastAsia" w:eastAsiaTheme="majorEastAsia" w:hAnsiTheme="majorEastAsia"/>
          <w:szCs w:val="21"/>
        </w:rPr>
      </w:pPr>
      <w:bookmarkStart w:id="192" w:name="_Toc874681843"/>
      <w:bookmarkStart w:id="193" w:name="_Toc462520405"/>
      <w:bookmarkStart w:id="194" w:name="_Toc29765"/>
      <w:bookmarkStart w:id="195" w:name="_Toc106636322"/>
      <w:bookmarkStart w:id="196" w:name="_Toc1879957276"/>
      <w:bookmarkStart w:id="197" w:name="_Toc149860710"/>
      <w:r>
        <w:rPr>
          <w:rFonts w:asciiTheme="majorEastAsia" w:eastAsiaTheme="majorEastAsia" w:hAnsiTheme="majorEastAsia" w:hint="eastAsia"/>
          <w:szCs w:val="21"/>
        </w:rPr>
        <w:t>特定身份信息</w:t>
      </w:r>
      <w:r>
        <w:rPr>
          <w:rFonts w:asciiTheme="majorEastAsia" w:eastAsiaTheme="majorEastAsia" w:hAnsiTheme="majorEastAsia" w:hint="eastAsia"/>
          <w:szCs w:val="21"/>
          <w:lang w:eastAsia="zh-Hans"/>
        </w:rPr>
        <w:t>去标识化</w:t>
      </w:r>
      <w:r>
        <w:rPr>
          <w:rFonts w:asciiTheme="majorEastAsia" w:eastAsiaTheme="majorEastAsia" w:hAnsiTheme="majorEastAsia" w:hint="eastAsia"/>
          <w:szCs w:val="21"/>
        </w:rPr>
        <w:t>展示示例见表C</w:t>
      </w:r>
      <w:r>
        <w:rPr>
          <w:rFonts w:asciiTheme="majorEastAsia" w:eastAsiaTheme="majorEastAsia" w:hAnsiTheme="majorEastAsia"/>
          <w:szCs w:val="21"/>
        </w:rPr>
        <w:t>.1</w:t>
      </w:r>
      <w:r>
        <w:rPr>
          <w:rFonts w:asciiTheme="majorEastAsia" w:eastAsiaTheme="majorEastAsia" w:hAnsiTheme="majorEastAsia" w:hint="eastAsia"/>
          <w:szCs w:val="21"/>
        </w:rPr>
        <w:t>。</w:t>
      </w:r>
      <w:bookmarkEnd w:id="192"/>
      <w:bookmarkEnd w:id="193"/>
      <w:bookmarkEnd w:id="194"/>
      <w:bookmarkEnd w:id="195"/>
      <w:bookmarkEnd w:id="196"/>
      <w:bookmarkEnd w:id="197"/>
    </w:p>
    <w:p w14:paraId="7F4EA51F" w14:textId="77777777" w:rsidR="008C0944" w:rsidRDefault="00000000">
      <w:pPr>
        <w:pStyle w:val="a3"/>
        <w:numPr>
          <w:ilvl w:val="0"/>
          <w:numId w:val="0"/>
        </w:numPr>
        <w:spacing w:before="156" w:after="156"/>
        <w:ind w:left="420" w:hanging="420"/>
        <w:rPr>
          <w:szCs w:val="21"/>
          <w:lang w:eastAsia="zh-Hans"/>
        </w:rPr>
      </w:pPr>
      <w:r>
        <w:rPr>
          <w:rFonts w:hint="eastAsia"/>
          <w:szCs w:val="21"/>
        </w:rPr>
        <w:t>表C</w:t>
      </w:r>
      <w:r>
        <w:rPr>
          <w:szCs w:val="21"/>
        </w:rPr>
        <w:t xml:space="preserve">.1 </w:t>
      </w:r>
      <w:r>
        <w:rPr>
          <w:rFonts w:hint="eastAsia"/>
          <w:szCs w:val="21"/>
        </w:rPr>
        <w:t>特定身份信息</w:t>
      </w:r>
      <w:r>
        <w:rPr>
          <w:rFonts w:hint="eastAsia"/>
          <w:szCs w:val="21"/>
          <w:lang w:eastAsia="zh-Hans"/>
        </w:rPr>
        <w:t>去标识化</w:t>
      </w:r>
      <w:r>
        <w:rPr>
          <w:rFonts w:hint="eastAsia"/>
          <w:szCs w:val="21"/>
        </w:rPr>
        <w:t>展示示例</w:t>
      </w:r>
    </w:p>
    <w:tbl>
      <w:tblPr>
        <w:tblW w:w="9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7264"/>
      </w:tblGrid>
      <w:tr w:rsidR="008C0944" w14:paraId="31FD7A01" w14:textId="77777777">
        <w:trPr>
          <w:cantSplit/>
          <w:trHeight w:val="285"/>
          <w:tblHeader/>
        </w:trPr>
        <w:tc>
          <w:tcPr>
            <w:tcW w:w="2305" w:type="dxa"/>
            <w:shd w:val="clear" w:color="auto" w:fill="auto"/>
            <w:vAlign w:val="center"/>
          </w:tcPr>
          <w:p w14:paraId="07218619" w14:textId="77777777" w:rsidR="008C0944" w:rsidRDefault="00000000">
            <w:pPr>
              <w:spacing w:line="300" w:lineRule="auto"/>
              <w:jc w:val="center"/>
              <w:textAlignment w:val="center"/>
              <w:rPr>
                <w:rFonts w:asciiTheme="minorEastAsia" w:eastAsiaTheme="minorEastAsia" w:hAnsiTheme="minorEastAsia" w:cs="仿宋_GB2312"/>
                <w:b/>
                <w:bCs/>
                <w:color w:val="000000"/>
                <w:sz w:val="18"/>
                <w:szCs w:val="18"/>
                <w:lang w:bidi="ar"/>
              </w:rPr>
            </w:pPr>
            <w:r>
              <w:rPr>
                <w:rFonts w:asciiTheme="minorEastAsia" w:eastAsiaTheme="minorEastAsia" w:hAnsiTheme="minorEastAsia" w:cs="仿宋_GB2312" w:hint="eastAsia"/>
                <w:b/>
                <w:bCs/>
                <w:color w:val="000000"/>
                <w:sz w:val="18"/>
                <w:szCs w:val="18"/>
                <w:lang w:bidi="ar"/>
              </w:rPr>
              <w:t>类型</w:t>
            </w:r>
          </w:p>
        </w:tc>
        <w:tc>
          <w:tcPr>
            <w:tcW w:w="7264" w:type="dxa"/>
            <w:shd w:val="clear" w:color="auto" w:fill="auto"/>
            <w:vAlign w:val="center"/>
          </w:tcPr>
          <w:p w14:paraId="2C221146" w14:textId="77777777" w:rsidR="008C0944" w:rsidRDefault="00000000">
            <w:pPr>
              <w:spacing w:line="300" w:lineRule="auto"/>
              <w:jc w:val="center"/>
              <w:textAlignment w:val="center"/>
              <w:rPr>
                <w:rFonts w:asciiTheme="minorEastAsia" w:eastAsiaTheme="minorEastAsia" w:hAnsiTheme="minorEastAsia" w:cs="仿宋_GB2312"/>
                <w:b/>
                <w:bCs/>
                <w:color w:val="000000"/>
                <w:sz w:val="18"/>
                <w:szCs w:val="18"/>
                <w:lang w:bidi="ar"/>
              </w:rPr>
            </w:pPr>
            <w:r>
              <w:rPr>
                <w:rFonts w:asciiTheme="minorEastAsia" w:eastAsiaTheme="minorEastAsia" w:hAnsiTheme="minorEastAsia" w:cs="仿宋_GB2312" w:hint="eastAsia"/>
                <w:b/>
                <w:bCs/>
                <w:color w:val="000000"/>
                <w:sz w:val="18"/>
                <w:szCs w:val="18"/>
                <w:lang w:eastAsia="zh-Hans" w:bidi="ar"/>
              </w:rPr>
              <w:t>去标识化示例</w:t>
            </w:r>
          </w:p>
        </w:tc>
      </w:tr>
      <w:tr w:rsidR="008C0944" w14:paraId="5C7ECD2B" w14:textId="77777777">
        <w:trPr>
          <w:cantSplit/>
          <w:trHeight w:val="625"/>
        </w:trPr>
        <w:tc>
          <w:tcPr>
            <w:tcW w:w="2305" w:type="dxa"/>
            <w:shd w:val="clear" w:color="auto" w:fill="auto"/>
            <w:vAlign w:val="center"/>
          </w:tcPr>
          <w:p w14:paraId="643E4E74"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color w:val="000000"/>
                <w:sz w:val="18"/>
                <w:szCs w:val="18"/>
                <w:lang w:bidi="ar"/>
              </w:rPr>
              <w:t>身份证号码</w:t>
            </w:r>
          </w:p>
        </w:tc>
        <w:tc>
          <w:tcPr>
            <w:tcW w:w="7264" w:type="dxa"/>
            <w:shd w:val="clear" w:color="auto" w:fill="auto"/>
            <w:vAlign w:val="center"/>
          </w:tcPr>
          <w:p w14:paraId="4554AD07" w14:textId="77777777" w:rsidR="008C0944" w:rsidRDefault="00000000">
            <w:pPr>
              <w:spacing w:line="300" w:lineRule="auto"/>
              <w:textAlignment w:val="center"/>
              <w:rPr>
                <w:rFonts w:asciiTheme="minorEastAsia" w:eastAsiaTheme="minorEastAsia" w:hAnsiTheme="minorEastAsia" w:cs="仿宋_GB2312"/>
                <w:color w:val="000000"/>
                <w:sz w:val="18"/>
                <w:szCs w:val="18"/>
                <w:lang w:eastAsia="zh-Hans" w:bidi="ar"/>
              </w:rPr>
            </w:pPr>
            <w:r>
              <w:rPr>
                <w:rFonts w:asciiTheme="minorEastAsia" w:eastAsiaTheme="minorEastAsia" w:hAnsiTheme="minorEastAsia" w:cs="仿宋_GB2312"/>
                <w:color w:val="000000"/>
                <w:sz w:val="18"/>
                <w:szCs w:val="18"/>
                <w:lang w:bidi="ar"/>
              </w:rPr>
              <w:t>显示前4</w:t>
            </w:r>
            <w:r>
              <w:rPr>
                <w:rFonts w:asciiTheme="minorEastAsia" w:eastAsiaTheme="minorEastAsia" w:hAnsiTheme="minorEastAsia" w:cs="仿宋_GB2312" w:hint="eastAsia"/>
                <w:color w:val="000000"/>
                <w:sz w:val="18"/>
                <w:szCs w:val="18"/>
                <w:lang w:eastAsia="zh-Hans" w:bidi="ar"/>
              </w:rPr>
              <w:t>位</w:t>
            </w:r>
            <w:r>
              <w:rPr>
                <w:rFonts w:asciiTheme="minorEastAsia" w:eastAsiaTheme="minorEastAsia" w:hAnsiTheme="minorEastAsia" w:cs="仿宋_GB2312"/>
                <w:color w:val="000000"/>
                <w:sz w:val="18"/>
                <w:szCs w:val="18"/>
                <w:lang w:bidi="ar"/>
              </w:rPr>
              <w:t>，如：1101**************</w:t>
            </w:r>
          </w:p>
        </w:tc>
      </w:tr>
      <w:tr w:rsidR="008C0944" w14:paraId="5ECB2DD2" w14:textId="77777777">
        <w:trPr>
          <w:cantSplit/>
          <w:trHeight w:val="395"/>
        </w:trPr>
        <w:tc>
          <w:tcPr>
            <w:tcW w:w="2305" w:type="dxa"/>
            <w:shd w:val="clear" w:color="auto" w:fill="auto"/>
            <w:vAlign w:val="center"/>
          </w:tcPr>
          <w:p w14:paraId="0791CC7B" w14:textId="77777777" w:rsidR="008C0944" w:rsidRDefault="00000000">
            <w:pPr>
              <w:spacing w:line="300" w:lineRule="auto"/>
              <w:textAlignment w:val="center"/>
              <w:rPr>
                <w:rFonts w:asciiTheme="minorEastAsia" w:eastAsiaTheme="minorEastAsia" w:hAnsiTheme="minorEastAsia" w:cs="仿宋_GB2312"/>
                <w:color w:val="000000"/>
                <w:sz w:val="18"/>
                <w:szCs w:val="18"/>
                <w:lang w:eastAsia="zh-Hans" w:bidi="ar"/>
              </w:rPr>
            </w:pPr>
            <w:r>
              <w:rPr>
                <w:rFonts w:asciiTheme="minorEastAsia" w:eastAsiaTheme="minorEastAsia" w:hAnsiTheme="minorEastAsia" w:cs="仿宋_GB2312"/>
                <w:color w:val="000000"/>
                <w:sz w:val="18"/>
                <w:szCs w:val="18"/>
                <w:lang w:bidi="ar"/>
              </w:rPr>
              <w:t>中国护照</w:t>
            </w:r>
          </w:p>
        </w:tc>
        <w:tc>
          <w:tcPr>
            <w:tcW w:w="7264" w:type="dxa"/>
            <w:shd w:val="clear" w:color="auto" w:fill="auto"/>
            <w:vAlign w:val="center"/>
          </w:tcPr>
          <w:p w14:paraId="7F5E46B3" w14:textId="77777777" w:rsidR="008C0944" w:rsidRDefault="00000000">
            <w:pPr>
              <w:spacing w:line="300" w:lineRule="auto"/>
              <w:textAlignment w:val="center"/>
              <w:rPr>
                <w:rFonts w:asciiTheme="minorEastAsia" w:eastAsiaTheme="minorEastAsia" w:hAnsiTheme="minorEastAsia" w:cs="仿宋_GB2312"/>
                <w:color w:val="000000"/>
                <w:sz w:val="18"/>
                <w:szCs w:val="18"/>
                <w:lang w:bidi="ar"/>
              </w:rPr>
            </w:pPr>
            <w:r>
              <w:rPr>
                <w:rFonts w:asciiTheme="minorEastAsia" w:eastAsiaTheme="minorEastAsia" w:hAnsiTheme="minorEastAsia" w:cs="仿宋_GB2312"/>
                <w:color w:val="000000"/>
                <w:sz w:val="18"/>
                <w:szCs w:val="18"/>
                <w:lang w:bidi="ar"/>
              </w:rPr>
              <w:t>显示前</w:t>
            </w:r>
            <w:r>
              <w:rPr>
                <w:rFonts w:asciiTheme="minorEastAsia" w:eastAsiaTheme="minorEastAsia" w:hAnsiTheme="minorEastAsia" w:cs="仿宋_GB2312" w:hint="eastAsia"/>
                <w:color w:val="000000"/>
                <w:sz w:val="18"/>
                <w:szCs w:val="18"/>
                <w:lang w:eastAsia="zh-Hans" w:bidi="ar"/>
              </w:rPr>
              <w:t>一</w:t>
            </w:r>
            <w:r>
              <w:rPr>
                <w:rFonts w:asciiTheme="minorEastAsia" w:eastAsiaTheme="minorEastAsia" w:hAnsiTheme="minorEastAsia" w:cs="仿宋_GB2312"/>
                <w:color w:val="000000"/>
                <w:sz w:val="18"/>
                <w:szCs w:val="18"/>
                <w:lang w:bidi="ar"/>
              </w:rPr>
              <w:t>位和后</w:t>
            </w:r>
            <w:r>
              <w:rPr>
                <w:rFonts w:asciiTheme="minorEastAsia" w:eastAsiaTheme="minorEastAsia" w:hAnsiTheme="minorEastAsia" w:cs="仿宋_GB2312" w:hint="eastAsia"/>
                <w:color w:val="000000"/>
                <w:sz w:val="18"/>
                <w:szCs w:val="18"/>
                <w:lang w:eastAsia="zh-Hans" w:bidi="ar"/>
              </w:rPr>
              <w:t>一</w:t>
            </w:r>
            <w:r>
              <w:rPr>
                <w:rFonts w:asciiTheme="minorEastAsia" w:eastAsiaTheme="minorEastAsia" w:hAnsiTheme="minorEastAsia" w:cs="仿宋_GB2312"/>
                <w:color w:val="000000"/>
                <w:sz w:val="18"/>
                <w:szCs w:val="18"/>
                <w:lang w:bidi="ar"/>
              </w:rPr>
              <w:t>位，如：</w:t>
            </w:r>
            <w:r>
              <w:rPr>
                <w:rFonts w:asciiTheme="minorEastAsia" w:eastAsiaTheme="minorEastAsia" w:hAnsiTheme="minorEastAsia" w:cs="仿宋_GB2312" w:hint="eastAsia"/>
                <w:color w:val="000000"/>
                <w:sz w:val="18"/>
                <w:szCs w:val="18"/>
                <w:lang w:eastAsia="zh-Hans" w:bidi="ar"/>
              </w:rPr>
              <w:t>P</w:t>
            </w:r>
            <w:r>
              <w:rPr>
                <w:rFonts w:asciiTheme="minorEastAsia" w:eastAsiaTheme="minorEastAsia" w:hAnsiTheme="minorEastAsia" w:cs="仿宋_GB2312"/>
                <w:color w:val="000000"/>
                <w:sz w:val="18"/>
                <w:szCs w:val="18"/>
                <w:lang w:bidi="ar"/>
              </w:rPr>
              <w:t>*******3</w:t>
            </w:r>
          </w:p>
        </w:tc>
      </w:tr>
    </w:tbl>
    <w:p w14:paraId="33A9C79A" w14:textId="77777777" w:rsidR="008C0944" w:rsidRDefault="00000000">
      <w:pPr>
        <w:pStyle w:val="affff2"/>
        <w:numPr>
          <w:ilvl w:val="1"/>
          <w:numId w:val="1"/>
        </w:numPr>
        <w:tabs>
          <w:tab w:val="left" w:pos="360"/>
        </w:tabs>
        <w:spacing w:before="312" w:after="312"/>
        <w:ind w:left="0"/>
        <w:rPr>
          <w:rFonts w:asciiTheme="majorEastAsia" w:eastAsiaTheme="majorEastAsia" w:hAnsiTheme="majorEastAsia"/>
          <w:szCs w:val="21"/>
        </w:rPr>
      </w:pPr>
      <w:bookmarkStart w:id="198" w:name="_Toc106114685"/>
      <w:bookmarkStart w:id="199" w:name="_Toc106636323"/>
      <w:bookmarkStart w:id="200" w:name="_Toc6796"/>
      <w:bookmarkStart w:id="201" w:name="_Toc515039421"/>
      <w:bookmarkStart w:id="202" w:name="_Toc1252171586"/>
      <w:bookmarkStart w:id="203" w:name="_Toc1837128342"/>
      <w:bookmarkStart w:id="204" w:name="_Toc149860711"/>
      <w:r>
        <w:rPr>
          <w:rFonts w:asciiTheme="majorEastAsia" w:eastAsiaTheme="majorEastAsia" w:hAnsiTheme="majorEastAsia" w:hint="eastAsia"/>
          <w:szCs w:val="21"/>
        </w:rPr>
        <w:t>医疗健康信息</w:t>
      </w:r>
      <w:r>
        <w:rPr>
          <w:rFonts w:asciiTheme="majorEastAsia" w:eastAsiaTheme="majorEastAsia" w:hAnsiTheme="majorEastAsia" w:hint="eastAsia"/>
          <w:szCs w:val="21"/>
          <w:lang w:eastAsia="zh-Hans"/>
        </w:rPr>
        <w:t>去标识化</w:t>
      </w:r>
      <w:r>
        <w:rPr>
          <w:rFonts w:asciiTheme="majorEastAsia" w:eastAsiaTheme="majorEastAsia" w:hAnsiTheme="majorEastAsia" w:hint="eastAsia"/>
          <w:szCs w:val="21"/>
        </w:rPr>
        <w:t>展示示例</w:t>
      </w:r>
      <w:bookmarkEnd w:id="198"/>
      <w:r>
        <w:rPr>
          <w:rFonts w:asciiTheme="majorEastAsia" w:eastAsiaTheme="majorEastAsia" w:hAnsiTheme="majorEastAsia" w:hint="eastAsia"/>
          <w:szCs w:val="21"/>
        </w:rPr>
        <w:t>见表C</w:t>
      </w:r>
      <w:r>
        <w:rPr>
          <w:rFonts w:asciiTheme="majorEastAsia" w:eastAsiaTheme="majorEastAsia" w:hAnsiTheme="majorEastAsia"/>
          <w:szCs w:val="21"/>
        </w:rPr>
        <w:t>.2</w:t>
      </w:r>
      <w:r>
        <w:rPr>
          <w:rFonts w:asciiTheme="majorEastAsia" w:eastAsiaTheme="majorEastAsia" w:hAnsiTheme="majorEastAsia" w:hint="eastAsia"/>
          <w:szCs w:val="21"/>
        </w:rPr>
        <w:t>。</w:t>
      </w:r>
      <w:bookmarkEnd w:id="199"/>
      <w:bookmarkEnd w:id="200"/>
      <w:bookmarkEnd w:id="201"/>
      <w:bookmarkEnd w:id="202"/>
      <w:bookmarkEnd w:id="203"/>
      <w:bookmarkEnd w:id="204"/>
    </w:p>
    <w:p w14:paraId="135B3185" w14:textId="77777777" w:rsidR="008C0944" w:rsidRDefault="00000000">
      <w:pPr>
        <w:pStyle w:val="a3"/>
        <w:numPr>
          <w:ilvl w:val="0"/>
          <w:numId w:val="0"/>
        </w:numPr>
        <w:spacing w:before="156" w:after="156"/>
        <w:ind w:left="420" w:hanging="420"/>
        <w:rPr>
          <w:szCs w:val="21"/>
          <w:lang w:eastAsia="zh-Hans"/>
        </w:rPr>
      </w:pPr>
      <w:r>
        <w:rPr>
          <w:rFonts w:hint="eastAsia"/>
          <w:szCs w:val="21"/>
        </w:rPr>
        <w:t>表C</w:t>
      </w:r>
      <w:r>
        <w:rPr>
          <w:szCs w:val="21"/>
        </w:rPr>
        <w:t xml:space="preserve">.2 </w:t>
      </w:r>
      <w:r>
        <w:rPr>
          <w:rFonts w:hint="eastAsia"/>
          <w:szCs w:val="21"/>
        </w:rPr>
        <w:t>医疗健康信息</w:t>
      </w:r>
      <w:r>
        <w:rPr>
          <w:rFonts w:hint="eastAsia"/>
          <w:szCs w:val="21"/>
          <w:lang w:eastAsia="zh-Hans"/>
        </w:rPr>
        <w:t>去标识化</w:t>
      </w:r>
      <w:r>
        <w:rPr>
          <w:rFonts w:hint="eastAsia"/>
          <w:szCs w:val="21"/>
        </w:rPr>
        <w:t>展示示例</w:t>
      </w:r>
    </w:p>
    <w:tbl>
      <w:tblPr>
        <w:tblStyle w:val="afa"/>
        <w:tblW w:w="9569" w:type="dxa"/>
        <w:tblLayout w:type="fixed"/>
        <w:tblLook w:val="04A0" w:firstRow="1" w:lastRow="0" w:firstColumn="1" w:lastColumn="0" w:noHBand="0" w:noVBand="1"/>
      </w:tblPr>
      <w:tblGrid>
        <w:gridCol w:w="2368"/>
        <w:gridCol w:w="7201"/>
      </w:tblGrid>
      <w:tr w:rsidR="008C0944" w14:paraId="7512FBDB" w14:textId="77777777">
        <w:tc>
          <w:tcPr>
            <w:tcW w:w="2368" w:type="dxa"/>
          </w:tcPr>
          <w:p w14:paraId="2C87753D" w14:textId="77777777" w:rsidR="008C0944" w:rsidRDefault="00000000">
            <w:pPr>
              <w:spacing w:line="300" w:lineRule="auto"/>
              <w:jc w:val="center"/>
              <w:textAlignment w:val="center"/>
              <w:rPr>
                <w:b/>
                <w:bCs/>
              </w:rPr>
            </w:pPr>
            <w:r>
              <w:rPr>
                <w:rFonts w:asciiTheme="minorEastAsia" w:eastAsiaTheme="minorEastAsia" w:hAnsiTheme="minorEastAsia" w:cs="仿宋_GB2312" w:hint="eastAsia"/>
                <w:b/>
                <w:bCs/>
                <w:color w:val="000000"/>
                <w:sz w:val="18"/>
                <w:szCs w:val="18"/>
                <w:lang w:bidi="ar"/>
              </w:rPr>
              <w:t>类型</w:t>
            </w:r>
          </w:p>
        </w:tc>
        <w:tc>
          <w:tcPr>
            <w:tcW w:w="7201" w:type="dxa"/>
          </w:tcPr>
          <w:p w14:paraId="63A9684B" w14:textId="77777777" w:rsidR="008C0944" w:rsidRDefault="00000000">
            <w:pPr>
              <w:spacing w:line="300" w:lineRule="auto"/>
              <w:jc w:val="center"/>
              <w:textAlignment w:val="center"/>
              <w:rPr>
                <w:b/>
                <w:bCs/>
              </w:rPr>
            </w:pPr>
            <w:r>
              <w:rPr>
                <w:rFonts w:asciiTheme="minorEastAsia" w:eastAsiaTheme="minorEastAsia" w:hAnsiTheme="minorEastAsia" w:cs="仿宋_GB2312" w:hint="eastAsia"/>
                <w:b/>
                <w:bCs/>
                <w:color w:val="000000"/>
                <w:sz w:val="18"/>
                <w:szCs w:val="18"/>
                <w:lang w:eastAsia="zh-Hans" w:bidi="ar"/>
              </w:rPr>
              <w:t>去标识化示例</w:t>
            </w:r>
          </w:p>
        </w:tc>
      </w:tr>
      <w:tr w:rsidR="008C0944" w14:paraId="3774D4B6" w14:textId="77777777">
        <w:tc>
          <w:tcPr>
            <w:tcW w:w="2368" w:type="dxa"/>
          </w:tcPr>
          <w:p w14:paraId="7454EF00" w14:textId="77777777" w:rsidR="008C0944" w:rsidRDefault="00000000">
            <w:pPr>
              <w:pStyle w:val="afff"/>
              <w:ind w:firstLineChars="0" w:firstLine="0"/>
              <w:rPr>
                <w:sz w:val="18"/>
                <w:szCs w:val="18"/>
              </w:rPr>
            </w:pPr>
            <w:r>
              <w:rPr>
                <w:rFonts w:hint="eastAsia"/>
                <w:sz w:val="18"/>
                <w:szCs w:val="18"/>
              </w:rPr>
              <w:t>姓名</w:t>
            </w:r>
          </w:p>
        </w:tc>
        <w:tc>
          <w:tcPr>
            <w:tcW w:w="7201" w:type="dxa"/>
          </w:tcPr>
          <w:p w14:paraId="7961C94F" w14:textId="77777777" w:rsidR="008C0944" w:rsidRDefault="00000000">
            <w:pPr>
              <w:pStyle w:val="afff"/>
              <w:ind w:firstLineChars="0" w:firstLine="0"/>
              <w:rPr>
                <w:sz w:val="18"/>
                <w:szCs w:val="18"/>
              </w:rPr>
            </w:pPr>
            <w:r>
              <w:rPr>
                <w:rFonts w:hint="eastAsia"/>
                <w:sz w:val="18"/>
                <w:szCs w:val="18"/>
                <w:lang w:eastAsia="zh-Hans"/>
              </w:rPr>
              <w:t>宜</w:t>
            </w:r>
            <w:r>
              <w:rPr>
                <w:rFonts w:hint="eastAsia"/>
                <w:sz w:val="18"/>
                <w:szCs w:val="18"/>
              </w:rPr>
              <w:t>删除或置空、随机替换</w:t>
            </w:r>
          </w:p>
        </w:tc>
      </w:tr>
      <w:tr w:rsidR="008C0944" w14:paraId="0A915412" w14:textId="77777777">
        <w:tc>
          <w:tcPr>
            <w:tcW w:w="2368" w:type="dxa"/>
          </w:tcPr>
          <w:p w14:paraId="18110B15" w14:textId="77777777" w:rsidR="008C0944" w:rsidRDefault="00000000">
            <w:pPr>
              <w:pStyle w:val="afff"/>
              <w:ind w:firstLineChars="0" w:firstLine="0"/>
              <w:rPr>
                <w:sz w:val="18"/>
                <w:szCs w:val="18"/>
              </w:rPr>
            </w:pPr>
            <w:r>
              <w:rPr>
                <w:rFonts w:hint="eastAsia"/>
                <w:sz w:val="18"/>
                <w:szCs w:val="18"/>
              </w:rPr>
              <w:t>联系方式</w:t>
            </w:r>
          </w:p>
        </w:tc>
        <w:tc>
          <w:tcPr>
            <w:tcW w:w="7201" w:type="dxa"/>
          </w:tcPr>
          <w:p w14:paraId="60E2EA9C" w14:textId="77777777" w:rsidR="008C0944" w:rsidRDefault="00000000">
            <w:pPr>
              <w:pStyle w:val="afff"/>
              <w:ind w:firstLineChars="0" w:firstLine="0"/>
              <w:rPr>
                <w:sz w:val="18"/>
                <w:szCs w:val="18"/>
              </w:rPr>
            </w:pPr>
            <w:r>
              <w:rPr>
                <w:rFonts w:hint="eastAsia"/>
                <w:sz w:val="18"/>
                <w:szCs w:val="18"/>
              </w:rPr>
              <w:t>手机号脱敏中间四位，如：1</w:t>
            </w:r>
            <w:r>
              <w:rPr>
                <w:sz w:val="18"/>
                <w:szCs w:val="18"/>
              </w:rPr>
              <w:t>38****1111</w:t>
            </w:r>
          </w:p>
          <w:p w14:paraId="7C4F5589" w14:textId="77777777" w:rsidR="008C0944" w:rsidRDefault="00000000">
            <w:pPr>
              <w:pStyle w:val="afff"/>
              <w:ind w:firstLineChars="0" w:firstLine="0"/>
              <w:rPr>
                <w:sz w:val="18"/>
                <w:szCs w:val="18"/>
              </w:rPr>
            </w:pPr>
            <w:r>
              <w:rPr>
                <w:rFonts w:hint="eastAsia"/>
                <w:sz w:val="18"/>
                <w:szCs w:val="18"/>
              </w:rPr>
              <w:t>详细住址，如：住址只具体到市县区级，隐藏区级以下地区</w:t>
            </w:r>
          </w:p>
        </w:tc>
      </w:tr>
      <w:tr w:rsidR="008C0944" w14:paraId="7C9C791B" w14:textId="77777777">
        <w:tc>
          <w:tcPr>
            <w:tcW w:w="2368" w:type="dxa"/>
          </w:tcPr>
          <w:p w14:paraId="0452EE37" w14:textId="77777777" w:rsidR="008C0944" w:rsidRDefault="00000000">
            <w:pPr>
              <w:pStyle w:val="afff"/>
              <w:ind w:firstLineChars="0" w:firstLine="0"/>
              <w:rPr>
                <w:sz w:val="18"/>
                <w:szCs w:val="18"/>
              </w:rPr>
            </w:pPr>
            <w:r>
              <w:rPr>
                <w:rFonts w:hint="eastAsia"/>
                <w:sz w:val="18"/>
                <w:szCs w:val="18"/>
              </w:rPr>
              <w:t>日期</w:t>
            </w:r>
          </w:p>
        </w:tc>
        <w:tc>
          <w:tcPr>
            <w:tcW w:w="7201" w:type="dxa"/>
          </w:tcPr>
          <w:p w14:paraId="7C8965E1" w14:textId="77777777" w:rsidR="008C0944" w:rsidRDefault="00000000">
            <w:pPr>
              <w:pStyle w:val="afff"/>
              <w:ind w:firstLineChars="0" w:firstLine="0"/>
              <w:rPr>
                <w:sz w:val="18"/>
                <w:szCs w:val="18"/>
              </w:rPr>
            </w:pPr>
            <w:r>
              <w:rPr>
                <w:rFonts w:hint="eastAsia"/>
                <w:sz w:val="18"/>
                <w:szCs w:val="18"/>
                <w:lang w:eastAsia="zh-Hans"/>
              </w:rPr>
              <w:t>宜</w:t>
            </w:r>
            <w:r>
              <w:rPr>
                <w:rFonts w:hint="eastAsia"/>
                <w:sz w:val="18"/>
                <w:szCs w:val="18"/>
              </w:rPr>
              <w:t>采用时间</w:t>
            </w:r>
            <w:r>
              <w:rPr>
                <w:rFonts w:hint="eastAsia"/>
                <w:sz w:val="18"/>
                <w:szCs w:val="18"/>
                <w:lang w:eastAsia="zh-Hans"/>
              </w:rPr>
              <w:t>偏移</w:t>
            </w:r>
            <w:r>
              <w:rPr>
                <w:rFonts w:hint="eastAsia"/>
                <w:sz w:val="18"/>
                <w:szCs w:val="18"/>
              </w:rPr>
              <w:t>法、转换法或泛化</w:t>
            </w:r>
          </w:p>
          <w:p w14:paraId="3E1667E4" w14:textId="77777777" w:rsidR="008C0944" w:rsidRDefault="00000000">
            <w:pPr>
              <w:pStyle w:val="afff"/>
              <w:ind w:firstLineChars="0" w:firstLine="0"/>
              <w:rPr>
                <w:sz w:val="18"/>
                <w:szCs w:val="18"/>
              </w:rPr>
            </w:pPr>
            <w:r>
              <w:rPr>
                <w:rFonts w:hint="eastAsia"/>
                <w:sz w:val="18"/>
                <w:szCs w:val="18"/>
              </w:rPr>
              <w:t>如：入院日期</w:t>
            </w:r>
            <w:r>
              <w:rPr>
                <w:sz w:val="18"/>
                <w:szCs w:val="18"/>
              </w:rPr>
              <w:t>2020-01-01+</w:t>
            </w:r>
            <w:r>
              <w:rPr>
                <w:rFonts w:hint="eastAsia"/>
                <w:sz w:val="18"/>
                <w:szCs w:val="18"/>
              </w:rPr>
              <w:t>随机偏移量1</w:t>
            </w:r>
            <w:r>
              <w:rPr>
                <w:sz w:val="18"/>
                <w:szCs w:val="18"/>
              </w:rPr>
              <w:t>00=</w:t>
            </w:r>
            <w:r>
              <w:rPr>
                <w:rFonts w:hint="eastAsia"/>
                <w:sz w:val="18"/>
                <w:szCs w:val="18"/>
              </w:rPr>
              <w:t>入院日期：2</w:t>
            </w:r>
            <w:r>
              <w:rPr>
                <w:sz w:val="18"/>
                <w:szCs w:val="18"/>
              </w:rPr>
              <w:t>020-04-11</w:t>
            </w:r>
          </w:p>
        </w:tc>
      </w:tr>
      <w:tr w:rsidR="008C0944" w14:paraId="29F97B7D" w14:textId="77777777">
        <w:tc>
          <w:tcPr>
            <w:tcW w:w="2368" w:type="dxa"/>
          </w:tcPr>
          <w:p w14:paraId="19DEF480" w14:textId="77777777" w:rsidR="008C0944" w:rsidRDefault="00000000">
            <w:pPr>
              <w:pStyle w:val="afff"/>
              <w:ind w:firstLineChars="0" w:firstLine="0"/>
              <w:rPr>
                <w:sz w:val="18"/>
                <w:szCs w:val="18"/>
              </w:rPr>
            </w:pPr>
            <w:r>
              <w:rPr>
                <w:rFonts w:hint="eastAsia"/>
                <w:sz w:val="18"/>
                <w:szCs w:val="18"/>
              </w:rPr>
              <w:t>生物识别信息</w:t>
            </w:r>
          </w:p>
        </w:tc>
        <w:tc>
          <w:tcPr>
            <w:tcW w:w="7201" w:type="dxa"/>
          </w:tcPr>
          <w:p w14:paraId="1956975D" w14:textId="77777777" w:rsidR="008C0944" w:rsidRDefault="00000000">
            <w:pPr>
              <w:pStyle w:val="afff"/>
              <w:ind w:firstLineChars="0" w:firstLine="0"/>
              <w:rPr>
                <w:sz w:val="18"/>
                <w:szCs w:val="18"/>
              </w:rPr>
            </w:pPr>
            <w:r>
              <w:rPr>
                <w:rFonts w:hint="eastAsia"/>
                <w:sz w:val="18"/>
                <w:szCs w:val="18"/>
                <w:lang w:eastAsia="zh-Hans"/>
              </w:rPr>
              <w:t>宜</w:t>
            </w:r>
            <w:r>
              <w:rPr>
                <w:rFonts w:hint="eastAsia"/>
                <w:sz w:val="18"/>
                <w:szCs w:val="18"/>
              </w:rPr>
              <w:t>删除或置空</w:t>
            </w:r>
          </w:p>
        </w:tc>
      </w:tr>
    </w:tbl>
    <w:p w14:paraId="630346CC" w14:textId="77777777" w:rsidR="008C0944" w:rsidRDefault="00000000">
      <w:pPr>
        <w:pStyle w:val="affff2"/>
        <w:numPr>
          <w:ilvl w:val="1"/>
          <w:numId w:val="1"/>
        </w:numPr>
        <w:tabs>
          <w:tab w:val="left" w:pos="360"/>
        </w:tabs>
        <w:spacing w:before="312" w:after="312"/>
        <w:ind w:left="0"/>
        <w:rPr>
          <w:rFonts w:asciiTheme="majorEastAsia" w:eastAsiaTheme="majorEastAsia" w:hAnsiTheme="majorEastAsia"/>
          <w:szCs w:val="21"/>
        </w:rPr>
      </w:pPr>
      <w:bookmarkStart w:id="205" w:name="_Toc106114686"/>
      <w:bookmarkStart w:id="206" w:name="_Toc106636324"/>
      <w:bookmarkStart w:id="207" w:name="_Toc1347"/>
      <w:bookmarkStart w:id="208" w:name="_Toc1908451337"/>
      <w:bookmarkStart w:id="209" w:name="_Toc2055588949"/>
      <w:bookmarkStart w:id="210" w:name="_Toc96167428"/>
      <w:bookmarkStart w:id="211" w:name="_Toc149860712"/>
      <w:r>
        <w:rPr>
          <w:rFonts w:asciiTheme="majorEastAsia" w:eastAsiaTheme="majorEastAsia" w:hAnsiTheme="majorEastAsia" w:hint="eastAsia"/>
          <w:szCs w:val="21"/>
        </w:rPr>
        <w:t>金融账户信息</w:t>
      </w:r>
      <w:r>
        <w:rPr>
          <w:rFonts w:asciiTheme="majorEastAsia" w:eastAsiaTheme="majorEastAsia" w:hAnsiTheme="majorEastAsia" w:hint="eastAsia"/>
          <w:szCs w:val="21"/>
          <w:lang w:eastAsia="zh-Hans"/>
        </w:rPr>
        <w:t>去标识化</w:t>
      </w:r>
      <w:r>
        <w:rPr>
          <w:rFonts w:asciiTheme="majorEastAsia" w:eastAsiaTheme="majorEastAsia" w:hAnsiTheme="majorEastAsia" w:hint="eastAsia"/>
          <w:szCs w:val="21"/>
        </w:rPr>
        <w:t>展示示例</w:t>
      </w:r>
      <w:bookmarkEnd w:id="205"/>
      <w:r>
        <w:rPr>
          <w:rFonts w:asciiTheme="majorEastAsia" w:eastAsiaTheme="majorEastAsia" w:hAnsiTheme="majorEastAsia" w:hint="eastAsia"/>
          <w:szCs w:val="21"/>
        </w:rPr>
        <w:t>见表C</w:t>
      </w:r>
      <w:r>
        <w:rPr>
          <w:rFonts w:asciiTheme="majorEastAsia" w:eastAsiaTheme="majorEastAsia" w:hAnsiTheme="majorEastAsia"/>
          <w:szCs w:val="21"/>
        </w:rPr>
        <w:t>.3</w:t>
      </w:r>
      <w:r>
        <w:rPr>
          <w:rFonts w:asciiTheme="majorEastAsia" w:eastAsiaTheme="majorEastAsia" w:hAnsiTheme="majorEastAsia" w:hint="eastAsia"/>
          <w:szCs w:val="21"/>
        </w:rPr>
        <w:t>。</w:t>
      </w:r>
      <w:bookmarkEnd w:id="206"/>
      <w:bookmarkEnd w:id="207"/>
      <w:bookmarkEnd w:id="208"/>
      <w:bookmarkEnd w:id="209"/>
      <w:bookmarkEnd w:id="210"/>
      <w:bookmarkEnd w:id="211"/>
    </w:p>
    <w:p w14:paraId="0FBFD887" w14:textId="77777777" w:rsidR="008C0944" w:rsidRDefault="00000000">
      <w:pPr>
        <w:pStyle w:val="a3"/>
        <w:numPr>
          <w:ilvl w:val="0"/>
          <w:numId w:val="0"/>
        </w:numPr>
        <w:spacing w:before="156" w:after="156"/>
        <w:ind w:left="420" w:hanging="420"/>
        <w:rPr>
          <w:szCs w:val="21"/>
        </w:rPr>
      </w:pPr>
      <w:bookmarkStart w:id="212" w:name="_Toc106635795"/>
      <w:bookmarkStart w:id="213" w:name="_Toc106636325"/>
      <w:bookmarkStart w:id="214" w:name="_Toc1378259852"/>
      <w:bookmarkStart w:id="215" w:name="_Toc356823267"/>
      <w:bookmarkStart w:id="216" w:name="_Toc106114687"/>
      <w:bookmarkStart w:id="217" w:name="_Toc1714036554"/>
      <w:r>
        <w:rPr>
          <w:rFonts w:hint="eastAsia"/>
          <w:szCs w:val="21"/>
        </w:rPr>
        <w:t>表C.3 金融账户信息</w:t>
      </w:r>
      <w:r>
        <w:rPr>
          <w:rFonts w:hint="eastAsia"/>
          <w:szCs w:val="21"/>
          <w:lang w:eastAsia="zh-Hans"/>
        </w:rPr>
        <w:t>去标识化</w:t>
      </w:r>
      <w:r>
        <w:rPr>
          <w:rFonts w:hint="eastAsia"/>
          <w:szCs w:val="21"/>
        </w:rPr>
        <w:t>展示示例</w:t>
      </w:r>
      <w:bookmarkEnd w:id="212"/>
      <w:bookmarkEnd w:id="213"/>
      <w:bookmarkEnd w:id="214"/>
      <w:bookmarkEnd w:id="215"/>
      <w:bookmarkEnd w:id="216"/>
      <w:bookmarkEnd w:id="217"/>
    </w:p>
    <w:tbl>
      <w:tblPr>
        <w:tblW w:w="9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7264"/>
      </w:tblGrid>
      <w:tr w:rsidR="008C0944" w14:paraId="4FD1617E" w14:textId="77777777">
        <w:trPr>
          <w:cantSplit/>
          <w:trHeight w:val="285"/>
          <w:tblHeader/>
        </w:trPr>
        <w:tc>
          <w:tcPr>
            <w:tcW w:w="2305" w:type="dxa"/>
            <w:shd w:val="clear" w:color="auto" w:fill="auto"/>
            <w:vAlign w:val="center"/>
          </w:tcPr>
          <w:p w14:paraId="4DE27368" w14:textId="77777777" w:rsidR="008C0944" w:rsidRDefault="00000000">
            <w:pPr>
              <w:spacing w:line="300" w:lineRule="auto"/>
              <w:jc w:val="center"/>
              <w:textAlignment w:val="center"/>
              <w:rPr>
                <w:rFonts w:asciiTheme="minorEastAsia" w:eastAsiaTheme="minorEastAsia" w:hAnsiTheme="minorEastAsia" w:cs="仿宋_GB2312"/>
                <w:b/>
                <w:bCs/>
                <w:color w:val="000000" w:themeColor="text1"/>
                <w:sz w:val="18"/>
                <w:szCs w:val="18"/>
                <w:lang w:bidi="ar"/>
              </w:rPr>
            </w:pPr>
            <w:r>
              <w:rPr>
                <w:rFonts w:asciiTheme="minorEastAsia" w:eastAsiaTheme="minorEastAsia" w:hAnsiTheme="minorEastAsia" w:cs="仿宋_GB2312" w:hint="eastAsia"/>
                <w:b/>
                <w:bCs/>
                <w:color w:val="000000" w:themeColor="text1"/>
                <w:sz w:val="18"/>
                <w:szCs w:val="18"/>
                <w:lang w:bidi="ar"/>
              </w:rPr>
              <w:t>类型</w:t>
            </w:r>
          </w:p>
        </w:tc>
        <w:tc>
          <w:tcPr>
            <w:tcW w:w="7264" w:type="dxa"/>
            <w:shd w:val="clear" w:color="auto" w:fill="auto"/>
            <w:vAlign w:val="center"/>
          </w:tcPr>
          <w:p w14:paraId="037237C0" w14:textId="77777777" w:rsidR="008C0944" w:rsidRDefault="00000000">
            <w:pPr>
              <w:spacing w:line="300" w:lineRule="auto"/>
              <w:jc w:val="center"/>
              <w:textAlignment w:val="center"/>
              <w:rPr>
                <w:rFonts w:asciiTheme="minorEastAsia" w:eastAsiaTheme="minorEastAsia" w:hAnsiTheme="minorEastAsia" w:cs="仿宋_GB2312"/>
                <w:b/>
                <w:bCs/>
                <w:color w:val="000000" w:themeColor="text1"/>
                <w:sz w:val="18"/>
                <w:szCs w:val="18"/>
                <w:lang w:bidi="ar"/>
              </w:rPr>
            </w:pPr>
            <w:r>
              <w:rPr>
                <w:rFonts w:asciiTheme="minorEastAsia" w:eastAsiaTheme="minorEastAsia" w:hAnsiTheme="minorEastAsia" w:cs="仿宋_GB2312" w:hint="eastAsia"/>
                <w:b/>
                <w:bCs/>
                <w:color w:val="000000" w:themeColor="text1"/>
                <w:sz w:val="18"/>
                <w:szCs w:val="18"/>
                <w:lang w:eastAsia="zh-Hans" w:bidi="ar"/>
              </w:rPr>
              <w:t>去标识化示例</w:t>
            </w:r>
          </w:p>
        </w:tc>
      </w:tr>
      <w:tr w:rsidR="008C0944" w14:paraId="53597E0A" w14:textId="77777777">
        <w:trPr>
          <w:cantSplit/>
          <w:trHeight w:val="625"/>
        </w:trPr>
        <w:tc>
          <w:tcPr>
            <w:tcW w:w="2305" w:type="dxa"/>
            <w:shd w:val="clear" w:color="auto" w:fill="auto"/>
            <w:vAlign w:val="center"/>
          </w:tcPr>
          <w:p w14:paraId="2E960713"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基金账户</w:t>
            </w:r>
          </w:p>
        </w:tc>
        <w:tc>
          <w:tcPr>
            <w:tcW w:w="7264" w:type="dxa"/>
            <w:shd w:val="clear" w:color="auto" w:fill="auto"/>
            <w:vAlign w:val="center"/>
          </w:tcPr>
          <w:p w14:paraId="4C9A37BF"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color w:val="000000" w:themeColor="text1"/>
                <w:sz w:val="18"/>
                <w:szCs w:val="18"/>
                <w:lang w:bidi="ar"/>
              </w:rPr>
              <w:t>显示</w:t>
            </w:r>
            <w:r>
              <w:rPr>
                <w:rFonts w:asciiTheme="minorEastAsia" w:eastAsiaTheme="minorEastAsia" w:hAnsiTheme="minorEastAsia" w:cs="仿宋_GB2312" w:hint="eastAsia"/>
                <w:color w:val="000000" w:themeColor="text1"/>
                <w:sz w:val="18"/>
                <w:szCs w:val="18"/>
                <w:lang w:eastAsia="zh-Hans" w:bidi="ar"/>
              </w:rPr>
              <w:t>后</w:t>
            </w:r>
            <w:r>
              <w:rPr>
                <w:rFonts w:asciiTheme="minorEastAsia" w:eastAsiaTheme="minorEastAsia" w:hAnsiTheme="minorEastAsia" w:cs="仿宋_GB2312"/>
                <w:color w:val="000000" w:themeColor="text1"/>
                <w:sz w:val="18"/>
                <w:szCs w:val="18"/>
                <w:lang w:bidi="ar"/>
              </w:rPr>
              <w:t>四位，如：************4309</w:t>
            </w:r>
          </w:p>
        </w:tc>
      </w:tr>
      <w:tr w:rsidR="008C0944" w14:paraId="0D94DB4C" w14:textId="77777777">
        <w:trPr>
          <w:cantSplit/>
          <w:trHeight w:val="395"/>
        </w:trPr>
        <w:tc>
          <w:tcPr>
            <w:tcW w:w="2305" w:type="dxa"/>
            <w:shd w:val="clear" w:color="auto" w:fill="auto"/>
            <w:vAlign w:val="center"/>
          </w:tcPr>
          <w:p w14:paraId="2B4535CD"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保险账户</w:t>
            </w:r>
          </w:p>
        </w:tc>
        <w:tc>
          <w:tcPr>
            <w:tcW w:w="7264" w:type="dxa"/>
            <w:shd w:val="clear" w:color="auto" w:fill="auto"/>
            <w:vAlign w:val="center"/>
          </w:tcPr>
          <w:p w14:paraId="192DD018"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显示前4位和后4位，其余屏蔽，如P231********4532</w:t>
            </w:r>
          </w:p>
        </w:tc>
      </w:tr>
      <w:tr w:rsidR="008C0944" w14:paraId="13BED626" w14:textId="77777777">
        <w:trPr>
          <w:cantSplit/>
          <w:trHeight w:val="395"/>
        </w:trPr>
        <w:tc>
          <w:tcPr>
            <w:tcW w:w="2305" w:type="dxa"/>
            <w:shd w:val="clear" w:color="auto" w:fill="auto"/>
            <w:vAlign w:val="center"/>
          </w:tcPr>
          <w:p w14:paraId="22ADBD64"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公积金账户</w:t>
            </w:r>
          </w:p>
        </w:tc>
        <w:tc>
          <w:tcPr>
            <w:tcW w:w="7264" w:type="dxa"/>
            <w:shd w:val="clear" w:color="auto" w:fill="auto"/>
            <w:vAlign w:val="center"/>
          </w:tcPr>
          <w:p w14:paraId="7E476371"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账号长度为9位，屏蔽后5位；账号长度为1</w:t>
            </w:r>
            <w:r>
              <w:rPr>
                <w:rFonts w:asciiTheme="minorEastAsia" w:eastAsiaTheme="minorEastAsia" w:hAnsiTheme="minorEastAsia" w:cs="仿宋_GB2312"/>
                <w:color w:val="000000" w:themeColor="text1"/>
                <w:sz w:val="18"/>
                <w:szCs w:val="18"/>
                <w:lang w:bidi="ar"/>
              </w:rPr>
              <w:t>2</w:t>
            </w:r>
            <w:r>
              <w:rPr>
                <w:rFonts w:asciiTheme="minorEastAsia" w:eastAsiaTheme="minorEastAsia" w:hAnsiTheme="minorEastAsia" w:cs="仿宋_GB2312" w:hint="eastAsia"/>
                <w:color w:val="000000" w:themeColor="text1"/>
                <w:sz w:val="18"/>
                <w:szCs w:val="18"/>
                <w:lang w:bidi="ar"/>
              </w:rPr>
              <w:t>位，屏蔽后8位，如：6</w:t>
            </w:r>
            <w:r>
              <w:rPr>
                <w:rFonts w:asciiTheme="minorEastAsia" w:eastAsiaTheme="minorEastAsia" w:hAnsiTheme="minorEastAsia" w:cs="仿宋_GB2312"/>
                <w:color w:val="000000" w:themeColor="text1"/>
                <w:sz w:val="18"/>
                <w:szCs w:val="18"/>
                <w:lang w:bidi="ar"/>
              </w:rPr>
              <w:t>375</w:t>
            </w:r>
            <w:r>
              <w:rPr>
                <w:rFonts w:asciiTheme="minorEastAsia" w:eastAsiaTheme="minorEastAsia" w:hAnsiTheme="minorEastAsia" w:cs="仿宋_GB2312" w:hint="eastAsia"/>
                <w:color w:val="000000" w:themeColor="text1"/>
                <w:sz w:val="18"/>
                <w:szCs w:val="18"/>
                <w:lang w:bidi="ar"/>
              </w:rPr>
              <w:t>*</w:t>
            </w:r>
            <w:r>
              <w:rPr>
                <w:rFonts w:asciiTheme="minorEastAsia" w:eastAsiaTheme="minorEastAsia" w:hAnsiTheme="minorEastAsia" w:cs="仿宋_GB2312"/>
                <w:color w:val="000000" w:themeColor="text1"/>
                <w:sz w:val="18"/>
                <w:szCs w:val="18"/>
                <w:lang w:bidi="ar"/>
              </w:rPr>
              <w:t>*******</w:t>
            </w:r>
          </w:p>
        </w:tc>
      </w:tr>
      <w:tr w:rsidR="008C0944" w14:paraId="6B462746" w14:textId="77777777">
        <w:trPr>
          <w:cantSplit/>
          <w:trHeight w:val="395"/>
        </w:trPr>
        <w:tc>
          <w:tcPr>
            <w:tcW w:w="2305" w:type="dxa"/>
            <w:shd w:val="clear" w:color="auto" w:fill="auto"/>
            <w:vAlign w:val="center"/>
          </w:tcPr>
          <w:p w14:paraId="1B2A1918"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社保号</w:t>
            </w:r>
          </w:p>
        </w:tc>
        <w:tc>
          <w:tcPr>
            <w:tcW w:w="7264" w:type="dxa"/>
            <w:shd w:val="clear" w:color="auto" w:fill="auto"/>
            <w:vAlign w:val="center"/>
          </w:tcPr>
          <w:p w14:paraId="3911646B"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保留前2位和后2位（若值为身份证号，则同身份证号码</w:t>
            </w:r>
            <w:r>
              <w:rPr>
                <w:rFonts w:asciiTheme="minorEastAsia" w:eastAsiaTheme="minorEastAsia" w:hAnsiTheme="minorEastAsia" w:cs="仿宋_GB2312" w:hint="eastAsia"/>
                <w:color w:val="000000" w:themeColor="text1"/>
                <w:sz w:val="18"/>
                <w:szCs w:val="18"/>
                <w:lang w:eastAsia="zh-Hans" w:bidi="ar"/>
              </w:rPr>
              <w:t>去标识化</w:t>
            </w:r>
            <w:r>
              <w:rPr>
                <w:rFonts w:asciiTheme="minorEastAsia" w:eastAsiaTheme="minorEastAsia" w:hAnsiTheme="minorEastAsia" w:cs="仿宋_GB2312" w:hint="eastAsia"/>
                <w:color w:val="000000" w:themeColor="text1"/>
                <w:sz w:val="18"/>
                <w:szCs w:val="18"/>
                <w:lang w:bidi="ar"/>
              </w:rPr>
              <w:t>方式），如2</w:t>
            </w:r>
            <w:r>
              <w:rPr>
                <w:rFonts w:asciiTheme="minorEastAsia" w:eastAsiaTheme="minorEastAsia" w:hAnsiTheme="minorEastAsia" w:cs="仿宋_GB2312"/>
                <w:color w:val="000000" w:themeColor="text1"/>
                <w:sz w:val="18"/>
                <w:szCs w:val="18"/>
                <w:lang w:bidi="ar"/>
              </w:rPr>
              <w:t>3**********46</w:t>
            </w:r>
          </w:p>
        </w:tc>
      </w:tr>
      <w:tr w:rsidR="008C0944" w14:paraId="41E3F376" w14:textId="77777777">
        <w:trPr>
          <w:cantSplit/>
          <w:trHeight w:val="395"/>
        </w:trPr>
        <w:tc>
          <w:tcPr>
            <w:tcW w:w="2305" w:type="dxa"/>
            <w:shd w:val="clear" w:color="auto" w:fill="auto"/>
            <w:vAlign w:val="center"/>
          </w:tcPr>
          <w:p w14:paraId="7D5D906D"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银行卡号或账号</w:t>
            </w:r>
          </w:p>
        </w:tc>
        <w:tc>
          <w:tcPr>
            <w:tcW w:w="7264" w:type="dxa"/>
            <w:shd w:val="clear" w:color="auto" w:fill="auto"/>
            <w:vAlign w:val="center"/>
          </w:tcPr>
          <w:p w14:paraId="097AAA4D"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包括借记卡卡号/信用卡卡号/电子账户账号，保留开头4位和末尾4位，其余中间位数屏蔽，如：6217 **** **** 1234</w:t>
            </w:r>
          </w:p>
        </w:tc>
      </w:tr>
      <w:tr w:rsidR="008C0944" w14:paraId="1F49F068" w14:textId="77777777">
        <w:trPr>
          <w:cantSplit/>
          <w:trHeight w:val="395"/>
        </w:trPr>
        <w:tc>
          <w:tcPr>
            <w:tcW w:w="2305" w:type="dxa"/>
            <w:shd w:val="clear" w:color="auto" w:fill="auto"/>
            <w:vAlign w:val="center"/>
          </w:tcPr>
          <w:p w14:paraId="60FFC524"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存折号</w:t>
            </w:r>
          </w:p>
        </w:tc>
        <w:tc>
          <w:tcPr>
            <w:tcW w:w="7264" w:type="dxa"/>
            <w:shd w:val="clear" w:color="auto" w:fill="auto"/>
            <w:vAlign w:val="center"/>
          </w:tcPr>
          <w:p w14:paraId="4F3AD6A9"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显示前4位和后4位，屏蔽中间，如：1231*********3825</w:t>
            </w:r>
          </w:p>
        </w:tc>
      </w:tr>
      <w:tr w:rsidR="008C0944" w14:paraId="486B51EA" w14:textId="77777777">
        <w:trPr>
          <w:cantSplit/>
          <w:trHeight w:val="395"/>
        </w:trPr>
        <w:tc>
          <w:tcPr>
            <w:tcW w:w="2305" w:type="dxa"/>
            <w:shd w:val="clear" w:color="auto" w:fill="auto"/>
            <w:vAlign w:val="center"/>
          </w:tcPr>
          <w:p w14:paraId="7298858B"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磁道信息</w:t>
            </w:r>
          </w:p>
        </w:tc>
        <w:tc>
          <w:tcPr>
            <w:tcW w:w="7264" w:type="dxa"/>
            <w:shd w:val="clear" w:color="auto" w:fill="auto"/>
            <w:vAlign w:val="center"/>
          </w:tcPr>
          <w:p w14:paraId="60481570"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全部屏蔽</w:t>
            </w:r>
          </w:p>
        </w:tc>
      </w:tr>
      <w:tr w:rsidR="008C0944" w14:paraId="02882C2C" w14:textId="77777777">
        <w:trPr>
          <w:cantSplit/>
          <w:trHeight w:val="395"/>
        </w:trPr>
        <w:tc>
          <w:tcPr>
            <w:tcW w:w="2305" w:type="dxa"/>
            <w:shd w:val="clear" w:color="auto" w:fill="auto"/>
            <w:vAlign w:val="center"/>
          </w:tcPr>
          <w:p w14:paraId="58324AE2"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账户密码</w:t>
            </w:r>
          </w:p>
        </w:tc>
        <w:tc>
          <w:tcPr>
            <w:tcW w:w="7264" w:type="dxa"/>
            <w:shd w:val="clear" w:color="auto" w:fill="auto"/>
            <w:vAlign w:val="center"/>
          </w:tcPr>
          <w:p w14:paraId="1C6FA7E1" w14:textId="77777777" w:rsidR="008C0944" w:rsidRDefault="00000000">
            <w:pPr>
              <w:spacing w:line="300" w:lineRule="auto"/>
              <w:textAlignment w:val="center"/>
              <w:rPr>
                <w:rFonts w:asciiTheme="minorEastAsia" w:eastAsiaTheme="minorEastAsia" w:hAnsiTheme="minorEastAsia" w:cs="仿宋_GB2312"/>
                <w:color w:val="000000" w:themeColor="text1"/>
                <w:sz w:val="18"/>
                <w:szCs w:val="18"/>
                <w:lang w:bidi="ar"/>
              </w:rPr>
            </w:pPr>
            <w:r>
              <w:rPr>
                <w:rFonts w:asciiTheme="minorEastAsia" w:eastAsiaTheme="minorEastAsia" w:hAnsiTheme="minorEastAsia" w:cs="仿宋_GB2312" w:hint="eastAsia"/>
                <w:color w:val="000000" w:themeColor="text1"/>
                <w:sz w:val="18"/>
                <w:szCs w:val="18"/>
                <w:lang w:bidi="ar"/>
              </w:rPr>
              <w:t>全部屏蔽</w:t>
            </w:r>
          </w:p>
        </w:tc>
      </w:tr>
    </w:tbl>
    <w:p w14:paraId="3D1347C3" w14:textId="77777777" w:rsidR="008C0944" w:rsidRDefault="00000000">
      <w:pPr>
        <w:pStyle w:val="a"/>
        <w:pageBreakBefore/>
        <w:numPr>
          <w:ilvl w:val="0"/>
          <w:numId w:val="0"/>
        </w:numPr>
        <w:tabs>
          <w:tab w:val="clear" w:pos="6405"/>
        </w:tabs>
        <w:rPr>
          <w:rFonts w:ascii="Times New Roman"/>
        </w:rPr>
      </w:pPr>
      <w:bookmarkStart w:id="218" w:name="_Toc149860713"/>
      <w:r>
        <w:rPr>
          <w:rFonts w:ascii="Times New Roman"/>
        </w:rPr>
        <w:lastRenderedPageBreak/>
        <w:t>参</w:t>
      </w:r>
      <w:r>
        <w:rPr>
          <w:rFonts w:ascii="Times New Roman"/>
        </w:rPr>
        <w:t> </w:t>
      </w:r>
      <w:r>
        <w:rPr>
          <w:rFonts w:ascii="Times New Roman"/>
        </w:rPr>
        <w:t>考</w:t>
      </w:r>
      <w:r>
        <w:rPr>
          <w:rFonts w:ascii="Times New Roman"/>
        </w:rPr>
        <w:t> </w:t>
      </w:r>
      <w:r>
        <w:rPr>
          <w:rFonts w:ascii="Times New Roman"/>
        </w:rPr>
        <w:t>文</w:t>
      </w:r>
      <w:r>
        <w:rPr>
          <w:rFonts w:ascii="Times New Roman"/>
        </w:rPr>
        <w:t> </w:t>
      </w:r>
      <w:r>
        <w:rPr>
          <w:rFonts w:ascii="Times New Roman"/>
        </w:rPr>
        <w:t>献</w:t>
      </w:r>
      <w:bookmarkEnd w:id="183"/>
      <w:bookmarkEnd w:id="184"/>
      <w:bookmarkEnd w:id="185"/>
      <w:bookmarkEnd w:id="186"/>
      <w:bookmarkEnd w:id="218"/>
    </w:p>
    <w:p w14:paraId="27B4CB07" w14:textId="77777777" w:rsidR="008C0944" w:rsidRDefault="00000000">
      <w:pPr>
        <w:numPr>
          <w:ilvl w:val="0"/>
          <w:numId w:val="26"/>
        </w:numPr>
        <w:tabs>
          <w:tab w:val="clear" w:pos="1680"/>
          <w:tab w:val="left" w:pos="525"/>
        </w:tabs>
        <w:ind w:left="525" w:hangingChars="250" w:hanging="525"/>
        <w:rPr>
          <w:rFonts w:asciiTheme="minorEastAsia" w:eastAsiaTheme="minorEastAsia" w:hAnsiTheme="minorEastAsia"/>
          <w:sz w:val="21"/>
          <w:szCs w:val="21"/>
        </w:rPr>
      </w:pPr>
      <w:r>
        <w:rPr>
          <w:rFonts w:asciiTheme="minorEastAsia" w:eastAsiaTheme="minorEastAsia" w:hAnsiTheme="minorEastAsia"/>
          <w:sz w:val="21"/>
          <w:szCs w:val="21"/>
        </w:rPr>
        <w:t>GB/T 35274-2017 信息安全技术 大数据服务安全能力要求</w:t>
      </w:r>
    </w:p>
    <w:p w14:paraId="5DDD8516" w14:textId="77777777" w:rsidR="008C0944" w:rsidRDefault="00000000">
      <w:pPr>
        <w:numPr>
          <w:ilvl w:val="0"/>
          <w:numId w:val="26"/>
        </w:numPr>
        <w:tabs>
          <w:tab w:val="clear" w:pos="1680"/>
          <w:tab w:val="left" w:pos="525"/>
        </w:tabs>
        <w:ind w:left="525" w:hangingChars="250" w:hanging="525"/>
        <w:rPr>
          <w:rFonts w:asciiTheme="minorEastAsia" w:eastAsiaTheme="minorEastAsia" w:hAnsiTheme="minorEastAsia"/>
          <w:sz w:val="21"/>
          <w:szCs w:val="21"/>
        </w:rPr>
      </w:pPr>
      <w:r>
        <w:rPr>
          <w:rFonts w:asciiTheme="minorEastAsia" w:eastAsiaTheme="minorEastAsia" w:hAnsiTheme="minorEastAsia"/>
          <w:sz w:val="21"/>
          <w:szCs w:val="21"/>
        </w:rPr>
        <w:t>GB/T 37973-2019 信息安全技术 大数据安全管理指南</w:t>
      </w:r>
    </w:p>
    <w:p w14:paraId="16478A04" w14:textId="77777777" w:rsidR="008C0944" w:rsidRDefault="00000000">
      <w:pPr>
        <w:numPr>
          <w:ilvl w:val="0"/>
          <w:numId w:val="26"/>
        </w:numPr>
        <w:tabs>
          <w:tab w:val="clear" w:pos="1680"/>
          <w:tab w:val="left" w:pos="525"/>
        </w:tabs>
        <w:ind w:left="525" w:hangingChars="250" w:hanging="525"/>
        <w:rPr>
          <w:rFonts w:asciiTheme="minorEastAsia" w:eastAsiaTheme="minorEastAsia" w:hAnsiTheme="minorEastAsia"/>
          <w:sz w:val="21"/>
          <w:szCs w:val="21"/>
        </w:rPr>
      </w:pPr>
      <w:r>
        <w:rPr>
          <w:rFonts w:asciiTheme="minorEastAsia" w:eastAsiaTheme="minorEastAsia" w:hAnsiTheme="minorEastAsia"/>
          <w:sz w:val="21"/>
          <w:szCs w:val="21"/>
        </w:rPr>
        <w:t>GB/T 41391-2022 信息安全技术 移动互联网应用程序（App）收集个人信息基本要求</w:t>
      </w:r>
    </w:p>
    <w:p w14:paraId="518679F1" w14:textId="77777777" w:rsidR="008C0944" w:rsidRDefault="00000000">
      <w:pPr>
        <w:numPr>
          <w:ilvl w:val="0"/>
          <w:numId w:val="26"/>
        </w:numPr>
        <w:tabs>
          <w:tab w:val="clear" w:pos="1680"/>
          <w:tab w:val="left" w:pos="525"/>
        </w:tabs>
        <w:ind w:left="525" w:hangingChars="250" w:hanging="525"/>
        <w:rPr>
          <w:rFonts w:asciiTheme="minorEastAsia" w:eastAsiaTheme="minorEastAsia" w:hAnsiTheme="minorEastAsia"/>
          <w:sz w:val="21"/>
          <w:szCs w:val="21"/>
        </w:rPr>
      </w:pPr>
      <w:r>
        <w:rPr>
          <w:rFonts w:asciiTheme="minorEastAsia" w:eastAsiaTheme="minorEastAsia" w:hAnsiTheme="minorEastAsia"/>
          <w:sz w:val="21"/>
          <w:szCs w:val="21"/>
        </w:rPr>
        <w:t>GB/T 42574-2023</w:t>
      </w: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信息安全技术</w:t>
      </w:r>
      <w:r>
        <w:rPr>
          <w:rFonts w:asciiTheme="minorEastAsia" w:eastAsiaTheme="minorEastAsia" w:hAnsiTheme="minorEastAsia" w:hint="eastAsia"/>
          <w:sz w:val="21"/>
          <w:szCs w:val="21"/>
        </w:rPr>
        <w:t xml:space="preserve"> 个人信息处理中告知和同意的实施指南</w:t>
      </w:r>
    </w:p>
    <w:p w14:paraId="2F00FF20" w14:textId="77777777" w:rsidR="008C0944" w:rsidRDefault="00000000">
      <w:pPr>
        <w:numPr>
          <w:ilvl w:val="0"/>
          <w:numId w:val="26"/>
        </w:numPr>
        <w:tabs>
          <w:tab w:val="clear" w:pos="1680"/>
          <w:tab w:val="left" w:pos="525"/>
        </w:tabs>
        <w:ind w:left="525" w:hangingChars="250" w:hanging="525"/>
        <w:rPr>
          <w:rFonts w:asciiTheme="minorEastAsia" w:eastAsiaTheme="minorEastAsia" w:hAnsiTheme="minorEastAsia"/>
          <w:sz w:val="21"/>
          <w:szCs w:val="21"/>
        </w:rPr>
      </w:pPr>
      <w:r>
        <w:rPr>
          <w:rFonts w:asciiTheme="minorEastAsia" w:eastAsiaTheme="minorEastAsia" w:hAnsiTheme="minorEastAsia" w:hint="eastAsia"/>
          <w:sz w:val="21"/>
          <w:szCs w:val="21"/>
        </w:rPr>
        <w:t>GB/T 39786-2021</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信息安全技术</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信息系统密码应用基本要求</w:t>
      </w:r>
    </w:p>
    <w:p w14:paraId="544829AB" w14:textId="77777777" w:rsidR="008C0944" w:rsidRDefault="008C0944">
      <w:pPr>
        <w:pStyle w:val="a6"/>
        <w:ind w:firstLine="480"/>
      </w:pPr>
    </w:p>
    <w:p w14:paraId="6F73640D" w14:textId="77777777" w:rsidR="008C0944" w:rsidRDefault="00000000">
      <w:pPr>
        <w:pStyle w:val="14"/>
        <w:ind w:left="1680" w:firstLineChars="0" w:firstLine="0"/>
        <w:rPr>
          <w:szCs w:val="21"/>
          <w:u w:val="single"/>
        </w:rPr>
      </w:pPr>
      <w:r>
        <w:rPr>
          <w:szCs w:val="21"/>
          <w:u w:val="single"/>
        </w:rPr>
        <w:t xml:space="preserve">                                     </w:t>
      </w:r>
    </w:p>
    <w:p w14:paraId="38D24C3F" w14:textId="77777777" w:rsidR="008C0944" w:rsidRDefault="008C0944">
      <w:pPr>
        <w:rPr>
          <w:szCs w:val="21"/>
        </w:rPr>
      </w:pPr>
    </w:p>
    <w:sectPr w:rsidR="008C0944">
      <w:footerReference w:type="even" r:id="rId21"/>
      <w:footerReference w:type="default" r:id="rId22"/>
      <w:pgSz w:w="11906" w:h="16838"/>
      <w:pgMar w:top="567" w:right="1134" w:bottom="1134" w:left="1417" w:header="1417"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1F87" w14:textId="77777777" w:rsidR="00826BBA" w:rsidRDefault="00826BBA">
      <w:r>
        <w:separator/>
      </w:r>
    </w:p>
  </w:endnote>
  <w:endnote w:type="continuationSeparator" w:id="0">
    <w:p w14:paraId="3BD64FE4" w14:textId="77777777" w:rsidR="00826BBA" w:rsidRDefault="00826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仿宋_GB2312">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67D4" w14:textId="77777777" w:rsidR="008C0944" w:rsidRDefault="00000000">
    <w:pPr>
      <w:pStyle w:val="af2"/>
      <w:ind w:right="240"/>
    </w:pPr>
    <w:r>
      <w:fldChar w:fldCharType="begin"/>
    </w:r>
    <w:r>
      <w:instrText>PAGE   \* MERGEFORMAT</w:instrText>
    </w:r>
    <w:r>
      <w:fldChar w:fldCharType="separate"/>
    </w:r>
    <w:r>
      <w:rPr>
        <w:lang w:val="zh-CN"/>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14E8" w14:textId="77777777" w:rsidR="008C0944" w:rsidRDefault="008C0944">
    <w:pPr>
      <w:pStyle w:val="af2"/>
      <w:ind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F415" w14:textId="77777777" w:rsidR="008C0944" w:rsidRDefault="008C0944">
    <w:pPr>
      <w:pStyle w:val="af2"/>
      <w:ind w:right="240"/>
      <w:jc w:val="both"/>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83EF" w14:textId="77777777" w:rsidR="008C0944" w:rsidRDefault="008C0944">
    <w:pPr>
      <w:pStyle w:val="af2"/>
      <w:ind w:right="240"/>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19BCF" w14:textId="77777777" w:rsidR="008C0944" w:rsidRDefault="008C0944">
    <w:pPr>
      <w:pStyle w:val="af2"/>
      <w:ind w:right="2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F69E0" w14:textId="77777777" w:rsidR="008C0944" w:rsidRDefault="00000000">
    <w:pPr>
      <w:pStyle w:val="af2"/>
      <w:ind w:right="240"/>
      <w:jc w:val="both"/>
    </w:pPr>
    <w:r>
      <w:rPr>
        <w:noProof/>
      </w:rPr>
      <mc:AlternateContent>
        <mc:Choice Requires="wps">
          <w:drawing>
            <wp:anchor distT="0" distB="0" distL="114300" distR="114300" simplePos="0" relativeHeight="251667456" behindDoc="0" locked="0" layoutInCell="1" allowOverlap="1" wp14:anchorId="26FB60A1" wp14:editId="14B6DAEE">
              <wp:simplePos x="0" y="0"/>
              <wp:positionH relativeFrom="margin">
                <wp:align>outside</wp:align>
              </wp:positionH>
              <wp:positionV relativeFrom="paragraph">
                <wp:posOffset>0</wp:posOffset>
              </wp:positionV>
              <wp:extent cx="216535" cy="13779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165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833392" w14:textId="77777777" w:rsidR="008C0944"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6FB60A1" id="_x0000_t202" coordsize="21600,21600" o:spt="202" path="m,l,21600r21600,l21600,xe">
              <v:stroke joinstyle="miter"/>
              <v:path gradientshapeok="t" o:connecttype="rect"/>
            </v:shapetype>
            <v:shape id="文本框 10" o:spid="_x0000_s1026" type="#_x0000_t202" style="position:absolute;left:0;text-align:left;margin-left:-34.15pt;margin-top:0;width:17.05pt;height:10.85pt;z-index:251667456;visibility:visible;mso-wrap-style:squar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" filled="f" stroked="f" strokeweight=".5pt">
              <v:textbox style="mso-fit-shape-to-text:t" inset="0,0,0,0">
                <w:txbxContent>
                  <w:p w14:paraId="50833392" w14:textId="77777777" w:rsidR="008C0944"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CD9C" w14:textId="77777777" w:rsidR="008C0944" w:rsidRDefault="00000000">
    <w:pPr>
      <w:pStyle w:val="afff5"/>
    </w:pPr>
    <w:r>
      <w:rPr>
        <w:noProof/>
      </w:rPr>
      <mc:AlternateContent>
        <mc:Choice Requires="wps">
          <w:drawing>
            <wp:anchor distT="0" distB="0" distL="114300" distR="114300" simplePos="0" relativeHeight="251666432" behindDoc="0" locked="0" layoutInCell="1" allowOverlap="1" wp14:anchorId="45F99927" wp14:editId="13754BF5">
              <wp:simplePos x="0" y="0"/>
              <wp:positionH relativeFrom="margin">
                <wp:posOffset>5610860</wp:posOffset>
              </wp:positionH>
              <wp:positionV relativeFrom="paragraph">
                <wp:posOffset>22860</wp:posOffset>
              </wp:positionV>
              <wp:extent cx="218440" cy="142875"/>
              <wp:effectExtent l="0" t="0" r="0" b="0"/>
              <wp:wrapNone/>
              <wp:docPr id="9" name="文本框 9"/>
              <wp:cNvGraphicFramePr/>
              <a:graphic xmlns:a="http://schemas.openxmlformats.org/drawingml/2006/main">
                <a:graphicData uri="http://schemas.microsoft.com/office/word/2010/wordprocessingShape">
                  <wps:wsp>
                    <wps:cNvSpPr txBox="1"/>
                    <wps:spPr>
                      <a:xfrm>
                        <a:off x="0" y="0"/>
                        <a:ext cx="218440" cy="142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CD69AE" w14:textId="77777777" w:rsidR="008C0944" w:rsidRDefault="00000000">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45F99927" id="_x0000_t202" coordsize="21600,21600" o:spt="202" path="m,l,21600r21600,l21600,xe">
              <v:stroke joinstyle="miter"/>
              <v:path gradientshapeok="t" o:connecttype="rect"/>
            </v:shapetype>
            <v:shape id="文本框 9" o:spid="_x0000_s1027" type="#_x0000_t202" style="position:absolute;left:0;text-align:left;margin-left:441.8pt;margin-top:1.8pt;width:17.2pt;height:11.2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" filled="f" stroked="f" strokeweight=".5pt">
              <v:textbox inset="0,0,0,0">
                <w:txbxContent>
                  <w:p w14:paraId="70CD69AE" w14:textId="77777777" w:rsidR="008C0944" w:rsidRDefault="00000000">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0FEF9" w14:textId="77777777" w:rsidR="008C0944" w:rsidRDefault="00000000">
    <w:pPr>
      <w:pStyle w:val="af2"/>
      <w:ind w:right="240"/>
      <w:jc w:val="both"/>
    </w:pPr>
    <w:r>
      <w:rPr>
        <w:noProof/>
      </w:rPr>
      <mc:AlternateContent>
        <mc:Choice Requires="wps">
          <w:drawing>
            <wp:anchor distT="0" distB="0" distL="114300" distR="114300" simplePos="0" relativeHeight="251665408" behindDoc="0" locked="0" layoutInCell="1" allowOverlap="1" wp14:anchorId="15EFA0DE" wp14:editId="24FB143B">
              <wp:simplePos x="0" y="0"/>
              <wp:positionH relativeFrom="margin">
                <wp:align>outside</wp:align>
              </wp:positionH>
              <wp:positionV relativeFrom="paragraph">
                <wp:posOffset>0</wp:posOffset>
              </wp:positionV>
              <wp:extent cx="216535" cy="137795"/>
              <wp:effectExtent l="0" t="0" r="0" b="0"/>
              <wp:wrapNone/>
              <wp:docPr id="6" name="文本框 6"/>
              <wp:cNvGraphicFramePr/>
              <a:graphic xmlns:a="http://schemas.openxmlformats.org/drawingml/2006/main">
                <a:graphicData uri="http://schemas.microsoft.com/office/word/2010/wordprocessingShape">
                  <wps:wsp>
                    <wps:cNvSpPr txBox="1"/>
                    <wps:spPr>
                      <a:xfrm>
                        <a:off x="0" y="0"/>
                        <a:ext cx="2165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676AF3" w14:textId="77777777" w:rsidR="008C0944"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5EFA0DE" id="_x0000_t202" coordsize="21600,21600" o:spt="202" path="m,l,21600r21600,l21600,xe">
              <v:stroke joinstyle="miter"/>
              <v:path gradientshapeok="t" o:connecttype="rect"/>
            </v:shapetype>
            <v:shape id="文本框 6" o:spid="_x0000_s1028" type="#_x0000_t202" style="position:absolute;left:0;text-align:left;margin-left:-34.15pt;margin-top:0;width:17.05pt;height:10.85pt;z-index:251665408;visibility:visible;mso-wrap-style:squar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" filled="f" stroked="f" strokeweight=".5pt">
              <v:textbox style="mso-fit-shape-to-text:t" inset="0,0,0,0">
                <w:txbxContent>
                  <w:p w14:paraId="52676AF3" w14:textId="77777777" w:rsidR="008C0944"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52FF1" w14:textId="77777777" w:rsidR="008C0944" w:rsidRDefault="00000000">
    <w:pPr>
      <w:pStyle w:val="afff5"/>
    </w:pPr>
    <w:r>
      <w:rPr>
        <w:noProof/>
      </w:rPr>
      <mc:AlternateContent>
        <mc:Choice Requires="wps">
          <w:drawing>
            <wp:anchor distT="0" distB="0" distL="114300" distR="114300" simplePos="0" relativeHeight="251664384" behindDoc="0" locked="0" layoutInCell="1" allowOverlap="1" wp14:anchorId="4F43DC05" wp14:editId="795C9BAE">
              <wp:simplePos x="0" y="0"/>
              <wp:positionH relativeFrom="margin">
                <wp:posOffset>5137150</wp:posOffset>
              </wp:positionH>
              <wp:positionV relativeFrom="paragraph">
                <wp:posOffset>3175</wp:posOffset>
              </wp:positionV>
              <wp:extent cx="13525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3525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1251EC" w14:textId="77777777" w:rsidR="008C0944"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F43DC05" id="_x0000_t202" coordsize="21600,21600" o:spt="202" path="m,l,21600r21600,l21600,xe">
              <v:stroke joinstyle="miter"/>
              <v:path gradientshapeok="t" o:connecttype="rect"/>
            </v:shapetype>
            <v:shape id="文本框 3" o:spid="_x0000_s1029" type="#_x0000_t202" style="position:absolute;left:0;text-align:left;margin-left:404.5pt;margin-top:.25pt;width:10.65pt;height:10.8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" filled="f" stroked="f" strokeweight=".5pt">
              <v:textbox style="mso-fit-shape-to-text:t" inset="0,0,0,0">
                <w:txbxContent>
                  <w:p w14:paraId="3E1251EC" w14:textId="77777777" w:rsidR="008C0944"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4286" w14:textId="77777777" w:rsidR="00826BBA" w:rsidRDefault="00826BBA">
      <w:r>
        <w:separator/>
      </w:r>
    </w:p>
  </w:footnote>
  <w:footnote w:type="continuationSeparator" w:id="0">
    <w:p w14:paraId="75DA6308" w14:textId="77777777" w:rsidR="00826BBA" w:rsidRDefault="00826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6EBF1" w14:textId="77777777" w:rsidR="008C0944" w:rsidRDefault="00000000">
    <w:pPr>
      <w:pStyle w:val="af4"/>
    </w:pPr>
    <w:r>
      <w:rPr>
        <w:rFonts w:ascii="黑体" w:eastAsia="黑体" w:hAnsi="黑体" w:cs="黑体" w:hint="eastAsia"/>
        <w:sz w:val="21"/>
        <w:szCs w:val="21"/>
      </w:rPr>
      <w:t>GB/T XXXXX—XXXX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732" w14:textId="77777777" w:rsidR="008C0944" w:rsidRDefault="00000000">
    <w:pPr>
      <w:widowControl w:val="0"/>
      <w:jc w:val="right"/>
      <w:rPr>
        <w:rFonts w:ascii="黑体" w:eastAsia="黑体" w:hAnsi="黑体"/>
      </w:rPr>
    </w:pPr>
    <w:r>
      <w:rPr>
        <w:rFonts w:ascii="黑体" w:eastAsia="黑体" w:hAnsi="黑体" w:cs="黑体" w:hint="eastAsia"/>
        <w:kern w:val="2"/>
        <w:sz w:val="21"/>
        <w:szCs w:val="21"/>
      </w:rPr>
      <w:t>GB/T XXXXX—XXXX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ED2F" w14:textId="77777777" w:rsidR="008C0944" w:rsidRDefault="008C0944">
    <w:pPr>
      <w:pStyle w:val="af4"/>
      <w:jc w:val="both"/>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AEED64"/>
    <w:multiLevelType w:val="multilevel"/>
    <w:tmpl w:val="ADAEED64"/>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15:restartNumberingAfterBreak="0">
    <w:nsid w:val="BBD7008D"/>
    <w:multiLevelType w:val="multilevel"/>
    <w:tmpl w:val="BBD7008D"/>
    <w:lvl w:ilvl="0">
      <w:start w:val="1"/>
      <w:numFmt w:val="decimal"/>
      <w:lvlText w:val="%1)"/>
      <w:lvlJc w:val="left"/>
      <w:pPr>
        <w:ind w:left="420" w:hanging="420"/>
      </w:pPr>
      <w:rPr>
        <w:rFonts w:ascii="Times New Roman" w:eastAsia="宋体"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BE5BFDF1"/>
    <w:multiLevelType w:val="multilevel"/>
    <w:tmpl w:val="BE5BFDF1"/>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15:restartNumberingAfterBreak="0">
    <w:nsid w:val="DFFE0DB3"/>
    <w:multiLevelType w:val="multilevel"/>
    <w:tmpl w:val="DFFE0DB3"/>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 w15:restartNumberingAfterBreak="0">
    <w:nsid w:val="EF93BC81"/>
    <w:multiLevelType w:val="multilevel"/>
    <w:tmpl w:val="EF93BC81"/>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 w15:restartNumberingAfterBreak="0">
    <w:nsid w:val="F33839C4"/>
    <w:multiLevelType w:val="multilevel"/>
    <w:tmpl w:val="F33839C4"/>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15:restartNumberingAfterBreak="0">
    <w:nsid w:val="F5FE4344"/>
    <w:multiLevelType w:val="multilevel"/>
    <w:tmpl w:val="F5FE4344"/>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7" w15:restartNumberingAfterBreak="0">
    <w:nsid w:val="F7BE7AF7"/>
    <w:multiLevelType w:val="multilevel"/>
    <w:tmpl w:val="F7BE7AF7"/>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8" w15:restartNumberingAfterBreak="0">
    <w:nsid w:val="FBE8E4FC"/>
    <w:multiLevelType w:val="multilevel"/>
    <w:tmpl w:val="FBE8E4FC"/>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9" w15:restartNumberingAfterBreak="0">
    <w:nsid w:val="FEF34D44"/>
    <w:multiLevelType w:val="multilevel"/>
    <w:tmpl w:val="FEF34D44"/>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0" w15:restartNumberingAfterBreak="0">
    <w:nsid w:val="FFFFDF9E"/>
    <w:multiLevelType w:val="multilevel"/>
    <w:tmpl w:val="FFFFDF9E"/>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1" w15:restartNumberingAfterBreak="0">
    <w:nsid w:val="00000019"/>
    <w:multiLevelType w:val="multilevel"/>
    <w:tmpl w:val="00000019"/>
    <w:lvl w:ilvl="0">
      <w:start w:val="1"/>
      <w:numFmt w:val="upperLetter"/>
      <w:pStyle w:val="a"/>
      <w:suff w:val="nothing"/>
      <w:lvlText w:val="附　录　%1"/>
      <w:lvlJc w:val="left"/>
      <w:rPr>
        <w:rFonts w:ascii="黑体" w:eastAsia="黑体" w:hAnsi="Times New Roman" w:cs="Times New Roman" w:hint="eastAsia"/>
        <w:b w:val="0"/>
        <w:i w:val="0"/>
        <w:spacing w:val="0"/>
        <w:w w:val="100"/>
        <w:sz w:val="21"/>
      </w:rPr>
    </w:lvl>
    <w:lvl w:ilvl="1">
      <w:start w:val="1"/>
      <w:numFmt w:val="decimal"/>
      <w:suff w:val="nothing"/>
      <w:lvlText w:val="%1.%2　"/>
      <w:lvlJc w:val="left"/>
      <w:pPr>
        <w:ind w:left="840"/>
      </w:pPr>
      <w:rPr>
        <w:rFonts w:ascii="宋体" w:eastAsia="宋体" w:hAnsi="宋体" w:cs="Times New Roman" w:hint="eastAsia"/>
        <w:b/>
        <w:bCs/>
        <w:i w:val="0"/>
        <w:snapToGrid/>
        <w:spacing w:val="0"/>
        <w:w w:val="100"/>
        <w:kern w:val="21"/>
        <w:sz w:val="21"/>
      </w:rPr>
    </w:lvl>
    <w:lvl w:ilvl="2">
      <w:start w:val="1"/>
      <w:numFmt w:val="decimal"/>
      <w:suff w:val="nothing"/>
      <w:lvlText w:val="%1.%2.%3　"/>
      <w:lvlJc w:val="left"/>
      <w:pPr>
        <w:ind w:left="210"/>
      </w:pPr>
      <w:rPr>
        <w:rFonts w:ascii="黑体" w:eastAsia="黑体" w:hAnsi="Times New Roman" w:cs="Times New Roman" w:hint="eastAsia"/>
        <w:b w:val="0"/>
        <w:i w:val="0"/>
        <w:sz w:val="21"/>
      </w:rPr>
    </w:lvl>
    <w:lvl w:ilvl="3">
      <w:start w:val="1"/>
      <w:numFmt w:val="decimal"/>
      <w:suff w:val="nothing"/>
      <w:lvlText w:val="%1.%2.%3.%4　"/>
      <w:lvlJc w:val="left"/>
      <w:rPr>
        <w:rFonts w:ascii="黑体" w:eastAsia="黑体" w:hAnsi="Times New Roman" w:cs="Times New Roman" w:hint="eastAsia"/>
        <w:b w:val="0"/>
        <w:i w:val="0"/>
        <w:sz w:val="21"/>
      </w:rPr>
    </w:lvl>
    <w:lvl w:ilvl="4">
      <w:start w:val="1"/>
      <w:numFmt w:val="decimal"/>
      <w:suff w:val="nothing"/>
      <w:lvlText w:val="%1.%2.%3.%4.%5　"/>
      <w:lvlJc w:val="left"/>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left" w:pos="4394"/>
        </w:tabs>
        <w:ind w:left="4394" w:hanging="1418"/>
      </w:pPr>
      <w:rPr>
        <w:rFonts w:cs="Times New Roman" w:hint="eastAsia"/>
      </w:rPr>
    </w:lvl>
    <w:lvl w:ilvl="8">
      <w:start w:val="1"/>
      <w:numFmt w:val="decimal"/>
      <w:lvlText w:val="%1.%2.%3.%4.%5.%6.%7.%8.%9"/>
      <w:lvlJc w:val="left"/>
      <w:pPr>
        <w:tabs>
          <w:tab w:val="left" w:pos="5102"/>
        </w:tabs>
        <w:ind w:left="5102" w:hanging="1700"/>
      </w:pPr>
      <w:rPr>
        <w:rFonts w:cs="Times New Roman" w:hint="eastAsia"/>
      </w:rPr>
    </w:lvl>
  </w:abstractNum>
  <w:abstractNum w:abstractNumId="12" w15:restartNumberingAfterBreak="0">
    <w:nsid w:val="05DA1D7B"/>
    <w:multiLevelType w:val="multilevel"/>
    <w:tmpl w:val="05DA1D7B"/>
    <w:lvl w:ilvl="0">
      <w:start w:val="1"/>
      <w:numFmt w:val="lowerLetter"/>
      <w:lvlText w:val="%1)"/>
      <w:lvlJc w:val="left"/>
      <w:pPr>
        <w:ind w:left="900" w:hanging="480"/>
      </w:pPr>
      <w:rPr>
        <w:rFonts w:ascii="宋体" w:eastAsia="宋体" w:hAnsi="宋体"/>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3"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4" w15:restartNumberingAfterBreak="0">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15" w15:restartNumberingAfterBreak="0">
    <w:nsid w:val="11BC0E69"/>
    <w:multiLevelType w:val="multilevel"/>
    <w:tmpl w:val="11BC0E69"/>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6" w15:restartNumberingAfterBreak="0">
    <w:nsid w:val="1EAA1992"/>
    <w:multiLevelType w:val="multilevel"/>
    <w:tmpl w:val="1EAA1992"/>
    <w:lvl w:ilvl="0">
      <w:start w:val="1"/>
      <w:numFmt w:val="none"/>
      <w:pStyle w:val="a2"/>
      <w:suff w:val="nothing"/>
      <w:lvlText w:val="——"/>
      <w:lvlJc w:val="left"/>
      <w:pPr>
        <w:ind w:left="794" w:hanging="397"/>
      </w:pPr>
    </w:lvl>
    <w:lvl w:ilvl="1">
      <w:start w:val="1"/>
      <w:numFmt w:val="decimal"/>
      <w:suff w:val="nothing"/>
      <w:lvlText w:val="%1.%2　"/>
      <w:lvlJc w:val="left"/>
      <w:pPr>
        <w:ind w:left="397" w:firstLine="0"/>
      </w:pPr>
    </w:lvl>
    <w:lvl w:ilvl="2">
      <w:start w:val="1"/>
      <w:numFmt w:val="decimal"/>
      <w:suff w:val="nothing"/>
      <w:lvlText w:val="%1.%2.%3　"/>
      <w:lvlJc w:val="left"/>
      <w:pPr>
        <w:ind w:left="397" w:firstLine="0"/>
      </w:pPr>
    </w:lvl>
    <w:lvl w:ilvl="3">
      <w:start w:val="1"/>
      <w:numFmt w:val="decimal"/>
      <w:suff w:val="nothing"/>
      <w:lvlText w:val="%1.%2.%3.%4　"/>
      <w:lvlJc w:val="left"/>
      <w:pPr>
        <w:ind w:left="397" w:firstLine="0"/>
      </w:pPr>
    </w:lvl>
    <w:lvl w:ilvl="4">
      <w:start w:val="1"/>
      <w:numFmt w:val="decimal"/>
      <w:suff w:val="nothing"/>
      <w:lvlText w:val="%1.%2.%3.%4.%5　"/>
      <w:lvlJc w:val="left"/>
      <w:pPr>
        <w:ind w:left="397" w:firstLine="0"/>
      </w:pPr>
    </w:lvl>
    <w:lvl w:ilvl="5">
      <w:start w:val="1"/>
      <w:numFmt w:val="decimal"/>
      <w:suff w:val="nothing"/>
      <w:lvlText w:val="%1.%2.%3.%4.%5.%6　"/>
      <w:lvlJc w:val="left"/>
      <w:pPr>
        <w:ind w:left="397" w:firstLine="0"/>
      </w:pPr>
    </w:lvl>
    <w:lvl w:ilvl="6">
      <w:start w:val="1"/>
      <w:numFmt w:val="decimal"/>
      <w:suff w:val="nothing"/>
      <w:lvlText w:val="%1.%2.%3.%4.%5.%6.%7　"/>
      <w:lvlJc w:val="left"/>
      <w:pPr>
        <w:ind w:left="397" w:firstLine="0"/>
      </w:pPr>
    </w:lvl>
    <w:lvl w:ilvl="7">
      <w:start w:val="1"/>
      <w:numFmt w:val="decimal"/>
      <w:lvlText w:val="%1.%2.%3.%4.%5.%6.%7.%8"/>
      <w:lvlJc w:val="left"/>
      <w:pPr>
        <w:tabs>
          <w:tab w:val="left" w:pos="4791"/>
        </w:tabs>
        <w:ind w:left="4791" w:hanging="1418"/>
      </w:pPr>
    </w:lvl>
    <w:lvl w:ilvl="8">
      <w:start w:val="1"/>
      <w:numFmt w:val="decimal"/>
      <w:lvlText w:val="%1.%2.%3.%4.%5.%6.%7.%8.%9"/>
      <w:lvlJc w:val="left"/>
      <w:pPr>
        <w:tabs>
          <w:tab w:val="left" w:pos="5499"/>
        </w:tabs>
        <w:ind w:left="5499" w:hanging="1700"/>
      </w:pPr>
    </w:lvl>
  </w:abstractNum>
  <w:abstractNum w:abstractNumId="17" w15:restartNumberingAfterBreak="0">
    <w:nsid w:val="1FC91163"/>
    <w:multiLevelType w:val="multilevel"/>
    <w:tmpl w:val="1FC91163"/>
    <w:lvl w:ilvl="0">
      <w:start w:val="1"/>
      <w:numFmt w:val="decimal"/>
      <w:suff w:val="nothing"/>
      <w:lvlText w:val="%1　"/>
      <w:lvlJc w:val="left"/>
      <w:rPr>
        <w:rFonts w:ascii="黑体" w:eastAsia="黑体" w:hAnsi="Times New Roman" w:cs="Times New Roman" w:hint="eastAsia"/>
        <w:b w:val="0"/>
        <w:i w:val="0"/>
        <w:sz w:val="21"/>
        <w:szCs w:val="21"/>
      </w:rPr>
    </w:lvl>
    <w:lvl w:ilvl="1">
      <w:start w:val="1"/>
      <w:numFmt w:val="decimal"/>
      <w:suff w:val="nothing"/>
      <w:lvlText w:val="%1.%2　"/>
      <w:lvlJc w:val="left"/>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start w:val="1"/>
      <w:numFmt w:val="decimal"/>
      <w:suff w:val="nothing"/>
      <w:lvlText w:val="%1.%2.%3　"/>
      <w:lvlJc w:val="left"/>
      <w:rPr>
        <w:rFonts w:ascii="黑体" w:eastAsia="黑体" w:hAnsi="Times New Roman" w:cs="Times New Roman" w:hint="eastAsia"/>
        <w:b w:val="0"/>
        <w:i w:val="0"/>
        <w:sz w:val="21"/>
      </w:rPr>
    </w:lvl>
    <w:lvl w:ilvl="3">
      <w:start w:val="1"/>
      <w:numFmt w:val="decimal"/>
      <w:suff w:val="nothing"/>
      <w:lvlText w:val="%1.%2.%3.%4　"/>
      <w:lvlJc w:val="left"/>
      <w:rPr>
        <w:rFonts w:ascii="黑体" w:eastAsia="黑体" w:hAnsi="Times New Roman" w:cs="Times New Roman" w:hint="eastAsia"/>
        <w:b w:val="0"/>
        <w:i w:val="0"/>
        <w:sz w:val="21"/>
      </w:rPr>
    </w:lvl>
    <w:lvl w:ilvl="4">
      <w:start w:val="1"/>
      <w:numFmt w:val="decimal"/>
      <w:suff w:val="nothing"/>
      <w:lvlText w:val="%1.%2.%3.%4.%5　"/>
      <w:lvlJc w:val="left"/>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left" w:pos="4351"/>
        </w:tabs>
        <w:ind w:left="3969" w:hanging="1418"/>
      </w:pPr>
      <w:rPr>
        <w:rFonts w:cs="Times New Roman" w:hint="eastAsia"/>
      </w:rPr>
    </w:lvl>
    <w:lvl w:ilvl="8">
      <w:start w:val="1"/>
      <w:numFmt w:val="decimal"/>
      <w:lvlText w:val="%1.%2.%3.%4.%5.%6.%7.%8.%9"/>
      <w:lvlJc w:val="left"/>
      <w:pPr>
        <w:tabs>
          <w:tab w:val="left" w:pos="4777"/>
        </w:tabs>
        <w:ind w:left="4677" w:hanging="1700"/>
      </w:pPr>
      <w:rPr>
        <w:rFonts w:cs="Times New Roman" w:hint="eastAsia"/>
      </w:rPr>
    </w:lvl>
  </w:abstractNum>
  <w:abstractNum w:abstractNumId="18" w15:restartNumberingAfterBreak="0">
    <w:nsid w:val="20894CBD"/>
    <w:multiLevelType w:val="multilevel"/>
    <w:tmpl w:val="20894CBD"/>
    <w:lvl w:ilvl="0">
      <w:start w:val="1"/>
      <w:numFmt w:val="bullet"/>
      <w:pStyle w:val="a3"/>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29561577"/>
    <w:multiLevelType w:val="multilevel"/>
    <w:tmpl w:val="29561577"/>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0" w15:restartNumberingAfterBreak="0">
    <w:nsid w:val="33295A7B"/>
    <w:multiLevelType w:val="multilevel"/>
    <w:tmpl w:val="33295A7B"/>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1" w15:restartNumberingAfterBreak="0">
    <w:nsid w:val="3E1F6721"/>
    <w:multiLevelType w:val="multilevel"/>
    <w:tmpl w:val="3E1F6721"/>
    <w:lvl w:ilvl="0">
      <w:start w:val="1"/>
      <w:numFmt w:val="decimal"/>
      <w:lvlText w:val="%1)"/>
      <w:lvlJc w:val="left"/>
      <w:pPr>
        <w:ind w:left="1324" w:hanging="480"/>
      </w:pPr>
      <w:rPr>
        <w:rFonts w:ascii="宋体" w:eastAsia="宋体" w:hAnsi="宋体"/>
      </w:rPr>
    </w:lvl>
    <w:lvl w:ilvl="1">
      <w:start w:val="1"/>
      <w:numFmt w:val="lowerLetter"/>
      <w:lvlText w:val="%2)"/>
      <w:lvlJc w:val="left"/>
      <w:pPr>
        <w:ind w:left="1804" w:hanging="480"/>
      </w:pPr>
    </w:lvl>
    <w:lvl w:ilvl="2">
      <w:start w:val="1"/>
      <w:numFmt w:val="lowerRoman"/>
      <w:lvlText w:val="%3."/>
      <w:lvlJc w:val="right"/>
      <w:pPr>
        <w:ind w:left="2284" w:hanging="480"/>
      </w:pPr>
    </w:lvl>
    <w:lvl w:ilvl="3">
      <w:start w:val="1"/>
      <w:numFmt w:val="decimal"/>
      <w:lvlText w:val="%4."/>
      <w:lvlJc w:val="left"/>
      <w:pPr>
        <w:ind w:left="2764" w:hanging="480"/>
      </w:pPr>
    </w:lvl>
    <w:lvl w:ilvl="4">
      <w:start w:val="1"/>
      <w:numFmt w:val="lowerLetter"/>
      <w:lvlText w:val="%5)"/>
      <w:lvlJc w:val="left"/>
      <w:pPr>
        <w:ind w:left="3244" w:hanging="480"/>
      </w:pPr>
    </w:lvl>
    <w:lvl w:ilvl="5">
      <w:start w:val="1"/>
      <w:numFmt w:val="lowerRoman"/>
      <w:lvlText w:val="%6."/>
      <w:lvlJc w:val="right"/>
      <w:pPr>
        <w:ind w:left="3724" w:hanging="480"/>
      </w:pPr>
    </w:lvl>
    <w:lvl w:ilvl="6">
      <w:start w:val="1"/>
      <w:numFmt w:val="decimal"/>
      <w:lvlText w:val="%7."/>
      <w:lvlJc w:val="left"/>
      <w:pPr>
        <w:ind w:left="4204" w:hanging="480"/>
      </w:pPr>
    </w:lvl>
    <w:lvl w:ilvl="7">
      <w:start w:val="1"/>
      <w:numFmt w:val="lowerLetter"/>
      <w:lvlText w:val="%8)"/>
      <w:lvlJc w:val="left"/>
      <w:pPr>
        <w:ind w:left="4684" w:hanging="480"/>
      </w:pPr>
    </w:lvl>
    <w:lvl w:ilvl="8">
      <w:start w:val="1"/>
      <w:numFmt w:val="lowerRoman"/>
      <w:lvlText w:val="%9."/>
      <w:lvlJc w:val="right"/>
      <w:pPr>
        <w:ind w:left="5164" w:hanging="480"/>
      </w:pPr>
    </w:lvl>
  </w:abstractNum>
  <w:abstractNum w:abstractNumId="22" w15:restartNumberingAfterBreak="0">
    <w:nsid w:val="4BCA5B58"/>
    <w:multiLevelType w:val="multilevel"/>
    <w:tmpl w:val="4BCA5B58"/>
    <w:lvl w:ilvl="0">
      <w:start w:val="1"/>
      <w:numFmt w:val="decimal"/>
      <w:lvlText w:val="[%1]"/>
      <w:lvlJc w:val="left"/>
      <w:pPr>
        <w:tabs>
          <w:tab w:val="left" w:pos="1680"/>
        </w:tabs>
        <w:ind w:left="1680" w:hanging="420"/>
      </w:pPr>
      <w:rPr>
        <w:rFonts w:asciiTheme="minorEastAsia" w:eastAsiaTheme="minorEastAsia" w:hAnsiTheme="minorEastAsia"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3" w15:restartNumberingAfterBreak="0">
    <w:nsid w:val="59D2191D"/>
    <w:multiLevelType w:val="multilevel"/>
    <w:tmpl w:val="59D2191D"/>
    <w:lvl w:ilvl="0">
      <w:start w:val="1"/>
      <w:numFmt w:val="decimal"/>
      <w:lvlText w:val="%1)"/>
      <w:lvlJc w:val="left"/>
      <w:pPr>
        <w:ind w:left="420" w:hanging="420"/>
      </w:pPr>
      <w:rPr>
        <w:rFonts w:ascii="Times New Roman" w:eastAsia="宋体"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54A26C9"/>
    <w:multiLevelType w:val="multilevel"/>
    <w:tmpl w:val="654A26C9"/>
    <w:lvl w:ilvl="0">
      <w:start w:val="1"/>
      <w:numFmt w:val="none"/>
      <w:pStyle w:val="2"/>
      <w:lvlText w:val="──"/>
      <w:lvlJc w:val="left"/>
      <w:pPr>
        <w:ind w:left="851" w:firstLine="0"/>
      </w:pPr>
      <w:rPr>
        <w:rFonts w:ascii="宋体" w:eastAsia="宋体" w:hAnsiTheme="majorHAnsi" w:hint="eastAsia"/>
        <w:b w:val="0"/>
        <w:i w:val="0"/>
        <w:sz w:val="21"/>
      </w:rPr>
    </w:lvl>
    <w:lvl w:ilvl="1">
      <w:start w:val="1"/>
      <w:numFmt w:val="bullet"/>
      <w:lvlText w:val=""/>
      <w:lvlJc w:val="left"/>
      <w:pPr>
        <w:ind w:left="1276" w:hanging="425"/>
      </w:pPr>
      <w:rPr>
        <w:rFonts w:ascii="Wingdings" w:hAnsi="Wingdings" w:hint="default"/>
      </w:rPr>
    </w:lvl>
    <w:lvl w:ilvl="2">
      <w:start w:val="1"/>
      <w:numFmt w:val="bullet"/>
      <w:lvlText w:val=""/>
      <w:lvlJc w:val="left"/>
      <w:pPr>
        <w:ind w:left="1276" w:hanging="236"/>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25" w15:restartNumberingAfterBreak="0">
    <w:nsid w:val="6CE42AC1"/>
    <w:multiLevelType w:val="multilevel"/>
    <w:tmpl w:val="6CE42AC1"/>
    <w:lvl w:ilvl="0">
      <w:start w:val="1"/>
      <w:numFmt w:val="lowerLetter"/>
      <w:pStyle w:val="a4"/>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71863075">
    <w:abstractNumId w:val="11"/>
  </w:num>
  <w:num w:numId="2" w16cid:durableId="1867717388">
    <w:abstractNumId w:val="18"/>
  </w:num>
  <w:num w:numId="3" w16cid:durableId="403067074">
    <w:abstractNumId w:val="16"/>
  </w:num>
  <w:num w:numId="4" w16cid:durableId="480662155">
    <w:abstractNumId w:val="13"/>
  </w:num>
  <w:num w:numId="5" w16cid:durableId="1391881257">
    <w:abstractNumId w:val="14"/>
  </w:num>
  <w:num w:numId="6" w16cid:durableId="1897934567">
    <w:abstractNumId w:val="25"/>
  </w:num>
  <w:num w:numId="7" w16cid:durableId="1668509896">
    <w:abstractNumId w:val="24"/>
  </w:num>
  <w:num w:numId="8" w16cid:durableId="1709986855">
    <w:abstractNumId w:val="17"/>
  </w:num>
  <w:num w:numId="9" w16cid:durableId="2040428053">
    <w:abstractNumId w:val="12"/>
  </w:num>
  <w:num w:numId="10" w16cid:durableId="63333263">
    <w:abstractNumId w:val="21"/>
  </w:num>
  <w:num w:numId="11" w16cid:durableId="319164179">
    <w:abstractNumId w:val="19"/>
  </w:num>
  <w:num w:numId="12" w16cid:durableId="1328291495">
    <w:abstractNumId w:val="3"/>
  </w:num>
  <w:num w:numId="13" w16cid:durableId="1947927527">
    <w:abstractNumId w:val="5"/>
  </w:num>
  <w:num w:numId="14" w16cid:durableId="980114698">
    <w:abstractNumId w:val="10"/>
  </w:num>
  <w:num w:numId="15" w16cid:durableId="543371398">
    <w:abstractNumId w:val="2"/>
  </w:num>
  <w:num w:numId="16" w16cid:durableId="1689793551">
    <w:abstractNumId w:val="9"/>
  </w:num>
  <w:num w:numId="17" w16cid:durableId="1175074340">
    <w:abstractNumId w:val="15"/>
  </w:num>
  <w:num w:numId="18" w16cid:durableId="450055523">
    <w:abstractNumId w:val="6"/>
  </w:num>
  <w:num w:numId="19" w16cid:durableId="1745297118">
    <w:abstractNumId w:val="4"/>
  </w:num>
  <w:num w:numId="20" w16cid:durableId="702284996">
    <w:abstractNumId w:val="20"/>
  </w:num>
  <w:num w:numId="21" w16cid:durableId="864632855">
    <w:abstractNumId w:val="8"/>
  </w:num>
  <w:num w:numId="22" w16cid:durableId="34282055">
    <w:abstractNumId w:val="7"/>
  </w:num>
  <w:num w:numId="23" w16cid:durableId="1625697334">
    <w:abstractNumId w:val="0"/>
  </w:num>
  <w:num w:numId="24" w16cid:durableId="1806459925">
    <w:abstractNumId w:val="23"/>
  </w:num>
  <w:num w:numId="25" w16cid:durableId="1719353251">
    <w:abstractNumId w:val="1"/>
  </w:num>
  <w:num w:numId="26" w16cid:durableId="14753694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evenAndOddHeaders/>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U4NTMyZjI1NzJjM2NmOWQxYmVmMzAzODYwYWVhMWEifQ=="/>
  </w:docVars>
  <w:rsids>
    <w:rsidRoot w:val="006C5F4A"/>
    <w:rsid w:val="85F7A1C1"/>
    <w:rsid w:val="86319A56"/>
    <w:rsid w:val="86EF0DA0"/>
    <w:rsid w:val="87B68440"/>
    <w:rsid w:val="897C9360"/>
    <w:rsid w:val="897F1B3A"/>
    <w:rsid w:val="8B7E5116"/>
    <w:rsid w:val="8BFBBD91"/>
    <w:rsid w:val="8CDFF738"/>
    <w:rsid w:val="8EFF286B"/>
    <w:rsid w:val="8F2DC3C8"/>
    <w:rsid w:val="8F58AEA0"/>
    <w:rsid w:val="8F7BEEE7"/>
    <w:rsid w:val="8FF528E0"/>
    <w:rsid w:val="8FFB2563"/>
    <w:rsid w:val="94CFEB72"/>
    <w:rsid w:val="94DB4BD1"/>
    <w:rsid w:val="957E2205"/>
    <w:rsid w:val="95BDFF20"/>
    <w:rsid w:val="96D499ED"/>
    <w:rsid w:val="96DFCB18"/>
    <w:rsid w:val="97F5EFCD"/>
    <w:rsid w:val="99FFFF5E"/>
    <w:rsid w:val="9BBFF6C7"/>
    <w:rsid w:val="9BCFECC9"/>
    <w:rsid w:val="9BEFA934"/>
    <w:rsid w:val="9C6E071B"/>
    <w:rsid w:val="9CBF507E"/>
    <w:rsid w:val="9CC9E5E3"/>
    <w:rsid w:val="9CFF08B1"/>
    <w:rsid w:val="9D492DCF"/>
    <w:rsid w:val="9D745A5D"/>
    <w:rsid w:val="9D7D152E"/>
    <w:rsid w:val="9D7D51E5"/>
    <w:rsid w:val="9DFEE407"/>
    <w:rsid w:val="9EEB2978"/>
    <w:rsid w:val="9EFB2181"/>
    <w:rsid w:val="9F3D7E19"/>
    <w:rsid w:val="9F7D6134"/>
    <w:rsid w:val="9FBDF51A"/>
    <w:rsid w:val="9FBFE94C"/>
    <w:rsid w:val="9FF38A25"/>
    <w:rsid w:val="9FF741B4"/>
    <w:rsid w:val="9FF94C1F"/>
    <w:rsid w:val="9FFE37B2"/>
    <w:rsid w:val="9FFF0E5F"/>
    <w:rsid w:val="A2DF17D5"/>
    <w:rsid w:val="A2FF6AB5"/>
    <w:rsid w:val="A3DFD3E6"/>
    <w:rsid w:val="A4DBC5A4"/>
    <w:rsid w:val="A59F4C27"/>
    <w:rsid w:val="A5FF3E4E"/>
    <w:rsid w:val="A5FF852E"/>
    <w:rsid w:val="A6BD90DD"/>
    <w:rsid w:val="A6EFD20A"/>
    <w:rsid w:val="A6FF6F99"/>
    <w:rsid w:val="A6FFCB95"/>
    <w:rsid w:val="A76AA7AE"/>
    <w:rsid w:val="A7F3A441"/>
    <w:rsid w:val="A7FFF061"/>
    <w:rsid w:val="A8BB2737"/>
    <w:rsid w:val="A9DF16C8"/>
    <w:rsid w:val="AA6FE810"/>
    <w:rsid w:val="AB4E5AB3"/>
    <w:rsid w:val="ABB5348B"/>
    <w:rsid w:val="AC7FE9AA"/>
    <w:rsid w:val="ACDF22C4"/>
    <w:rsid w:val="ADDD0A5A"/>
    <w:rsid w:val="ADDFDDC1"/>
    <w:rsid w:val="ADE5816F"/>
    <w:rsid w:val="AE93CA2E"/>
    <w:rsid w:val="AEBABB9A"/>
    <w:rsid w:val="AED7E992"/>
    <w:rsid w:val="AEE68580"/>
    <w:rsid w:val="AEF70987"/>
    <w:rsid w:val="AF5B49D2"/>
    <w:rsid w:val="AFAF0A2F"/>
    <w:rsid w:val="AFB35005"/>
    <w:rsid w:val="AFB71B2B"/>
    <w:rsid w:val="AFBDE011"/>
    <w:rsid w:val="AFBF0C74"/>
    <w:rsid w:val="AFDD5E72"/>
    <w:rsid w:val="AFF625EC"/>
    <w:rsid w:val="AFFC74E6"/>
    <w:rsid w:val="AFFEB63A"/>
    <w:rsid w:val="AFFF527D"/>
    <w:rsid w:val="B07F83EA"/>
    <w:rsid w:val="B0FF83FE"/>
    <w:rsid w:val="B2F81EBB"/>
    <w:rsid w:val="B37F2858"/>
    <w:rsid w:val="B39F3D07"/>
    <w:rsid w:val="B3AF9FC2"/>
    <w:rsid w:val="B3E9D607"/>
    <w:rsid w:val="B3F4C2EE"/>
    <w:rsid w:val="B3F985BA"/>
    <w:rsid w:val="B3FE7404"/>
    <w:rsid w:val="B4BE22E3"/>
    <w:rsid w:val="B4F7557D"/>
    <w:rsid w:val="B4FB5E7E"/>
    <w:rsid w:val="B53F80C7"/>
    <w:rsid w:val="B57788D6"/>
    <w:rsid w:val="B5931E32"/>
    <w:rsid w:val="B5ED9BFF"/>
    <w:rsid w:val="B5FB2C78"/>
    <w:rsid w:val="B5FE60D2"/>
    <w:rsid w:val="B5FE82AF"/>
    <w:rsid w:val="B5FFC98E"/>
    <w:rsid w:val="B6DA6661"/>
    <w:rsid w:val="B6FB6438"/>
    <w:rsid w:val="B772EA4A"/>
    <w:rsid w:val="B7795DD2"/>
    <w:rsid w:val="B79FA797"/>
    <w:rsid w:val="B7B23366"/>
    <w:rsid w:val="B7BF25EC"/>
    <w:rsid w:val="B7BF8D44"/>
    <w:rsid w:val="B7D7946D"/>
    <w:rsid w:val="B7DEA919"/>
    <w:rsid w:val="B7F7D153"/>
    <w:rsid w:val="B7FFB923"/>
    <w:rsid w:val="B87E4B21"/>
    <w:rsid w:val="B9E715FD"/>
    <w:rsid w:val="B9F5A450"/>
    <w:rsid w:val="B9F7A8E6"/>
    <w:rsid w:val="B9FAD933"/>
    <w:rsid w:val="B9FD0BA9"/>
    <w:rsid w:val="BA545996"/>
    <w:rsid w:val="BA710A5A"/>
    <w:rsid w:val="BAAFA653"/>
    <w:rsid w:val="BADB178F"/>
    <w:rsid w:val="BADF09ED"/>
    <w:rsid w:val="BAF9469B"/>
    <w:rsid w:val="BAFF6526"/>
    <w:rsid w:val="BB5F6D83"/>
    <w:rsid w:val="BB75FB3A"/>
    <w:rsid w:val="BB77054B"/>
    <w:rsid w:val="BB772680"/>
    <w:rsid w:val="BB7D4BAA"/>
    <w:rsid w:val="BB9BAA07"/>
    <w:rsid w:val="BB9EFE88"/>
    <w:rsid w:val="BBD96826"/>
    <w:rsid w:val="BBDD6419"/>
    <w:rsid w:val="BBDF87A6"/>
    <w:rsid w:val="BBDFA598"/>
    <w:rsid w:val="BBE6600B"/>
    <w:rsid w:val="BBE73BA0"/>
    <w:rsid w:val="BBE7A4A6"/>
    <w:rsid w:val="BBEB8297"/>
    <w:rsid w:val="BBFB386D"/>
    <w:rsid w:val="BBFE0BD8"/>
    <w:rsid w:val="BBFE2D76"/>
    <w:rsid w:val="BCFBB8B2"/>
    <w:rsid w:val="BD6F27F2"/>
    <w:rsid w:val="BD7F3FAE"/>
    <w:rsid w:val="BD9BCF35"/>
    <w:rsid w:val="BD9F42D5"/>
    <w:rsid w:val="BDB3772F"/>
    <w:rsid w:val="BDC3E872"/>
    <w:rsid w:val="BDD57146"/>
    <w:rsid w:val="BDFE71F9"/>
    <w:rsid w:val="BDFF502C"/>
    <w:rsid w:val="BE654CD7"/>
    <w:rsid w:val="BE6B7002"/>
    <w:rsid w:val="BE6F6E42"/>
    <w:rsid w:val="BEB56C71"/>
    <w:rsid w:val="BEB789DB"/>
    <w:rsid w:val="BEEE5BC8"/>
    <w:rsid w:val="BEF65334"/>
    <w:rsid w:val="BEFD463E"/>
    <w:rsid w:val="BEFF7A2E"/>
    <w:rsid w:val="BF1F6182"/>
    <w:rsid w:val="BF5791F2"/>
    <w:rsid w:val="BF776E74"/>
    <w:rsid w:val="BF7FC3FB"/>
    <w:rsid w:val="BF968C34"/>
    <w:rsid w:val="BF9F78B9"/>
    <w:rsid w:val="BFB7DA05"/>
    <w:rsid w:val="BFBDB8F7"/>
    <w:rsid w:val="BFBF3E1C"/>
    <w:rsid w:val="BFBF98CD"/>
    <w:rsid w:val="BFD702C8"/>
    <w:rsid w:val="BFDB9EB9"/>
    <w:rsid w:val="BFDBCF45"/>
    <w:rsid w:val="BFDD8647"/>
    <w:rsid w:val="BFDF3FCD"/>
    <w:rsid w:val="BFDF4C2B"/>
    <w:rsid w:val="BFDF56B5"/>
    <w:rsid w:val="BFDF97EA"/>
    <w:rsid w:val="BFEE8E7C"/>
    <w:rsid w:val="BFEF1AC2"/>
    <w:rsid w:val="BFEFA7F4"/>
    <w:rsid w:val="BFEFED33"/>
    <w:rsid w:val="BFF5F2A7"/>
    <w:rsid w:val="BFF647D7"/>
    <w:rsid w:val="BFF6F71D"/>
    <w:rsid w:val="BFF74FF6"/>
    <w:rsid w:val="BFF7E85A"/>
    <w:rsid w:val="BFFA7350"/>
    <w:rsid w:val="BFFD927A"/>
    <w:rsid w:val="BFFE9534"/>
    <w:rsid w:val="BFFF04B7"/>
    <w:rsid w:val="BFFF8A6B"/>
    <w:rsid w:val="BFFF94CB"/>
    <w:rsid w:val="BFFFA51B"/>
    <w:rsid w:val="BFFFBD0D"/>
    <w:rsid w:val="BFFFE23B"/>
    <w:rsid w:val="C0759F3E"/>
    <w:rsid w:val="C3AE518C"/>
    <w:rsid w:val="C3BDF202"/>
    <w:rsid w:val="C5ED5C4D"/>
    <w:rsid w:val="C5FF9789"/>
    <w:rsid w:val="C73568CA"/>
    <w:rsid w:val="C7853D32"/>
    <w:rsid w:val="C7B2E029"/>
    <w:rsid w:val="C7FFC912"/>
    <w:rsid w:val="C8F633C1"/>
    <w:rsid w:val="C9C9E48C"/>
    <w:rsid w:val="C9EFF28C"/>
    <w:rsid w:val="CAEDBA04"/>
    <w:rsid w:val="CAFB660F"/>
    <w:rsid w:val="CAFDCFF4"/>
    <w:rsid w:val="CB5DE2D0"/>
    <w:rsid w:val="CB775169"/>
    <w:rsid w:val="CBFB23BB"/>
    <w:rsid w:val="CBFF6850"/>
    <w:rsid w:val="CC7EC425"/>
    <w:rsid w:val="CC9B85EA"/>
    <w:rsid w:val="CC9E8C21"/>
    <w:rsid w:val="CCFB7F55"/>
    <w:rsid w:val="CDB65CAD"/>
    <w:rsid w:val="CDDF1630"/>
    <w:rsid w:val="CDFFAEC4"/>
    <w:rsid w:val="CDFFCCE1"/>
    <w:rsid w:val="CE5DB0F4"/>
    <w:rsid w:val="CE67E3B6"/>
    <w:rsid w:val="CEF9DD83"/>
    <w:rsid w:val="CF7F025F"/>
    <w:rsid w:val="CFB589C3"/>
    <w:rsid w:val="CFB84CBC"/>
    <w:rsid w:val="CFB99B31"/>
    <w:rsid w:val="CFC256BA"/>
    <w:rsid w:val="CFD96DC4"/>
    <w:rsid w:val="CFE779F5"/>
    <w:rsid w:val="CFEC9596"/>
    <w:rsid w:val="CFEE0404"/>
    <w:rsid w:val="CFF7C695"/>
    <w:rsid w:val="CFF7F972"/>
    <w:rsid w:val="CFFFD7C1"/>
    <w:rsid w:val="D1FF6569"/>
    <w:rsid w:val="D3BC1E18"/>
    <w:rsid w:val="D3F5BB07"/>
    <w:rsid w:val="D4F1CD69"/>
    <w:rsid w:val="D5EC1FF8"/>
    <w:rsid w:val="D5FEA17F"/>
    <w:rsid w:val="D6AFD526"/>
    <w:rsid w:val="D6FB9B60"/>
    <w:rsid w:val="D6FFE2BF"/>
    <w:rsid w:val="D735785F"/>
    <w:rsid w:val="D7772447"/>
    <w:rsid w:val="D77B630B"/>
    <w:rsid w:val="D77BE863"/>
    <w:rsid w:val="D77E3C30"/>
    <w:rsid w:val="D77FA5F2"/>
    <w:rsid w:val="D79F9EA1"/>
    <w:rsid w:val="D7B7C668"/>
    <w:rsid w:val="D7B7FBDE"/>
    <w:rsid w:val="D7BD4C00"/>
    <w:rsid w:val="D7BDAFD5"/>
    <w:rsid w:val="D7BF1A4C"/>
    <w:rsid w:val="D7BF5DEA"/>
    <w:rsid w:val="D7D520F0"/>
    <w:rsid w:val="D7EEC9C1"/>
    <w:rsid w:val="D7F20895"/>
    <w:rsid w:val="D7F7760B"/>
    <w:rsid w:val="D7F7D6E3"/>
    <w:rsid w:val="D7FB126C"/>
    <w:rsid w:val="D7FE1522"/>
    <w:rsid w:val="D7FF8E7D"/>
    <w:rsid w:val="D9744E1F"/>
    <w:rsid w:val="D97F6F1D"/>
    <w:rsid w:val="D9DD25F8"/>
    <w:rsid w:val="D9EC364C"/>
    <w:rsid w:val="D9FCD51D"/>
    <w:rsid w:val="D9FFF816"/>
    <w:rsid w:val="DA5B56D4"/>
    <w:rsid w:val="DA7C787B"/>
    <w:rsid w:val="DABF309C"/>
    <w:rsid w:val="DACBBC10"/>
    <w:rsid w:val="DADD6A0E"/>
    <w:rsid w:val="DAFF1552"/>
    <w:rsid w:val="DB7E416E"/>
    <w:rsid w:val="DBDFD93B"/>
    <w:rsid w:val="DBFBF9FB"/>
    <w:rsid w:val="DBFEE723"/>
    <w:rsid w:val="DC5BE56E"/>
    <w:rsid w:val="DC7F64C0"/>
    <w:rsid w:val="DCAE2641"/>
    <w:rsid w:val="DCEC871A"/>
    <w:rsid w:val="DCF717FC"/>
    <w:rsid w:val="DD5F7164"/>
    <w:rsid w:val="DD73EF4D"/>
    <w:rsid w:val="DD7E92E8"/>
    <w:rsid w:val="DDADE5A5"/>
    <w:rsid w:val="DDCE160D"/>
    <w:rsid w:val="DDDC4C9C"/>
    <w:rsid w:val="DDEF07C6"/>
    <w:rsid w:val="DDF1633B"/>
    <w:rsid w:val="DDF3FF5E"/>
    <w:rsid w:val="DDF63295"/>
    <w:rsid w:val="DDFA7B8E"/>
    <w:rsid w:val="DE4740E5"/>
    <w:rsid w:val="DE6F7C78"/>
    <w:rsid w:val="DE7B01C6"/>
    <w:rsid w:val="DEBE4C85"/>
    <w:rsid w:val="DEEE6CB7"/>
    <w:rsid w:val="DEF68EBC"/>
    <w:rsid w:val="DEFD14D0"/>
    <w:rsid w:val="DEFD2032"/>
    <w:rsid w:val="DF3674CA"/>
    <w:rsid w:val="DF3E895B"/>
    <w:rsid w:val="DF3FCE1C"/>
    <w:rsid w:val="DF5FE247"/>
    <w:rsid w:val="DF6798E0"/>
    <w:rsid w:val="DF6F1BD7"/>
    <w:rsid w:val="DF6F5FF1"/>
    <w:rsid w:val="DF772FCB"/>
    <w:rsid w:val="DF796B80"/>
    <w:rsid w:val="DF7FBAEA"/>
    <w:rsid w:val="DF9FF630"/>
    <w:rsid w:val="DFBDF443"/>
    <w:rsid w:val="DFBF2790"/>
    <w:rsid w:val="DFBF96E6"/>
    <w:rsid w:val="DFBFBB96"/>
    <w:rsid w:val="DFBFDB0B"/>
    <w:rsid w:val="DFC60C61"/>
    <w:rsid w:val="DFD3DF20"/>
    <w:rsid w:val="DFEE79DC"/>
    <w:rsid w:val="DFEFEBB9"/>
    <w:rsid w:val="DFF6667D"/>
    <w:rsid w:val="DFF75C80"/>
    <w:rsid w:val="DFF84AD0"/>
    <w:rsid w:val="DFFAAA90"/>
    <w:rsid w:val="DFFD2D8A"/>
    <w:rsid w:val="DFFDD878"/>
    <w:rsid w:val="DFFE8495"/>
    <w:rsid w:val="DFFEE91A"/>
    <w:rsid w:val="DFFF0B06"/>
    <w:rsid w:val="DFFF153D"/>
    <w:rsid w:val="DFFF3E9C"/>
    <w:rsid w:val="DFFF4397"/>
    <w:rsid w:val="DFFF9022"/>
    <w:rsid w:val="DFFFA2D7"/>
    <w:rsid w:val="DFFFAD50"/>
    <w:rsid w:val="DFFFD718"/>
    <w:rsid w:val="E26E11E3"/>
    <w:rsid w:val="E32F3CA2"/>
    <w:rsid w:val="E3CB679A"/>
    <w:rsid w:val="E3D8B6CE"/>
    <w:rsid w:val="E4AF9202"/>
    <w:rsid w:val="E5AF39D8"/>
    <w:rsid w:val="E5BFE732"/>
    <w:rsid w:val="E5F4A53A"/>
    <w:rsid w:val="E5F8A24E"/>
    <w:rsid w:val="E5FF0200"/>
    <w:rsid w:val="E5FF18AB"/>
    <w:rsid w:val="E6749D2B"/>
    <w:rsid w:val="E676548C"/>
    <w:rsid w:val="E69D7510"/>
    <w:rsid w:val="E6B7C93D"/>
    <w:rsid w:val="E6D6D060"/>
    <w:rsid w:val="E6EF90CD"/>
    <w:rsid w:val="E6EFC4BD"/>
    <w:rsid w:val="E6F76544"/>
    <w:rsid w:val="E6FB940D"/>
    <w:rsid w:val="E77DCB01"/>
    <w:rsid w:val="E7B7E781"/>
    <w:rsid w:val="E7D2CD71"/>
    <w:rsid w:val="E7E95945"/>
    <w:rsid w:val="E7F94D48"/>
    <w:rsid w:val="E7FFF46C"/>
    <w:rsid w:val="E94B7B37"/>
    <w:rsid w:val="E97F67A9"/>
    <w:rsid w:val="E9DF5AAF"/>
    <w:rsid w:val="E9DF966B"/>
    <w:rsid w:val="E9FEDC18"/>
    <w:rsid w:val="EA1E5881"/>
    <w:rsid w:val="EA7FFA4B"/>
    <w:rsid w:val="EAE9DCEE"/>
    <w:rsid w:val="EAF59E63"/>
    <w:rsid w:val="EAF6FDEF"/>
    <w:rsid w:val="EAFD5DC6"/>
    <w:rsid w:val="EB1123CB"/>
    <w:rsid w:val="EB6764E8"/>
    <w:rsid w:val="EB6F2130"/>
    <w:rsid w:val="EB7C984D"/>
    <w:rsid w:val="EB9CF783"/>
    <w:rsid w:val="EBBF51F5"/>
    <w:rsid w:val="EBDDCCD1"/>
    <w:rsid w:val="EBF5389C"/>
    <w:rsid w:val="EBF5FAFF"/>
    <w:rsid w:val="EBFCEB8D"/>
    <w:rsid w:val="EBFD0188"/>
    <w:rsid w:val="EBFD7001"/>
    <w:rsid w:val="EC7BB2DD"/>
    <w:rsid w:val="EC9D0830"/>
    <w:rsid w:val="ECA99202"/>
    <w:rsid w:val="ECB78F4F"/>
    <w:rsid w:val="ECDEABF1"/>
    <w:rsid w:val="ECFE694E"/>
    <w:rsid w:val="ECFF94EE"/>
    <w:rsid w:val="ED67FFE4"/>
    <w:rsid w:val="ED7C39CD"/>
    <w:rsid w:val="EDDA6C61"/>
    <w:rsid w:val="EDEB80B7"/>
    <w:rsid w:val="EDEE6F2C"/>
    <w:rsid w:val="EDFBCDBF"/>
    <w:rsid w:val="EDFDC1FD"/>
    <w:rsid w:val="EDFFAAD9"/>
    <w:rsid w:val="EDFFDB2F"/>
    <w:rsid w:val="EE35D92C"/>
    <w:rsid w:val="EE5BAD8C"/>
    <w:rsid w:val="EE792737"/>
    <w:rsid w:val="EE7CF04E"/>
    <w:rsid w:val="EE8D2896"/>
    <w:rsid w:val="EEB5684C"/>
    <w:rsid w:val="EEB79A47"/>
    <w:rsid w:val="EEBF1A22"/>
    <w:rsid w:val="EEBFD8D5"/>
    <w:rsid w:val="EEC7EB08"/>
    <w:rsid w:val="EEEF8FDB"/>
    <w:rsid w:val="EEFB3534"/>
    <w:rsid w:val="EEFF0EF0"/>
    <w:rsid w:val="EEFF3BEF"/>
    <w:rsid w:val="EEFF7127"/>
    <w:rsid w:val="EF3F970B"/>
    <w:rsid w:val="EF671334"/>
    <w:rsid w:val="EF72F7BC"/>
    <w:rsid w:val="EF7F6286"/>
    <w:rsid w:val="EF7F7A75"/>
    <w:rsid w:val="EF9C7550"/>
    <w:rsid w:val="EF9E3D8B"/>
    <w:rsid w:val="EF9F17D6"/>
    <w:rsid w:val="EFBF3066"/>
    <w:rsid w:val="EFBFCB5E"/>
    <w:rsid w:val="EFC75E7F"/>
    <w:rsid w:val="EFCE8EBB"/>
    <w:rsid w:val="EFCFBA92"/>
    <w:rsid w:val="EFCFE240"/>
    <w:rsid w:val="EFDB2ECC"/>
    <w:rsid w:val="EFDEA85A"/>
    <w:rsid w:val="EFE387E5"/>
    <w:rsid w:val="EFEF050C"/>
    <w:rsid w:val="EFEF6888"/>
    <w:rsid w:val="EFEF6D8F"/>
    <w:rsid w:val="EFF1B2CD"/>
    <w:rsid w:val="EFF97174"/>
    <w:rsid w:val="EFFB7123"/>
    <w:rsid w:val="EFFD08AE"/>
    <w:rsid w:val="EFFD157D"/>
    <w:rsid w:val="EFFDC784"/>
    <w:rsid w:val="EFFE0581"/>
    <w:rsid w:val="EFFEC082"/>
    <w:rsid w:val="EFFF4695"/>
    <w:rsid w:val="EFFF5B56"/>
    <w:rsid w:val="EFFF88C7"/>
    <w:rsid w:val="EFFFC5CE"/>
    <w:rsid w:val="EFFFD2CE"/>
    <w:rsid w:val="F05DED6D"/>
    <w:rsid w:val="F0FE8DBB"/>
    <w:rsid w:val="F1BB3F60"/>
    <w:rsid w:val="F1CB4258"/>
    <w:rsid w:val="F1FB4B32"/>
    <w:rsid w:val="F1FF564C"/>
    <w:rsid w:val="F1FF7DD4"/>
    <w:rsid w:val="F1FFA88D"/>
    <w:rsid w:val="F277FDF0"/>
    <w:rsid w:val="F27D9BD1"/>
    <w:rsid w:val="F2DFB9DA"/>
    <w:rsid w:val="F37F1DA3"/>
    <w:rsid w:val="F37F3205"/>
    <w:rsid w:val="F39F219C"/>
    <w:rsid w:val="F3EB1532"/>
    <w:rsid w:val="F3F3FC81"/>
    <w:rsid w:val="F3FD82D3"/>
    <w:rsid w:val="F3FE7D6E"/>
    <w:rsid w:val="F3FF04C0"/>
    <w:rsid w:val="F4ED1619"/>
    <w:rsid w:val="F4EFA847"/>
    <w:rsid w:val="F4FA75AA"/>
    <w:rsid w:val="F4FB1F67"/>
    <w:rsid w:val="F59C0F3A"/>
    <w:rsid w:val="F5BF7566"/>
    <w:rsid w:val="F5E33020"/>
    <w:rsid w:val="F5EF45CA"/>
    <w:rsid w:val="F5F52A34"/>
    <w:rsid w:val="F5F7BB8A"/>
    <w:rsid w:val="F5FBBFB0"/>
    <w:rsid w:val="F5FFB2C4"/>
    <w:rsid w:val="F5FFDFC7"/>
    <w:rsid w:val="F6596B55"/>
    <w:rsid w:val="F67BD0F8"/>
    <w:rsid w:val="F67FF391"/>
    <w:rsid w:val="F6BE8EA7"/>
    <w:rsid w:val="F6DF8800"/>
    <w:rsid w:val="F6E7A1DD"/>
    <w:rsid w:val="F6EF8EB3"/>
    <w:rsid w:val="F6FD2B48"/>
    <w:rsid w:val="F6FDE374"/>
    <w:rsid w:val="F6FFA514"/>
    <w:rsid w:val="F71F44E3"/>
    <w:rsid w:val="F72FA92F"/>
    <w:rsid w:val="F73F8BF2"/>
    <w:rsid w:val="F747F898"/>
    <w:rsid w:val="F7650FAF"/>
    <w:rsid w:val="F7654DA5"/>
    <w:rsid w:val="F767ED74"/>
    <w:rsid w:val="F76E52F3"/>
    <w:rsid w:val="F7735737"/>
    <w:rsid w:val="F7790039"/>
    <w:rsid w:val="F77D1B18"/>
    <w:rsid w:val="F78B813C"/>
    <w:rsid w:val="F797DF05"/>
    <w:rsid w:val="F79895A2"/>
    <w:rsid w:val="F7AAA749"/>
    <w:rsid w:val="F7AF9256"/>
    <w:rsid w:val="F7B2022C"/>
    <w:rsid w:val="F7B6B933"/>
    <w:rsid w:val="F7BD5BF2"/>
    <w:rsid w:val="F7BDF4D3"/>
    <w:rsid w:val="F7BE2AE7"/>
    <w:rsid w:val="F7BF8CB0"/>
    <w:rsid w:val="F7BFE8F2"/>
    <w:rsid w:val="F7C3EA79"/>
    <w:rsid w:val="F7CB3E53"/>
    <w:rsid w:val="F7DD426C"/>
    <w:rsid w:val="F7DF2D54"/>
    <w:rsid w:val="F7DF714E"/>
    <w:rsid w:val="F7E748C1"/>
    <w:rsid w:val="F7ECA84F"/>
    <w:rsid w:val="F7EF6BF6"/>
    <w:rsid w:val="F7EF9867"/>
    <w:rsid w:val="F7F07285"/>
    <w:rsid w:val="F7F542E4"/>
    <w:rsid w:val="F7F60286"/>
    <w:rsid w:val="F7F98CA9"/>
    <w:rsid w:val="F7FA7F75"/>
    <w:rsid w:val="F7FBCCAB"/>
    <w:rsid w:val="F7FD26D6"/>
    <w:rsid w:val="F7FD9F17"/>
    <w:rsid w:val="F7FDB1DF"/>
    <w:rsid w:val="F7FF6C3A"/>
    <w:rsid w:val="F7FF785E"/>
    <w:rsid w:val="F7FF7B39"/>
    <w:rsid w:val="F7FFA363"/>
    <w:rsid w:val="F8B718FE"/>
    <w:rsid w:val="F8C3CF8B"/>
    <w:rsid w:val="F8FB4701"/>
    <w:rsid w:val="F9366186"/>
    <w:rsid w:val="F97E8EE7"/>
    <w:rsid w:val="F99F6C50"/>
    <w:rsid w:val="F9AF5068"/>
    <w:rsid w:val="F9B79C79"/>
    <w:rsid w:val="F9F70319"/>
    <w:rsid w:val="F9F71A97"/>
    <w:rsid w:val="F9FD2907"/>
    <w:rsid w:val="F9FE981A"/>
    <w:rsid w:val="F9FF40F4"/>
    <w:rsid w:val="FA532FD3"/>
    <w:rsid w:val="FA57D405"/>
    <w:rsid w:val="FA598444"/>
    <w:rsid w:val="FA92AAEC"/>
    <w:rsid w:val="FA9F6DD9"/>
    <w:rsid w:val="FACC9DDF"/>
    <w:rsid w:val="FAEB8F73"/>
    <w:rsid w:val="FAFB728A"/>
    <w:rsid w:val="FB359E6F"/>
    <w:rsid w:val="FB3E05FE"/>
    <w:rsid w:val="FB5F369E"/>
    <w:rsid w:val="FB73E71F"/>
    <w:rsid w:val="FB7714A5"/>
    <w:rsid w:val="FB794FED"/>
    <w:rsid w:val="FB7D90CE"/>
    <w:rsid w:val="FB9F426B"/>
    <w:rsid w:val="FBAF6CDE"/>
    <w:rsid w:val="FBB72A91"/>
    <w:rsid w:val="FBC6D3F2"/>
    <w:rsid w:val="FBDD81B4"/>
    <w:rsid w:val="FBDE6991"/>
    <w:rsid w:val="FBE2C732"/>
    <w:rsid w:val="FBEB18B2"/>
    <w:rsid w:val="FBEBB795"/>
    <w:rsid w:val="FBEF3AD3"/>
    <w:rsid w:val="FBEFD6B4"/>
    <w:rsid w:val="FBEFD7DC"/>
    <w:rsid w:val="FBF3CF31"/>
    <w:rsid w:val="FBF616E0"/>
    <w:rsid w:val="FBF6FDF8"/>
    <w:rsid w:val="FBF90B01"/>
    <w:rsid w:val="FBF95462"/>
    <w:rsid w:val="FBFD19FC"/>
    <w:rsid w:val="FBFD8252"/>
    <w:rsid w:val="FBFE373C"/>
    <w:rsid w:val="FBFF6D6E"/>
    <w:rsid w:val="FC0DBE87"/>
    <w:rsid w:val="FC5FD28E"/>
    <w:rsid w:val="FC6F43DF"/>
    <w:rsid w:val="FC7E8F30"/>
    <w:rsid w:val="FC7F390A"/>
    <w:rsid w:val="FC7FB5F8"/>
    <w:rsid w:val="FC7FE90B"/>
    <w:rsid w:val="FCAF2CEB"/>
    <w:rsid w:val="FCD7C0B4"/>
    <w:rsid w:val="FCDD4AFB"/>
    <w:rsid w:val="FCFD8DDD"/>
    <w:rsid w:val="FCFF3C2A"/>
    <w:rsid w:val="FCFFAD06"/>
    <w:rsid w:val="FCFFC5BF"/>
    <w:rsid w:val="FD1324E2"/>
    <w:rsid w:val="FD1CB462"/>
    <w:rsid w:val="FD2F8FF8"/>
    <w:rsid w:val="FD3F3C55"/>
    <w:rsid w:val="FD3F764D"/>
    <w:rsid w:val="FD559F5A"/>
    <w:rsid w:val="FD5B5A2F"/>
    <w:rsid w:val="FD5F6F18"/>
    <w:rsid w:val="FD7798C2"/>
    <w:rsid w:val="FD77EE10"/>
    <w:rsid w:val="FD7FDB87"/>
    <w:rsid w:val="FD8316D7"/>
    <w:rsid w:val="FD95BE0F"/>
    <w:rsid w:val="FD97ABBF"/>
    <w:rsid w:val="FDAE6327"/>
    <w:rsid w:val="FDB6003D"/>
    <w:rsid w:val="FDBE5922"/>
    <w:rsid w:val="FDBF758E"/>
    <w:rsid w:val="FDBFF65D"/>
    <w:rsid w:val="FDD45E8E"/>
    <w:rsid w:val="FDD75FDC"/>
    <w:rsid w:val="FDD7C06B"/>
    <w:rsid w:val="FDDB5FF7"/>
    <w:rsid w:val="FDDBEB86"/>
    <w:rsid w:val="FDDD4680"/>
    <w:rsid w:val="FDDD5687"/>
    <w:rsid w:val="FDDF2CB8"/>
    <w:rsid w:val="FDE76B36"/>
    <w:rsid w:val="FDEF3060"/>
    <w:rsid w:val="FDEF53E1"/>
    <w:rsid w:val="FDEF591B"/>
    <w:rsid w:val="FDEF658F"/>
    <w:rsid w:val="FDEFC7F6"/>
    <w:rsid w:val="FDF22B16"/>
    <w:rsid w:val="FDF38208"/>
    <w:rsid w:val="FDF96D1A"/>
    <w:rsid w:val="FDF98BE5"/>
    <w:rsid w:val="FDFB0F55"/>
    <w:rsid w:val="FDFDBBD6"/>
    <w:rsid w:val="FDFDFDEB"/>
    <w:rsid w:val="FDFE1337"/>
    <w:rsid w:val="FDFE5965"/>
    <w:rsid w:val="FDFF37C6"/>
    <w:rsid w:val="FDFF7C0B"/>
    <w:rsid w:val="FE37449D"/>
    <w:rsid w:val="FE3F46E1"/>
    <w:rsid w:val="FE5EBB44"/>
    <w:rsid w:val="FE6E7BCD"/>
    <w:rsid w:val="FE6F0DB3"/>
    <w:rsid w:val="FE7A51BB"/>
    <w:rsid w:val="FE7F0447"/>
    <w:rsid w:val="FE9821E3"/>
    <w:rsid w:val="FE9B9CA7"/>
    <w:rsid w:val="FEAF3D33"/>
    <w:rsid w:val="FEAFA54D"/>
    <w:rsid w:val="FED74822"/>
    <w:rsid w:val="FEDB019C"/>
    <w:rsid w:val="FEDB4653"/>
    <w:rsid w:val="FEDE538E"/>
    <w:rsid w:val="FEDF207D"/>
    <w:rsid w:val="FEDF8BB0"/>
    <w:rsid w:val="FEEA18C8"/>
    <w:rsid w:val="FEEBCB9A"/>
    <w:rsid w:val="FEF16644"/>
    <w:rsid w:val="FEF3B6BA"/>
    <w:rsid w:val="FEF4707C"/>
    <w:rsid w:val="FEF52A5F"/>
    <w:rsid w:val="FEF7C4A8"/>
    <w:rsid w:val="FEFBE58A"/>
    <w:rsid w:val="FEFC39EF"/>
    <w:rsid w:val="FEFEB114"/>
    <w:rsid w:val="FEFF603A"/>
    <w:rsid w:val="FF17E0BA"/>
    <w:rsid w:val="FF1FCDD6"/>
    <w:rsid w:val="FF2A09BB"/>
    <w:rsid w:val="FF2AB418"/>
    <w:rsid w:val="FF2E9BDD"/>
    <w:rsid w:val="FF322DF2"/>
    <w:rsid w:val="FF35E6DD"/>
    <w:rsid w:val="FF370299"/>
    <w:rsid w:val="FF3AC626"/>
    <w:rsid w:val="FF3E4558"/>
    <w:rsid w:val="FF3FAB34"/>
    <w:rsid w:val="FF4756EB"/>
    <w:rsid w:val="FF587599"/>
    <w:rsid w:val="FF593432"/>
    <w:rsid w:val="FF65A878"/>
    <w:rsid w:val="FF699088"/>
    <w:rsid w:val="FF6FC8AF"/>
    <w:rsid w:val="FF7355A4"/>
    <w:rsid w:val="FF735DDA"/>
    <w:rsid w:val="FF7B92E9"/>
    <w:rsid w:val="FF7BBB3E"/>
    <w:rsid w:val="FF7C9933"/>
    <w:rsid w:val="FF7F2C13"/>
    <w:rsid w:val="FF7F3412"/>
    <w:rsid w:val="FF7F9698"/>
    <w:rsid w:val="FF7FA1E7"/>
    <w:rsid w:val="FF7FCB98"/>
    <w:rsid w:val="FF8F61E7"/>
    <w:rsid w:val="FF9708F7"/>
    <w:rsid w:val="FF9E15F6"/>
    <w:rsid w:val="FF9E249C"/>
    <w:rsid w:val="FFA703F1"/>
    <w:rsid w:val="FFA7665E"/>
    <w:rsid w:val="FFA93011"/>
    <w:rsid w:val="FFABEA32"/>
    <w:rsid w:val="FFAF1096"/>
    <w:rsid w:val="FFB5F87B"/>
    <w:rsid w:val="FFB6AA67"/>
    <w:rsid w:val="FFBC52EA"/>
    <w:rsid w:val="FFBD279D"/>
    <w:rsid w:val="FFBD9B1E"/>
    <w:rsid w:val="FFBE6C92"/>
    <w:rsid w:val="FFBE8AF1"/>
    <w:rsid w:val="FFBE9664"/>
    <w:rsid w:val="FFBEC2FB"/>
    <w:rsid w:val="FFBF0BCD"/>
    <w:rsid w:val="FFBF42E5"/>
    <w:rsid w:val="FFBF82CE"/>
    <w:rsid w:val="FFBFB51A"/>
    <w:rsid w:val="FFC12199"/>
    <w:rsid w:val="FFC7DD3C"/>
    <w:rsid w:val="FFC9C54B"/>
    <w:rsid w:val="FFCFA08A"/>
    <w:rsid w:val="FFD19DFE"/>
    <w:rsid w:val="FFD26D86"/>
    <w:rsid w:val="FFD338B4"/>
    <w:rsid w:val="FFD6EE9A"/>
    <w:rsid w:val="FFD722B6"/>
    <w:rsid w:val="FFD72B8F"/>
    <w:rsid w:val="FFD7EE12"/>
    <w:rsid w:val="FFD963F6"/>
    <w:rsid w:val="FFDB8DFC"/>
    <w:rsid w:val="FFDC7F60"/>
    <w:rsid w:val="FFDD7ED0"/>
    <w:rsid w:val="FFDDCDA0"/>
    <w:rsid w:val="FFDDF2BF"/>
    <w:rsid w:val="FFDF1197"/>
    <w:rsid w:val="FFDF839D"/>
    <w:rsid w:val="FFDFD0A8"/>
    <w:rsid w:val="FFE648F1"/>
    <w:rsid w:val="FFE7A12E"/>
    <w:rsid w:val="FFE99BA1"/>
    <w:rsid w:val="FFE9CB5A"/>
    <w:rsid w:val="FFED719F"/>
    <w:rsid w:val="FFEDF49D"/>
    <w:rsid w:val="FFEEE22B"/>
    <w:rsid w:val="FFEF038E"/>
    <w:rsid w:val="FFEF0414"/>
    <w:rsid w:val="FFEF34E4"/>
    <w:rsid w:val="FFEF7B19"/>
    <w:rsid w:val="FFEF9F70"/>
    <w:rsid w:val="FFEFDE84"/>
    <w:rsid w:val="FFF316C5"/>
    <w:rsid w:val="FFF41ACE"/>
    <w:rsid w:val="FFF59F5D"/>
    <w:rsid w:val="FFF5DE9F"/>
    <w:rsid w:val="FFF6F268"/>
    <w:rsid w:val="FFF70A9D"/>
    <w:rsid w:val="FFF73C15"/>
    <w:rsid w:val="FFF791FE"/>
    <w:rsid w:val="FFF7C407"/>
    <w:rsid w:val="FFF7C4D6"/>
    <w:rsid w:val="FFF9EBE4"/>
    <w:rsid w:val="FFFB607A"/>
    <w:rsid w:val="FFFB73EC"/>
    <w:rsid w:val="FFFBE4B7"/>
    <w:rsid w:val="FFFCB5A7"/>
    <w:rsid w:val="FFFD6F38"/>
    <w:rsid w:val="FFFDB995"/>
    <w:rsid w:val="FFFDC90B"/>
    <w:rsid w:val="FFFE7368"/>
    <w:rsid w:val="FFFF0136"/>
    <w:rsid w:val="FFFF09E2"/>
    <w:rsid w:val="FFFF4FCC"/>
    <w:rsid w:val="FFFF5B63"/>
    <w:rsid w:val="FFFF608D"/>
    <w:rsid w:val="FFFF81D0"/>
    <w:rsid w:val="FFFF8FD1"/>
    <w:rsid w:val="FFFF963A"/>
    <w:rsid w:val="FFFF9A5E"/>
    <w:rsid w:val="FFFFC5C7"/>
    <w:rsid w:val="FFFFE9F5"/>
    <w:rsid w:val="00000019"/>
    <w:rsid w:val="000004C1"/>
    <w:rsid w:val="00000980"/>
    <w:rsid w:val="00000F49"/>
    <w:rsid w:val="000011E9"/>
    <w:rsid w:val="000012E3"/>
    <w:rsid w:val="000017FD"/>
    <w:rsid w:val="00001ED0"/>
    <w:rsid w:val="0000293A"/>
    <w:rsid w:val="00003773"/>
    <w:rsid w:val="000042FA"/>
    <w:rsid w:val="00004A44"/>
    <w:rsid w:val="00004A67"/>
    <w:rsid w:val="00004B5F"/>
    <w:rsid w:val="00004D97"/>
    <w:rsid w:val="00005BF5"/>
    <w:rsid w:val="0000622D"/>
    <w:rsid w:val="00006F73"/>
    <w:rsid w:val="000070FF"/>
    <w:rsid w:val="00007315"/>
    <w:rsid w:val="00007847"/>
    <w:rsid w:val="00007E19"/>
    <w:rsid w:val="0001043A"/>
    <w:rsid w:val="0001171C"/>
    <w:rsid w:val="00011871"/>
    <w:rsid w:val="000123C5"/>
    <w:rsid w:val="00012749"/>
    <w:rsid w:val="00012F8D"/>
    <w:rsid w:val="000131E1"/>
    <w:rsid w:val="000134CE"/>
    <w:rsid w:val="00013D08"/>
    <w:rsid w:val="00013D7B"/>
    <w:rsid w:val="00014B0E"/>
    <w:rsid w:val="00014D32"/>
    <w:rsid w:val="0001540D"/>
    <w:rsid w:val="000165F8"/>
    <w:rsid w:val="00016868"/>
    <w:rsid w:val="000169F6"/>
    <w:rsid w:val="00017C73"/>
    <w:rsid w:val="00017DA9"/>
    <w:rsid w:val="00017E6A"/>
    <w:rsid w:val="00021640"/>
    <w:rsid w:val="00021CCF"/>
    <w:rsid w:val="000221EB"/>
    <w:rsid w:val="0002234D"/>
    <w:rsid w:val="00022AB0"/>
    <w:rsid w:val="00022AC1"/>
    <w:rsid w:val="00023D0C"/>
    <w:rsid w:val="00024287"/>
    <w:rsid w:val="0002433B"/>
    <w:rsid w:val="00024C34"/>
    <w:rsid w:val="000251FB"/>
    <w:rsid w:val="00025868"/>
    <w:rsid w:val="000258FB"/>
    <w:rsid w:val="000268D8"/>
    <w:rsid w:val="00026AD9"/>
    <w:rsid w:val="00026EAF"/>
    <w:rsid w:val="00026EC7"/>
    <w:rsid w:val="00026EE0"/>
    <w:rsid w:val="00026F5B"/>
    <w:rsid w:val="0002753D"/>
    <w:rsid w:val="00027551"/>
    <w:rsid w:val="00027652"/>
    <w:rsid w:val="00027833"/>
    <w:rsid w:val="00027FEE"/>
    <w:rsid w:val="0003000F"/>
    <w:rsid w:val="000300CB"/>
    <w:rsid w:val="00030549"/>
    <w:rsid w:val="00030DF7"/>
    <w:rsid w:val="00031478"/>
    <w:rsid w:val="00031CF9"/>
    <w:rsid w:val="00032600"/>
    <w:rsid w:val="0003275C"/>
    <w:rsid w:val="000327D8"/>
    <w:rsid w:val="00033012"/>
    <w:rsid w:val="00033BDD"/>
    <w:rsid w:val="00034A8C"/>
    <w:rsid w:val="00034F34"/>
    <w:rsid w:val="00035287"/>
    <w:rsid w:val="00036ECB"/>
    <w:rsid w:val="000375B2"/>
    <w:rsid w:val="00040BC1"/>
    <w:rsid w:val="00040EE8"/>
    <w:rsid w:val="000412AB"/>
    <w:rsid w:val="00041368"/>
    <w:rsid w:val="00041DB7"/>
    <w:rsid w:val="00041E1F"/>
    <w:rsid w:val="000420DA"/>
    <w:rsid w:val="00042270"/>
    <w:rsid w:val="00042836"/>
    <w:rsid w:val="00042878"/>
    <w:rsid w:val="00042B60"/>
    <w:rsid w:val="000432A6"/>
    <w:rsid w:val="00043B1E"/>
    <w:rsid w:val="00043B53"/>
    <w:rsid w:val="00044A08"/>
    <w:rsid w:val="00044A25"/>
    <w:rsid w:val="00045117"/>
    <w:rsid w:val="0004632A"/>
    <w:rsid w:val="00046342"/>
    <w:rsid w:val="000463BB"/>
    <w:rsid w:val="00047BC6"/>
    <w:rsid w:val="000501C7"/>
    <w:rsid w:val="000509E0"/>
    <w:rsid w:val="00050E96"/>
    <w:rsid w:val="00051A0C"/>
    <w:rsid w:val="00051DD4"/>
    <w:rsid w:val="00052682"/>
    <w:rsid w:val="000536C1"/>
    <w:rsid w:val="000538BF"/>
    <w:rsid w:val="00053C45"/>
    <w:rsid w:val="00054B39"/>
    <w:rsid w:val="00054F16"/>
    <w:rsid w:val="000553BD"/>
    <w:rsid w:val="000554DA"/>
    <w:rsid w:val="000556AB"/>
    <w:rsid w:val="00055904"/>
    <w:rsid w:val="00055B07"/>
    <w:rsid w:val="00056133"/>
    <w:rsid w:val="000562B4"/>
    <w:rsid w:val="000564C9"/>
    <w:rsid w:val="00056584"/>
    <w:rsid w:val="00056BE0"/>
    <w:rsid w:val="00057274"/>
    <w:rsid w:val="000574E3"/>
    <w:rsid w:val="00057671"/>
    <w:rsid w:val="000609D0"/>
    <w:rsid w:val="00060CF7"/>
    <w:rsid w:val="00061293"/>
    <w:rsid w:val="00061677"/>
    <w:rsid w:val="00061761"/>
    <w:rsid w:val="00061A22"/>
    <w:rsid w:val="00061FA2"/>
    <w:rsid w:val="00062CB1"/>
    <w:rsid w:val="00062CB8"/>
    <w:rsid w:val="00062CE6"/>
    <w:rsid w:val="00062D45"/>
    <w:rsid w:val="00062F0D"/>
    <w:rsid w:val="0006390C"/>
    <w:rsid w:val="00063E96"/>
    <w:rsid w:val="00064F75"/>
    <w:rsid w:val="00065FB4"/>
    <w:rsid w:val="00066979"/>
    <w:rsid w:val="00066EDF"/>
    <w:rsid w:val="000672BD"/>
    <w:rsid w:val="000679CB"/>
    <w:rsid w:val="00067DB6"/>
    <w:rsid w:val="000707CF"/>
    <w:rsid w:val="0007126B"/>
    <w:rsid w:val="0007146C"/>
    <w:rsid w:val="0007176A"/>
    <w:rsid w:val="000719BC"/>
    <w:rsid w:val="00071A2B"/>
    <w:rsid w:val="00071B27"/>
    <w:rsid w:val="00071B71"/>
    <w:rsid w:val="00071D94"/>
    <w:rsid w:val="00074570"/>
    <w:rsid w:val="00074A2D"/>
    <w:rsid w:val="000773B6"/>
    <w:rsid w:val="00080D3F"/>
    <w:rsid w:val="0008102D"/>
    <w:rsid w:val="00081196"/>
    <w:rsid w:val="0008187E"/>
    <w:rsid w:val="00081E28"/>
    <w:rsid w:val="00082098"/>
    <w:rsid w:val="00082698"/>
    <w:rsid w:val="00082EB5"/>
    <w:rsid w:val="00082EE5"/>
    <w:rsid w:val="00083CE9"/>
    <w:rsid w:val="00083DF0"/>
    <w:rsid w:val="0008442B"/>
    <w:rsid w:val="00084A44"/>
    <w:rsid w:val="00084C74"/>
    <w:rsid w:val="00084D43"/>
    <w:rsid w:val="00084DD5"/>
    <w:rsid w:val="000853DC"/>
    <w:rsid w:val="00085891"/>
    <w:rsid w:val="00085CAC"/>
    <w:rsid w:val="000862CE"/>
    <w:rsid w:val="00086970"/>
    <w:rsid w:val="0008714F"/>
    <w:rsid w:val="000871AF"/>
    <w:rsid w:val="00087589"/>
    <w:rsid w:val="00087EAB"/>
    <w:rsid w:val="00090495"/>
    <w:rsid w:val="0009070A"/>
    <w:rsid w:val="00090EEC"/>
    <w:rsid w:val="0009141E"/>
    <w:rsid w:val="00091653"/>
    <w:rsid w:val="00091859"/>
    <w:rsid w:val="000918F4"/>
    <w:rsid w:val="000924A4"/>
    <w:rsid w:val="0009264A"/>
    <w:rsid w:val="00092687"/>
    <w:rsid w:val="00092690"/>
    <w:rsid w:val="00092880"/>
    <w:rsid w:val="00093155"/>
    <w:rsid w:val="0009361D"/>
    <w:rsid w:val="0009385B"/>
    <w:rsid w:val="000939F3"/>
    <w:rsid w:val="00093DCE"/>
    <w:rsid w:val="00093F7E"/>
    <w:rsid w:val="000945D5"/>
    <w:rsid w:val="000947AC"/>
    <w:rsid w:val="00094DA2"/>
    <w:rsid w:val="000955A6"/>
    <w:rsid w:val="00095866"/>
    <w:rsid w:val="000959D5"/>
    <w:rsid w:val="00095BB3"/>
    <w:rsid w:val="00095F7C"/>
    <w:rsid w:val="000962EE"/>
    <w:rsid w:val="00097072"/>
    <w:rsid w:val="0009778A"/>
    <w:rsid w:val="00097CBC"/>
    <w:rsid w:val="000A0175"/>
    <w:rsid w:val="000A036A"/>
    <w:rsid w:val="000A04AA"/>
    <w:rsid w:val="000A04E7"/>
    <w:rsid w:val="000A06CA"/>
    <w:rsid w:val="000A072E"/>
    <w:rsid w:val="000A0A54"/>
    <w:rsid w:val="000A0B7D"/>
    <w:rsid w:val="000A0CFA"/>
    <w:rsid w:val="000A16F0"/>
    <w:rsid w:val="000A196F"/>
    <w:rsid w:val="000A1D33"/>
    <w:rsid w:val="000A2175"/>
    <w:rsid w:val="000A2500"/>
    <w:rsid w:val="000A25D6"/>
    <w:rsid w:val="000A3918"/>
    <w:rsid w:val="000A4366"/>
    <w:rsid w:val="000A4A97"/>
    <w:rsid w:val="000A4CBF"/>
    <w:rsid w:val="000A4EC7"/>
    <w:rsid w:val="000A515C"/>
    <w:rsid w:val="000A5272"/>
    <w:rsid w:val="000A550D"/>
    <w:rsid w:val="000A581E"/>
    <w:rsid w:val="000A5DDB"/>
    <w:rsid w:val="000A5FE1"/>
    <w:rsid w:val="000A6319"/>
    <w:rsid w:val="000A65CC"/>
    <w:rsid w:val="000A73D8"/>
    <w:rsid w:val="000A7445"/>
    <w:rsid w:val="000A75E0"/>
    <w:rsid w:val="000B099C"/>
    <w:rsid w:val="000B15C7"/>
    <w:rsid w:val="000B1A50"/>
    <w:rsid w:val="000B2032"/>
    <w:rsid w:val="000B239A"/>
    <w:rsid w:val="000B23AA"/>
    <w:rsid w:val="000B264A"/>
    <w:rsid w:val="000B3339"/>
    <w:rsid w:val="000B424B"/>
    <w:rsid w:val="000B4819"/>
    <w:rsid w:val="000B5115"/>
    <w:rsid w:val="000B5673"/>
    <w:rsid w:val="000B59E2"/>
    <w:rsid w:val="000B6464"/>
    <w:rsid w:val="000B6BED"/>
    <w:rsid w:val="000B71BE"/>
    <w:rsid w:val="000C01B9"/>
    <w:rsid w:val="000C0E63"/>
    <w:rsid w:val="000C0E7A"/>
    <w:rsid w:val="000C0F6B"/>
    <w:rsid w:val="000C1074"/>
    <w:rsid w:val="000C1BD8"/>
    <w:rsid w:val="000C1D84"/>
    <w:rsid w:val="000C2889"/>
    <w:rsid w:val="000C28BB"/>
    <w:rsid w:val="000C3464"/>
    <w:rsid w:val="000C3BF0"/>
    <w:rsid w:val="000C4203"/>
    <w:rsid w:val="000C4505"/>
    <w:rsid w:val="000C4924"/>
    <w:rsid w:val="000C511E"/>
    <w:rsid w:val="000C5159"/>
    <w:rsid w:val="000C51E3"/>
    <w:rsid w:val="000C5E66"/>
    <w:rsid w:val="000C6C19"/>
    <w:rsid w:val="000C6D05"/>
    <w:rsid w:val="000C6F1F"/>
    <w:rsid w:val="000C732A"/>
    <w:rsid w:val="000C75CA"/>
    <w:rsid w:val="000C7A46"/>
    <w:rsid w:val="000C7B42"/>
    <w:rsid w:val="000D0246"/>
    <w:rsid w:val="000D0669"/>
    <w:rsid w:val="000D1DAE"/>
    <w:rsid w:val="000D1E93"/>
    <w:rsid w:val="000D2652"/>
    <w:rsid w:val="000D266F"/>
    <w:rsid w:val="000D288B"/>
    <w:rsid w:val="000D295C"/>
    <w:rsid w:val="000D38F7"/>
    <w:rsid w:val="000D39A7"/>
    <w:rsid w:val="000D41C9"/>
    <w:rsid w:val="000D45D5"/>
    <w:rsid w:val="000D468E"/>
    <w:rsid w:val="000D4F74"/>
    <w:rsid w:val="000D5927"/>
    <w:rsid w:val="000D5C6B"/>
    <w:rsid w:val="000D602F"/>
    <w:rsid w:val="000D631C"/>
    <w:rsid w:val="000D6436"/>
    <w:rsid w:val="000D6B65"/>
    <w:rsid w:val="000D6EA0"/>
    <w:rsid w:val="000D745F"/>
    <w:rsid w:val="000D7CCE"/>
    <w:rsid w:val="000E006A"/>
    <w:rsid w:val="000E0108"/>
    <w:rsid w:val="000E018F"/>
    <w:rsid w:val="000E0DDB"/>
    <w:rsid w:val="000E0FCF"/>
    <w:rsid w:val="000E13A2"/>
    <w:rsid w:val="000E18E0"/>
    <w:rsid w:val="000E1D88"/>
    <w:rsid w:val="000E2386"/>
    <w:rsid w:val="000E2477"/>
    <w:rsid w:val="000E2C4E"/>
    <w:rsid w:val="000E2CF9"/>
    <w:rsid w:val="000E31E8"/>
    <w:rsid w:val="000E355B"/>
    <w:rsid w:val="000E375E"/>
    <w:rsid w:val="000E3C38"/>
    <w:rsid w:val="000E3C8F"/>
    <w:rsid w:val="000E3E2D"/>
    <w:rsid w:val="000E423F"/>
    <w:rsid w:val="000E5386"/>
    <w:rsid w:val="000E574F"/>
    <w:rsid w:val="000E6BA1"/>
    <w:rsid w:val="000E6C59"/>
    <w:rsid w:val="000E71C9"/>
    <w:rsid w:val="000E7946"/>
    <w:rsid w:val="000E7EEB"/>
    <w:rsid w:val="000E7F31"/>
    <w:rsid w:val="000F0E94"/>
    <w:rsid w:val="000F12F7"/>
    <w:rsid w:val="000F131C"/>
    <w:rsid w:val="000F170B"/>
    <w:rsid w:val="000F1A38"/>
    <w:rsid w:val="000F2011"/>
    <w:rsid w:val="000F2172"/>
    <w:rsid w:val="000F21DA"/>
    <w:rsid w:val="000F29B5"/>
    <w:rsid w:val="000F2C70"/>
    <w:rsid w:val="000F326F"/>
    <w:rsid w:val="000F3359"/>
    <w:rsid w:val="000F39DD"/>
    <w:rsid w:val="000F3BD6"/>
    <w:rsid w:val="000F4C23"/>
    <w:rsid w:val="000F4F20"/>
    <w:rsid w:val="000F56E7"/>
    <w:rsid w:val="000F5CA9"/>
    <w:rsid w:val="000F6A11"/>
    <w:rsid w:val="000F71C1"/>
    <w:rsid w:val="000F7228"/>
    <w:rsid w:val="000F7F08"/>
    <w:rsid w:val="00100632"/>
    <w:rsid w:val="00100AB4"/>
    <w:rsid w:val="00101EC1"/>
    <w:rsid w:val="001020F2"/>
    <w:rsid w:val="0010214F"/>
    <w:rsid w:val="00103006"/>
    <w:rsid w:val="00103BC5"/>
    <w:rsid w:val="00103E88"/>
    <w:rsid w:val="00104046"/>
    <w:rsid w:val="0010405D"/>
    <w:rsid w:val="00104E4B"/>
    <w:rsid w:val="00104F1E"/>
    <w:rsid w:val="001050B9"/>
    <w:rsid w:val="00105137"/>
    <w:rsid w:val="001051C3"/>
    <w:rsid w:val="001056B9"/>
    <w:rsid w:val="001059F1"/>
    <w:rsid w:val="00106383"/>
    <w:rsid w:val="001070AE"/>
    <w:rsid w:val="0010719D"/>
    <w:rsid w:val="00107316"/>
    <w:rsid w:val="00107ACD"/>
    <w:rsid w:val="00111525"/>
    <w:rsid w:val="00111CD5"/>
    <w:rsid w:val="00111D5C"/>
    <w:rsid w:val="00112176"/>
    <w:rsid w:val="0011246A"/>
    <w:rsid w:val="0011284B"/>
    <w:rsid w:val="0011311D"/>
    <w:rsid w:val="00113120"/>
    <w:rsid w:val="00113B31"/>
    <w:rsid w:val="0011431C"/>
    <w:rsid w:val="00114961"/>
    <w:rsid w:val="00114BFE"/>
    <w:rsid w:val="00114EC4"/>
    <w:rsid w:val="0011526A"/>
    <w:rsid w:val="0011566F"/>
    <w:rsid w:val="0011567F"/>
    <w:rsid w:val="0011607B"/>
    <w:rsid w:val="0011700C"/>
    <w:rsid w:val="00117083"/>
    <w:rsid w:val="00117210"/>
    <w:rsid w:val="0011733B"/>
    <w:rsid w:val="001176C2"/>
    <w:rsid w:val="00117B54"/>
    <w:rsid w:val="00117F7C"/>
    <w:rsid w:val="00120C3A"/>
    <w:rsid w:val="00120E9D"/>
    <w:rsid w:val="00120EC2"/>
    <w:rsid w:val="00120F9F"/>
    <w:rsid w:val="001215CC"/>
    <w:rsid w:val="00121EEA"/>
    <w:rsid w:val="0012224B"/>
    <w:rsid w:val="001222F8"/>
    <w:rsid w:val="00122697"/>
    <w:rsid w:val="00122BAE"/>
    <w:rsid w:val="0012316A"/>
    <w:rsid w:val="0012359F"/>
    <w:rsid w:val="001238D7"/>
    <w:rsid w:val="00123996"/>
    <w:rsid w:val="001247DE"/>
    <w:rsid w:val="00125641"/>
    <w:rsid w:val="0012627D"/>
    <w:rsid w:val="00126487"/>
    <w:rsid w:val="001303FD"/>
    <w:rsid w:val="001305E8"/>
    <w:rsid w:val="00130B1A"/>
    <w:rsid w:val="0013108F"/>
    <w:rsid w:val="0013118B"/>
    <w:rsid w:val="00131850"/>
    <w:rsid w:val="00132917"/>
    <w:rsid w:val="00132E50"/>
    <w:rsid w:val="00133189"/>
    <w:rsid w:val="00133377"/>
    <w:rsid w:val="00133481"/>
    <w:rsid w:val="00133738"/>
    <w:rsid w:val="0013403A"/>
    <w:rsid w:val="00134332"/>
    <w:rsid w:val="00134752"/>
    <w:rsid w:val="001348CD"/>
    <w:rsid w:val="00134BC2"/>
    <w:rsid w:val="00134CFE"/>
    <w:rsid w:val="00134F0E"/>
    <w:rsid w:val="00134F8E"/>
    <w:rsid w:val="00135424"/>
    <w:rsid w:val="0013544E"/>
    <w:rsid w:val="001354B9"/>
    <w:rsid w:val="00135A55"/>
    <w:rsid w:val="00135C5E"/>
    <w:rsid w:val="00137197"/>
    <w:rsid w:val="00137E4F"/>
    <w:rsid w:val="001400D6"/>
    <w:rsid w:val="00140533"/>
    <w:rsid w:val="00141723"/>
    <w:rsid w:val="00141809"/>
    <w:rsid w:val="00141EF6"/>
    <w:rsid w:val="00141F40"/>
    <w:rsid w:val="00142326"/>
    <w:rsid w:val="0014282E"/>
    <w:rsid w:val="00142A1A"/>
    <w:rsid w:val="00142C04"/>
    <w:rsid w:val="00143438"/>
    <w:rsid w:val="00143DC0"/>
    <w:rsid w:val="00143ECA"/>
    <w:rsid w:val="001442A9"/>
    <w:rsid w:val="001443D2"/>
    <w:rsid w:val="001450BA"/>
    <w:rsid w:val="00145215"/>
    <w:rsid w:val="00145D00"/>
    <w:rsid w:val="00146624"/>
    <w:rsid w:val="00146FB3"/>
    <w:rsid w:val="0014710A"/>
    <w:rsid w:val="00147123"/>
    <w:rsid w:val="00147242"/>
    <w:rsid w:val="001473EF"/>
    <w:rsid w:val="00147492"/>
    <w:rsid w:val="001478DE"/>
    <w:rsid w:val="001501E9"/>
    <w:rsid w:val="001504C0"/>
    <w:rsid w:val="0015064F"/>
    <w:rsid w:val="001506D2"/>
    <w:rsid w:val="0015071F"/>
    <w:rsid w:val="00150A0E"/>
    <w:rsid w:val="00150AC9"/>
    <w:rsid w:val="00150BE0"/>
    <w:rsid w:val="00151BE3"/>
    <w:rsid w:val="0015294F"/>
    <w:rsid w:val="00153178"/>
    <w:rsid w:val="0015319C"/>
    <w:rsid w:val="001538CF"/>
    <w:rsid w:val="00153A73"/>
    <w:rsid w:val="00153F22"/>
    <w:rsid w:val="00154433"/>
    <w:rsid w:val="001561AA"/>
    <w:rsid w:val="00156352"/>
    <w:rsid w:val="00156367"/>
    <w:rsid w:val="00156774"/>
    <w:rsid w:val="00156903"/>
    <w:rsid w:val="00156976"/>
    <w:rsid w:val="00156DCE"/>
    <w:rsid w:val="001573AD"/>
    <w:rsid w:val="001574B2"/>
    <w:rsid w:val="00157519"/>
    <w:rsid w:val="00157861"/>
    <w:rsid w:val="00157D4D"/>
    <w:rsid w:val="001602F3"/>
    <w:rsid w:val="001609C5"/>
    <w:rsid w:val="00160ACD"/>
    <w:rsid w:val="0016114E"/>
    <w:rsid w:val="00161306"/>
    <w:rsid w:val="0016198C"/>
    <w:rsid w:val="00161F71"/>
    <w:rsid w:val="00162A5B"/>
    <w:rsid w:val="00162E40"/>
    <w:rsid w:val="00163305"/>
    <w:rsid w:val="001637A9"/>
    <w:rsid w:val="00163BB8"/>
    <w:rsid w:val="001640C2"/>
    <w:rsid w:val="001642F8"/>
    <w:rsid w:val="001647BD"/>
    <w:rsid w:val="00164D15"/>
    <w:rsid w:val="00164DAD"/>
    <w:rsid w:val="001656C9"/>
    <w:rsid w:val="00167691"/>
    <w:rsid w:val="001701A9"/>
    <w:rsid w:val="0017083A"/>
    <w:rsid w:val="001709F5"/>
    <w:rsid w:val="00170C3B"/>
    <w:rsid w:val="0017148E"/>
    <w:rsid w:val="00171823"/>
    <w:rsid w:val="00171D20"/>
    <w:rsid w:val="001723B3"/>
    <w:rsid w:val="001724D3"/>
    <w:rsid w:val="0017353E"/>
    <w:rsid w:val="001735D2"/>
    <w:rsid w:val="001736AD"/>
    <w:rsid w:val="001736F2"/>
    <w:rsid w:val="001739F9"/>
    <w:rsid w:val="00173A6E"/>
    <w:rsid w:val="00173F90"/>
    <w:rsid w:val="0017438F"/>
    <w:rsid w:val="0017523F"/>
    <w:rsid w:val="00175C4D"/>
    <w:rsid w:val="00175D33"/>
    <w:rsid w:val="001760D2"/>
    <w:rsid w:val="001769A9"/>
    <w:rsid w:val="00176CCE"/>
    <w:rsid w:val="00176DA0"/>
    <w:rsid w:val="00176E02"/>
    <w:rsid w:val="00177731"/>
    <w:rsid w:val="00177A86"/>
    <w:rsid w:val="00181272"/>
    <w:rsid w:val="00181392"/>
    <w:rsid w:val="00181903"/>
    <w:rsid w:val="00181ED6"/>
    <w:rsid w:val="00182120"/>
    <w:rsid w:val="001821F5"/>
    <w:rsid w:val="00182C75"/>
    <w:rsid w:val="00182FBD"/>
    <w:rsid w:val="00183128"/>
    <w:rsid w:val="001834A3"/>
    <w:rsid w:val="00183574"/>
    <w:rsid w:val="00184FF5"/>
    <w:rsid w:val="001850B9"/>
    <w:rsid w:val="001859BF"/>
    <w:rsid w:val="001862D9"/>
    <w:rsid w:val="00186993"/>
    <w:rsid w:val="00186DEC"/>
    <w:rsid w:val="00186E32"/>
    <w:rsid w:val="00187EC2"/>
    <w:rsid w:val="00190971"/>
    <w:rsid w:val="00190C09"/>
    <w:rsid w:val="00190E37"/>
    <w:rsid w:val="0019151F"/>
    <w:rsid w:val="001918C3"/>
    <w:rsid w:val="001919BD"/>
    <w:rsid w:val="00191D98"/>
    <w:rsid w:val="00192AFE"/>
    <w:rsid w:val="001930A2"/>
    <w:rsid w:val="00193C35"/>
    <w:rsid w:val="00193D77"/>
    <w:rsid w:val="00193FDE"/>
    <w:rsid w:val="00194133"/>
    <w:rsid w:val="00194C8F"/>
    <w:rsid w:val="00195A7F"/>
    <w:rsid w:val="001963DF"/>
    <w:rsid w:val="00196D49"/>
    <w:rsid w:val="00196EC4"/>
    <w:rsid w:val="00196EFE"/>
    <w:rsid w:val="00197224"/>
    <w:rsid w:val="0019742B"/>
    <w:rsid w:val="001A00ED"/>
    <w:rsid w:val="001A02E1"/>
    <w:rsid w:val="001A0700"/>
    <w:rsid w:val="001A0876"/>
    <w:rsid w:val="001A095D"/>
    <w:rsid w:val="001A0BDA"/>
    <w:rsid w:val="001A0C40"/>
    <w:rsid w:val="001A1212"/>
    <w:rsid w:val="001A12E2"/>
    <w:rsid w:val="001A1413"/>
    <w:rsid w:val="001A167D"/>
    <w:rsid w:val="001A1957"/>
    <w:rsid w:val="001A1B79"/>
    <w:rsid w:val="001A2186"/>
    <w:rsid w:val="001A237F"/>
    <w:rsid w:val="001A2382"/>
    <w:rsid w:val="001A23AC"/>
    <w:rsid w:val="001A24E1"/>
    <w:rsid w:val="001A25A0"/>
    <w:rsid w:val="001A2783"/>
    <w:rsid w:val="001A29CB"/>
    <w:rsid w:val="001A2E44"/>
    <w:rsid w:val="001A32CB"/>
    <w:rsid w:val="001A37C0"/>
    <w:rsid w:val="001A3A93"/>
    <w:rsid w:val="001A3C25"/>
    <w:rsid w:val="001A3C34"/>
    <w:rsid w:val="001A5C71"/>
    <w:rsid w:val="001A62E2"/>
    <w:rsid w:val="001A6AAA"/>
    <w:rsid w:val="001A788F"/>
    <w:rsid w:val="001A7A97"/>
    <w:rsid w:val="001A7C8F"/>
    <w:rsid w:val="001B0509"/>
    <w:rsid w:val="001B08F4"/>
    <w:rsid w:val="001B0B1F"/>
    <w:rsid w:val="001B1269"/>
    <w:rsid w:val="001B14CB"/>
    <w:rsid w:val="001B17CD"/>
    <w:rsid w:val="001B18CD"/>
    <w:rsid w:val="001B287C"/>
    <w:rsid w:val="001B2FB6"/>
    <w:rsid w:val="001B349B"/>
    <w:rsid w:val="001B363D"/>
    <w:rsid w:val="001B3926"/>
    <w:rsid w:val="001B40BD"/>
    <w:rsid w:val="001B47CC"/>
    <w:rsid w:val="001B48EA"/>
    <w:rsid w:val="001B49F5"/>
    <w:rsid w:val="001B4A58"/>
    <w:rsid w:val="001B4B58"/>
    <w:rsid w:val="001B4B5E"/>
    <w:rsid w:val="001B4C69"/>
    <w:rsid w:val="001B4DD3"/>
    <w:rsid w:val="001B4E3E"/>
    <w:rsid w:val="001B4F92"/>
    <w:rsid w:val="001B55D9"/>
    <w:rsid w:val="001B6780"/>
    <w:rsid w:val="001B6984"/>
    <w:rsid w:val="001B6A66"/>
    <w:rsid w:val="001B6F2C"/>
    <w:rsid w:val="001B7173"/>
    <w:rsid w:val="001B75FE"/>
    <w:rsid w:val="001B7614"/>
    <w:rsid w:val="001B7952"/>
    <w:rsid w:val="001B79AC"/>
    <w:rsid w:val="001B7D5F"/>
    <w:rsid w:val="001B7FB4"/>
    <w:rsid w:val="001C025C"/>
    <w:rsid w:val="001C0260"/>
    <w:rsid w:val="001C03C2"/>
    <w:rsid w:val="001C0AA6"/>
    <w:rsid w:val="001C0CD5"/>
    <w:rsid w:val="001C1144"/>
    <w:rsid w:val="001C12AB"/>
    <w:rsid w:val="001C1770"/>
    <w:rsid w:val="001C195D"/>
    <w:rsid w:val="001C2583"/>
    <w:rsid w:val="001C29D3"/>
    <w:rsid w:val="001C2B66"/>
    <w:rsid w:val="001C2DBD"/>
    <w:rsid w:val="001C3395"/>
    <w:rsid w:val="001C3A20"/>
    <w:rsid w:val="001C3C37"/>
    <w:rsid w:val="001C3C81"/>
    <w:rsid w:val="001C4081"/>
    <w:rsid w:val="001C4133"/>
    <w:rsid w:val="001C48F9"/>
    <w:rsid w:val="001C4970"/>
    <w:rsid w:val="001C540B"/>
    <w:rsid w:val="001C54F0"/>
    <w:rsid w:val="001C5A19"/>
    <w:rsid w:val="001C617C"/>
    <w:rsid w:val="001C6644"/>
    <w:rsid w:val="001C6A2D"/>
    <w:rsid w:val="001C6A76"/>
    <w:rsid w:val="001C6E97"/>
    <w:rsid w:val="001C6F4C"/>
    <w:rsid w:val="001C77C4"/>
    <w:rsid w:val="001D1032"/>
    <w:rsid w:val="001D10E4"/>
    <w:rsid w:val="001D1BF1"/>
    <w:rsid w:val="001D2305"/>
    <w:rsid w:val="001D24D0"/>
    <w:rsid w:val="001D2515"/>
    <w:rsid w:val="001D266F"/>
    <w:rsid w:val="001D306D"/>
    <w:rsid w:val="001D3413"/>
    <w:rsid w:val="001D3D56"/>
    <w:rsid w:val="001D4604"/>
    <w:rsid w:val="001D5067"/>
    <w:rsid w:val="001D523A"/>
    <w:rsid w:val="001D53B0"/>
    <w:rsid w:val="001D53CA"/>
    <w:rsid w:val="001D58EC"/>
    <w:rsid w:val="001D64F0"/>
    <w:rsid w:val="001D65BA"/>
    <w:rsid w:val="001D670A"/>
    <w:rsid w:val="001D6AA4"/>
    <w:rsid w:val="001D6D72"/>
    <w:rsid w:val="001D748D"/>
    <w:rsid w:val="001D7D56"/>
    <w:rsid w:val="001D7ECF"/>
    <w:rsid w:val="001E08F3"/>
    <w:rsid w:val="001E13C2"/>
    <w:rsid w:val="001E162C"/>
    <w:rsid w:val="001E1C49"/>
    <w:rsid w:val="001E1D81"/>
    <w:rsid w:val="001E221C"/>
    <w:rsid w:val="001E2EC1"/>
    <w:rsid w:val="001E2F06"/>
    <w:rsid w:val="001E3063"/>
    <w:rsid w:val="001E327F"/>
    <w:rsid w:val="001E3666"/>
    <w:rsid w:val="001E39BA"/>
    <w:rsid w:val="001E3B02"/>
    <w:rsid w:val="001E4941"/>
    <w:rsid w:val="001E4C3A"/>
    <w:rsid w:val="001E4F28"/>
    <w:rsid w:val="001E558E"/>
    <w:rsid w:val="001E5B36"/>
    <w:rsid w:val="001E5DFA"/>
    <w:rsid w:val="001E6C61"/>
    <w:rsid w:val="001E7346"/>
    <w:rsid w:val="001E7C3E"/>
    <w:rsid w:val="001F0232"/>
    <w:rsid w:val="001F0600"/>
    <w:rsid w:val="001F0666"/>
    <w:rsid w:val="001F1275"/>
    <w:rsid w:val="001F1932"/>
    <w:rsid w:val="001F1C3F"/>
    <w:rsid w:val="001F1C48"/>
    <w:rsid w:val="001F1CF6"/>
    <w:rsid w:val="001F1E2A"/>
    <w:rsid w:val="001F274F"/>
    <w:rsid w:val="001F356E"/>
    <w:rsid w:val="001F4220"/>
    <w:rsid w:val="001F5558"/>
    <w:rsid w:val="001F588B"/>
    <w:rsid w:val="001F5C60"/>
    <w:rsid w:val="001F6B20"/>
    <w:rsid w:val="001F7642"/>
    <w:rsid w:val="0020092B"/>
    <w:rsid w:val="00200B43"/>
    <w:rsid w:val="00200C43"/>
    <w:rsid w:val="00200CCC"/>
    <w:rsid w:val="00200FAC"/>
    <w:rsid w:val="00201E26"/>
    <w:rsid w:val="00202634"/>
    <w:rsid w:val="002027E4"/>
    <w:rsid w:val="00202AF4"/>
    <w:rsid w:val="00202F18"/>
    <w:rsid w:val="0020312C"/>
    <w:rsid w:val="00203787"/>
    <w:rsid w:val="00203CB2"/>
    <w:rsid w:val="00203CB8"/>
    <w:rsid w:val="00203EDD"/>
    <w:rsid w:val="00204371"/>
    <w:rsid w:val="00205C6E"/>
    <w:rsid w:val="00205FD9"/>
    <w:rsid w:val="00206952"/>
    <w:rsid w:val="00206AF4"/>
    <w:rsid w:val="00206E22"/>
    <w:rsid w:val="00206F3F"/>
    <w:rsid w:val="00207283"/>
    <w:rsid w:val="00207476"/>
    <w:rsid w:val="002079FD"/>
    <w:rsid w:val="00207E79"/>
    <w:rsid w:val="00207FA0"/>
    <w:rsid w:val="00207FF0"/>
    <w:rsid w:val="002104C4"/>
    <w:rsid w:val="00210ADC"/>
    <w:rsid w:val="00210B21"/>
    <w:rsid w:val="00210FFA"/>
    <w:rsid w:val="0021102B"/>
    <w:rsid w:val="002120D8"/>
    <w:rsid w:val="0021352D"/>
    <w:rsid w:val="00213710"/>
    <w:rsid w:val="00214CBB"/>
    <w:rsid w:val="00214CC0"/>
    <w:rsid w:val="00214F41"/>
    <w:rsid w:val="00214F69"/>
    <w:rsid w:val="00214FEC"/>
    <w:rsid w:val="00215459"/>
    <w:rsid w:val="00216A6A"/>
    <w:rsid w:val="00216B5B"/>
    <w:rsid w:val="00216B6A"/>
    <w:rsid w:val="00216F62"/>
    <w:rsid w:val="00217FD4"/>
    <w:rsid w:val="00220D92"/>
    <w:rsid w:val="002219F6"/>
    <w:rsid w:val="00221CAD"/>
    <w:rsid w:val="002220DB"/>
    <w:rsid w:val="00222AB3"/>
    <w:rsid w:val="00223340"/>
    <w:rsid w:val="00223BDE"/>
    <w:rsid w:val="0022429C"/>
    <w:rsid w:val="0022439C"/>
    <w:rsid w:val="002251AB"/>
    <w:rsid w:val="00225C7A"/>
    <w:rsid w:val="002266C1"/>
    <w:rsid w:val="00226733"/>
    <w:rsid w:val="00226E41"/>
    <w:rsid w:val="00226F1B"/>
    <w:rsid w:val="00227014"/>
    <w:rsid w:val="00227CCD"/>
    <w:rsid w:val="00227D8B"/>
    <w:rsid w:val="00230138"/>
    <w:rsid w:val="00230227"/>
    <w:rsid w:val="002304A1"/>
    <w:rsid w:val="00230EF2"/>
    <w:rsid w:val="00230EFD"/>
    <w:rsid w:val="00231B1E"/>
    <w:rsid w:val="00231B88"/>
    <w:rsid w:val="00231BF7"/>
    <w:rsid w:val="00232054"/>
    <w:rsid w:val="002324CC"/>
    <w:rsid w:val="00232589"/>
    <w:rsid w:val="002325F6"/>
    <w:rsid w:val="0023260C"/>
    <w:rsid w:val="00232DE1"/>
    <w:rsid w:val="00233C30"/>
    <w:rsid w:val="00234454"/>
    <w:rsid w:val="002348BF"/>
    <w:rsid w:val="0023520A"/>
    <w:rsid w:val="0023572B"/>
    <w:rsid w:val="002358D7"/>
    <w:rsid w:val="00236224"/>
    <w:rsid w:val="00236E35"/>
    <w:rsid w:val="0023708C"/>
    <w:rsid w:val="002370E6"/>
    <w:rsid w:val="0024084A"/>
    <w:rsid w:val="00240DB8"/>
    <w:rsid w:val="002411EB"/>
    <w:rsid w:val="00241DE6"/>
    <w:rsid w:val="00242D23"/>
    <w:rsid w:val="00242F67"/>
    <w:rsid w:val="00243004"/>
    <w:rsid w:val="00243ACD"/>
    <w:rsid w:val="00243C94"/>
    <w:rsid w:val="00243CAD"/>
    <w:rsid w:val="00243F53"/>
    <w:rsid w:val="002444D2"/>
    <w:rsid w:val="002446C5"/>
    <w:rsid w:val="0024510F"/>
    <w:rsid w:val="002457B1"/>
    <w:rsid w:val="00246154"/>
    <w:rsid w:val="002463A2"/>
    <w:rsid w:val="002477EB"/>
    <w:rsid w:val="00247A13"/>
    <w:rsid w:val="00247E10"/>
    <w:rsid w:val="00252111"/>
    <w:rsid w:val="0025243B"/>
    <w:rsid w:val="002530B2"/>
    <w:rsid w:val="002531D8"/>
    <w:rsid w:val="00253253"/>
    <w:rsid w:val="00253361"/>
    <w:rsid w:val="002536DE"/>
    <w:rsid w:val="002538F1"/>
    <w:rsid w:val="00253914"/>
    <w:rsid w:val="00253B9D"/>
    <w:rsid w:val="00253C1D"/>
    <w:rsid w:val="00253E22"/>
    <w:rsid w:val="002543E2"/>
    <w:rsid w:val="00254406"/>
    <w:rsid w:val="00254A74"/>
    <w:rsid w:val="00254BAC"/>
    <w:rsid w:val="00255389"/>
    <w:rsid w:val="0025538F"/>
    <w:rsid w:val="002553BF"/>
    <w:rsid w:val="00256857"/>
    <w:rsid w:val="00256B41"/>
    <w:rsid w:val="00257131"/>
    <w:rsid w:val="00257A21"/>
    <w:rsid w:val="00257CAC"/>
    <w:rsid w:val="002610A0"/>
    <w:rsid w:val="0026112A"/>
    <w:rsid w:val="0026117C"/>
    <w:rsid w:val="00261926"/>
    <w:rsid w:val="002625D1"/>
    <w:rsid w:val="00262A87"/>
    <w:rsid w:val="002630C5"/>
    <w:rsid w:val="0026396C"/>
    <w:rsid w:val="00263C47"/>
    <w:rsid w:val="00264341"/>
    <w:rsid w:val="0026589C"/>
    <w:rsid w:val="00265ACE"/>
    <w:rsid w:val="00265B4F"/>
    <w:rsid w:val="00265DEF"/>
    <w:rsid w:val="002667B3"/>
    <w:rsid w:val="002667CF"/>
    <w:rsid w:val="00266982"/>
    <w:rsid w:val="00266AE4"/>
    <w:rsid w:val="00266DF6"/>
    <w:rsid w:val="00266F8D"/>
    <w:rsid w:val="002670BA"/>
    <w:rsid w:val="00267944"/>
    <w:rsid w:val="00267987"/>
    <w:rsid w:val="00270170"/>
    <w:rsid w:val="00270ACA"/>
    <w:rsid w:val="00270B12"/>
    <w:rsid w:val="0027149D"/>
    <w:rsid w:val="00271704"/>
    <w:rsid w:val="00271825"/>
    <w:rsid w:val="00271969"/>
    <w:rsid w:val="00271BC2"/>
    <w:rsid w:val="002736B7"/>
    <w:rsid w:val="0027422B"/>
    <w:rsid w:val="002744D4"/>
    <w:rsid w:val="0027494F"/>
    <w:rsid w:val="00275877"/>
    <w:rsid w:val="00275B4A"/>
    <w:rsid w:val="00275BE9"/>
    <w:rsid w:val="00275E66"/>
    <w:rsid w:val="00276415"/>
    <w:rsid w:val="00276826"/>
    <w:rsid w:val="00276967"/>
    <w:rsid w:val="00276D0B"/>
    <w:rsid w:val="00276F87"/>
    <w:rsid w:val="00277BCE"/>
    <w:rsid w:val="0028098C"/>
    <w:rsid w:val="00282021"/>
    <w:rsid w:val="00282047"/>
    <w:rsid w:val="00282309"/>
    <w:rsid w:val="00282DC8"/>
    <w:rsid w:val="00284164"/>
    <w:rsid w:val="002841DB"/>
    <w:rsid w:val="002842E2"/>
    <w:rsid w:val="00284378"/>
    <w:rsid w:val="00284501"/>
    <w:rsid w:val="00284B93"/>
    <w:rsid w:val="00284D80"/>
    <w:rsid w:val="00285A9D"/>
    <w:rsid w:val="0028618C"/>
    <w:rsid w:val="00286712"/>
    <w:rsid w:val="0028687D"/>
    <w:rsid w:val="00286901"/>
    <w:rsid w:val="0028737A"/>
    <w:rsid w:val="002874D6"/>
    <w:rsid w:val="0028794C"/>
    <w:rsid w:val="00287C98"/>
    <w:rsid w:val="00287CCC"/>
    <w:rsid w:val="002902E4"/>
    <w:rsid w:val="002906E0"/>
    <w:rsid w:val="002907CB"/>
    <w:rsid w:val="0029092C"/>
    <w:rsid w:val="00291054"/>
    <w:rsid w:val="0029171F"/>
    <w:rsid w:val="002918C5"/>
    <w:rsid w:val="002919A5"/>
    <w:rsid w:val="00291A6D"/>
    <w:rsid w:val="00291D0D"/>
    <w:rsid w:val="00291F4D"/>
    <w:rsid w:val="0029219B"/>
    <w:rsid w:val="002925B9"/>
    <w:rsid w:val="00292BEF"/>
    <w:rsid w:val="00292F89"/>
    <w:rsid w:val="002933C7"/>
    <w:rsid w:val="0029389A"/>
    <w:rsid w:val="00294544"/>
    <w:rsid w:val="002951E4"/>
    <w:rsid w:val="00295727"/>
    <w:rsid w:val="00295BA2"/>
    <w:rsid w:val="00295FAB"/>
    <w:rsid w:val="00296886"/>
    <w:rsid w:val="00296943"/>
    <w:rsid w:val="00297093"/>
    <w:rsid w:val="00297141"/>
    <w:rsid w:val="00297250"/>
    <w:rsid w:val="00297CD8"/>
    <w:rsid w:val="00297D20"/>
    <w:rsid w:val="002A04EA"/>
    <w:rsid w:val="002A0818"/>
    <w:rsid w:val="002A0A05"/>
    <w:rsid w:val="002A16A3"/>
    <w:rsid w:val="002A1BCE"/>
    <w:rsid w:val="002A2AF5"/>
    <w:rsid w:val="002A2EC8"/>
    <w:rsid w:val="002A3A6E"/>
    <w:rsid w:val="002A3C25"/>
    <w:rsid w:val="002A4513"/>
    <w:rsid w:val="002A468E"/>
    <w:rsid w:val="002A4DEB"/>
    <w:rsid w:val="002A4EA0"/>
    <w:rsid w:val="002A6A6B"/>
    <w:rsid w:val="002A6ACC"/>
    <w:rsid w:val="002A6C30"/>
    <w:rsid w:val="002A6F90"/>
    <w:rsid w:val="002A713C"/>
    <w:rsid w:val="002A7181"/>
    <w:rsid w:val="002A7B94"/>
    <w:rsid w:val="002A7C45"/>
    <w:rsid w:val="002A7F21"/>
    <w:rsid w:val="002B043F"/>
    <w:rsid w:val="002B0537"/>
    <w:rsid w:val="002B0B3F"/>
    <w:rsid w:val="002B0EE9"/>
    <w:rsid w:val="002B0FF6"/>
    <w:rsid w:val="002B15A9"/>
    <w:rsid w:val="002B1B63"/>
    <w:rsid w:val="002B3032"/>
    <w:rsid w:val="002B31EA"/>
    <w:rsid w:val="002B3325"/>
    <w:rsid w:val="002B3502"/>
    <w:rsid w:val="002B3A33"/>
    <w:rsid w:val="002B42B6"/>
    <w:rsid w:val="002B48F8"/>
    <w:rsid w:val="002B4CED"/>
    <w:rsid w:val="002B5023"/>
    <w:rsid w:val="002B549A"/>
    <w:rsid w:val="002B60FA"/>
    <w:rsid w:val="002B6724"/>
    <w:rsid w:val="002B6B5F"/>
    <w:rsid w:val="002B6F47"/>
    <w:rsid w:val="002B706D"/>
    <w:rsid w:val="002B75A2"/>
    <w:rsid w:val="002B7A53"/>
    <w:rsid w:val="002B7C34"/>
    <w:rsid w:val="002C02D3"/>
    <w:rsid w:val="002C0506"/>
    <w:rsid w:val="002C09CB"/>
    <w:rsid w:val="002C0C8D"/>
    <w:rsid w:val="002C0E7A"/>
    <w:rsid w:val="002C141C"/>
    <w:rsid w:val="002C1C0C"/>
    <w:rsid w:val="002C1FEE"/>
    <w:rsid w:val="002C22CF"/>
    <w:rsid w:val="002C23A0"/>
    <w:rsid w:val="002C2B9B"/>
    <w:rsid w:val="002C2CDA"/>
    <w:rsid w:val="002C2D57"/>
    <w:rsid w:val="002C3743"/>
    <w:rsid w:val="002C46FD"/>
    <w:rsid w:val="002C4820"/>
    <w:rsid w:val="002C5942"/>
    <w:rsid w:val="002C6435"/>
    <w:rsid w:val="002C69AB"/>
    <w:rsid w:val="002C6F3D"/>
    <w:rsid w:val="002C7805"/>
    <w:rsid w:val="002C7D67"/>
    <w:rsid w:val="002C7F16"/>
    <w:rsid w:val="002C7FD0"/>
    <w:rsid w:val="002D04F7"/>
    <w:rsid w:val="002D0865"/>
    <w:rsid w:val="002D10A0"/>
    <w:rsid w:val="002D13CA"/>
    <w:rsid w:val="002D206E"/>
    <w:rsid w:val="002D20BF"/>
    <w:rsid w:val="002D2193"/>
    <w:rsid w:val="002D2317"/>
    <w:rsid w:val="002D2951"/>
    <w:rsid w:val="002D2C0C"/>
    <w:rsid w:val="002D3A02"/>
    <w:rsid w:val="002D409A"/>
    <w:rsid w:val="002D44E1"/>
    <w:rsid w:val="002D46A4"/>
    <w:rsid w:val="002D46AF"/>
    <w:rsid w:val="002D4ED6"/>
    <w:rsid w:val="002D5969"/>
    <w:rsid w:val="002D6029"/>
    <w:rsid w:val="002D7A35"/>
    <w:rsid w:val="002D7D45"/>
    <w:rsid w:val="002E0002"/>
    <w:rsid w:val="002E0CD1"/>
    <w:rsid w:val="002E13C2"/>
    <w:rsid w:val="002E1CED"/>
    <w:rsid w:val="002E1D6B"/>
    <w:rsid w:val="002E1FE9"/>
    <w:rsid w:val="002E2D1A"/>
    <w:rsid w:val="002E344B"/>
    <w:rsid w:val="002E4008"/>
    <w:rsid w:val="002E49F9"/>
    <w:rsid w:val="002E5331"/>
    <w:rsid w:val="002E583A"/>
    <w:rsid w:val="002E5C52"/>
    <w:rsid w:val="002E62D6"/>
    <w:rsid w:val="002E7C0B"/>
    <w:rsid w:val="002F0686"/>
    <w:rsid w:val="002F06E9"/>
    <w:rsid w:val="002F1144"/>
    <w:rsid w:val="002F1E7C"/>
    <w:rsid w:val="002F1EB2"/>
    <w:rsid w:val="002F1F6A"/>
    <w:rsid w:val="002F2704"/>
    <w:rsid w:val="002F3E06"/>
    <w:rsid w:val="002F5857"/>
    <w:rsid w:val="002F586B"/>
    <w:rsid w:val="002F609F"/>
    <w:rsid w:val="002F615E"/>
    <w:rsid w:val="002F62D1"/>
    <w:rsid w:val="002F63BA"/>
    <w:rsid w:val="002F686E"/>
    <w:rsid w:val="002F6F31"/>
    <w:rsid w:val="002F751C"/>
    <w:rsid w:val="002F7B24"/>
    <w:rsid w:val="002F7C0B"/>
    <w:rsid w:val="00300C23"/>
    <w:rsid w:val="00300CB9"/>
    <w:rsid w:val="0030122D"/>
    <w:rsid w:val="00301ADC"/>
    <w:rsid w:val="00302180"/>
    <w:rsid w:val="003021BD"/>
    <w:rsid w:val="00302649"/>
    <w:rsid w:val="0030281D"/>
    <w:rsid w:val="003028D9"/>
    <w:rsid w:val="0030383F"/>
    <w:rsid w:val="003040ED"/>
    <w:rsid w:val="0030470F"/>
    <w:rsid w:val="00304C1D"/>
    <w:rsid w:val="003054F8"/>
    <w:rsid w:val="00305608"/>
    <w:rsid w:val="00305983"/>
    <w:rsid w:val="00306006"/>
    <w:rsid w:val="00306224"/>
    <w:rsid w:val="003063BA"/>
    <w:rsid w:val="003066A5"/>
    <w:rsid w:val="00306802"/>
    <w:rsid w:val="00306ECF"/>
    <w:rsid w:val="00307564"/>
    <w:rsid w:val="00307D85"/>
    <w:rsid w:val="003100A2"/>
    <w:rsid w:val="00310249"/>
    <w:rsid w:val="003103FA"/>
    <w:rsid w:val="003105DC"/>
    <w:rsid w:val="00310A26"/>
    <w:rsid w:val="00310E2F"/>
    <w:rsid w:val="00311201"/>
    <w:rsid w:val="003116D1"/>
    <w:rsid w:val="00311780"/>
    <w:rsid w:val="003117B8"/>
    <w:rsid w:val="00312131"/>
    <w:rsid w:val="003122C4"/>
    <w:rsid w:val="00312974"/>
    <w:rsid w:val="00312C01"/>
    <w:rsid w:val="00312E32"/>
    <w:rsid w:val="003138B4"/>
    <w:rsid w:val="0031466D"/>
    <w:rsid w:val="003154D3"/>
    <w:rsid w:val="00315A0B"/>
    <w:rsid w:val="003163D2"/>
    <w:rsid w:val="00316DDE"/>
    <w:rsid w:val="00320DCC"/>
    <w:rsid w:val="00320F37"/>
    <w:rsid w:val="00321C3C"/>
    <w:rsid w:val="003226EF"/>
    <w:rsid w:val="00322AB1"/>
    <w:rsid w:val="00322B4E"/>
    <w:rsid w:val="003230D4"/>
    <w:rsid w:val="00323A70"/>
    <w:rsid w:val="003245F4"/>
    <w:rsid w:val="00324EDC"/>
    <w:rsid w:val="00324F19"/>
    <w:rsid w:val="00325078"/>
    <w:rsid w:val="00325FFE"/>
    <w:rsid w:val="003264B4"/>
    <w:rsid w:val="00326557"/>
    <w:rsid w:val="003265A1"/>
    <w:rsid w:val="003267FA"/>
    <w:rsid w:val="00327055"/>
    <w:rsid w:val="0032716A"/>
    <w:rsid w:val="0033017C"/>
    <w:rsid w:val="003304ED"/>
    <w:rsid w:val="003307AC"/>
    <w:rsid w:val="00330A41"/>
    <w:rsid w:val="00331041"/>
    <w:rsid w:val="0033121C"/>
    <w:rsid w:val="0033132A"/>
    <w:rsid w:val="00331E17"/>
    <w:rsid w:val="003326BF"/>
    <w:rsid w:val="00332C51"/>
    <w:rsid w:val="00332FF4"/>
    <w:rsid w:val="003332A7"/>
    <w:rsid w:val="0033332A"/>
    <w:rsid w:val="00333744"/>
    <w:rsid w:val="00333FEE"/>
    <w:rsid w:val="003350CF"/>
    <w:rsid w:val="003362CD"/>
    <w:rsid w:val="0033759C"/>
    <w:rsid w:val="00337616"/>
    <w:rsid w:val="00337935"/>
    <w:rsid w:val="00337B27"/>
    <w:rsid w:val="00337BB3"/>
    <w:rsid w:val="00340544"/>
    <w:rsid w:val="0034107F"/>
    <w:rsid w:val="003412AF"/>
    <w:rsid w:val="00341550"/>
    <w:rsid w:val="00341606"/>
    <w:rsid w:val="00341F0B"/>
    <w:rsid w:val="0034228A"/>
    <w:rsid w:val="003422AF"/>
    <w:rsid w:val="00342583"/>
    <w:rsid w:val="003426FA"/>
    <w:rsid w:val="0034286B"/>
    <w:rsid w:val="00342C4C"/>
    <w:rsid w:val="0034340C"/>
    <w:rsid w:val="003435C5"/>
    <w:rsid w:val="00343CD4"/>
    <w:rsid w:val="00344493"/>
    <w:rsid w:val="00344927"/>
    <w:rsid w:val="00344D40"/>
    <w:rsid w:val="00344D44"/>
    <w:rsid w:val="003454D4"/>
    <w:rsid w:val="00345844"/>
    <w:rsid w:val="00345E9E"/>
    <w:rsid w:val="003464CE"/>
    <w:rsid w:val="00346F3A"/>
    <w:rsid w:val="00347AED"/>
    <w:rsid w:val="0035063D"/>
    <w:rsid w:val="00350674"/>
    <w:rsid w:val="00351B88"/>
    <w:rsid w:val="003524B9"/>
    <w:rsid w:val="00352B41"/>
    <w:rsid w:val="00352DA4"/>
    <w:rsid w:val="00352DD5"/>
    <w:rsid w:val="00353E08"/>
    <w:rsid w:val="00353E37"/>
    <w:rsid w:val="00354068"/>
    <w:rsid w:val="00354A47"/>
    <w:rsid w:val="00354BD0"/>
    <w:rsid w:val="00354E1E"/>
    <w:rsid w:val="00355B08"/>
    <w:rsid w:val="00355D1E"/>
    <w:rsid w:val="00355E87"/>
    <w:rsid w:val="00356461"/>
    <w:rsid w:val="00356656"/>
    <w:rsid w:val="00356AC3"/>
    <w:rsid w:val="00356F94"/>
    <w:rsid w:val="00357099"/>
    <w:rsid w:val="003573C1"/>
    <w:rsid w:val="00357B91"/>
    <w:rsid w:val="003601CB"/>
    <w:rsid w:val="0036036E"/>
    <w:rsid w:val="0036056A"/>
    <w:rsid w:val="0036087F"/>
    <w:rsid w:val="00362199"/>
    <w:rsid w:val="00362212"/>
    <w:rsid w:val="0036241E"/>
    <w:rsid w:val="003625AB"/>
    <w:rsid w:val="003627CC"/>
    <w:rsid w:val="00362A21"/>
    <w:rsid w:val="00362C91"/>
    <w:rsid w:val="00362CEE"/>
    <w:rsid w:val="0036344A"/>
    <w:rsid w:val="0036347C"/>
    <w:rsid w:val="003637FA"/>
    <w:rsid w:val="00363F86"/>
    <w:rsid w:val="00364FE6"/>
    <w:rsid w:val="0036514B"/>
    <w:rsid w:val="00365E05"/>
    <w:rsid w:val="003660BB"/>
    <w:rsid w:val="0036643C"/>
    <w:rsid w:val="00367025"/>
    <w:rsid w:val="003670BB"/>
    <w:rsid w:val="003670C2"/>
    <w:rsid w:val="003679C6"/>
    <w:rsid w:val="00367FE8"/>
    <w:rsid w:val="0037015D"/>
    <w:rsid w:val="00370575"/>
    <w:rsid w:val="0037072F"/>
    <w:rsid w:val="00370DBB"/>
    <w:rsid w:val="003718C6"/>
    <w:rsid w:val="003718F4"/>
    <w:rsid w:val="00372361"/>
    <w:rsid w:val="00372507"/>
    <w:rsid w:val="00372943"/>
    <w:rsid w:val="00372987"/>
    <w:rsid w:val="00372DE6"/>
    <w:rsid w:val="00373667"/>
    <w:rsid w:val="003736D3"/>
    <w:rsid w:val="00374546"/>
    <w:rsid w:val="003746EF"/>
    <w:rsid w:val="00374B9C"/>
    <w:rsid w:val="00374DA8"/>
    <w:rsid w:val="003756BD"/>
    <w:rsid w:val="003757DD"/>
    <w:rsid w:val="00376647"/>
    <w:rsid w:val="00376671"/>
    <w:rsid w:val="00377095"/>
    <w:rsid w:val="00377475"/>
    <w:rsid w:val="003775B2"/>
    <w:rsid w:val="00377784"/>
    <w:rsid w:val="003777BD"/>
    <w:rsid w:val="00380675"/>
    <w:rsid w:val="003806A8"/>
    <w:rsid w:val="00380883"/>
    <w:rsid w:val="00381555"/>
    <w:rsid w:val="00381D85"/>
    <w:rsid w:val="00381DB8"/>
    <w:rsid w:val="00382E43"/>
    <w:rsid w:val="003834FA"/>
    <w:rsid w:val="003835E7"/>
    <w:rsid w:val="003836F3"/>
    <w:rsid w:val="003837BB"/>
    <w:rsid w:val="00383F92"/>
    <w:rsid w:val="003849F2"/>
    <w:rsid w:val="00384CE0"/>
    <w:rsid w:val="00384D8B"/>
    <w:rsid w:val="00385B3D"/>
    <w:rsid w:val="00385FDC"/>
    <w:rsid w:val="00386434"/>
    <w:rsid w:val="003866A7"/>
    <w:rsid w:val="00386B9C"/>
    <w:rsid w:val="00386E48"/>
    <w:rsid w:val="003870F4"/>
    <w:rsid w:val="00387479"/>
    <w:rsid w:val="003905F4"/>
    <w:rsid w:val="00390B93"/>
    <w:rsid w:val="00390F9C"/>
    <w:rsid w:val="003916C9"/>
    <w:rsid w:val="003919E6"/>
    <w:rsid w:val="00392443"/>
    <w:rsid w:val="003927E4"/>
    <w:rsid w:val="003930FE"/>
    <w:rsid w:val="00394AD1"/>
    <w:rsid w:val="00394C9F"/>
    <w:rsid w:val="00394DC3"/>
    <w:rsid w:val="003951A2"/>
    <w:rsid w:val="003951BD"/>
    <w:rsid w:val="00395320"/>
    <w:rsid w:val="003953F7"/>
    <w:rsid w:val="00395C0E"/>
    <w:rsid w:val="00395E61"/>
    <w:rsid w:val="0039746C"/>
    <w:rsid w:val="00397678"/>
    <w:rsid w:val="0039777E"/>
    <w:rsid w:val="00397C51"/>
    <w:rsid w:val="00397D05"/>
    <w:rsid w:val="003A02EC"/>
    <w:rsid w:val="003A0FDA"/>
    <w:rsid w:val="003A275E"/>
    <w:rsid w:val="003A2EBF"/>
    <w:rsid w:val="003A3138"/>
    <w:rsid w:val="003A37C4"/>
    <w:rsid w:val="003A387C"/>
    <w:rsid w:val="003A42C8"/>
    <w:rsid w:val="003A48F1"/>
    <w:rsid w:val="003A670F"/>
    <w:rsid w:val="003A691C"/>
    <w:rsid w:val="003A6D83"/>
    <w:rsid w:val="003A6DA6"/>
    <w:rsid w:val="003A73AD"/>
    <w:rsid w:val="003A7408"/>
    <w:rsid w:val="003A748D"/>
    <w:rsid w:val="003A7760"/>
    <w:rsid w:val="003A7B34"/>
    <w:rsid w:val="003B00D9"/>
    <w:rsid w:val="003B0891"/>
    <w:rsid w:val="003B11A8"/>
    <w:rsid w:val="003B15EA"/>
    <w:rsid w:val="003B1F28"/>
    <w:rsid w:val="003B25F0"/>
    <w:rsid w:val="003B2C80"/>
    <w:rsid w:val="003B3A90"/>
    <w:rsid w:val="003B3AB9"/>
    <w:rsid w:val="003B3EC0"/>
    <w:rsid w:val="003B4472"/>
    <w:rsid w:val="003B47A3"/>
    <w:rsid w:val="003B5BB4"/>
    <w:rsid w:val="003B6DD0"/>
    <w:rsid w:val="003B7A12"/>
    <w:rsid w:val="003B7DC7"/>
    <w:rsid w:val="003B7FA4"/>
    <w:rsid w:val="003C019B"/>
    <w:rsid w:val="003C0915"/>
    <w:rsid w:val="003C12E5"/>
    <w:rsid w:val="003C1780"/>
    <w:rsid w:val="003C1882"/>
    <w:rsid w:val="003C18EF"/>
    <w:rsid w:val="003C20B2"/>
    <w:rsid w:val="003C21A8"/>
    <w:rsid w:val="003C23C8"/>
    <w:rsid w:val="003C297A"/>
    <w:rsid w:val="003C2A91"/>
    <w:rsid w:val="003C2FE8"/>
    <w:rsid w:val="003C406C"/>
    <w:rsid w:val="003C4C8B"/>
    <w:rsid w:val="003C5341"/>
    <w:rsid w:val="003C5EA1"/>
    <w:rsid w:val="003C637E"/>
    <w:rsid w:val="003C64D6"/>
    <w:rsid w:val="003C6510"/>
    <w:rsid w:val="003C6DA5"/>
    <w:rsid w:val="003C6F17"/>
    <w:rsid w:val="003C7B89"/>
    <w:rsid w:val="003D0282"/>
    <w:rsid w:val="003D0D72"/>
    <w:rsid w:val="003D134B"/>
    <w:rsid w:val="003D26AB"/>
    <w:rsid w:val="003D284F"/>
    <w:rsid w:val="003D2861"/>
    <w:rsid w:val="003D36E3"/>
    <w:rsid w:val="003D383E"/>
    <w:rsid w:val="003D4854"/>
    <w:rsid w:val="003D4C38"/>
    <w:rsid w:val="003D509E"/>
    <w:rsid w:val="003D50B8"/>
    <w:rsid w:val="003D5F2A"/>
    <w:rsid w:val="003D61C5"/>
    <w:rsid w:val="003D6473"/>
    <w:rsid w:val="003D65CD"/>
    <w:rsid w:val="003D6719"/>
    <w:rsid w:val="003D67D0"/>
    <w:rsid w:val="003D6AD9"/>
    <w:rsid w:val="003D6AF4"/>
    <w:rsid w:val="003D6BA7"/>
    <w:rsid w:val="003D6C8D"/>
    <w:rsid w:val="003D6ECB"/>
    <w:rsid w:val="003D7381"/>
    <w:rsid w:val="003D75D8"/>
    <w:rsid w:val="003D75F8"/>
    <w:rsid w:val="003D7A39"/>
    <w:rsid w:val="003D7C39"/>
    <w:rsid w:val="003E04C4"/>
    <w:rsid w:val="003E0526"/>
    <w:rsid w:val="003E09BF"/>
    <w:rsid w:val="003E0D09"/>
    <w:rsid w:val="003E109B"/>
    <w:rsid w:val="003E1148"/>
    <w:rsid w:val="003E1761"/>
    <w:rsid w:val="003E1AC2"/>
    <w:rsid w:val="003E1B23"/>
    <w:rsid w:val="003E1C65"/>
    <w:rsid w:val="003E1E5E"/>
    <w:rsid w:val="003E1F2C"/>
    <w:rsid w:val="003E1F56"/>
    <w:rsid w:val="003E2567"/>
    <w:rsid w:val="003E2913"/>
    <w:rsid w:val="003E3101"/>
    <w:rsid w:val="003E4015"/>
    <w:rsid w:val="003E4787"/>
    <w:rsid w:val="003E5382"/>
    <w:rsid w:val="003E584E"/>
    <w:rsid w:val="003E6ACA"/>
    <w:rsid w:val="003E7059"/>
    <w:rsid w:val="003E729A"/>
    <w:rsid w:val="003E7355"/>
    <w:rsid w:val="003E73D7"/>
    <w:rsid w:val="003E7575"/>
    <w:rsid w:val="003E7644"/>
    <w:rsid w:val="003E7FD3"/>
    <w:rsid w:val="003F08A5"/>
    <w:rsid w:val="003F1033"/>
    <w:rsid w:val="003F174B"/>
    <w:rsid w:val="003F1A45"/>
    <w:rsid w:val="003F1E43"/>
    <w:rsid w:val="003F3F38"/>
    <w:rsid w:val="003F446C"/>
    <w:rsid w:val="003F5B45"/>
    <w:rsid w:val="003F5C78"/>
    <w:rsid w:val="003F60E9"/>
    <w:rsid w:val="003F661D"/>
    <w:rsid w:val="003F6CBA"/>
    <w:rsid w:val="003F71C5"/>
    <w:rsid w:val="003F736B"/>
    <w:rsid w:val="003F7396"/>
    <w:rsid w:val="003F7B20"/>
    <w:rsid w:val="003F7B71"/>
    <w:rsid w:val="003F7BEC"/>
    <w:rsid w:val="00400505"/>
    <w:rsid w:val="00400966"/>
    <w:rsid w:val="00400E37"/>
    <w:rsid w:val="00400F75"/>
    <w:rsid w:val="00400FDE"/>
    <w:rsid w:val="00401AF6"/>
    <w:rsid w:val="00401E76"/>
    <w:rsid w:val="00402AF2"/>
    <w:rsid w:val="00402BB5"/>
    <w:rsid w:val="00402E11"/>
    <w:rsid w:val="00404E07"/>
    <w:rsid w:val="004054FB"/>
    <w:rsid w:val="00405C30"/>
    <w:rsid w:val="00405F8D"/>
    <w:rsid w:val="00405FE8"/>
    <w:rsid w:val="0040666F"/>
    <w:rsid w:val="00406F3D"/>
    <w:rsid w:val="00407190"/>
    <w:rsid w:val="00407B60"/>
    <w:rsid w:val="0041034D"/>
    <w:rsid w:val="00410D0E"/>
    <w:rsid w:val="0041121F"/>
    <w:rsid w:val="00411329"/>
    <w:rsid w:val="004117F3"/>
    <w:rsid w:val="00411E7C"/>
    <w:rsid w:val="00411EEE"/>
    <w:rsid w:val="00412828"/>
    <w:rsid w:val="00412A8A"/>
    <w:rsid w:val="00412FD3"/>
    <w:rsid w:val="00413436"/>
    <w:rsid w:val="004138F5"/>
    <w:rsid w:val="00414606"/>
    <w:rsid w:val="004151D2"/>
    <w:rsid w:val="00415441"/>
    <w:rsid w:val="00415533"/>
    <w:rsid w:val="00415DA7"/>
    <w:rsid w:val="004165B2"/>
    <w:rsid w:val="00417141"/>
    <w:rsid w:val="00417A65"/>
    <w:rsid w:val="00420AB4"/>
    <w:rsid w:val="00421346"/>
    <w:rsid w:val="00422115"/>
    <w:rsid w:val="00422913"/>
    <w:rsid w:val="00422AF8"/>
    <w:rsid w:val="00422B91"/>
    <w:rsid w:val="00422DE2"/>
    <w:rsid w:val="00423675"/>
    <w:rsid w:val="00423B93"/>
    <w:rsid w:val="00423E21"/>
    <w:rsid w:val="004244A7"/>
    <w:rsid w:val="004248DB"/>
    <w:rsid w:val="00424B61"/>
    <w:rsid w:val="00424FF6"/>
    <w:rsid w:val="0042537A"/>
    <w:rsid w:val="00425ACB"/>
    <w:rsid w:val="00425C18"/>
    <w:rsid w:val="00426008"/>
    <w:rsid w:val="00426CBA"/>
    <w:rsid w:val="004278EB"/>
    <w:rsid w:val="00427958"/>
    <w:rsid w:val="00427BDA"/>
    <w:rsid w:val="00430093"/>
    <w:rsid w:val="00430766"/>
    <w:rsid w:val="00430EC0"/>
    <w:rsid w:val="00430F5D"/>
    <w:rsid w:val="0043106B"/>
    <w:rsid w:val="00431848"/>
    <w:rsid w:val="00432304"/>
    <w:rsid w:val="00432577"/>
    <w:rsid w:val="00432726"/>
    <w:rsid w:val="00433096"/>
    <w:rsid w:val="00433575"/>
    <w:rsid w:val="0043358C"/>
    <w:rsid w:val="00433F12"/>
    <w:rsid w:val="004344DE"/>
    <w:rsid w:val="0043486F"/>
    <w:rsid w:val="00434A7D"/>
    <w:rsid w:val="0043558D"/>
    <w:rsid w:val="00435814"/>
    <w:rsid w:val="00435842"/>
    <w:rsid w:val="00435CB8"/>
    <w:rsid w:val="00435FC5"/>
    <w:rsid w:val="00436038"/>
    <w:rsid w:val="00436185"/>
    <w:rsid w:val="00436718"/>
    <w:rsid w:val="0043676B"/>
    <w:rsid w:val="004368D2"/>
    <w:rsid w:val="004371C8"/>
    <w:rsid w:val="00437305"/>
    <w:rsid w:val="00437416"/>
    <w:rsid w:val="004374BC"/>
    <w:rsid w:val="004375F1"/>
    <w:rsid w:val="004375FB"/>
    <w:rsid w:val="00437E47"/>
    <w:rsid w:val="004407F9"/>
    <w:rsid w:val="00441682"/>
    <w:rsid w:val="00441AAD"/>
    <w:rsid w:val="00441C66"/>
    <w:rsid w:val="00441D12"/>
    <w:rsid w:val="0044294B"/>
    <w:rsid w:val="00442D55"/>
    <w:rsid w:val="00443855"/>
    <w:rsid w:val="004439D7"/>
    <w:rsid w:val="00443C1E"/>
    <w:rsid w:val="00443F63"/>
    <w:rsid w:val="004440CD"/>
    <w:rsid w:val="0044470C"/>
    <w:rsid w:val="00444A8C"/>
    <w:rsid w:val="004452E8"/>
    <w:rsid w:val="004457FA"/>
    <w:rsid w:val="00445E2B"/>
    <w:rsid w:val="0044698C"/>
    <w:rsid w:val="00447FE9"/>
    <w:rsid w:val="00450009"/>
    <w:rsid w:val="004505DC"/>
    <w:rsid w:val="00450D2A"/>
    <w:rsid w:val="00450EB1"/>
    <w:rsid w:val="00451422"/>
    <w:rsid w:val="004520F5"/>
    <w:rsid w:val="00452175"/>
    <w:rsid w:val="0045234F"/>
    <w:rsid w:val="00452409"/>
    <w:rsid w:val="004527E6"/>
    <w:rsid w:val="00452B67"/>
    <w:rsid w:val="00452E5D"/>
    <w:rsid w:val="004538B1"/>
    <w:rsid w:val="00454046"/>
    <w:rsid w:val="00454BA3"/>
    <w:rsid w:val="00455629"/>
    <w:rsid w:val="00455952"/>
    <w:rsid w:val="00455C31"/>
    <w:rsid w:val="004561E9"/>
    <w:rsid w:val="0045655D"/>
    <w:rsid w:val="0045691A"/>
    <w:rsid w:val="00456B20"/>
    <w:rsid w:val="004571EB"/>
    <w:rsid w:val="00460244"/>
    <w:rsid w:val="00460C78"/>
    <w:rsid w:val="00462B3E"/>
    <w:rsid w:val="00463739"/>
    <w:rsid w:val="00464148"/>
    <w:rsid w:val="004648D1"/>
    <w:rsid w:val="004648FB"/>
    <w:rsid w:val="00464CFE"/>
    <w:rsid w:val="00465659"/>
    <w:rsid w:val="00465B14"/>
    <w:rsid w:val="00465D48"/>
    <w:rsid w:val="00465E08"/>
    <w:rsid w:val="00466186"/>
    <w:rsid w:val="004664B0"/>
    <w:rsid w:val="00466A71"/>
    <w:rsid w:val="00466D91"/>
    <w:rsid w:val="00467823"/>
    <w:rsid w:val="00467A7C"/>
    <w:rsid w:val="00467C95"/>
    <w:rsid w:val="00467F79"/>
    <w:rsid w:val="00470056"/>
    <w:rsid w:val="0047033F"/>
    <w:rsid w:val="004704BB"/>
    <w:rsid w:val="00470737"/>
    <w:rsid w:val="0047081D"/>
    <w:rsid w:val="00470C8D"/>
    <w:rsid w:val="00470F83"/>
    <w:rsid w:val="004711BD"/>
    <w:rsid w:val="004711FE"/>
    <w:rsid w:val="00471779"/>
    <w:rsid w:val="004717C4"/>
    <w:rsid w:val="004730B3"/>
    <w:rsid w:val="004730E6"/>
    <w:rsid w:val="00473211"/>
    <w:rsid w:val="00473805"/>
    <w:rsid w:val="0047383F"/>
    <w:rsid w:val="004738B8"/>
    <w:rsid w:val="00473DB6"/>
    <w:rsid w:val="00473E67"/>
    <w:rsid w:val="004740C3"/>
    <w:rsid w:val="004742CA"/>
    <w:rsid w:val="00474CD3"/>
    <w:rsid w:val="00475F68"/>
    <w:rsid w:val="00476B48"/>
    <w:rsid w:val="00476D38"/>
    <w:rsid w:val="004772AF"/>
    <w:rsid w:val="00477866"/>
    <w:rsid w:val="00477983"/>
    <w:rsid w:val="00477BC0"/>
    <w:rsid w:val="00477C58"/>
    <w:rsid w:val="00480A06"/>
    <w:rsid w:val="00480D7F"/>
    <w:rsid w:val="00480FDD"/>
    <w:rsid w:val="0048169F"/>
    <w:rsid w:val="004816DC"/>
    <w:rsid w:val="00481B90"/>
    <w:rsid w:val="00483494"/>
    <w:rsid w:val="00483850"/>
    <w:rsid w:val="00483DEE"/>
    <w:rsid w:val="0048507E"/>
    <w:rsid w:val="00485774"/>
    <w:rsid w:val="00485775"/>
    <w:rsid w:val="004864DC"/>
    <w:rsid w:val="00486AF8"/>
    <w:rsid w:val="00487653"/>
    <w:rsid w:val="004878A4"/>
    <w:rsid w:val="00487F2C"/>
    <w:rsid w:val="004904A6"/>
    <w:rsid w:val="00490690"/>
    <w:rsid w:val="004907BE"/>
    <w:rsid w:val="004908B2"/>
    <w:rsid w:val="004908D8"/>
    <w:rsid w:val="00490B0E"/>
    <w:rsid w:val="00491060"/>
    <w:rsid w:val="00491371"/>
    <w:rsid w:val="00491F42"/>
    <w:rsid w:val="0049216E"/>
    <w:rsid w:val="00492293"/>
    <w:rsid w:val="004922C1"/>
    <w:rsid w:val="004926BE"/>
    <w:rsid w:val="00493283"/>
    <w:rsid w:val="004935BA"/>
    <w:rsid w:val="00493752"/>
    <w:rsid w:val="00493D57"/>
    <w:rsid w:val="00494032"/>
    <w:rsid w:val="00494506"/>
    <w:rsid w:val="0049483E"/>
    <w:rsid w:val="0049486B"/>
    <w:rsid w:val="00494B3D"/>
    <w:rsid w:val="0049547D"/>
    <w:rsid w:val="00495E3B"/>
    <w:rsid w:val="00496EBC"/>
    <w:rsid w:val="004974FE"/>
    <w:rsid w:val="00497801"/>
    <w:rsid w:val="004979B9"/>
    <w:rsid w:val="004A0265"/>
    <w:rsid w:val="004A053A"/>
    <w:rsid w:val="004A05E4"/>
    <w:rsid w:val="004A083C"/>
    <w:rsid w:val="004A085A"/>
    <w:rsid w:val="004A1044"/>
    <w:rsid w:val="004A196D"/>
    <w:rsid w:val="004A1A5C"/>
    <w:rsid w:val="004A1BDC"/>
    <w:rsid w:val="004A251C"/>
    <w:rsid w:val="004A2AB5"/>
    <w:rsid w:val="004A2BD3"/>
    <w:rsid w:val="004A2F60"/>
    <w:rsid w:val="004A332B"/>
    <w:rsid w:val="004A3373"/>
    <w:rsid w:val="004A4170"/>
    <w:rsid w:val="004A4212"/>
    <w:rsid w:val="004A4253"/>
    <w:rsid w:val="004A426F"/>
    <w:rsid w:val="004A4D1F"/>
    <w:rsid w:val="004A4EA5"/>
    <w:rsid w:val="004A54D1"/>
    <w:rsid w:val="004A583A"/>
    <w:rsid w:val="004A58C8"/>
    <w:rsid w:val="004A5EC9"/>
    <w:rsid w:val="004A68F0"/>
    <w:rsid w:val="004A7556"/>
    <w:rsid w:val="004A75D3"/>
    <w:rsid w:val="004A7A2D"/>
    <w:rsid w:val="004A7B93"/>
    <w:rsid w:val="004A7D6B"/>
    <w:rsid w:val="004B00CC"/>
    <w:rsid w:val="004B016C"/>
    <w:rsid w:val="004B0668"/>
    <w:rsid w:val="004B1B2A"/>
    <w:rsid w:val="004B3001"/>
    <w:rsid w:val="004B3029"/>
    <w:rsid w:val="004B3360"/>
    <w:rsid w:val="004B358F"/>
    <w:rsid w:val="004B3A28"/>
    <w:rsid w:val="004B3C0E"/>
    <w:rsid w:val="004B3F29"/>
    <w:rsid w:val="004B4311"/>
    <w:rsid w:val="004B4419"/>
    <w:rsid w:val="004B4509"/>
    <w:rsid w:val="004B61EE"/>
    <w:rsid w:val="004B6222"/>
    <w:rsid w:val="004B6343"/>
    <w:rsid w:val="004B6870"/>
    <w:rsid w:val="004B6878"/>
    <w:rsid w:val="004B74DF"/>
    <w:rsid w:val="004B7BFF"/>
    <w:rsid w:val="004B7D5E"/>
    <w:rsid w:val="004B7E3C"/>
    <w:rsid w:val="004C013F"/>
    <w:rsid w:val="004C0256"/>
    <w:rsid w:val="004C0558"/>
    <w:rsid w:val="004C1B21"/>
    <w:rsid w:val="004C1B70"/>
    <w:rsid w:val="004C1F96"/>
    <w:rsid w:val="004C2005"/>
    <w:rsid w:val="004C24F9"/>
    <w:rsid w:val="004C2E6B"/>
    <w:rsid w:val="004C2EF2"/>
    <w:rsid w:val="004C34B1"/>
    <w:rsid w:val="004C429B"/>
    <w:rsid w:val="004C4F97"/>
    <w:rsid w:val="004C5250"/>
    <w:rsid w:val="004C534D"/>
    <w:rsid w:val="004C5C92"/>
    <w:rsid w:val="004C6529"/>
    <w:rsid w:val="004C692B"/>
    <w:rsid w:val="004C74DF"/>
    <w:rsid w:val="004D028E"/>
    <w:rsid w:val="004D02A4"/>
    <w:rsid w:val="004D1E01"/>
    <w:rsid w:val="004D1E87"/>
    <w:rsid w:val="004D2747"/>
    <w:rsid w:val="004D2AB4"/>
    <w:rsid w:val="004D3F62"/>
    <w:rsid w:val="004D45F0"/>
    <w:rsid w:val="004D4632"/>
    <w:rsid w:val="004D4E03"/>
    <w:rsid w:val="004D5008"/>
    <w:rsid w:val="004D503B"/>
    <w:rsid w:val="004D50EB"/>
    <w:rsid w:val="004D5D8C"/>
    <w:rsid w:val="004D7A66"/>
    <w:rsid w:val="004D7B28"/>
    <w:rsid w:val="004E0144"/>
    <w:rsid w:val="004E03A8"/>
    <w:rsid w:val="004E12BB"/>
    <w:rsid w:val="004E1A7C"/>
    <w:rsid w:val="004E1A83"/>
    <w:rsid w:val="004E1FCF"/>
    <w:rsid w:val="004E200A"/>
    <w:rsid w:val="004E241C"/>
    <w:rsid w:val="004E3FDC"/>
    <w:rsid w:val="004E51F7"/>
    <w:rsid w:val="004E59E9"/>
    <w:rsid w:val="004E6096"/>
    <w:rsid w:val="004E6455"/>
    <w:rsid w:val="004E7042"/>
    <w:rsid w:val="004E7496"/>
    <w:rsid w:val="004E757E"/>
    <w:rsid w:val="004E7621"/>
    <w:rsid w:val="004E7B24"/>
    <w:rsid w:val="004F00C2"/>
    <w:rsid w:val="004F023E"/>
    <w:rsid w:val="004F02D1"/>
    <w:rsid w:val="004F039F"/>
    <w:rsid w:val="004F04D3"/>
    <w:rsid w:val="004F04F9"/>
    <w:rsid w:val="004F05F2"/>
    <w:rsid w:val="004F08AB"/>
    <w:rsid w:val="004F112B"/>
    <w:rsid w:val="004F1308"/>
    <w:rsid w:val="004F1420"/>
    <w:rsid w:val="004F14CE"/>
    <w:rsid w:val="004F1666"/>
    <w:rsid w:val="004F1DC5"/>
    <w:rsid w:val="004F22AD"/>
    <w:rsid w:val="004F2404"/>
    <w:rsid w:val="004F2CF2"/>
    <w:rsid w:val="004F2F84"/>
    <w:rsid w:val="004F3DA6"/>
    <w:rsid w:val="004F4146"/>
    <w:rsid w:val="004F44E3"/>
    <w:rsid w:val="004F4ACC"/>
    <w:rsid w:val="004F5174"/>
    <w:rsid w:val="004F566F"/>
    <w:rsid w:val="004F600E"/>
    <w:rsid w:val="004F65AC"/>
    <w:rsid w:val="004F65E7"/>
    <w:rsid w:val="004F6D0A"/>
    <w:rsid w:val="004F6DA4"/>
    <w:rsid w:val="004F724D"/>
    <w:rsid w:val="004F7440"/>
    <w:rsid w:val="004F7967"/>
    <w:rsid w:val="004F7D3E"/>
    <w:rsid w:val="0050038F"/>
    <w:rsid w:val="00500508"/>
    <w:rsid w:val="0050052F"/>
    <w:rsid w:val="00500E0B"/>
    <w:rsid w:val="00500FE1"/>
    <w:rsid w:val="00501009"/>
    <w:rsid w:val="005032FC"/>
    <w:rsid w:val="00503373"/>
    <w:rsid w:val="005037BB"/>
    <w:rsid w:val="005038FD"/>
    <w:rsid w:val="00503C88"/>
    <w:rsid w:val="00504438"/>
    <w:rsid w:val="005061BF"/>
    <w:rsid w:val="00506386"/>
    <w:rsid w:val="005065F8"/>
    <w:rsid w:val="00506662"/>
    <w:rsid w:val="00507362"/>
    <w:rsid w:val="00507A6C"/>
    <w:rsid w:val="00510056"/>
    <w:rsid w:val="00510D15"/>
    <w:rsid w:val="00510D9B"/>
    <w:rsid w:val="0051185F"/>
    <w:rsid w:val="00511D0A"/>
    <w:rsid w:val="00511D9E"/>
    <w:rsid w:val="005120D4"/>
    <w:rsid w:val="00512720"/>
    <w:rsid w:val="00512839"/>
    <w:rsid w:val="00512A35"/>
    <w:rsid w:val="0051437C"/>
    <w:rsid w:val="00514C8F"/>
    <w:rsid w:val="00514CC9"/>
    <w:rsid w:val="00514CF9"/>
    <w:rsid w:val="00514E8F"/>
    <w:rsid w:val="00514EC8"/>
    <w:rsid w:val="005153E9"/>
    <w:rsid w:val="0051565D"/>
    <w:rsid w:val="00515818"/>
    <w:rsid w:val="00515C7C"/>
    <w:rsid w:val="0051604E"/>
    <w:rsid w:val="005160A5"/>
    <w:rsid w:val="005177E7"/>
    <w:rsid w:val="00517819"/>
    <w:rsid w:val="005178FC"/>
    <w:rsid w:val="005202A6"/>
    <w:rsid w:val="00521D98"/>
    <w:rsid w:val="005222CD"/>
    <w:rsid w:val="0052268A"/>
    <w:rsid w:val="00522C84"/>
    <w:rsid w:val="00522CB0"/>
    <w:rsid w:val="00522FF8"/>
    <w:rsid w:val="005230A2"/>
    <w:rsid w:val="00523278"/>
    <w:rsid w:val="00523F3B"/>
    <w:rsid w:val="00525324"/>
    <w:rsid w:val="0052556F"/>
    <w:rsid w:val="00525F2A"/>
    <w:rsid w:val="00526318"/>
    <w:rsid w:val="00526C2B"/>
    <w:rsid w:val="00526C2C"/>
    <w:rsid w:val="00526E12"/>
    <w:rsid w:val="0052704C"/>
    <w:rsid w:val="00527103"/>
    <w:rsid w:val="00527120"/>
    <w:rsid w:val="005271AC"/>
    <w:rsid w:val="00527430"/>
    <w:rsid w:val="0052796B"/>
    <w:rsid w:val="00530F87"/>
    <w:rsid w:val="0053135C"/>
    <w:rsid w:val="005313A0"/>
    <w:rsid w:val="005313AB"/>
    <w:rsid w:val="0053188A"/>
    <w:rsid w:val="005319BF"/>
    <w:rsid w:val="00531A1E"/>
    <w:rsid w:val="00531B72"/>
    <w:rsid w:val="0053266E"/>
    <w:rsid w:val="005326CC"/>
    <w:rsid w:val="00532826"/>
    <w:rsid w:val="00532BA8"/>
    <w:rsid w:val="005330C8"/>
    <w:rsid w:val="005331BA"/>
    <w:rsid w:val="005333BE"/>
    <w:rsid w:val="005339F3"/>
    <w:rsid w:val="00535576"/>
    <w:rsid w:val="0053579A"/>
    <w:rsid w:val="00535A00"/>
    <w:rsid w:val="00535B30"/>
    <w:rsid w:val="00536AAE"/>
    <w:rsid w:val="00536B54"/>
    <w:rsid w:val="00537036"/>
    <w:rsid w:val="0053731A"/>
    <w:rsid w:val="0053769F"/>
    <w:rsid w:val="0053788A"/>
    <w:rsid w:val="00537D5F"/>
    <w:rsid w:val="005401A0"/>
    <w:rsid w:val="005406B9"/>
    <w:rsid w:val="00541504"/>
    <w:rsid w:val="00541C84"/>
    <w:rsid w:val="00541DBB"/>
    <w:rsid w:val="00541DDC"/>
    <w:rsid w:val="00541F53"/>
    <w:rsid w:val="00542311"/>
    <w:rsid w:val="00542330"/>
    <w:rsid w:val="005426E6"/>
    <w:rsid w:val="00542951"/>
    <w:rsid w:val="005429C8"/>
    <w:rsid w:val="00542E15"/>
    <w:rsid w:val="00542E6C"/>
    <w:rsid w:val="00544193"/>
    <w:rsid w:val="005445D6"/>
    <w:rsid w:val="005448FC"/>
    <w:rsid w:val="00544BEF"/>
    <w:rsid w:val="005451A3"/>
    <w:rsid w:val="005458FE"/>
    <w:rsid w:val="00545BDD"/>
    <w:rsid w:val="0054671F"/>
    <w:rsid w:val="0054743D"/>
    <w:rsid w:val="005475AE"/>
    <w:rsid w:val="00547D0C"/>
    <w:rsid w:val="00547E0D"/>
    <w:rsid w:val="0055008A"/>
    <w:rsid w:val="00550519"/>
    <w:rsid w:val="005505CA"/>
    <w:rsid w:val="005506C6"/>
    <w:rsid w:val="00550913"/>
    <w:rsid w:val="00550BBE"/>
    <w:rsid w:val="00550C01"/>
    <w:rsid w:val="00551403"/>
    <w:rsid w:val="00551CD0"/>
    <w:rsid w:val="005527A0"/>
    <w:rsid w:val="00553013"/>
    <w:rsid w:val="00553034"/>
    <w:rsid w:val="0055466F"/>
    <w:rsid w:val="005546D1"/>
    <w:rsid w:val="00554CB4"/>
    <w:rsid w:val="00555017"/>
    <w:rsid w:val="005554B5"/>
    <w:rsid w:val="0055579D"/>
    <w:rsid w:val="00555EE4"/>
    <w:rsid w:val="005561B3"/>
    <w:rsid w:val="005563E6"/>
    <w:rsid w:val="005565C5"/>
    <w:rsid w:val="0055664B"/>
    <w:rsid w:val="0055697E"/>
    <w:rsid w:val="00557077"/>
    <w:rsid w:val="0055729D"/>
    <w:rsid w:val="005572AA"/>
    <w:rsid w:val="00557ADE"/>
    <w:rsid w:val="00560E04"/>
    <w:rsid w:val="00560FE7"/>
    <w:rsid w:val="005613A5"/>
    <w:rsid w:val="00561629"/>
    <w:rsid w:val="00561E52"/>
    <w:rsid w:val="00563193"/>
    <w:rsid w:val="00563878"/>
    <w:rsid w:val="00564768"/>
    <w:rsid w:val="0056488F"/>
    <w:rsid w:val="00564CB7"/>
    <w:rsid w:val="00564E45"/>
    <w:rsid w:val="0056559C"/>
    <w:rsid w:val="00565C94"/>
    <w:rsid w:val="00566A04"/>
    <w:rsid w:val="00566BEA"/>
    <w:rsid w:val="00566CED"/>
    <w:rsid w:val="00567AD7"/>
    <w:rsid w:val="00567D79"/>
    <w:rsid w:val="00567DC0"/>
    <w:rsid w:val="00570117"/>
    <w:rsid w:val="00570206"/>
    <w:rsid w:val="0057113A"/>
    <w:rsid w:val="005712AA"/>
    <w:rsid w:val="005716D5"/>
    <w:rsid w:val="005718DB"/>
    <w:rsid w:val="00571925"/>
    <w:rsid w:val="00571E7E"/>
    <w:rsid w:val="00572B27"/>
    <w:rsid w:val="00572C83"/>
    <w:rsid w:val="00573025"/>
    <w:rsid w:val="0057387D"/>
    <w:rsid w:val="00573D98"/>
    <w:rsid w:val="00573FA9"/>
    <w:rsid w:val="005742A1"/>
    <w:rsid w:val="00574B6B"/>
    <w:rsid w:val="00574B72"/>
    <w:rsid w:val="005756AF"/>
    <w:rsid w:val="00575AE3"/>
    <w:rsid w:val="00575D45"/>
    <w:rsid w:val="00576161"/>
    <w:rsid w:val="005779E3"/>
    <w:rsid w:val="00580178"/>
    <w:rsid w:val="00580183"/>
    <w:rsid w:val="00580358"/>
    <w:rsid w:val="0058040E"/>
    <w:rsid w:val="00581A19"/>
    <w:rsid w:val="00581EF3"/>
    <w:rsid w:val="00581F05"/>
    <w:rsid w:val="005826CE"/>
    <w:rsid w:val="0058288C"/>
    <w:rsid w:val="00582A62"/>
    <w:rsid w:val="00582EBA"/>
    <w:rsid w:val="005833D6"/>
    <w:rsid w:val="005835A9"/>
    <w:rsid w:val="00583815"/>
    <w:rsid w:val="005838F4"/>
    <w:rsid w:val="00583A34"/>
    <w:rsid w:val="00583B5C"/>
    <w:rsid w:val="00585037"/>
    <w:rsid w:val="00585207"/>
    <w:rsid w:val="00586E3F"/>
    <w:rsid w:val="0058749B"/>
    <w:rsid w:val="005875B4"/>
    <w:rsid w:val="005876B4"/>
    <w:rsid w:val="005907C0"/>
    <w:rsid w:val="0059125F"/>
    <w:rsid w:val="0059134E"/>
    <w:rsid w:val="00591468"/>
    <w:rsid w:val="00592288"/>
    <w:rsid w:val="00592751"/>
    <w:rsid w:val="00592785"/>
    <w:rsid w:val="00592957"/>
    <w:rsid w:val="0059296D"/>
    <w:rsid w:val="00592C68"/>
    <w:rsid w:val="00593376"/>
    <w:rsid w:val="00593382"/>
    <w:rsid w:val="00593CE2"/>
    <w:rsid w:val="00594169"/>
    <w:rsid w:val="005945F5"/>
    <w:rsid w:val="00594683"/>
    <w:rsid w:val="00596232"/>
    <w:rsid w:val="00597B29"/>
    <w:rsid w:val="00597E4A"/>
    <w:rsid w:val="005A021C"/>
    <w:rsid w:val="005A0470"/>
    <w:rsid w:val="005A0796"/>
    <w:rsid w:val="005A0965"/>
    <w:rsid w:val="005A0B75"/>
    <w:rsid w:val="005A0FDB"/>
    <w:rsid w:val="005A1409"/>
    <w:rsid w:val="005A1511"/>
    <w:rsid w:val="005A1516"/>
    <w:rsid w:val="005A1786"/>
    <w:rsid w:val="005A18E6"/>
    <w:rsid w:val="005A1B0F"/>
    <w:rsid w:val="005A1C9D"/>
    <w:rsid w:val="005A25CA"/>
    <w:rsid w:val="005A261F"/>
    <w:rsid w:val="005A2A85"/>
    <w:rsid w:val="005A30F2"/>
    <w:rsid w:val="005A3515"/>
    <w:rsid w:val="005A3691"/>
    <w:rsid w:val="005A3789"/>
    <w:rsid w:val="005A4193"/>
    <w:rsid w:val="005A4436"/>
    <w:rsid w:val="005A443E"/>
    <w:rsid w:val="005A4818"/>
    <w:rsid w:val="005A514D"/>
    <w:rsid w:val="005A551C"/>
    <w:rsid w:val="005A59F7"/>
    <w:rsid w:val="005A5E11"/>
    <w:rsid w:val="005A6707"/>
    <w:rsid w:val="005A6B70"/>
    <w:rsid w:val="005A7410"/>
    <w:rsid w:val="005A7C65"/>
    <w:rsid w:val="005B0123"/>
    <w:rsid w:val="005B082A"/>
    <w:rsid w:val="005B08CD"/>
    <w:rsid w:val="005B0B57"/>
    <w:rsid w:val="005B0EF9"/>
    <w:rsid w:val="005B1BD2"/>
    <w:rsid w:val="005B349C"/>
    <w:rsid w:val="005B3EB2"/>
    <w:rsid w:val="005B4029"/>
    <w:rsid w:val="005B45E2"/>
    <w:rsid w:val="005B4C4A"/>
    <w:rsid w:val="005B56FC"/>
    <w:rsid w:val="005B5987"/>
    <w:rsid w:val="005B5C56"/>
    <w:rsid w:val="005B6339"/>
    <w:rsid w:val="005B7486"/>
    <w:rsid w:val="005B7C4B"/>
    <w:rsid w:val="005C0215"/>
    <w:rsid w:val="005C04B5"/>
    <w:rsid w:val="005C0750"/>
    <w:rsid w:val="005C13E2"/>
    <w:rsid w:val="005C17E1"/>
    <w:rsid w:val="005C1E08"/>
    <w:rsid w:val="005C1F12"/>
    <w:rsid w:val="005C338F"/>
    <w:rsid w:val="005C37AA"/>
    <w:rsid w:val="005C3887"/>
    <w:rsid w:val="005C4314"/>
    <w:rsid w:val="005C50C9"/>
    <w:rsid w:val="005C5C2B"/>
    <w:rsid w:val="005C5D30"/>
    <w:rsid w:val="005C5DF6"/>
    <w:rsid w:val="005C6E65"/>
    <w:rsid w:val="005C783E"/>
    <w:rsid w:val="005C7CDB"/>
    <w:rsid w:val="005D00A7"/>
    <w:rsid w:val="005D05B8"/>
    <w:rsid w:val="005D0932"/>
    <w:rsid w:val="005D0B58"/>
    <w:rsid w:val="005D1183"/>
    <w:rsid w:val="005D1B98"/>
    <w:rsid w:val="005D1BF5"/>
    <w:rsid w:val="005D1F38"/>
    <w:rsid w:val="005D2039"/>
    <w:rsid w:val="005D278C"/>
    <w:rsid w:val="005D27BE"/>
    <w:rsid w:val="005D2A63"/>
    <w:rsid w:val="005D2C49"/>
    <w:rsid w:val="005D3369"/>
    <w:rsid w:val="005D33B1"/>
    <w:rsid w:val="005D3498"/>
    <w:rsid w:val="005D36B3"/>
    <w:rsid w:val="005D38E5"/>
    <w:rsid w:val="005D397D"/>
    <w:rsid w:val="005D3A2C"/>
    <w:rsid w:val="005D3E15"/>
    <w:rsid w:val="005D3F37"/>
    <w:rsid w:val="005D4049"/>
    <w:rsid w:val="005D4DD4"/>
    <w:rsid w:val="005D5392"/>
    <w:rsid w:val="005D55BC"/>
    <w:rsid w:val="005D566E"/>
    <w:rsid w:val="005D57B9"/>
    <w:rsid w:val="005D5819"/>
    <w:rsid w:val="005D5961"/>
    <w:rsid w:val="005D5967"/>
    <w:rsid w:val="005D601D"/>
    <w:rsid w:val="005D60E7"/>
    <w:rsid w:val="005D6536"/>
    <w:rsid w:val="005D68AE"/>
    <w:rsid w:val="005D69D0"/>
    <w:rsid w:val="005D6CDC"/>
    <w:rsid w:val="005D76F9"/>
    <w:rsid w:val="005D7EFE"/>
    <w:rsid w:val="005D7FC6"/>
    <w:rsid w:val="005E0357"/>
    <w:rsid w:val="005E052E"/>
    <w:rsid w:val="005E076A"/>
    <w:rsid w:val="005E0871"/>
    <w:rsid w:val="005E0DC0"/>
    <w:rsid w:val="005E0F54"/>
    <w:rsid w:val="005E1787"/>
    <w:rsid w:val="005E178E"/>
    <w:rsid w:val="005E1805"/>
    <w:rsid w:val="005E1A37"/>
    <w:rsid w:val="005E35F6"/>
    <w:rsid w:val="005E36A5"/>
    <w:rsid w:val="005E3AA4"/>
    <w:rsid w:val="005E423B"/>
    <w:rsid w:val="005E4717"/>
    <w:rsid w:val="005E4779"/>
    <w:rsid w:val="005E49A2"/>
    <w:rsid w:val="005E4AC3"/>
    <w:rsid w:val="005E5B7A"/>
    <w:rsid w:val="005E5EAD"/>
    <w:rsid w:val="005E6956"/>
    <w:rsid w:val="005E6AD0"/>
    <w:rsid w:val="005E6E45"/>
    <w:rsid w:val="005E7ABC"/>
    <w:rsid w:val="005E7C49"/>
    <w:rsid w:val="005E7EEE"/>
    <w:rsid w:val="005F032E"/>
    <w:rsid w:val="005F05E5"/>
    <w:rsid w:val="005F1237"/>
    <w:rsid w:val="005F1812"/>
    <w:rsid w:val="005F183C"/>
    <w:rsid w:val="005F18EB"/>
    <w:rsid w:val="005F22FE"/>
    <w:rsid w:val="005F2740"/>
    <w:rsid w:val="005F28BC"/>
    <w:rsid w:val="005F2952"/>
    <w:rsid w:val="005F2D6B"/>
    <w:rsid w:val="005F3F1B"/>
    <w:rsid w:val="005F461E"/>
    <w:rsid w:val="005F4737"/>
    <w:rsid w:val="005F4B45"/>
    <w:rsid w:val="005F5B1B"/>
    <w:rsid w:val="005F6139"/>
    <w:rsid w:val="005F653C"/>
    <w:rsid w:val="005F6C5A"/>
    <w:rsid w:val="005F7125"/>
    <w:rsid w:val="005F7225"/>
    <w:rsid w:val="005F74F5"/>
    <w:rsid w:val="005F7529"/>
    <w:rsid w:val="005F7A26"/>
    <w:rsid w:val="005F7FD5"/>
    <w:rsid w:val="0060034A"/>
    <w:rsid w:val="006003F4"/>
    <w:rsid w:val="00600A7F"/>
    <w:rsid w:val="006031DF"/>
    <w:rsid w:val="00603CB3"/>
    <w:rsid w:val="00604704"/>
    <w:rsid w:val="00604858"/>
    <w:rsid w:val="00605406"/>
    <w:rsid w:val="00605444"/>
    <w:rsid w:val="00606849"/>
    <w:rsid w:val="00606BF2"/>
    <w:rsid w:val="00606D90"/>
    <w:rsid w:val="006076D1"/>
    <w:rsid w:val="00607888"/>
    <w:rsid w:val="00607D18"/>
    <w:rsid w:val="0061184A"/>
    <w:rsid w:val="006122E6"/>
    <w:rsid w:val="006127C3"/>
    <w:rsid w:val="00612A82"/>
    <w:rsid w:val="00612C32"/>
    <w:rsid w:val="00612DC8"/>
    <w:rsid w:val="0061331E"/>
    <w:rsid w:val="0061362D"/>
    <w:rsid w:val="00613A7D"/>
    <w:rsid w:val="00613C81"/>
    <w:rsid w:val="00614405"/>
    <w:rsid w:val="00614482"/>
    <w:rsid w:val="00614789"/>
    <w:rsid w:val="00614C6F"/>
    <w:rsid w:val="00614EFE"/>
    <w:rsid w:val="00614F1E"/>
    <w:rsid w:val="00615C98"/>
    <w:rsid w:val="0061601D"/>
    <w:rsid w:val="00616129"/>
    <w:rsid w:val="00616E03"/>
    <w:rsid w:val="00616F81"/>
    <w:rsid w:val="0061742B"/>
    <w:rsid w:val="0061769A"/>
    <w:rsid w:val="0061775E"/>
    <w:rsid w:val="0061777D"/>
    <w:rsid w:val="00617DA0"/>
    <w:rsid w:val="00617E36"/>
    <w:rsid w:val="006210B2"/>
    <w:rsid w:val="00621245"/>
    <w:rsid w:val="0062174D"/>
    <w:rsid w:val="006225AB"/>
    <w:rsid w:val="00622665"/>
    <w:rsid w:val="00622FF9"/>
    <w:rsid w:val="00623DF6"/>
    <w:rsid w:val="006248E6"/>
    <w:rsid w:val="00624F3C"/>
    <w:rsid w:val="00625478"/>
    <w:rsid w:val="006257BE"/>
    <w:rsid w:val="00625C55"/>
    <w:rsid w:val="00625E94"/>
    <w:rsid w:val="00626853"/>
    <w:rsid w:val="00626B92"/>
    <w:rsid w:val="00626E72"/>
    <w:rsid w:val="0062770C"/>
    <w:rsid w:val="00630984"/>
    <w:rsid w:val="00630A3A"/>
    <w:rsid w:val="00630A6B"/>
    <w:rsid w:val="00630C5D"/>
    <w:rsid w:val="0063173D"/>
    <w:rsid w:val="0063184D"/>
    <w:rsid w:val="00631BF1"/>
    <w:rsid w:val="00631D9C"/>
    <w:rsid w:val="00631EAE"/>
    <w:rsid w:val="00632BA6"/>
    <w:rsid w:val="00632D04"/>
    <w:rsid w:val="0063349B"/>
    <w:rsid w:val="00633C7D"/>
    <w:rsid w:val="006340A3"/>
    <w:rsid w:val="00634254"/>
    <w:rsid w:val="00634A22"/>
    <w:rsid w:val="00634CF9"/>
    <w:rsid w:val="00634F0D"/>
    <w:rsid w:val="00634F31"/>
    <w:rsid w:val="00635100"/>
    <w:rsid w:val="006354DB"/>
    <w:rsid w:val="00635946"/>
    <w:rsid w:val="00635BFD"/>
    <w:rsid w:val="00635CFB"/>
    <w:rsid w:val="006362C3"/>
    <w:rsid w:val="006363C5"/>
    <w:rsid w:val="006364BA"/>
    <w:rsid w:val="006371BF"/>
    <w:rsid w:val="00640083"/>
    <w:rsid w:val="00640379"/>
    <w:rsid w:val="0064093E"/>
    <w:rsid w:val="00641142"/>
    <w:rsid w:val="00641C13"/>
    <w:rsid w:val="00641C5A"/>
    <w:rsid w:val="00641DDB"/>
    <w:rsid w:val="00643118"/>
    <w:rsid w:val="00643C98"/>
    <w:rsid w:val="00643D1F"/>
    <w:rsid w:val="00643EC8"/>
    <w:rsid w:val="00644B17"/>
    <w:rsid w:val="00644CBF"/>
    <w:rsid w:val="006452A4"/>
    <w:rsid w:val="00645349"/>
    <w:rsid w:val="00645818"/>
    <w:rsid w:val="00645A00"/>
    <w:rsid w:val="00645E2A"/>
    <w:rsid w:val="00645F14"/>
    <w:rsid w:val="0064647B"/>
    <w:rsid w:val="006464B0"/>
    <w:rsid w:val="006469B6"/>
    <w:rsid w:val="00646ACD"/>
    <w:rsid w:val="00647752"/>
    <w:rsid w:val="00647A3C"/>
    <w:rsid w:val="00650758"/>
    <w:rsid w:val="0065091F"/>
    <w:rsid w:val="00650B29"/>
    <w:rsid w:val="00650CB2"/>
    <w:rsid w:val="0065226F"/>
    <w:rsid w:val="006525E3"/>
    <w:rsid w:val="00652FA5"/>
    <w:rsid w:val="006531FF"/>
    <w:rsid w:val="00653208"/>
    <w:rsid w:val="006536AA"/>
    <w:rsid w:val="00653E66"/>
    <w:rsid w:val="00653E8A"/>
    <w:rsid w:val="0065416F"/>
    <w:rsid w:val="0065429B"/>
    <w:rsid w:val="00654C3C"/>
    <w:rsid w:val="00655288"/>
    <w:rsid w:val="00655423"/>
    <w:rsid w:val="00655CE9"/>
    <w:rsid w:val="00655E9F"/>
    <w:rsid w:val="006566D1"/>
    <w:rsid w:val="00656A8A"/>
    <w:rsid w:val="00656B34"/>
    <w:rsid w:val="00656DB7"/>
    <w:rsid w:val="00656E61"/>
    <w:rsid w:val="006570CF"/>
    <w:rsid w:val="006574D9"/>
    <w:rsid w:val="00657853"/>
    <w:rsid w:val="006578A1"/>
    <w:rsid w:val="00657B8B"/>
    <w:rsid w:val="00657DC2"/>
    <w:rsid w:val="00657EC2"/>
    <w:rsid w:val="00660B4B"/>
    <w:rsid w:val="00660B55"/>
    <w:rsid w:val="00660F56"/>
    <w:rsid w:val="0066196E"/>
    <w:rsid w:val="006619AC"/>
    <w:rsid w:val="006626FE"/>
    <w:rsid w:val="0066288B"/>
    <w:rsid w:val="00662A05"/>
    <w:rsid w:val="0066354F"/>
    <w:rsid w:val="00663674"/>
    <w:rsid w:val="00663AF9"/>
    <w:rsid w:val="00663C45"/>
    <w:rsid w:val="0066416E"/>
    <w:rsid w:val="00664236"/>
    <w:rsid w:val="00664279"/>
    <w:rsid w:val="006656FA"/>
    <w:rsid w:val="00665F0D"/>
    <w:rsid w:val="00666ACB"/>
    <w:rsid w:val="00666CB8"/>
    <w:rsid w:val="00666D9D"/>
    <w:rsid w:val="00666E61"/>
    <w:rsid w:val="00667A83"/>
    <w:rsid w:val="00667CF3"/>
    <w:rsid w:val="00667EE1"/>
    <w:rsid w:val="0067016F"/>
    <w:rsid w:val="00670837"/>
    <w:rsid w:val="00670B0C"/>
    <w:rsid w:val="00671E75"/>
    <w:rsid w:val="00671E7E"/>
    <w:rsid w:val="006723B2"/>
    <w:rsid w:val="00672623"/>
    <w:rsid w:val="00673188"/>
    <w:rsid w:val="00673ACE"/>
    <w:rsid w:val="00673F94"/>
    <w:rsid w:val="006747B8"/>
    <w:rsid w:val="006750C0"/>
    <w:rsid w:val="00675549"/>
    <w:rsid w:val="00675976"/>
    <w:rsid w:val="00675A66"/>
    <w:rsid w:val="00675D0B"/>
    <w:rsid w:val="006764EF"/>
    <w:rsid w:val="0067669F"/>
    <w:rsid w:val="0067698F"/>
    <w:rsid w:val="00676B3A"/>
    <w:rsid w:val="00676E66"/>
    <w:rsid w:val="00677082"/>
    <w:rsid w:val="00677124"/>
    <w:rsid w:val="00677A79"/>
    <w:rsid w:val="00677EAE"/>
    <w:rsid w:val="006801FB"/>
    <w:rsid w:val="0068033D"/>
    <w:rsid w:val="006811AE"/>
    <w:rsid w:val="006811B5"/>
    <w:rsid w:val="00681220"/>
    <w:rsid w:val="00681A99"/>
    <w:rsid w:val="00681FBE"/>
    <w:rsid w:val="006829CB"/>
    <w:rsid w:val="00682D06"/>
    <w:rsid w:val="006834F5"/>
    <w:rsid w:val="00683AF2"/>
    <w:rsid w:val="00683D39"/>
    <w:rsid w:val="00684430"/>
    <w:rsid w:val="00684E42"/>
    <w:rsid w:val="0068505F"/>
    <w:rsid w:val="00685097"/>
    <w:rsid w:val="00685228"/>
    <w:rsid w:val="006854BD"/>
    <w:rsid w:val="00685724"/>
    <w:rsid w:val="006859FB"/>
    <w:rsid w:val="00685E6E"/>
    <w:rsid w:val="00685FAA"/>
    <w:rsid w:val="00686E15"/>
    <w:rsid w:val="00686EA1"/>
    <w:rsid w:val="00690660"/>
    <w:rsid w:val="00690D07"/>
    <w:rsid w:val="00690FE8"/>
    <w:rsid w:val="00691B00"/>
    <w:rsid w:val="00691EFF"/>
    <w:rsid w:val="00692E34"/>
    <w:rsid w:val="006932D3"/>
    <w:rsid w:val="006945BF"/>
    <w:rsid w:val="00694772"/>
    <w:rsid w:val="00694E32"/>
    <w:rsid w:val="0069527A"/>
    <w:rsid w:val="006959C3"/>
    <w:rsid w:val="00695E6E"/>
    <w:rsid w:val="00696644"/>
    <w:rsid w:val="00696791"/>
    <w:rsid w:val="0069682A"/>
    <w:rsid w:val="00697089"/>
    <w:rsid w:val="00697248"/>
    <w:rsid w:val="006976AD"/>
    <w:rsid w:val="00697E6F"/>
    <w:rsid w:val="006A02BD"/>
    <w:rsid w:val="006A05B8"/>
    <w:rsid w:val="006A07EF"/>
    <w:rsid w:val="006A0908"/>
    <w:rsid w:val="006A162E"/>
    <w:rsid w:val="006A1978"/>
    <w:rsid w:val="006A1B75"/>
    <w:rsid w:val="006A1C3B"/>
    <w:rsid w:val="006A1EC2"/>
    <w:rsid w:val="006A263D"/>
    <w:rsid w:val="006A2662"/>
    <w:rsid w:val="006A2728"/>
    <w:rsid w:val="006A278C"/>
    <w:rsid w:val="006A2846"/>
    <w:rsid w:val="006A2E87"/>
    <w:rsid w:val="006A2EF9"/>
    <w:rsid w:val="006A32F0"/>
    <w:rsid w:val="006A364E"/>
    <w:rsid w:val="006A37A7"/>
    <w:rsid w:val="006A38CA"/>
    <w:rsid w:val="006A3997"/>
    <w:rsid w:val="006A4041"/>
    <w:rsid w:val="006A40A5"/>
    <w:rsid w:val="006A4306"/>
    <w:rsid w:val="006A448A"/>
    <w:rsid w:val="006A49FF"/>
    <w:rsid w:val="006A4A96"/>
    <w:rsid w:val="006A50F9"/>
    <w:rsid w:val="006A7144"/>
    <w:rsid w:val="006A73B5"/>
    <w:rsid w:val="006A75A3"/>
    <w:rsid w:val="006A7621"/>
    <w:rsid w:val="006A77E5"/>
    <w:rsid w:val="006A7B52"/>
    <w:rsid w:val="006A7EDA"/>
    <w:rsid w:val="006B0351"/>
    <w:rsid w:val="006B10F1"/>
    <w:rsid w:val="006B1162"/>
    <w:rsid w:val="006B12CD"/>
    <w:rsid w:val="006B16AA"/>
    <w:rsid w:val="006B1797"/>
    <w:rsid w:val="006B1E5E"/>
    <w:rsid w:val="006B2474"/>
    <w:rsid w:val="006B26AD"/>
    <w:rsid w:val="006B2795"/>
    <w:rsid w:val="006B324D"/>
    <w:rsid w:val="006B3ADE"/>
    <w:rsid w:val="006B3B8D"/>
    <w:rsid w:val="006B3D06"/>
    <w:rsid w:val="006B3DB5"/>
    <w:rsid w:val="006B42EA"/>
    <w:rsid w:val="006B46C6"/>
    <w:rsid w:val="006B4BE1"/>
    <w:rsid w:val="006B5306"/>
    <w:rsid w:val="006B5FD0"/>
    <w:rsid w:val="006B6115"/>
    <w:rsid w:val="006B6785"/>
    <w:rsid w:val="006B69FC"/>
    <w:rsid w:val="006C0A49"/>
    <w:rsid w:val="006C0C27"/>
    <w:rsid w:val="006C1B0E"/>
    <w:rsid w:val="006C1F37"/>
    <w:rsid w:val="006C2465"/>
    <w:rsid w:val="006C277B"/>
    <w:rsid w:val="006C4242"/>
    <w:rsid w:val="006C487E"/>
    <w:rsid w:val="006C499B"/>
    <w:rsid w:val="006C4F12"/>
    <w:rsid w:val="006C5158"/>
    <w:rsid w:val="006C5789"/>
    <w:rsid w:val="006C582D"/>
    <w:rsid w:val="006C5B47"/>
    <w:rsid w:val="006C5F4A"/>
    <w:rsid w:val="006C6354"/>
    <w:rsid w:val="006C7152"/>
    <w:rsid w:val="006C7791"/>
    <w:rsid w:val="006C7C49"/>
    <w:rsid w:val="006D0230"/>
    <w:rsid w:val="006D023E"/>
    <w:rsid w:val="006D0738"/>
    <w:rsid w:val="006D0968"/>
    <w:rsid w:val="006D0C6C"/>
    <w:rsid w:val="006D0E08"/>
    <w:rsid w:val="006D0FE9"/>
    <w:rsid w:val="006D17BF"/>
    <w:rsid w:val="006D2388"/>
    <w:rsid w:val="006D2531"/>
    <w:rsid w:val="006D3088"/>
    <w:rsid w:val="006D3495"/>
    <w:rsid w:val="006D38C9"/>
    <w:rsid w:val="006D3B2A"/>
    <w:rsid w:val="006D4B4B"/>
    <w:rsid w:val="006D50F5"/>
    <w:rsid w:val="006D53D8"/>
    <w:rsid w:val="006D5C71"/>
    <w:rsid w:val="006D6C71"/>
    <w:rsid w:val="006D6F00"/>
    <w:rsid w:val="006D6F84"/>
    <w:rsid w:val="006D7208"/>
    <w:rsid w:val="006D751E"/>
    <w:rsid w:val="006D76B2"/>
    <w:rsid w:val="006D7E8E"/>
    <w:rsid w:val="006E09B9"/>
    <w:rsid w:val="006E0A16"/>
    <w:rsid w:val="006E14AA"/>
    <w:rsid w:val="006E1D0F"/>
    <w:rsid w:val="006E28D2"/>
    <w:rsid w:val="006E2A89"/>
    <w:rsid w:val="006E2E21"/>
    <w:rsid w:val="006E4050"/>
    <w:rsid w:val="006E4C9B"/>
    <w:rsid w:val="006E4DC4"/>
    <w:rsid w:val="006E5021"/>
    <w:rsid w:val="006E5DCB"/>
    <w:rsid w:val="006E6C0B"/>
    <w:rsid w:val="006E7C86"/>
    <w:rsid w:val="006E7F6A"/>
    <w:rsid w:val="006F020A"/>
    <w:rsid w:val="006F027D"/>
    <w:rsid w:val="006F04FD"/>
    <w:rsid w:val="006F06F8"/>
    <w:rsid w:val="006F0A68"/>
    <w:rsid w:val="006F0CB1"/>
    <w:rsid w:val="006F140A"/>
    <w:rsid w:val="006F185A"/>
    <w:rsid w:val="006F1974"/>
    <w:rsid w:val="006F31F8"/>
    <w:rsid w:val="006F3AE8"/>
    <w:rsid w:val="006F3C39"/>
    <w:rsid w:val="006F41FC"/>
    <w:rsid w:val="006F4916"/>
    <w:rsid w:val="006F4B7F"/>
    <w:rsid w:val="006F4E8D"/>
    <w:rsid w:val="006F4FC1"/>
    <w:rsid w:val="006F55C9"/>
    <w:rsid w:val="006F5A1C"/>
    <w:rsid w:val="006F5ABE"/>
    <w:rsid w:val="006F5F76"/>
    <w:rsid w:val="006F6221"/>
    <w:rsid w:val="006F651E"/>
    <w:rsid w:val="006F6842"/>
    <w:rsid w:val="006F6850"/>
    <w:rsid w:val="006F6A7D"/>
    <w:rsid w:val="006F6C96"/>
    <w:rsid w:val="006F6D3C"/>
    <w:rsid w:val="006F6FA2"/>
    <w:rsid w:val="006F761A"/>
    <w:rsid w:val="006F78C0"/>
    <w:rsid w:val="00700209"/>
    <w:rsid w:val="007004EF"/>
    <w:rsid w:val="0070059A"/>
    <w:rsid w:val="007006EB"/>
    <w:rsid w:val="00700752"/>
    <w:rsid w:val="007009BC"/>
    <w:rsid w:val="00700FA6"/>
    <w:rsid w:val="007015D1"/>
    <w:rsid w:val="0070172D"/>
    <w:rsid w:val="0070251F"/>
    <w:rsid w:val="00702E13"/>
    <w:rsid w:val="007031B3"/>
    <w:rsid w:val="007032E7"/>
    <w:rsid w:val="00703B47"/>
    <w:rsid w:val="00703E45"/>
    <w:rsid w:val="007040FC"/>
    <w:rsid w:val="007044B7"/>
    <w:rsid w:val="007046D3"/>
    <w:rsid w:val="00705283"/>
    <w:rsid w:val="007056FD"/>
    <w:rsid w:val="00705754"/>
    <w:rsid w:val="007057D7"/>
    <w:rsid w:val="0070596E"/>
    <w:rsid w:val="00705F10"/>
    <w:rsid w:val="007060D1"/>
    <w:rsid w:val="007061C4"/>
    <w:rsid w:val="007062F1"/>
    <w:rsid w:val="007065D5"/>
    <w:rsid w:val="007066EE"/>
    <w:rsid w:val="00706FB4"/>
    <w:rsid w:val="007072DC"/>
    <w:rsid w:val="00707322"/>
    <w:rsid w:val="007075A5"/>
    <w:rsid w:val="00707764"/>
    <w:rsid w:val="00707D62"/>
    <w:rsid w:val="00707FF6"/>
    <w:rsid w:val="00710296"/>
    <w:rsid w:val="00710356"/>
    <w:rsid w:val="007108C8"/>
    <w:rsid w:val="0071188E"/>
    <w:rsid w:val="00711B40"/>
    <w:rsid w:val="00711F93"/>
    <w:rsid w:val="007128D6"/>
    <w:rsid w:val="0071352B"/>
    <w:rsid w:val="007138E6"/>
    <w:rsid w:val="0071496A"/>
    <w:rsid w:val="00715250"/>
    <w:rsid w:val="007152AE"/>
    <w:rsid w:val="007155D6"/>
    <w:rsid w:val="00715788"/>
    <w:rsid w:val="00715C17"/>
    <w:rsid w:val="00715EFB"/>
    <w:rsid w:val="007168BA"/>
    <w:rsid w:val="007174F3"/>
    <w:rsid w:val="00717544"/>
    <w:rsid w:val="00717573"/>
    <w:rsid w:val="00717DF0"/>
    <w:rsid w:val="007202D8"/>
    <w:rsid w:val="007205B8"/>
    <w:rsid w:val="00720853"/>
    <w:rsid w:val="00720901"/>
    <w:rsid w:val="00720D77"/>
    <w:rsid w:val="007213EC"/>
    <w:rsid w:val="00721A1B"/>
    <w:rsid w:val="00721C8E"/>
    <w:rsid w:val="007223AE"/>
    <w:rsid w:val="00722F94"/>
    <w:rsid w:val="0072355D"/>
    <w:rsid w:val="007242D0"/>
    <w:rsid w:val="0072497A"/>
    <w:rsid w:val="007249CE"/>
    <w:rsid w:val="00724D84"/>
    <w:rsid w:val="00724D95"/>
    <w:rsid w:val="00724F01"/>
    <w:rsid w:val="007250A0"/>
    <w:rsid w:val="0072590D"/>
    <w:rsid w:val="00725D40"/>
    <w:rsid w:val="00725F46"/>
    <w:rsid w:val="00725F5F"/>
    <w:rsid w:val="007268CA"/>
    <w:rsid w:val="00726F1A"/>
    <w:rsid w:val="00730C89"/>
    <w:rsid w:val="007312E8"/>
    <w:rsid w:val="0073143D"/>
    <w:rsid w:val="00732674"/>
    <w:rsid w:val="007326AE"/>
    <w:rsid w:val="007337D3"/>
    <w:rsid w:val="007348C3"/>
    <w:rsid w:val="007352A5"/>
    <w:rsid w:val="00735330"/>
    <w:rsid w:val="007356B3"/>
    <w:rsid w:val="0073612B"/>
    <w:rsid w:val="007373C7"/>
    <w:rsid w:val="0073740F"/>
    <w:rsid w:val="00737DCF"/>
    <w:rsid w:val="007404BE"/>
    <w:rsid w:val="0074051C"/>
    <w:rsid w:val="0074063C"/>
    <w:rsid w:val="007406AD"/>
    <w:rsid w:val="007406FD"/>
    <w:rsid w:val="00741213"/>
    <w:rsid w:val="007415EB"/>
    <w:rsid w:val="00741928"/>
    <w:rsid w:val="00741C91"/>
    <w:rsid w:val="00741E94"/>
    <w:rsid w:val="0074200F"/>
    <w:rsid w:val="00742367"/>
    <w:rsid w:val="0074239D"/>
    <w:rsid w:val="007426E6"/>
    <w:rsid w:val="0074280F"/>
    <w:rsid w:val="007428B7"/>
    <w:rsid w:val="00742932"/>
    <w:rsid w:val="00742D98"/>
    <w:rsid w:val="00742EDF"/>
    <w:rsid w:val="00743694"/>
    <w:rsid w:val="00743ECE"/>
    <w:rsid w:val="00743FAC"/>
    <w:rsid w:val="007440E1"/>
    <w:rsid w:val="007443B1"/>
    <w:rsid w:val="00744416"/>
    <w:rsid w:val="00744FCF"/>
    <w:rsid w:val="0074511D"/>
    <w:rsid w:val="007451D0"/>
    <w:rsid w:val="0074522C"/>
    <w:rsid w:val="007457DC"/>
    <w:rsid w:val="0074670A"/>
    <w:rsid w:val="00746A72"/>
    <w:rsid w:val="00746D81"/>
    <w:rsid w:val="0074729F"/>
    <w:rsid w:val="00747A86"/>
    <w:rsid w:val="00747DCB"/>
    <w:rsid w:val="007500FF"/>
    <w:rsid w:val="0075014B"/>
    <w:rsid w:val="007503A9"/>
    <w:rsid w:val="007505D4"/>
    <w:rsid w:val="00750EE0"/>
    <w:rsid w:val="00751250"/>
    <w:rsid w:val="007512E9"/>
    <w:rsid w:val="007513ED"/>
    <w:rsid w:val="00751C44"/>
    <w:rsid w:val="00751F01"/>
    <w:rsid w:val="007520EF"/>
    <w:rsid w:val="007525C4"/>
    <w:rsid w:val="007527BB"/>
    <w:rsid w:val="007529DD"/>
    <w:rsid w:val="00752A53"/>
    <w:rsid w:val="007533A8"/>
    <w:rsid w:val="00753AA5"/>
    <w:rsid w:val="00754201"/>
    <w:rsid w:val="007548FE"/>
    <w:rsid w:val="007549FD"/>
    <w:rsid w:val="00754AD9"/>
    <w:rsid w:val="00754EC8"/>
    <w:rsid w:val="00755131"/>
    <w:rsid w:val="0075556E"/>
    <w:rsid w:val="0075629D"/>
    <w:rsid w:val="00756559"/>
    <w:rsid w:val="00756B08"/>
    <w:rsid w:val="0075765E"/>
    <w:rsid w:val="00757B03"/>
    <w:rsid w:val="00760F0B"/>
    <w:rsid w:val="007615E6"/>
    <w:rsid w:val="007620FE"/>
    <w:rsid w:val="007621CE"/>
    <w:rsid w:val="00762913"/>
    <w:rsid w:val="00762A49"/>
    <w:rsid w:val="00762F4A"/>
    <w:rsid w:val="007634E5"/>
    <w:rsid w:val="007643ED"/>
    <w:rsid w:val="007645FD"/>
    <w:rsid w:val="00764795"/>
    <w:rsid w:val="00764A46"/>
    <w:rsid w:val="00765289"/>
    <w:rsid w:val="007659ED"/>
    <w:rsid w:val="00765A91"/>
    <w:rsid w:val="007662BE"/>
    <w:rsid w:val="00766976"/>
    <w:rsid w:val="007674B8"/>
    <w:rsid w:val="007675D1"/>
    <w:rsid w:val="0076785D"/>
    <w:rsid w:val="00767B80"/>
    <w:rsid w:val="00767E2D"/>
    <w:rsid w:val="00770338"/>
    <w:rsid w:val="00770DF2"/>
    <w:rsid w:val="00771389"/>
    <w:rsid w:val="00772BE5"/>
    <w:rsid w:val="00772FFE"/>
    <w:rsid w:val="007735DA"/>
    <w:rsid w:val="00773D04"/>
    <w:rsid w:val="007743BF"/>
    <w:rsid w:val="007750F9"/>
    <w:rsid w:val="0077530A"/>
    <w:rsid w:val="0077565B"/>
    <w:rsid w:val="00775C80"/>
    <w:rsid w:val="00775E6C"/>
    <w:rsid w:val="00775EA6"/>
    <w:rsid w:val="00775F25"/>
    <w:rsid w:val="007761EF"/>
    <w:rsid w:val="00776AA1"/>
    <w:rsid w:val="00776DBE"/>
    <w:rsid w:val="0077796A"/>
    <w:rsid w:val="00777D3F"/>
    <w:rsid w:val="00780125"/>
    <w:rsid w:val="00780460"/>
    <w:rsid w:val="007804A2"/>
    <w:rsid w:val="00780743"/>
    <w:rsid w:val="00780AE1"/>
    <w:rsid w:val="0078132F"/>
    <w:rsid w:val="00781B84"/>
    <w:rsid w:val="007822D1"/>
    <w:rsid w:val="0078247E"/>
    <w:rsid w:val="007826E2"/>
    <w:rsid w:val="007827AC"/>
    <w:rsid w:val="00782DF0"/>
    <w:rsid w:val="007832A1"/>
    <w:rsid w:val="00783C7E"/>
    <w:rsid w:val="0078442F"/>
    <w:rsid w:val="00784463"/>
    <w:rsid w:val="007848DB"/>
    <w:rsid w:val="00784970"/>
    <w:rsid w:val="00785391"/>
    <w:rsid w:val="00785739"/>
    <w:rsid w:val="00785E62"/>
    <w:rsid w:val="00785EB6"/>
    <w:rsid w:val="0078677B"/>
    <w:rsid w:val="00787943"/>
    <w:rsid w:val="00787D25"/>
    <w:rsid w:val="0079033D"/>
    <w:rsid w:val="007904A0"/>
    <w:rsid w:val="00790FC7"/>
    <w:rsid w:val="00791400"/>
    <w:rsid w:val="00792230"/>
    <w:rsid w:val="007925A0"/>
    <w:rsid w:val="00792614"/>
    <w:rsid w:val="00792622"/>
    <w:rsid w:val="007937D5"/>
    <w:rsid w:val="0079474C"/>
    <w:rsid w:val="00794C80"/>
    <w:rsid w:val="00794FA1"/>
    <w:rsid w:val="00794FF7"/>
    <w:rsid w:val="007959C9"/>
    <w:rsid w:val="00795AF8"/>
    <w:rsid w:val="00795FD1"/>
    <w:rsid w:val="007965E5"/>
    <w:rsid w:val="007967AA"/>
    <w:rsid w:val="00796936"/>
    <w:rsid w:val="00796A00"/>
    <w:rsid w:val="00796C4E"/>
    <w:rsid w:val="00796DB4"/>
    <w:rsid w:val="00797082"/>
    <w:rsid w:val="00797090"/>
    <w:rsid w:val="007972CF"/>
    <w:rsid w:val="00797780"/>
    <w:rsid w:val="00797889"/>
    <w:rsid w:val="00797C72"/>
    <w:rsid w:val="007A01E1"/>
    <w:rsid w:val="007A025A"/>
    <w:rsid w:val="007A0526"/>
    <w:rsid w:val="007A0EB5"/>
    <w:rsid w:val="007A12BA"/>
    <w:rsid w:val="007A17D5"/>
    <w:rsid w:val="007A18E4"/>
    <w:rsid w:val="007A320E"/>
    <w:rsid w:val="007A3D41"/>
    <w:rsid w:val="007A3E73"/>
    <w:rsid w:val="007A3EEC"/>
    <w:rsid w:val="007A3F66"/>
    <w:rsid w:val="007A4A3F"/>
    <w:rsid w:val="007A4EBC"/>
    <w:rsid w:val="007A58BF"/>
    <w:rsid w:val="007A5900"/>
    <w:rsid w:val="007A5ECA"/>
    <w:rsid w:val="007A62DE"/>
    <w:rsid w:val="007A689F"/>
    <w:rsid w:val="007A7458"/>
    <w:rsid w:val="007A7B89"/>
    <w:rsid w:val="007A7CD6"/>
    <w:rsid w:val="007A7CE3"/>
    <w:rsid w:val="007A7D19"/>
    <w:rsid w:val="007A7F46"/>
    <w:rsid w:val="007B028B"/>
    <w:rsid w:val="007B0375"/>
    <w:rsid w:val="007B0466"/>
    <w:rsid w:val="007B0528"/>
    <w:rsid w:val="007B0DD8"/>
    <w:rsid w:val="007B1534"/>
    <w:rsid w:val="007B17DA"/>
    <w:rsid w:val="007B1BBD"/>
    <w:rsid w:val="007B3515"/>
    <w:rsid w:val="007B38F0"/>
    <w:rsid w:val="007B3958"/>
    <w:rsid w:val="007B3D1F"/>
    <w:rsid w:val="007B3F63"/>
    <w:rsid w:val="007B423B"/>
    <w:rsid w:val="007B4568"/>
    <w:rsid w:val="007B472A"/>
    <w:rsid w:val="007B558A"/>
    <w:rsid w:val="007B5AD4"/>
    <w:rsid w:val="007B5D33"/>
    <w:rsid w:val="007B6843"/>
    <w:rsid w:val="007B6947"/>
    <w:rsid w:val="007B6BDC"/>
    <w:rsid w:val="007B6CA4"/>
    <w:rsid w:val="007B758E"/>
    <w:rsid w:val="007B7598"/>
    <w:rsid w:val="007B7DF3"/>
    <w:rsid w:val="007B7F78"/>
    <w:rsid w:val="007C020D"/>
    <w:rsid w:val="007C0710"/>
    <w:rsid w:val="007C1BE9"/>
    <w:rsid w:val="007C1CB2"/>
    <w:rsid w:val="007C23AD"/>
    <w:rsid w:val="007C2DE4"/>
    <w:rsid w:val="007C3039"/>
    <w:rsid w:val="007C3094"/>
    <w:rsid w:val="007C30DB"/>
    <w:rsid w:val="007C3215"/>
    <w:rsid w:val="007C42E3"/>
    <w:rsid w:val="007C45C9"/>
    <w:rsid w:val="007C4918"/>
    <w:rsid w:val="007C5342"/>
    <w:rsid w:val="007C5B95"/>
    <w:rsid w:val="007C634D"/>
    <w:rsid w:val="007C6623"/>
    <w:rsid w:val="007C6718"/>
    <w:rsid w:val="007C6AC7"/>
    <w:rsid w:val="007C6BC9"/>
    <w:rsid w:val="007C6F82"/>
    <w:rsid w:val="007C713F"/>
    <w:rsid w:val="007C74C1"/>
    <w:rsid w:val="007C7785"/>
    <w:rsid w:val="007C7A23"/>
    <w:rsid w:val="007C7D57"/>
    <w:rsid w:val="007D0345"/>
    <w:rsid w:val="007D14FA"/>
    <w:rsid w:val="007D16CB"/>
    <w:rsid w:val="007D18E9"/>
    <w:rsid w:val="007D1A36"/>
    <w:rsid w:val="007D2208"/>
    <w:rsid w:val="007D2297"/>
    <w:rsid w:val="007D23AF"/>
    <w:rsid w:val="007D2B20"/>
    <w:rsid w:val="007D2BAE"/>
    <w:rsid w:val="007D2C46"/>
    <w:rsid w:val="007D2F6E"/>
    <w:rsid w:val="007D34D7"/>
    <w:rsid w:val="007D363F"/>
    <w:rsid w:val="007D3899"/>
    <w:rsid w:val="007D3BF3"/>
    <w:rsid w:val="007D3E2D"/>
    <w:rsid w:val="007D4993"/>
    <w:rsid w:val="007D5339"/>
    <w:rsid w:val="007D6166"/>
    <w:rsid w:val="007D67D3"/>
    <w:rsid w:val="007D72B8"/>
    <w:rsid w:val="007D7605"/>
    <w:rsid w:val="007D7606"/>
    <w:rsid w:val="007D7A23"/>
    <w:rsid w:val="007E015B"/>
    <w:rsid w:val="007E0246"/>
    <w:rsid w:val="007E0259"/>
    <w:rsid w:val="007E0DFE"/>
    <w:rsid w:val="007E0FAB"/>
    <w:rsid w:val="007E1178"/>
    <w:rsid w:val="007E1324"/>
    <w:rsid w:val="007E13C5"/>
    <w:rsid w:val="007E13DD"/>
    <w:rsid w:val="007E1751"/>
    <w:rsid w:val="007E19DB"/>
    <w:rsid w:val="007E1A17"/>
    <w:rsid w:val="007E1DF7"/>
    <w:rsid w:val="007E1FE4"/>
    <w:rsid w:val="007E24F5"/>
    <w:rsid w:val="007E256C"/>
    <w:rsid w:val="007E2936"/>
    <w:rsid w:val="007E2C5E"/>
    <w:rsid w:val="007E3015"/>
    <w:rsid w:val="007E305E"/>
    <w:rsid w:val="007E3B8C"/>
    <w:rsid w:val="007E473A"/>
    <w:rsid w:val="007E4769"/>
    <w:rsid w:val="007E48DD"/>
    <w:rsid w:val="007E4AF2"/>
    <w:rsid w:val="007E4B8B"/>
    <w:rsid w:val="007E5B31"/>
    <w:rsid w:val="007E5DC6"/>
    <w:rsid w:val="007E65AE"/>
    <w:rsid w:val="007E7041"/>
    <w:rsid w:val="007E7345"/>
    <w:rsid w:val="007F0263"/>
    <w:rsid w:val="007F038D"/>
    <w:rsid w:val="007F08D1"/>
    <w:rsid w:val="007F0BD7"/>
    <w:rsid w:val="007F0CCD"/>
    <w:rsid w:val="007F12E6"/>
    <w:rsid w:val="007F1803"/>
    <w:rsid w:val="007F1BE9"/>
    <w:rsid w:val="007F231A"/>
    <w:rsid w:val="007F266A"/>
    <w:rsid w:val="007F2A40"/>
    <w:rsid w:val="007F2EBA"/>
    <w:rsid w:val="007F3153"/>
    <w:rsid w:val="007F3178"/>
    <w:rsid w:val="007F3786"/>
    <w:rsid w:val="007F3D67"/>
    <w:rsid w:val="007F3FB2"/>
    <w:rsid w:val="007F524D"/>
    <w:rsid w:val="007F535B"/>
    <w:rsid w:val="007F553F"/>
    <w:rsid w:val="007F5AE4"/>
    <w:rsid w:val="007F5E7B"/>
    <w:rsid w:val="007F6241"/>
    <w:rsid w:val="007F62E6"/>
    <w:rsid w:val="007F6689"/>
    <w:rsid w:val="007F66D3"/>
    <w:rsid w:val="007F67FB"/>
    <w:rsid w:val="007F719A"/>
    <w:rsid w:val="007F7223"/>
    <w:rsid w:val="007F72BC"/>
    <w:rsid w:val="007F7538"/>
    <w:rsid w:val="007F7562"/>
    <w:rsid w:val="0080029A"/>
    <w:rsid w:val="00801108"/>
    <w:rsid w:val="0080368E"/>
    <w:rsid w:val="00803919"/>
    <w:rsid w:val="0080442F"/>
    <w:rsid w:val="008046E6"/>
    <w:rsid w:val="008048A3"/>
    <w:rsid w:val="0080494E"/>
    <w:rsid w:val="00804E30"/>
    <w:rsid w:val="00804F00"/>
    <w:rsid w:val="008055DD"/>
    <w:rsid w:val="00805618"/>
    <w:rsid w:val="00805918"/>
    <w:rsid w:val="00805BEF"/>
    <w:rsid w:val="008060D2"/>
    <w:rsid w:val="00806691"/>
    <w:rsid w:val="00806932"/>
    <w:rsid w:val="00806B95"/>
    <w:rsid w:val="00806E6B"/>
    <w:rsid w:val="00807269"/>
    <w:rsid w:val="00807A31"/>
    <w:rsid w:val="00807B2B"/>
    <w:rsid w:val="0081028B"/>
    <w:rsid w:val="00810C14"/>
    <w:rsid w:val="00810C39"/>
    <w:rsid w:val="0081132F"/>
    <w:rsid w:val="00811873"/>
    <w:rsid w:val="00811B68"/>
    <w:rsid w:val="00811F57"/>
    <w:rsid w:val="0081267D"/>
    <w:rsid w:val="008130C4"/>
    <w:rsid w:val="00813C13"/>
    <w:rsid w:val="00813FAC"/>
    <w:rsid w:val="0081450B"/>
    <w:rsid w:val="00814577"/>
    <w:rsid w:val="008147B0"/>
    <w:rsid w:val="00814901"/>
    <w:rsid w:val="0081510E"/>
    <w:rsid w:val="00815211"/>
    <w:rsid w:val="00815336"/>
    <w:rsid w:val="00815619"/>
    <w:rsid w:val="008156FD"/>
    <w:rsid w:val="0081585D"/>
    <w:rsid w:val="00815941"/>
    <w:rsid w:val="00815B06"/>
    <w:rsid w:val="00815C3E"/>
    <w:rsid w:val="00815E2E"/>
    <w:rsid w:val="00816124"/>
    <w:rsid w:val="00816433"/>
    <w:rsid w:val="00816551"/>
    <w:rsid w:val="0081670F"/>
    <w:rsid w:val="00817192"/>
    <w:rsid w:val="00817276"/>
    <w:rsid w:val="008178E3"/>
    <w:rsid w:val="008179BA"/>
    <w:rsid w:val="00817CF6"/>
    <w:rsid w:val="00817D6A"/>
    <w:rsid w:val="008214CB"/>
    <w:rsid w:val="00821709"/>
    <w:rsid w:val="00822937"/>
    <w:rsid w:val="00825524"/>
    <w:rsid w:val="00825A8B"/>
    <w:rsid w:val="00825B9A"/>
    <w:rsid w:val="00825BA3"/>
    <w:rsid w:val="00825E07"/>
    <w:rsid w:val="00825E38"/>
    <w:rsid w:val="0082669D"/>
    <w:rsid w:val="00826BBA"/>
    <w:rsid w:val="00826E61"/>
    <w:rsid w:val="00826F5F"/>
    <w:rsid w:val="00826F92"/>
    <w:rsid w:val="00827B57"/>
    <w:rsid w:val="00827C0E"/>
    <w:rsid w:val="008303A7"/>
    <w:rsid w:val="00830DD9"/>
    <w:rsid w:val="00830F8E"/>
    <w:rsid w:val="008314F8"/>
    <w:rsid w:val="00831677"/>
    <w:rsid w:val="00831B2C"/>
    <w:rsid w:val="008321F1"/>
    <w:rsid w:val="00832472"/>
    <w:rsid w:val="00833C0F"/>
    <w:rsid w:val="00833C9F"/>
    <w:rsid w:val="00833DCB"/>
    <w:rsid w:val="00833FAC"/>
    <w:rsid w:val="00833FB6"/>
    <w:rsid w:val="00834739"/>
    <w:rsid w:val="00834D89"/>
    <w:rsid w:val="00834F53"/>
    <w:rsid w:val="00835F19"/>
    <w:rsid w:val="00836068"/>
    <w:rsid w:val="008365FB"/>
    <w:rsid w:val="008370E1"/>
    <w:rsid w:val="00837534"/>
    <w:rsid w:val="00837548"/>
    <w:rsid w:val="00837723"/>
    <w:rsid w:val="00837B04"/>
    <w:rsid w:val="00837BA2"/>
    <w:rsid w:val="00837D67"/>
    <w:rsid w:val="00837FEE"/>
    <w:rsid w:val="00840108"/>
    <w:rsid w:val="008401AF"/>
    <w:rsid w:val="00840BD2"/>
    <w:rsid w:val="00840D1D"/>
    <w:rsid w:val="00840E3F"/>
    <w:rsid w:val="0084119B"/>
    <w:rsid w:val="008411DA"/>
    <w:rsid w:val="00841222"/>
    <w:rsid w:val="00841CA7"/>
    <w:rsid w:val="00842149"/>
    <w:rsid w:val="008421BF"/>
    <w:rsid w:val="008422FA"/>
    <w:rsid w:val="00842413"/>
    <w:rsid w:val="008426CA"/>
    <w:rsid w:val="008436F5"/>
    <w:rsid w:val="00843CA8"/>
    <w:rsid w:val="0084441F"/>
    <w:rsid w:val="008448DD"/>
    <w:rsid w:val="0084492E"/>
    <w:rsid w:val="00844EB3"/>
    <w:rsid w:val="00844F2C"/>
    <w:rsid w:val="00845321"/>
    <w:rsid w:val="008455CB"/>
    <w:rsid w:val="00845A40"/>
    <w:rsid w:val="00845B5E"/>
    <w:rsid w:val="00845CCC"/>
    <w:rsid w:val="0084606F"/>
    <w:rsid w:val="00846283"/>
    <w:rsid w:val="0084680F"/>
    <w:rsid w:val="00846BD5"/>
    <w:rsid w:val="00846F9C"/>
    <w:rsid w:val="00847243"/>
    <w:rsid w:val="00847BAD"/>
    <w:rsid w:val="00847CB7"/>
    <w:rsid w:val="0085002E"/>
    <w:rsid w:val="0085022D"/>
    <w:rsid w:val="00850BD4"/>
    <w:rsid w:val="00851185"/>
    <w:rsid w:val="00851C66"/>
    <w:rsid w:val="008522CB"/>
    <w:rsid w:val="00852713"/>
    <w:rsid w:val="00852B0A"/>
    <w:rsid w:val="00852D47"/>
    <w:rsid w:val="00853ED6"/>
    <w:rsid w:val="008548F7"/>
    <w:rsid w:val="00854BBC"/>
    <w:rsid w:val="00854F62"/>
    <w:rsid w:val="0085534B"/>
    <w:rsid w:val="008554B3"/>
    <w:rsid w:val="0085609A"/>
    <w:rsid w:val="008569FB"/>
    <w:rsid w:val="00856AA5"/>
    <w:rsid w:val="00856E04"/>
    <w:rsid w:val="00856E4A"/>
    <w:rsid w:val="00856FBC"/>
    <w:rsid w:val="0085701F"/>
    <w:rsid w:val="00857226"/>
    <w:rsid w:val="00857593"/>
    <w:rsid w:val="00857C56"/>
    <w:rsid w:val="00857FDA"/>
    <w:rsid w:val="0086041E"/>
    <w:rsid w:val="00862646"/>
    <w:rsid w:val="00862B85"/>
    <w:rsid w:val="00863A12"/>
    <w:rsid w:val="00863F15"/>
    <w:rsid w:val="00865983"/>
    <w:rsid w:val="00865C90"/>
    <w:rsid w:val="00865FC7"/>
    <w:rsid w:val="00866258"/>
    <w:rsid w:val="00866416"/>
    <w:rsid w:val="00866482"/>
    <w:rsid w:val="00866D69"/>
    <w:rsid w:val="008674C2"/>
    <w:rsid w:val="008703E6"/>
    <w:rsid w:val="0087069D"/>
    <w:rsid w:val="008715D6"/>
    <w:rsid w:val="00871B8E"/>
    <w:rsid w:val="00872ADE"/>
    <w:rsid w:val="00872FEA"/>
    <w:rsid w:val="00873605"/>
    <w:rsid w:val="00873D51"/>
    <w:rsid w:val="008757A4"/>
    <w:rsid w:val="008758AD"/>
    <w:rsid w:val="00876079"/>
    <w:rsid w:val="00876488"/>
    <w:rsid w:val="00876909"/>
    <w:rsid w:val="00876997"/>
    <w:rsid w:val="0087703F"/>
    <w:rsid w:val="008776CC"/>
    <w:rsid w:val="00880CA2"/>
    <w:rsid w:val="00880EF0"/>
    <w:rsid w:val="008812E3"/>
    <w:rsid w:val="008828F3"/>
    <w:rsid w:val="00882CC6"/>
    <w:rsid w:val="0088318E"/>
    <w:rsid w:val="008833F7"/>
    <w:rsid w:val="008837A7"/>
    <w:rsid w:val="008837C9"/>
    <w:rsid w:val="00883C22"/>
    <w:rsid w:val="008840C2"/>
    <w:rsid w:val="0088424F"/>
    <w:rsid w:val="008843D4"/>
    <w:rsid w:val="00884C84"/>
    <w:rsid w:val="00885522"/>
    <w:rsid w:val="00886075"/>
    <w:rsid w:val="0088667E"/>
    <w:rsid w:val="0088692D"/>
    <w:rsid w:val="00886C3A"/>
    <w:rsid w:val="0088777B"/>
    <w:rsid w:val="0089034B"/>
    <w:rsid w:val="0089076B"/>
    <w:rsid w:val="00890C2D"/>
    <w:rsid w:val="008914AE"/>
    <w:rsid w:val="00891546"/>
    <w:rsid w:val="00891C77"/>
    <w:rsid w:val="00891C81"/>
    <w:rsid w:val="0089209B"/>
    <w:rsid w:val="008924AF"/>
    <w:rsid w:val="0089262E"/>
    <w:rsid w:val="00892701"/>
    <w:rsid w:val="00892724"/>
    <w:rsid w:val="0089308A"/>
    <w:rsid w:val="0089352A"/>
    <w:rsid w:val="00893EAB"/>
    <w:rsid w:val="00894224"/>
    <w:rsid w:val="0089458A"/>
    <w:rsid w:val="00895228"/>
    <w:rsid w:val="0089564A"/>
    <w:rsid w:val="00895D60"/>
    <w:rsid w:val="008966C5"/>
    <w:rsid w:val="008969B9"/>
    <w:rsid w:val="00897DDE"/>
    <w:rsid w:val="00897E50"/>
    <w:rsid w:val="008A005F"/>
    <w:rsid w:val="008A0173"/>
    <w:rsid w:val="008A067F"/>
    <w:rsid w:val="008A0B35"/>
    <w:rsid w:val="008A180E"/>
    <w:rsid w:val="008A1900"/>
    <w:rsid w:val="008A1E7E"/>
    <w:rsid w:val="008A23D1"/>
    <w:rsid w:val="008A25F8"/>
    <w:rsid w:val="008A2C97"/>
    <w:rsid w:val="008A3D7F"/>
    <w:rsid w:val="008A3D88"/>
    <w:rsid w:val="008A414C"/>
    <w:rsid w:val="008A427B"/>
    <w:rsid w:val="008A42C6"/>
    <w:rsid w:val="008A53CD"/>
    <w:rsid w:val="008A5891"/>
    <w:rsid w:val="008A58F5"/>
    <w:rsid w:val="008A5CE6"/>
    <w:rsid w:val="008A601A"/>
    <w:rsid w:val="008A64A9"/>
    <w:rsid w:val="008A6736"/>
    <w:rsid w:val="008A6EC2"/>
    <w:rsid w:val="008A74B9"/>
    <w:rsid w:val="008A7641"/>
    <w:rsid w:val="008A7D9C"/>
    <w:rsid w:val="008A7EE8"/>
    <w:rsid w:val="008A7F4F"/>
    <w:rsid w:val="008B0051"/>
    <w:rsid w:val="008B1162"/>
    <w:rsid w:val="008B1AB0"/>
    <w:rsid w:val="008B1D1F"/>
    <w:rsid w:val="008B2194"/>
    <w:rsid w:val="008B29C0"/>
    <w:rsid w:val="008B2BDD"/>
    <w:rsid w:val="008B3482"/>
    <w:rsid w:val="008B34AF"/>
    <w:rsid w:val="008B3DB8"/>
    <w:rsid w:val="008B3DE5"/>
    <w:rsid w:val="008B407F"/>
    <w:rsid w:val="008B40A2"/>
    <w:rsid w:val="008B41E2"/>
    <w:rsid w:val="008B4212"/>
    <w:rsid w:val="008B4803"/>
    <w:rsid w:val="008B4B0C"/>
    <w:rsid w:val="008B504A"/>
    <w:rsid w:val="008B595B"/>
    <w:rsid w:val="008B5B02"/>
    <w:rsid w:val="008B5BD8"/>
    <w:rsid w:val="008B5DEC"/>
    <w:rsid w:val="008B5EE7"/>
    <w:rsid w:val="008B6B45"/>
    <w:rsid w:val="008B7149"/>
    <w:rsid w:val="008B7156"/>
    <w:rsid w:val="008B7170"/>
    <w:rsid w:val="008B7A45"/>
    <w:rsid w:val="008B7ACE"/>
    <w:rsid w:val="008C0165"/>
    <w:rsid w:val="008C071A"/>
    <w:rsid w:val="008C0944"/>
    <w:rsid w:val="008C0C71"/>
    <w:rsid w:val="008C170B"/>
    <w:rsid w:val="008C19BC"/>
    <w:rsid w:val="008C1AFB"/>
    <w:rsid w:val="008C1BE6"/>
    <w:rsid w:val="008C1E68"/>
    <w:rsid w:val="008C20B0"/>
    <w:rsid w:val="008C220A"/>
    <w:rsid w:val="008C25A6"/>
    <w:rsid w:val="008C27C9"/>
    <w:rsid w:val="008C2CE0"/>
    <w:rsid w:val="008C34D0"/>
    <w:rsid w:val="008C3D65"/>
    <w:rsid w:val="008C42BF"/>
    <w:rsid w:val="008C4793"/>
    <w:rsid w:val="008C4801"/>
    <w:rsid w:val="008C4FD5"/>
    <w:rsid w:val="008C5AFD"/>
    <w:rsid w:val="008C62CD"/>
    <w:rsid w:val="008C6CBF"/>
    <w:rsid w:val="008C6FE7"/>
    <w:rsid w:val="008C7C39"/>
    <w:rsid w:val="008C7C8B"/>
    <w:rsid w:val="008C7D2D"/>
    <w:rsid w:val="008C7EC5"/>
    <w:rsid w:val="008D0C01"/>
    <w:rsid w:val="008D260C"/>
    <w:rsid w:val="008D2713"/>
    <w:rsid w:val="008D27C6"/>
    <w:rsid w:val="008D29B0"/>
    <w:rsid w:val="008D3E97"/>
    <w:rsid w:val="008D4E39"/>
    <w:rsid w:val="008D564C"/>
    <w:rsid w:val="008D5736"/>
    <w:rsid w:val="008D5F91"/>
    <w:rsid w:val="008D6167"/>
    <w:rsid w:val="008D6206"/>
    <w:rsid w:val="008D6810"/>
    <w:rsid w:val="008D73D1"/>
    <w:rsid w:val="008D7920"/>
    <w:rsid w:val="008D7EBF"/>
    <w:rsid w:val="008D7FC4"/>
    <w:rsid w:val="008E0135"/>
    <w:rsid w:val="008E0398"/>
    <w:rsid w:val="008E0E36"/>
    <w:rsid w:val="008E0EBB"/>
    <w:rsid w:val="008E19F3"/>
    <w:rsid w:val="008E1D79"/>
    <w:rsid w:val="008E1F02"/>
    <w:rsid w:val="008E1FA2"/>
    <w:rsid w:val="008E2575"/>
    <w:rsid w:val="008E2BF8"/>
    <w:rsid w:val="008E2EE9"/>
    <w:rsid w:val="008E2FDB"/>
    <w:rsid w:val="008E3048"/>
    <w:rsid w:val="008E3283"/>
    <w:rsid w:val="008E39E1"/>
    <w:rsid w:val="008E3D0D"/>
    <w:rsid w:val="008E3FED"/>
    <w:rsid w:val="008E4E87"/>
    <w:rsid w:val="008E59FE"/>
    <w:rsid w:val="008E5C8E"/>
    <w:rsid w:val="008E5DCE"/>
    <w:rsid w:val="008E61A2"/>
    <w:rsid w:val="008E626A"/>
    <w:rsid w:val="008E66FF"/>
    <w:rsid w:val="008E7271"/>
    <w:rsid w:val="008E7AA9"/>
    <w:rsid w:val="008E7E32"/>
    <w:rsid w:val="008F1246"/>
    <w:rsid w:val="008F13E4"/>
    <w:rsid w:val="008F21E3"/>
    <w:rsid w:val="008F256A"/>
    <w:rsid w:val="008F2C4F"/>
    <w:rsid w:val="008F2EAA"/>
    <w:rsid w:val="008F3971"/>
    <w:rsid w:val="008F3E89"/>
    <w:rsid w:val="008F43EF"/>
    <w:rsid w:val="008F54D5"/>
    <w:rsid w:val="008F56CB"/>
    <w:rsid w:val="008F681E"/>
    <w:rsid w:val="008F6BE5"/>
    <w:rsid w:val="008F6D6C"/>
    <w:rsid w:val="008F6EB2"/>
    <w:rsid w:val="008F70F0"/>
    <w:rsid w:val="008F7342"/>
    <w:rsid w:val="008F79F1"/>
    <w:rsid w:val="008F7B11"/>
    <w:rsid w:val="00900245"/>
    <w:rsid w:val="00900C5C"/>
    <w:rsid w:val="00900F36"/>
    <w:rsid w:val="0090193A"/>
    <w:rsid w:val="00901E5A"/>
    <w:rsid w:val="009022E7"/>
    <w:rsid w:val="009027A1"/>
    <w:rsid w:val="00902A7E"/>
    <w:rsid w:val="00902C3C"/>
    <w:rsid w:val="00902DF3"/>
    <w:rsid w:val="00903047"/>
    <w:rsid w:val="00903503"/>
    <w:rsid w:val="009037E0"/>
    <w:rsid w:val="009039E4"/>
    <w:rsid w:val="00903C0B"/>
    <w:rsid w:val="00903E34"/>
    <w:rsid w:val="00903F06"/>
    <w:rsid w:val="009041B2"/>
    <w:rsid w:val="009043E9"/>
    <w:rsid w:val="00904B7F"/>
    <w:rsid w:val="00904BCF"/>
    <w:rsid w:val="0090517E"/>
    <w:rsid w:val="0090563C"/>
    <w:rsid w:val="009057FF"/>
    <w:rsid w:val="0090598E"/>
    <w:rsid w:val="00906AE2"/>
    <w:rsid w:val="0090726B"/>
    <w:rsid w:val="009075B0"/>
    <w:rsid w:val="00910574"/>
    <w:rsid w:val="00910DE3"/>
    <w:rsid w:val="00912315"/>
    <w:rsid w:val="00912A82"/>
    <w:rsid w:val="00913779"/>
    <w:rsid w:val="00913C6F"/>
    <w:rsid w:val="00914088"/>
    <w:rsid w:val="0091473F"/>
    <w:rsid w:val="0091498F"/>
    <w:rsid w:val="00914D59"/>
    <w:rsid w:val="00914E0D"/>
    <w:rsid w:val="009152F9"/>
    <w:rsid w:val="009158C3"/>
    <w:rsid w:val="00915988"/>
    <w:rsid w:val="00915C96"/>
    <w:rsid w:val="00917531"/>
    <w:rsid w:val="00917C11"/>
    <w:rsid w:val="00917F9C"/>
    <w:rsid w:val="009202C9"/>
    <w:rsid w:val="00920395"/>
    <w:rsid w:val="00920475"/>
    <w:rsid w:val="00920829"/>
    <w:rsid w:val="00920953"/>
    <w:rsid w:val="00920EEE"/>
    <w:rsid w:val="009210E8"/>
    <w:rsid w:val="00921648"/>
    <w:rsid w:val="009220F3"/>
    <w:rsid w:val="0092219D"/>
    <w:rsid w:val="0092250B"/>
    <w:rsid w:val="00922850"/>
    <w:rsid w:val="0092317B"/>
    <w:rsid w:val="009232C6"/>
    <w:rsid w:val="00923A59"/>
    <w:rsid w:val="00923AA5"/>
    <w:rsid w:val="0092414D"/>
    <w:rsid w:val="00924E93"/>
    <w:rsid w:val="00925122"/>
    <w:rsid w:val="009251E8"/>
    <w:rsid w:val="0092526B"/>
    <w:rsid w:val="0092677D"/>
    <w:rsid w:val="0092700B"/>
    <w:rsid w:val="00930771"/>
    <w:rsid w:val="00930805"/>
    <w:rsid w:val="00930A78"/>
    <w:rsid w:val="00930A84"/>
    <w:rsid w:val="00930D84"/>
    <w:rsid w:val="00930DE5"/>
    <w:rsid w:val="009311F7"/>
    <w:rsid w:val="009318E0"/>
    <w:rsid w:val="00933246"/>
    <w:rsid w:val="009338BF"/>
    <w:rsid w:val="009338CC"/>
    <w:rsid w:val="00933E02"/>
    <w:rsid w:val="00934E71"/>
    <w:rsid w:val="00935234"/>
    <w:rsid w:val="00935419"/>
    <w:rsid w:val="009354BB"/>
    <w:rsid w:val="0093558E"/>
    <w:rsid w:val="009356CA"/>
    <w:rsid w:val="00936135"/>
    <w:rsid w:val="009367DD"/>
    <w:rsid w:val="00936BA9"/>
    <w:rsid w:val="00936C9A"/>
    <w:rsid w:val="00936FB1"/>
    <w:rsid w:val="0093799B"/>
    <w:rsid w:val="00937E39"/>
    <w:rsid w:val="009408C3"/>
    <w:rsid w:val="00940A5D"/>
    <w:rsid w:val="00941116"/>
    <w:rsid w:val="009413F5"/>
    <w:rsid w:val="00941C0C"/>
    <w:rsid w:val="00942943"/>
    <w:rsid w:val="00942BCE"/>
    <w:rsid w:val="00943033"/>
    <w:rsid w:val="009430B8"/>
    <w:rsid w:val="00943225"/>
    <w:rsid w:val="00945FE2"/>
    <w:rsid w:val="00946AA2"/>
    <w:rsid w:val="00946B17"/>
    <w:rsid w:val="00946C05"/>
    <w:rsid w:val="009475CB"/>
    <w:rsid w:val="00947A1A"/>
    <w:rsid w:val="00947D86"/>
    <w:rsid w:val="00950139"/>
    <w:rsid w:val="00950252"/>
    <w:rsid w:val="00951152"/>
    <w:rsid w:val="00951170"/>
    <w:rsid w:val="009526AB"/>
    <w:rsid w:val="00952D20"/>
    <w:rsid w:val="009530BD"/>
    <w:rsid w:val="009531F5"/>
    <w:rsid w:val="009539A6"/>
    <w:rsid w:val="009541EC"/>
    <w:rsid w:val="00954766"/>
    <w:rsid w:val="009548B2"/>
    <w:rsid w:val="009549AE"/>
    <w:rsid w:val="00954A55"/>
    <w:rsid w:val="0095564F"/>
    <w:rsid w:val="00955943"/>
    <w:rsid w:val="009567ED"/>
    <w:rsid w:val="00956A70"/>
    <w:rsid w:val="009607B4"/>
    <w:rsid w:val="0096139B"/>
    <w:rsid w:val="00961582"/>
    <w:rsid w:val="0096160B"/>
    <w:rsid w:val="009617ED"/>
    <w:rsid w:val="00961F69"/>
    <w:rsid w:val="00962587"/>
    <w:rsid w:val="00962B19"/>
    <w:rsid w:val="00962D1E"/>
    <w:rsid w:val="00962D40"/>
    <w:rsid w:val="00962DE2"/>
    <w:rsid w:val="0096311D"/>
    <w:rsid w:val="009637EA"/>
    <w:rsid w:val="00963B2C"/>
    <w:rsid w:val="00963F2C"/>
    <w:rsid w:val="009640CB"/>
    <w:rsid w:val="009644D2"/>
    <w:rsid w:val="009645E0"/>
    <w:rsid w:val="00964664"/>
    <w:rsid w:val="009646E8"/>
    <w:rsid w:val="009652FF"/>
    <w:rsid w:val="009659D7"/>
    <w:rsid w:val="00965ADF"/>
    <w:rsid w:val="00966106"/>
    <w:rsid w:val="009674EC"/>
    <w:rsid w:val="00967EA8"/>
    <w:rsid w:val="00967F24"/>
    <w:rsid w:val="00970BEE"/>
    <w:rsid w:val="009714D4"/>
    <w:rsid w:val="009718B4"/>
    <w:rsid w:val="00971AB9"/>
    <w:rsid w:val="00971CEE"/>
    <w:rsid w:val="00971E42"/>
    <w:rsid w:val="00971F12"/>
    <w:rsid w:val="009720B7"/>
    <w:rsid w:val="00972A4E"/>
    <w:rsid w:val="0097353E"/>
    <w:rsid w:val="009735FE"/>
    <w:rsid w:val="0097377C"/>
    <w:rsid w:val="00973E1E"/>
    <w:rsid w:val="00973F37"/>
    <w:rsid w:val="0097493A"/>
    <w:rsid w:val="00974F39"/>
    <w:rsid w:val="0097528B"/>
    <w:rsid w:val="00975A64"/>
    <w:rsid w:val="00975AF3"/>
    <w:rsid w:val="00976195"/>
    <w:rsid w:val="009761C3"/>
    <w:rsid w:val="0097627B"/>
    <w:rsid w:val="00976BA0"/>
    <w:rsid w:val="00976FF0"/>
    <w:rsid w:val="009771F6"/>
    <w:rsid w:val="0097729B"/>
    <w:rsid w:val="0097784D"/>
    <w:rsid w:val="009779F9"/>
    <w:rsid w:val="00977DA2"/>
    <w:rsid w:val="009806B8"/>
    <w:rsid w:val="0098093A"/>
    <w:rsid w:val="00980F6C"/>
    <w:rsid w:val="00981052"/>
    <w:rsid w:val="0098109B"/>
    <w:rsid w:val="00981170"/>
    <w:rsid w:val="00982168"/>
    <w:rsid w:val="00982C9A"/>
    <w:rsid w:val="00982ED1"/>
    <w:rsid w:val="00983765"/>
    <w:rsid w:val="00983970"/>
    <w:rsid w:val="00983F14"/>
    <w:rsid w:val="0098493E"/>
    <w:rsid w:val="00984B0B"/>
    <w:rsid w:val="00984F88"/>
    <w:rsid w:val="009857B5"/>
    <w:rsid w:val="0098580A"/>
    <w:rsid w:val="0098580D"/>
    <w:rsid w:val="00986C3F"/>
    <w:rsid w:val="0098719A"/>
    <w:rsid w:val="009875EE"/>
    <w:rsid w:val="00987CBC"/>
    <w:rsid w:val="00987D47"/>
    <w:rsid w:val="0099095C"/>
    <w:rsid w:val="00990A86"/>
    <w:rsid w:val="00990B13"/>
    <w:rsid w:val="00990D5D"/>
    <w:rsid w:val="009913D1"/>
    <w:rsid w:val="00992D95"/>
    <w:rsid w:val="009933D9"/>
    <w:rsid w:val="00993474"/>
    <w:rsid w:val="009935E6"/>
    <w:rsid w:val="00993D68"/>
    <w:rsid w:val="00993E55"/>
    <w:rsid w:val="00993F3E"/>
    <w:rsid w:val="00994A47"/>
    <w:rsid w:val="00994B81"/>
    <w:rsid w:val="00994C68"/>
    <w:rsid w:val="00994C9B"/>
    <w:rsid w:val="00995411"/>
    <w:rsid w:val="00995529"/>
    <w:rsid w:val="00995669"/>
    <w:rsid w:val="0099589D"/>
    <w:rsid w:val="00995BCD"/>
    <w:rsid w:val="00995DD2"/>
    <w:rsid w:val="00996A7B"/>
    <w:rsid w:val="00996DCB"/>
    <w:rsid w:val="009972B4"/>
    <w:rsid w:val="00997754"/>
    <w:rsid w:val="00997F16"/>
    <w:rsid w:val="00997F78"/>
    <w:rsid w:val="009A08D6"/>
    <w:rsid w:val="009A0C8E"/>
    <w:rsid w:val="009A0D9F"/>
    <w:rsid w:val="009A0F5E"/>
    <w:rsid w:val="009A13D7"/>
    <w:rsid w:val="009A170A"/>
    <w:rsid w:val="009A2543"/>
    <w:rsid w:val="009A26A9"/>
    <w:rsid w:val="009A2BD9"/>
    <w:rsid w:val="009A2CBE"/>
    <w:rsid w:val="009A2FAE"/>
    <w:rsid w:val="009A3134"/>
    <w:rsid w:val="009A3CF0"/>
    <w:rsid w:val="009A409D"/>
    <w:rsid w:val="009A41F6"/>
    <w:rsid w:val="009A43CA"/>
    <w:rsid w:val="009A453E"/>
    <w:rsid w:val="009A456F"/>
    <w:rsid w:val="009A45A7"/>
    <w:rsid w:val="009A4A60"/>
    <w:rsid w:val="009A53D5"/>
    <w:rsid w:val="009A5566"/>
    <w:rsid w:val="009A5710"/>
    <w:rsid w:val="009A5888"/>
    <w:rsid w:val="009A5EC6"/>
    <w:rsid w:val="009A67CF"/>
    <w:rsid w:val="009A7FB8"/>
    <w:rsid w:val="009B06B9"/>
    <w:rsid w:val="009B0AA6"/>
    <w:rsid w:val="009B13BF"/>
    <w:rsid w:val="009B152B"/>
    <w:rsid w:val="009B16C5"/>
    <w:rsid w:val="009B1758"/>
    <w:rsid w:val="009B20B2"/>
    <w:rsid w:val="009B215B"/>
    <w:rsid w:val="009B2567"/>
    <w:rsid w:val="009B2D32"/>
    <w:rsid w:val="009B3225"/>
    <w:rsid w:val="009B3265"/>
    <w:rsid w:val="009B3365"/>
    <w:rsid w:val="009B3A58"/>
    <w:rsid w:val="009B457E"/>
    <w:rsid w:val="009B523A"/>
    <w:rsid w:val="009B5EA2"/>
    <w:rsid w:val="009B68AE"/>
    <w:rsid w:val="009B6FA5"/>
    <w:rsid w:val="009B73E1"/>
    <w:rsid w:val="009B7C12"/>
    <w:rsid w:val="009C07C7"/>
    <w:rsid w:val="009C08E6"/>
    <w:rsid w:val="009C0FE6"/>
    <w:rsid w:val="009C11EA"/>
    <w:rsid w:val="009C1A4A"/>
    <w:rsid w:val="009C1FD4"/>
    <w:rsid w:val="009C2B43"/>
    <w:rsid w:val="009C2CA6"/>
    <w:rsid w:val="009C2F79"/>
    <w:rsid w:val="009C4124"/>
    <w:rsid w:val="009C4279"/>
    <w:rsid w:val="009C4AE1"/>
    <w:rsid w:val="009C4D59"/>
    <w:rsid w:val="009C4DBC"/>
    <w:rsid w:val="009C4F2D"/>
    <w:rsid w:val="009C518C"/>
    <w:rsid w:val="009C5692"/>
    <w:rsid w:val="009C5C30"/>
    <w:rsid w:val="009C5EE5"/>
    <w:rsid w:val="009C6177"/>
    <w:rsid w:val="009C6259"/>
    <w:rsid w:val="009C681D"/>
    <w:rsid w:val="009C6AFC"/>
    <w:rsid w:val="009C7877"/>
    <w:rsid w:val="009C7BC6"/>
    <w:rsid w:val="009D0606"/>
    <w:rsid w:val="009D0789"/>
    <w:rsid w:val="009D1181"/>
    <w:rsid w:val="009D14AD"/>
    <w:rsid w:val="009D1C1F"/>
    <w:rsid w:val="009D1D3E"/>
    <w:rsid w:val="009D1E87"/>
    <w:rsid w:val="009D259E"/>
    <w:rsid w:val="009D276E"/>
    <w:rsid w:val="009D2DE3"/>
    <w:rsid w:val="009D2F50"/>
    <w:rsid w:val="009D36F0"/>
    <w:rsid w:val="009D49A4"/>
    <w:rsid w:val="009D4BF9"/>
    <w:rsid w:val="009D4C62"/>
    <w:rsid w:val="009D4D9C"/>
    <w:rsid w:val="009D4E38"/>
    <w:rsid w:val="009D4F68"/>
    <w:rsid w:val="009D5AB5"/>
    <w:rsid w:val="009D5F88"/>
    <w:rsid w:val="009D6B0D"/>
    <w:rsid w:val="009D6C4D"/>
    <w:rsid w:val="009D7FC6"/>
    <w:rsid w:val="009E056D"/>
    <w:rsid w:val="009E0B33"/>
    <w:rsid w:val="009E0BA1"/>
    <w:rsid w:val="009E0EF8"/>
    <w:rsid w:val="009E149C"/>
    <w:rsid w:val="009E1D8E"/>
    <w:rsid w:val="009E1FEB"/>
    <w:rsid w:val="009E22A6"/>
    <w:rsid w:val="009E28B4"/>
    <w:rsid w:val="009E2996"/>
    <w:rsid w:val="009E29A6"/>
    <w:rsid w:val="009E29CB"/>
    <w:rsid w:val="009E2EAA"/>
    <w:rsid w:val="009E4696"/>
    <w:rsid w:val="009E4FAA"/>
    <w:rsid w:val="009E5734"/>
    <w:rsid w:val="009E574F"/>
    <w:rsid w:val="009E5934"/>
    <w:rsid w:val="009E5F1D"/>
    <w:rsid w:val="009E6029"/>
    <w:rsid w:val="009E6174"/>
    <w:rsid w:val="009E659E"/>
    <w:rsid w:val="009E677D"/>
    <w:rsid w:val="009E6E56"/>
    <w:rsid w:val="009E7159"/>
    <w:rsid w:val="009E74BE"/>
    <w:rsid w:val="009E7662"/>
    <w:rsid w:val="009F0A01"/>
    <w:rsid w:val="009F0A30"/>
    <w:rsid w:val="009F0E35"/>
    <w:rsid w:val="009F103C"/>
    <w:rsid w:val="009F167B"/>
    <w:rsid w:val="009F1680"/>
    <w:rsid w:val="009F1ED9"/>
    <w:rsid w:val="009F2B5D"/>
    <w:rsid w:val="009F33E0"/>
    <w:rsid w:val="009F3733"/>
    <w:rsid w:val="009F37D9"/>
    <w:rsid w:val="009F3B7F"/>
    <w:rsid w:val="009F3D2D"/>
    <w:rsid w:val="009F3ECA"/>
    <w:rsid w:val="009F4018"/>
    <w:rsid w:val="009F4D5D"/>
    <w:rsid w:val="009F51C6"/>
    <w:rsid w:val="009F56AA"/>
    <w:rsid w:val="009F6005"/>
    <w:rsid w:val="009F64F1"/>
    <w:rsid w:val="009F786D"/>
    <w:rsid w:val="009F7AEF"/>
    <w:rsid w:val="009F7E67"/>
    <w:rsid w:val="009F7FEF"/>
    <w:rsid w:val="00A0092C"/>
    <w:rsid w:val="00A00D0B"/>
    <w:rsid w:val="00A00FB0"/>
    <w:rsid w:val="00A017A4"/>
    <w:rsid w:val="00A01D90"/>
    <w:rsid w:val="00A02543"/>
    <w:rsid w:val="00A026C6"/>
    <w:rsid w:val="00A02785"/>
    <w:rsid w:val="00A02959"/>
    <w:rsid w:val="00A02A16"/>
    <w:rsid w:val="00A02E84"/>
    <w:rsid w:val="00A031F5"/>
    <w:rsid w:val="00A0418A"/>
    <w:rsid w:val="00A04284"/>
    <w:rsid w:val="00A04336"/>
    <w:rsid w:val="00A04E96"/>
    <w:rsid w:val="00A059DB"/>
    <w:rsid w:val="00A05C2A"/>
    <w:rsid w:val="00A05CD5"/>
    <w:rsid w:val="00A065D4"/>
    <w:rsid w:val="00A06CD6"/>
    <w:rsid w:val="00A06D55"/>
    <w:rsid w:val="00A06EAD"/>
    <w:rsid w:val="00A0727C"/>
    <w:rsid w:val="00A10979"/>
    <w:rsid w:val="00A10C60"/>
    <w:rsid w:val="00A10E72"/>
    <w:rsid w:val="00A10F5D"/>
    <w:rsid w:val="00A11D09"/>
    <w:rsid w:val="00A120B8"/>
    <w:rsid w:val="00A12317"/>
    <w:rsid w:val="00A12AC9"/>
    <w:rsid w:val="00A139E9"/>
    <w:rsid w:val="00A145E2"/>
    <w:rsid w:val="00A1571A"/>
    <w:rsid w:val="00A15C7F"/>
    <w:rsid w:val="00A16770"/>
    <w:rsid w:val="00A16825"/>
    <w:rsid w:val="00A177C5"/>
    <w:rsid w:val="00A17828"/>
    <w:rsid w:val="00A201B5"/>
    <w:rsid w:val="00A20D17"/>
    <w:rsid w:val="00A2113D"/>
    <w:rsid w:val="00A21415"/>
    <w:rsid w:val="00A22D95"/>
    <w:rsid w:val="00A22EC9"/>
    <w:rsid w:val="00A22FC0"/>
    <w:rsid w:val="00A22FE6"/>
    <w:rsid w:val="00A23A03"/>
    <w:rsid w:val="00A2411D"/>
    <w:rsid w:val="00A243C3"/>
    <w:rsid w:val="00A2462C"/>
    <w:rsid w:val="00A2496B"/>
    <w:rsid w:val="00A24EC1"/>
    <w:rsid w:val="00A25DD1"/>
    <w:rsid w:val="00A2651B"/>
    <w:rsid w:val="00A26824"/>
    <w:rsid w:val="00A26BC9"/>
    <w:rsid w:val="00A27837"/>
    <w:rsid w:val="00A27F50"/>
    <w:rsid w:val="00A30F2D"/>
    <w:rsid w:val="00A311F0"/>
    <w:rsid w:val="00A321BA"/>
    <w:rsid w:val="00A33E38"/>
    <w:rsid w:val="00A35167"/>
    <w:rsid w:val="00A3547E"/>
    <w:rsid w:val="00A354CB"/>
    <w:rsid w:val="00A35CA5"/>
    <w:rsid w:val="00A36231"/>
    <w:rsid w:val="00A372CA"/>
    <w:rsid w:val="00A3761F"/>
    <w:rsid w:val="00A3766A"/>
    <w:rsid w:val="00A37958"/>
    <w:rsid w:val="00A37AD0"/>
    <w:rsid w:val="00A37BCC"/>
    <w:rsid w:val="00A37C76"/>
    <w:rsid w:val="00A37EDB"/>
    <w:rsid w:val="00A40383"/>
    <w:rsid w:val="00A403E5"/>
    <w:rsid w:val="00A405D5"/>
    <w:rsid w:val="00A40675"/>
    <w:rsid w:val="00A40C29"/>
    <w:rsid w:val="00A4120C"/>
    <w:rsid w:val="00A4127C"/>
    <w:rsid w:val="00A41A40"/>
    <w:rsid w:val="00A41DCD"/>
    <w:rsid w:val="00A422CA"/>
    <w:rsid w:val="00A423B6"/>
    <w:rsid w:val="00A4302D"/>
    <w:rsid w:val="00A431E9"/>
    <w:rsid w:val="00A438D7"/>
    <w:rsid w:val="00A43CCF"/>
    <w:rsid w:val="00A43FDF"/>
    <w:rsid w:val="00A446E7"/>
    <w:rsid w:val="00A44E27"/>
    <w:rsid w:val="00A455BC"/>
    <w:rsid w:val="00A456E8"/>
    <w:rsid w:val="00A45A6A"/>
    <w:rsid w:val="00A45B40"/>
    <w:rsid w:val="00A45E50"/>
    <w:rsid w:val="00A46461"/>
    <w:rsid w:val="00A46581"/>
    <w:rsid w:val="00A46BB8"/>
    <w:rsid w:val="00A46DAC"/>
    <w:rsid w:val="00A472A2"/>
    <w:rsid w:val="00A472FD"/>
    <w:rsid w:val="00A478E6"/>
    <w:rsid w:val="00A47CA2"/>
    <w:rsid w:val="00A47E4E"/>
    <w:rsid w:val="00A503CC"/>
    <w:rsid w:val="00A50E66"/>
    <w:rsid w:val="00A5159A"/>
    <w:rsid w:val="00A518D9"/>
    <w:rsid w:val="00A51F0C"/>
    <w:rsid w:val="00A5223B"/>
    <w:rsid w:val="00A53849"/>
    <w:rsid w:val="00A5398E"/>
    <w:rsid w:val="00A53BFF"/>
    <w:rsid w:val="00A53CEC"/>
    <w:rsid w:val="00A53DA6"/>
    <w:rsid w:val="00A54092"/>
    <w:rsid w:val="00A546D9"/>
    <w:rsid w:val="00A55232"/>
    <w:rsid w:val="00A554C8"/>
    <w:rsid w:val="00A55D30"/>
    <w:rsid w:val="00A55E8F"/>
    <w:rsid w:val="00A564AC"/>
    <w:rsid w:val="00A573ED"/>
    <w:rsid w:val="00A57402"/>
    <w:rsid w:val="00A579C1"/>
    <w:rsid w:val="00A57D8C"/>
    <w:rsid w:val="00A57E77"/>
    <w:rsid w:val="00A57EFE"/>
    <w:rsid w:val="00A600E8"/>
    <w:rsid w:val="00A60482"/>
    <w:rsid w:val="00A60656"/>
    <w:rsid w:val="00A609B1"/>
    <w:rsid w:val="00A616D4"/>
    <w:rsid w:val="00A61CBB"/>
    <w:rsid w:val="00A6234D"/>
    <w:rsid w:val="00A62CCC"/>
    <w:rsid w:val="00A6325E"/>
    <w:rsid w:val="00A632E7"/>
    <w:rsid w:val="00A63D72"/>
    <w:rsid w:val="00A64169"/>
    <w:rsid w:val="00A6471F"/>
    <w:rsid w:val="00A64A83"/>
    <w:rsid w:val="00A64BE4"/>
    <w:rsid w:val="00A64E2D"/>
    <w:rsid w:val="00A6539C"/>
    <w:rsid w:val="00A660D3"/>
    <w:rsid w:val="00A66A8A"/>
    <w:rsid w:val="00A67183"/>
    <w:rsid w:val="00A67299"/>
    <w:rsid w:val="00A6798C"/>
    <w:rsid w:val="00A70017"/>
    <w:rsid w:val="00A70ADA"/>
    <w:rsid w:val="00A726C7"/>
    <w:rsid w:val="00A728F9"/>
    <w:rsid w:val="00A72FED"/>
    <w:rsid w:val="00A730CA"/>
    <w:rsid w:val="00A732D8"/>
    <w:rsid w:val="00A7337D"/>
    <w:rsid w:val="00A73399"/>
    <w:rsid w:val="00A736CE"/>
    <w:rsid w:val="00A7396D"/>
    <w:rsid w:val="00A7463F"/>
    <w:rsid w:val="00A746A6"/>
    <w:rsid w:val="00A74A0E"/>
    <w:rsid w:val="00A74A69"/>
    <w:rsid w:val="00A7531F"/>
    <w:rsid w:val="00A75421"/>
    <w:rsid w:val="00A755D7"/>
    <w:rsid w:val="00A75714"/>
    <w:rsid w:val="00A75A50"/>
    <w:rsid w:val="00A75ADE"/>
    <w:rsid w:val="00A76009"/>
    <w:rsid w:val="00A7600F"/>
    <w:rsid w:val="00A765ED"/>
    <w:rsid w:val="00A7663B"/>
    <w:rsid w:val="00A7688C"/>
    <w:rsid w:val="00A77560"/>
    <w:rsid w:val="00A80265"/>
    <w:rsid w:val="00A80581"/>
    <w:rsid w:val="00A80AE6"/>
    <w:rsid w:val="00A80E68"/>
    <w:rsid w:val="00A8161D"/>
    <w:rsid w:val="00A818C4"/>
    <w:rsid w:val="00A81A23"/>
    <w:rsid w:val="00A81D88"/>
    <w:rsid w:val="00A81DDD"/>
    <w:rsid w:val="00A82F99"/>
    <w:rsid w:val="00A82FB2"/>
    <w:rsid w:val="00A83112"/>
    <w:rsid w:val="00A836DD"/>
    <w:rsid w:val="00A83BA0"/>
    <w:rsid w:val="00A8588C"/>
    <w:rsid w:val="00A85AD3"/>
    <w:rsid w:val="00A8634A"/>
    <w:rsid w:val="00A86E10"/>
    <w:rsid w:val="00A8701C"/>
    <w:rsid w:val="00A870D9"/>
    <w:rsid w:val="00A870EB"/>
    <w:rsid w:val="00A87712"/>
    <w:rsid w:val="00A87B6A"/>
    <w:rsid w:val="00A90243"/>
    <w:rsid w:val="00A90BC0"/>
    <w:rsid w:val="00A91627"/>
    <w:rsid w:val="00A93075"/>
    <w:rsid w:val="00A940D1"/>
    <w:rsid w:val="00A94C80"/>
    <w:rsid w:val="00A94CC0"/>
    <w:rsid w:val="00A94E20"/>
    <w:rsid w:val="00A9522F"/>
    <w:rsid w:val="00A95848"/>
    <w:rsid w:val="00A96334"/>
    <w:rsid w:val="00A9666B"/>
    <w:rsid w:val="00A9689F"/>
    <w:rsid w:val="00A96A9C"/>
    <w:rsid w:val="00A9769A"/>
    <w:rsid w:val="00A97A1A"/>
    <w:rsid w:val="00A97E2D"/>
    <w:rsid w:val="00AA016B"/>
    <w:rsid w:val="00AA023D"/>
    <w:rsid w:val="00AA0A00"/>
    <w:rsid w:val="00AA1701"/>
    <w:rsid w:val="00AA1CDC"/>
    <w:rsid w:val="00AA2203"/>
    <w:rsid w:val="00AA2289"/>
    <w:rsid w:val="00AA228B"/>
    <w:rsid w:val="00AA26EF"/>
    <w:rsid w:val="00AA2813"/>
    <w:rsid w:val="00AA2AE4"/>
    <w:rsid w:val="00AA2D95"/>
    <w:rsid w:val="00AA2E14"/>
    <w:rsid w:val="00AA331C"/>
    <w:rsid w:val="00AA3B6F"/>
    <w:rsid w:val="00AA3D55"/>
    <w:rsid w:val="00AA4E31"/>
    <w:rsid w:val="00AA5C6A"/>
    <w:rsid w:val="00AA5CF1"/>
    <w:rsid w:val="00AA5CF9"/>
    <w:rsid w:val="00AA5DB9"/>
    <w:rsid w:val="00AA6F59"/>
    <w:rsid w:val="00AA6FE9"/>
    <w:rsid w:val="00AA7375"/>
    <w:rsid w:val="00AA78F9"/>
    <w:rsid w:val="00AB0028"/>
    <w:rsid w:val="00AB02B3"/>
    <w:rsid w:val="00AB0A53"/>
    <w:rsid w:val="00AB0D5E"/>
    <w:rsid w:val="00AB17C4"/>
    <w:rsid w:val="00AB189D"/>
    <w:rsid w:val="00AB1984"/>
    <w:rsid w:val="00AB2B56"/>
    <w:rsid w:val="00AB2EAC"/>
    <w:rsid w:val="00AB3263"/>
    <w:rsid w:val="00AB32D4"/>
    <w:rsid w:val="00AB3484"/>
    <w:rsid w:val="00AB3953"/>
    <w:rsid w:val="00AB443D"/>
    <w:rsid w:val="00AB521B"/>
    <w:rsid w:val="00AB5220"/>
    <w:rsid w:val="00AB567A"/>
    <w:rsid w:val="00AB57CA"/>
    <w:rsid w:val="00AB57D4"/>
    <w:rsid w:val="00AB5CB3"/>
    <w:rsid w:val="00AB61CD"/>
    <w:rsid w:val="00AB6212"/>
    <w:rsid w:val="00AB658B"/>
    <w:rsid w:val="00AB6CE1"/>
    <w:rsid w:val="00AB6DEE"/>
    <w:rsid w:val="00AB7024"/>
    <w:rsid w:val="00AB70B0"/>
    <w:rsid w:val="00AB76A6"/>
    <w:rsid w:val="00AB7B9C"/>
    <w:rsid w:val="00AB7C7F"/>
    <w:rsid w:val="00AC0BE4"/>
    <w:rsid w:val="00AC111B"/>
    <w:rsid w:val="00AC1C09"/>
    <w:rsid w:val="00AC23AA"/>
    <w:rsid w:val="00AC290A"/>
    <w:rsid w:val="00AC2B63"/>
    <w:rsid w:val="00AC4385"/>
    <w:rsid w:val="00AC485E"/>
    <w:rsid w:val="00AC5219"/>
    <w:rsid w:val="00AC5885"/>
    <w:rsid w:val="00AC5D8F"/>
    <w:rsid w:val="00AC6500"/>
    <w:rsid w:val="00AC6AFA"/>
    <w:rsid w:val="00AC6BC6"/>
    <w:rsid w:val="00AC6D99"/>
    <w:rsid w:val="00AC73B2"/>
    <w:rsid w:val="00AC7CAF"/>
    <w:rsid w:val="00AD0263"/>
    <w:rsid w:val="00AD0265"/>
    <w:rsid w:val="00AD06C7"/>
    <w:rsid w:val="00AD0952"/>
    <w:rsid w:val="00AD0D85"/>
    <w:rsid w:val="00AD1C7C"/>
    <w:rsid w:val="00AD2040"/>
    <w:rsid w:val="00AD26DF"/>
    <w:rsid w:val="00AD321F"/>
    <w:rsid w:val="00AD3CD2"/>
    <w:rsid w:val="00AD43ED"/>
    <w:rsid w:val="00AD4453"/>
    <w:rsid w:val="00AD4731"/>
    <w:rsid w:val="00AD4B2F"/>
    <w:rsid w:val="00AD4E96"/>
    <w:rsid w:val="00AD56F0"/>
    <w:rsid w:val="00AD624B"/>
    <w:rsid w:val="00AD6D9B"/>
    <w:rsid w:val="00AD7196"/>
    <w:rsid w:val="00AD72A7"/>
    <w:rsid w:val="00AD7E0B"/>
    <w:rsid w:val="00AE0C8D"/>
    <w:rsid w:val="00AE129B"/>
    <w:rsid w:val="00AE12DB"/>
    <w:rsid w:val="00AE1C00"/>
    <w:rsid w:val="00AE2185"/>
    <w:rsid w:val="00AE2586"/>
    <w:rsid w:val="00AE26C3"/>
    <w:rsid w:val="00AE26C9"/>
    <w:rsid w:val="00AE2827"/>
    <w:rsid w:val="00AE282E"/>
    <w:rsid w:val="00AE2CD8"/>
    <w:rsid w:val="00AE2ED9"/>
    <w:rsid w:val="00AE3829"/>
    <w:rsid w:val="00AE393B"/>
    <w:rsid w:val="00AE419A"/>
    <w:rsid w:val="00AE4250"/>
    <w:rsid w:val="00AE48C1"/>
    <w:rsid w:val="00AE4C91"/>
    <w:rsid w:val="00AE4CBB"/>
    <w:rsid w:val="00AE56A0"/>
    <w:rsid w:val="00AE5F6A"/>
    <w:rsid w:val="00AE61DB"/>
    <w:rsid w:val="00AE61F4"/>
    <w:rsid w:val="00AE6905"/>
    <w:rsid w:val="00AE6941"/>
    <w:rsid w:val="00AE74D8"/>
    <w:rsid w:val="00AE79A0"/>
    <w:rsid w:val="00AE7C4E"/>
    <w:rsid w:val="00AF01EA"/>
    <w:rsid w:val="00AF0560"/>
    <w:rsid w:val="00AF072E"/>
    <w:rsid w:val="00AF0874"/>
    <w:rsid w:val="00AF0C51"/>
    <w:rsid w:val="00AF13E3"/>
    <w:rsid w:val="00AF17A9"/>
    <w:rsid w:val="00AF1A4D"/>
    <w:rsid w:val="00AF2089"/>
    <w:rsid w:val="00AF2213"/>
    <w:rsid w:val="00AF2807"/>
    <w:rsid w:val="00AF37D6"/>
    <w:rsid w:val="00AF388E"/>
    <w:rsid w:val="00AF3FCA"/>
    <w:rsid w:val="00AF3FE1"/>
    <w:rsid w:val="00AF4857"/>
    <w:rsid w:val="00AF4A8B"/>
    <w:rsid w:val="00AF5162"/>
    <w:rsid w:val="00AF539B"/>
    <w:rsid w:val="00AF5917"/>
    <w:rsid w:val="00AF5AB3"/>
    <w:rsid w:val="00AF6166"/>
    <w:rsid w:val="00AF627E"/>
    <w:rsid w:val="00AF67FB"/>
    <w:rsid w:val="00AF6856"/>
    <w:rsid w:val="00AF6925"/>
    <w:rsid w:val="00AF71A0"/>
    <w:rsid w:val="00AF74DD"/>
    <w:rsid w:val="00AF7852"/>
    <w:rsid w:val="00AF7A96"/>
    <w:rsid w:val="00B0066E"/>
    <w:rsid w:val="00B0151F"/>
    <w:rsid w:val="00B01676"/>
    <w:rsid w:val="00B017AD"/>
    <w:rsid w:val="00B01F0B"/>
    <w:rsid w:val="00B01F6E"/>
    <w:rsid w:val="00B0231B"/>
    <w:rsid w:val="00B02897"/>
    <w:rsid w:val="00B02C7E"/>
    <w:rsid w:val="00B02CB2"/>
    <w:rsid w:val="00B02CFA"/>
    <w:rsid w:val="00B03D86"/>
    <w:rsid w:val="00B03FDA"/>
    <w:rsid w:val="00B044F4"/>
    <w:rsid w:val="00B05152"/>
    <w:rsid w:val="00B052DF"/>
    <w:rsid w:val="00B05F6B"/>
    <w:rsid w:val="00B060AB"/>
    <w:rsid w:val="00B060E4"/>
    <w:rsid w:val="00B06431"/>
    <w:rsid w:val="00B0686F"/>
    <w:rsid w:val="00B0692F"/>
    <w:rsid w:val="00B06A72"/>
    <w:rsid w:val="00B06B43"/>
    <w:rsid w:val="00B06B85"/>
    <w:rsid w:val="00B07556"/>
    <w:rsid w:val="00B07BB1"/>
    <w:rsid w:val="00B1042E"/>
    <w:rsid w:val="00B104E4"/>
    <w:rsid w:val="00B11033"/>
    <w:rsid w:val="00B11276"/>
    <w:rsid w:val="00B117AA"/>
    <w:rsid w:val="00B11BAC"/>
    <w:rsid w:val="00B1297C"/>
    <w:rsid w:val="00B12BD9"/>
    <w:rsid w:val="00B13B21"/>
    <w:rsid w:val="00B13F86"/>
    <w:rsid w:val="00B1400B"/>
    <w:rsid w:val="00B1411A"/>
    <w:rsid w:val="00B14285"/>
    <w:rsid w:val="00B142A2"/>
    <w:rsid w:val="00B1557D"/>
    <w:rsid w:val="00B16784"/>
    <w:rsid w:val="00B171E8"/>
    <w:rsid w:val="00B1783E"/>
    <w:rsid w:val="00B17DFB"/>
    <w:rsid w:val="00B17F52"/>
    <w:rsid w:val="00B2036A"/>
    <w:rsid w:val="00B20EAB"/>
    <w:rsid w:val="00B21DA6"/>
    <w:rsid w:val="00B222E7"/>
    <w:rsid w:val="00B22E79"/>
    <w:rsid w:val="00B23835"/>
    <w:rsid w:val="00B23C47"/>
    <w:rsid w:val="00B23C7D"/>
    <w:rsid w:val="00B240C1"/>
    <w:rsid w:val="00B2455B"/>
    <w:rsid w:val="00B24B85"/>
    <w:rsid w:val="00B25710"/>
    <w:rsid w:val="00B25718"/>
    <w:rsid w:val="00B25F3B"/>
    <w:rsid w:val="00B2695E"/>
    <w:rsid w:val="00B26D2A"/>
    <w:rsid w:val="00B26DA9"/>
    <w:rsid w:val="00B26FF7"/>
    <w:rsid w:val="00B271F3"/>
    <w:rsid w:val="00B274B5"/>
    <w:rsid w:val="00B2799C"/>
    <w:rsid w:val="00B27AC7"/>
    <w:rsid w:val="00B27D3A"/>
    <w:rsid w:val="00B27E1C"/>
    <w:rsid w:val="00B300B8"/>
    <w:rsid w:val="00B30414"/>
    <w:rsid w:val="00B30767"/>
    <w:rsid w:val="00B30B84"/>
    <w:rsid w:val="00B319E2"/>
    <w:rsid w:val="00B31A7D"/>
    <w:rsid w:val="00B32ACA"/>
    <w:rsid w:val="00B32EB8"/>
    <w:rsid w:val="00B334E2"/>
    <w:rsid w:val="00B336D2"/>
    <w:rsid w:val="00B33A6F"/>
    <w:rsid w:val="00B34263"/>
    <w:rsid w:val="00B35123"/>
    <w:rsid w:val="00B3586A"/>
    <w:rsid w:val="00B35CF4"/>
    <w:rsid w:val="00B361B0"/>
    <w:rsid w:val="00B36B4C"/>
    <w:rsid w:val="00B36CB1"/>
    <w:rsid w:val="00B401FC"/>
    <w:rsid w:val="00B40C4F"/>
    <w:rsid w:val="00B40CAE"/>
    <w:rsid w:val="00B41195"/>
    <w:rsid w:val="00B41630"/>
    <w:rsid w:val="00B41DD4"/>
    <w:rsid w:val="00B42073"/>
    <w:rsid w:val="00B4296D"/>
    <w:rsid w:val="00B43EEB"/>
    <w:rsid w:val="00B4403D"/>
    <w:rsid w:val="00B44E84"/>
    <w:rsid w:val="00B44EFC"/>
    <w:rsid w:val="00B456CD"/>
    <w:rsid w:val="00B458C9"/>
    <w:rsid w:val="00B45D02"/>
    <w:rsid w:val="00B45DC7"/>
    <w:rsid w:val="00B462A9"/>
    <w:rsid w:val="00B475DF"/>
    <w:rsid w:val="00B50D45"/>
    <w:rsid w:val="00B510C2"/>
    <w:rsid w:val="00B512AD"/>
    <w:rsid w:val="00B517E2"/>
    <w:rsid w:val="00B518B4"/>
    <w:rsid w:val="00B52460"/>
    <w:rsid w:val="00B524FA"/>
    <w:rsid w:val="00B52929"/>
    <w:rsid w:val="00B5298B"/>
    <w:rsid w:val="00B52A5E"/>
    <w:rsid w:val="00B535B5"/>
    <w:rsid w:val="00B5401C"/>
    <w:rsid w:val="00B54199"/>
    <w:rsid w:val="00B545F2"/>
    <w:rsid w:val="00B54BAB"/>
    <w:rsid w:val="00B55178"/>
    <w:rsid w:val="00B563B4"/>
    <w:rsid w:val="00B56CF8"/>
    <w:rsid w:val="00B5709E"/>
    <w:rsid w:val="00B57590"/>
    <w:rsid w:val="00B5774D"/>
    <w:rsid w:val="00B57DFE"/>
    <w:rsid w:val="00B602BB"/>
    <w:rsid w:val="00B60430"/>
    <w:rsid w:val="00B614AB"/>
    <w:rsid w:val="00B61F07"/>
    <w:rsid w:val="00B6214A"/>
    <w:rsid w:val="00B626B7"/>
    <w:rsid w:val="00B626D5"/>
    <w:rsid w:val="00B634EF"/>
    <w:rsid w:val="00B63514"/>
    <w:rsid w:val="00B63D14"/>
    <w:rsid w:val="00B64341"/>
    <w:rsid w:val="00B645D7"/>
    <w:rsid w:val="00B64C0E"/>
    <w:rsid w:val="00B64DE2"/>
    <w:rsid w:val="00B65171"/>
    <w:rsid w:val="00B6538E"/>
    <w:rsid w:val="00B657E2"/>
    <w:rsid w:val="00B661B0"/>
    <w:rsid w:val="00B66842"/>
    <w:rsid w:val="00B66E1D"/>
    <w:rsid w:val="00B673CF"/>
    <w:rsid w:val="00B67B6B"/>
    <w:rsid w:val="00B7015E"/>
    <w:rsid w:val="00B703A3"/>
    <w:rsid w:val="00B708B3"/>
    <w:rsid w:val="00B70CD2"/>
    <w:rsid w:val="00B70D11"/>
    <w:rsid w:val="00B71126"/>
    <w:rsid w:val="00B71B07"/>
    <w:rsid w:val="00B720CB"/>
    <w:rsid w:val="00B72612"/>
    <w:rsid w:val="00B7291A"/>
    <w:rsid w:val="00B72EF3"/>
    <w:rsid w:val="00B73707"/>
    <w:rsid w:val="00B738DA"/>
    <w:rsid w:val="00B73974"/>
    <w:rsid w:val="00B739D4"/>
    <w:rsid w:val="00B73B6D"/>
    <w:rsid w:val="00B742A2"/>
    <w:rsid w:val="00B7482C"/>
    <w:rsid w:val="00B750F1"/>
    <w:rsid w:val="00B75C21"/>
    <w:rsid w:val="00B76087"/>
    <w:rsid w:val="00B7613C"/>
    <w:rsid w:val="00B76167"/>
    <w:rsid w:val="00B7649B"/>
    <w:rsid w:val="00B76701"/>
    <w:rsid w:val="00B767AF"/>
    <w:rsid w:val="00B76903"/>
    <w:rsid w:val="00B77256"/>
    <w:rsid w:val="00B77B47"/>
    <w:rsid w:val="00B77B67"/>
    <w:rsid w:val="00B77C53"/>
    <w:rsid w:val="00B80017"/>
    <w:rsid w:val="00B80D8E"/>
    <w:rsid w:val="00B8124E"/>
    <w:rsid w:val="00B81901"/>
    <w:rsid w:val="00B81A66"/>
    <w:rsid w:val="00B81E56"/>
    <w:rsid w:val="00B82115"/>
    <w:rsid w:val="00B821CC"/>
    <w:rsid w:val="00B82A93"/>
    <w:rsid w:val="00B82D25"/>
    <w:rsid w:val="00B82D8A"/>
    <w:rsid w:val="00B833A8"/>
    <w:rsid w:val="00B83548"/>
    <w:rsid w:val="00B83DF3"/>
    <w:rsid w:val="00B8413D"/>
    <w:rsid w:val="00B84387"/>
    <w:rsid w:val="00B84CA4"/>
    <w:rsid w:val="00B852DB"/>
    <w:rsid w:val="00B85C6A"/>
    <w:rsid w:val="00B85E3B"/>
    <w:rsid w:val="00B86B4C"/>
    <w:rsid w:val="00B86E6A"/>
    <w:rsid w:val="00B87304"/>
    <w:rsid w:val="00B8767F"/>
    <w:rsid w:val="00B87D9C"/>
    <w:rsid w:val="00B87E09"/>
    <w:rsid w:val="00B87EB4"/>
    <w:rsid w:val="00B90B86"/>
    <w:rsid w:val="00B910E9"/>
    <w:rsid w:val="00B915A1"/>
    <w:rsid w:val="00B91F46"/>
    <w:rsid w:val="00B92170"/>
    <w:rsid w:val="00B92E8C"/>
    <w:rsid w:val="00B93039"/>
    <w:rsid w:val="00B937B5"/>
    <w:rsid w:val="00B93CC8"/>
    <w:rsid w:val="00B95154"/>
    <w:rsid w:val="00B957EB"/>
    <w:rsid w:val="00B95945"/>
    <w:rsid w:val="00B96194"/>
    <w:rsid w:val="00B96298"/>
    <w:rsid w:val="00B962C1"/>
    <w:rsid w:val="00B96509"/>
    <w:rsid w:val="00B97A22"/>
    <w:rsid w:val="00B97AB4"/>
    <w:rsid w:val="00B97B24"/>
    <w:rsid w:val="00B97C33"/>
    <w:rsid w:val="00B97DFA"/>
    <w:rsid w:val="00BA0129"/>
    <w:rsid w:val="00BA0DF4"/>
    <w:rsid w:val="00BA0E5F"/>
    <w:rsid w:val="00BA0E9F"/>
    <w:rsid w:val="00BA0FCD"/>
    <w:rsid w:val="00BA108B"/>
    <w:rsid w:val="00BA1722"/>
    <w:rsid w:val="00BA2141"/>
    <w:rsid w:val="00BA2C14"/>
    <w:rsid w:val="00BA2D18"/>
    <w:rsid w:val="00BA3D47"/>
    <w:rsid w:val="00BA42CF"/>
    <w:rsid w:val="00BA44BB"/>
    <w:rsid w:val="00BA4CC9"/>
    <w:rsid w:val="00BA5165"/>
    <w:rsid w:val="00BA54F3"/>
    <w:rsid w:val="00BA5548"/>
    <w:rsid w:val="00BA5765"/>
    <w:rsid w:val="00BA589A"/>
    <w:rsid w:val="00BA5E03"/>
    <w:rsid w:val="00BA6699"/>
    <w:rsid w:val="00BA73B3"/>
    <w:rsid w:val="00BA7521"/>
    <w:rsid w:val="00BA75C4"/>
    <w:rsid w:val="00BA7D52"/>
    <w:rsid w:val="00BB0EA9"/>
    <w:rsid w:val="00BB2B0B"/>
    <w:rsid w:val="00BB3344"/>
    <w:rsid w:val="00BB34C6"/>
    <w:rsid w:val="00BB3864"/>
    <w:rsid w:val="00BB3A9B"/>
    <w:rsid w:val="00BB5121"/>
    <w:rsid w:val="00BB5549"/>
    <w:rsid w:val="00BB574E"/>
    <w:rsid w:val="00BB5C12"/>
    <w:rsid w:val="00BB68D7"/>
    <w:rsid w:val="00BB69D7"/>
    <w:rsid w:val="00BB7564"/>
    <w:rsid w:val="00BB798D"/>
    <w:rsid w:val="00BB7C2E"/>
    <w:rsid w:val="00BB7D31"/>
    <w:rsid w:val="00BC01B9"/>
    <w:rsid w:val="00BC0AF3"/>
    <w:rsid w:val="00BC1238"/>
    <w:rsid w:val="00BC12AA"/>
    <w:rsid w:val="00BC1F64"/>
    <w:rsid w:val="00BC369F"/>
    <w:rsid w:val="00BC3930"/>
    <w:rsid w:val="00BC39E9"/>
    <w:rsid w:val="00BC530B"/>
    <w:rsid w:val="00BC531E"/>
    <w:rsid w:val="00BC5FF0"/>
    <w:rsid w:val="00BC630D"/>
    <w:rsid w:val="00BC6733"/>
    <w:rsid w:val="00BC7274"/>
    <w:rsid w:val="00BC75E8"/>
    <w:rsid w:val="00BC7AD9"/>
    <w:rsid w:val="00BD0119"/>
    <w:rsid w:val="00BD0251"/>
    <w:rsid w:val="00BD08E9"/>
    <w:rsid w:val="00BD1D60"/>
    <w:rsid w:val="00BD23B7"/>
    <w:rsid w:val="00BD28F9"/>
    <w:rsid w:val="00BD3159"/>
    <w:rsid w:val="00BD3550"/>
    <w:rsid w:val="00BD3A25"/>
    <w:rsid w:val="00BD3F82"/>
    <w:rsid w:val="00BD4301"/>
    <w:rsid w:val="00BD4357"/>
    <w:rsid w:val="00BD439B"/>
    <w:rsid w:val="00BD439D"/>
    <w:rsid w:val="00BD451D"/>
    <w:rsid w:val="00BD47D4"/>
    <w:rsid w:val="00BD4A80"/>
    <w:rsid w:val="00BD552F"/>
    <w:rsid w:val="00BD60F6"/>
    <w:rsid w:val="00BD6125"/>
    <w:rsid w:val="00BD6752"/>
    <w:rsid w:val="00BD675E"/>
    <w:rsid w:val="00BD6931"/>
    <w:rsid w:val="00BD7097"/>
    <w:rsid w:val="00BD7CA6"/>
    <w:rsid w:val="00BD7D41"/>
    <w:rsid w:val="00BE02CA"/>
    <w:rsid w:val="00BE0C61"/>
    <w:rsid w:val="00BE1AF3"/>
    <w:rsid w:val="00BE2BF4"/>
    <w:rsid w:val="00BE33D8"/>
    <w:rsid w:val="00BE3943"/>
    <w:rsid w:val="00BE3E82"/>
    <w:rsid w:val="00BE4452"/>
    <w:rsid w:val="00BE456A"/>
    <w:rsid w:val="00BE46A5"/>
    <w:rsid w:val="00BE4ACD"/>
    <w:rsid w:val="00BE4D8A"/>
    <w:rsid w:val="00BE5274"/>
    <w:rsid w:val="00BE5482"/>
    <w:rsid w:val="00BE56A2"/>
    <w:rsid w:val="00BE5771"/>
    <w:rsid w:val="00BE6436"/>
    <w:rsid w:val="00BE6BB3"/>
    <w:rsid w:val="00BE7080"/>
    <w:rsid w:val="00BE74FE"/>
    <w:rsid w:val="00BF0D8B"/>
    <w:rsid w:val="00BF1446"/>
    <w:rsid w:val="00BF158A"/>
    <w:rsid w:val="00BF19CD"/>
    <w:rsid w:val="00BF1B47"/>
    <w:rsid w:val="00BF1B4C"/>
    <w:rsid w:val="00BF1BAB"/>
    <w:rsid w:val="00BF2D21"/>
    <w:rsid w:val="00BF31AD"/>
    <w:rsid w:val="00BF378A"/>
    <w:rsid w:val="00BF3DBB"/>
    <w:rsid w:val="00BF3E50"/>
    <w:rsid w:val="00BF41FD"/>
    <w:rsid w:val="00BF42A1"/>
    <w:rsid w:val="00BF42F7"/>
    <w:rsid w:val="00BF4BE3"/>
    <w:rsid w:val="00BF5391"/>
    <w:rsid w:val="00BF565E"/>
    <w:rsid w:val="00BF5B46"/>
    <w:rsid w:val="00BF5D1F"/>
    <w:rsid w:val="00BF5E9E"/>
    <w:rsid w:val="00BF6FC3"/>
    <w:rsid w:val="00BF7858"/>
    <w:rsid w:val="00BF79C6"/>
    <w:rsid w:val="00BF7D10"/>
    <w:rsid w:val="00BF7D5F"/>
    <w:rsid w:val="00BF7DFB"/>
    <w:rsid w:val="00BF7FFD"/>
    <w:rsid w:val="00C00E25"/>
    <w:rsid w:val="00C00E28"/>
    <w:rsid w:val="00C0168C"/>
    <w:rsid w:val="00C033D7"/>
    <w:rsid w:val="00C0449D"/>
    <w:rsid w:val="00C044BF"/>
    <w:rsid w:val="00C046D7"/>
    <w:rsid w:val="00C04CF5"/>
    <w:rsid w:val="00C0542E"/>
    <w:rsid w:val="00C05EBD"/>
    <w:rsid w:val="00C05F85"/>
    <w:rsid w:val="00C065A3"/>
    <w:rsid w:val="00C068B7"/>
    <w:rsid w:val="00C06C97"/>
    <w:rsid w:val="00C07652"/>
    <w:rsid w:val="00C078B9"/>
    <w:rsid w:val="00C078DE"/>
    <w:rsid w:val="00C1027B"/>
    <w:rsid w:val="00C10787"/>
    <w:rsid w:val="00C10A8D"/>
    <w:rsid w:val="00C10C50"/>
    <w:rsid w:val="00C1125F"/>
    <w:rsid w:val="00C1133C"/>
    <w:rsid w:val="00C12F41"/>
    <w:rsid w:val="00C1382B"/>
    <w:rsid w:val="00C1396D"/>
    <w:rsid w:val="00C1476C"/>
    <w:rsid w:val="00C14838"/>
    <w:rsid w:val="00C14D21"/>
    <w:rsid w:val="00C1543E"/>
    <w:rsid w:val="00C158D1"/>
    <w:rsid w:val="00C15BA5"/>
    <w:rsid w:val="00C15E91"/>
    <w:rsid w:val="00C15EF7"/>
    <w:rsid w:val="00C15FC8"/>
    <w:rsid w:val="00C16786"/>
    <w:rsid w:val="00C16814"/>
    <w:rsid w:val="00C1686D"/>
    <w:rsid w:val="00C16909"/>
    <w:rsid w:val="00C16F58"/>
    <w:rsid w:val="00C176AC"/>
    <w:rsid w:val="00C1774E"/>
    <w:rsid w:val="00C17FB8"/>
    <w:rsid w:val="00C20693"/>
    <w:rsid w:val="00C2070A"/>
    <w:rsid w:val="00C20E60"/>
    <w:rsid w:val="00C214F0"/>
    <w:rsid w:val="00C2244F"/>
    <w:rsid w:val="00C22D62"/>
    <w:rsid w:val="00C22E3A"/>
    <w:rsid w:val="00C22E7B"/>
    <w:rsid w:val="00C23247"/>
    <w:rsid w:val="00C2568A"/>
    <w:rsid w:val="00C25B9C"/>
    <w:rsid w:val="00C25EC4"/>
    <w:rsid w:val="00C26725"/>
    <w:rsid w:val="00C26774"/>
    <w:rsid w:val="00C26D96"/>
    <w:rsid w:val="00C26DDD"/>
    <w:rsid w:val="00C27139"/>
    <w:rsid w:val="00C272AE"/>
    <w:rsid w:val="00C275B5"/>
    <w:rsid w:val="00C30093"/>
    <w:rsid w:val="00C312E8"/>
    <w:rsid w:val="00C3195A"/>
    <w:rsid w:val="00C319F4"/>
    <w:rsid w:val="00C31DE1"/>
    <w:rsid w:val="00C31ED0"/>
    <w:rsid w:val="00C32194"/>
    <w:rsid w:val="00C327C3"/>
    <w:rsid w:val="00C327F4"/>
    <w:rsid w:val="00C3283B"/>
    <w:rsid w:val="00C32EBE"/>
    <w:rsid w:val="00C334CC"/>
    <w:rsid w:val="00C334EB"/>
    <w:rsid w:val="00C3381D"/>
    <w:rsid w:val="00C33E64"/>
    <w:rsid w:val="00C33F6C"/>
    <w:rsid w:val="00C348E6"/>
    <w:rsid w:val="00C34A33"/>
    <w:rsid w:val="00C34C5B"/>
    <w:rsid w:val="00C34E2E"/>
    <w:rsid w:val="00C364A1"/>
    <w:rsid w:val="00C37018"/>
    <w:rsid w:val="00C375B2"/>
    <w:rsid w:val="00C37EE7"/>
    <w:rsid w:val="00C40411"/>
    <w:rsid w:val="00C40971"/>
    <w:rsid w:val="00C409E1"/>
    <w:rsid w:val="00C41007"/>
    <w:rsid w:val="00C4107C"/>
    <w:rsid w:val="00C415EC"/>
    <w:rsid w:val="00C418A2"/>
    <w:rsid w:val="00C42194"/>
    <w:rsid w:val="00C42A0B"/>
    <w:rsid w:val="00C437C6"/>
    <w:rsid w:val="00C4453E"/>
    <w:rsid w:val="00C44D36"/>
    <w:rsid w:val="00C453EC"/>
    <w:rsid w:val="00C4576B"/>
    <w:rsid w:val="00C46024"/>
    <w:rsid w:val="00C46174"/>
    <w:rsid w:val="00C4660B"/>
    <w:rsid w:val="00C46913"/>
    <w:rsid w:val="00C4726F"/>
    <w:rsid w:val="00C4741A"/>
    <w:rsid w:val="00C4750A"/>
    <w:rsid w:val="00C506BC"/>
    <w:rsid w:val="00C50D1D"/>
    <w:rsid w:val="00C52955"/>
    <w:rsid w:val="00C529F8"/>
    <w:rsid w:val="00C52CD3"/>
    <w:rsid w:val="00C5396B"/>
    <w:rsid w:val="00C53A8B"/>
    <w:rsid w:val="00C54665"/>
    <w:rsid w:val="00C54D79"/>
    <w:rsid w:val="00C54EBF"/>
    <w:rsid w:val="00C55424"/>
    <w:rsid w:val="00C5547F"/>
    <w:rsid w:val="00C55A5B"/>
    <w:rsid w:val="00C56008"/>
    <w:rsid w:val="00C565C1"/>
    <w:rsid w:val="00C566FA"/>
    <w:rsid w:val="00C56949"/>
    <w:rsid w:val="00C60002"/>
    <w:rsid w:val="00C6034C"/>
    <w:rsid w:val="00C607AF"/>
    <w:rsid w:val="00C6091A"/>
    <w:rsid w:val="00C60C7A"/>
    <w:rsid w:val="00C614EA"/>
    <w:rsid w:val="00C616E5"/>
    <w:rsid w:val="00C61A40"/>
    <w:rsid w:val="00C61CF5"/>
    <w:rsid w:val="00C63047"/>
    <w:rsid w:val="00C63CCE"/>
    <w:rsid w:val="00C63E90"/>
    <w:rsid w:val="00C63EE0"/>
    <w:rsid w:val="00C640D7"/>
    <w:rsid w:val="00C6467D"/>
    <w:rsid w:val="00C64BF4"/>
    <w:rsid w:val="00C64DB8"/>
    <w:rsid w:val="00C64F10"/>
    <w:rsid w:val="00C64FC8"/>
    <w:rsid w:val="00C65036"/>
    <w:rsid w:val="00C660B6"/>
    <w:rsid w:val="00C66C1B"/>
    <w:rsid w:val="00C67131"/>
    <w:rsid w:val="00C70321"/>
    <w:rsid w:val="00C70901"/>
    <w:rsid w:val="00C70A02"/>
    <w:rsid w:val="00C71579"/>
    <w:rsid w:val="00C715BC"/>
    <w:rsid w:val="00C7161C"/>
    <w:rsid w:val="00C71679"/>
    <w:rsid w:val="00C716C8"/>
    <w:rsid w:val="00C71D38"/>
    <w:rsid w:val="00C720FF"/>
    <w:rsid w:val="00C724AB"/>
    <w:rsid w:val="00C72AE1"/>
    <w:rsid w:val="00C7305A"/>
    <w:rsid w:val="00C73062"/>
    <w:rsid w:val="00C731AB"/>
    <w:rsid w:val="00C73498"/>
    <w:rsid w:val="00C73BC6"/>
    <w:rsid w:val="00C73F79"/>
    <w:rsid w:val="00C74387"/>
    <w:rsid w:val="00C746F9"/>
    <w:rsid w:val="00C74791"/>
    <w:rsid w:val="00C755EB"/>
    <w:rsid w:val="00C7575A"/>
    <w:rsid w:val="00C758E3"/>
    <w:rsid w:val="00C75A0D"/>
    <w:rsid w:val="00C75B9A"/>
    <w:rsid w:val="00C760A3"/>
    <w:rsid w:val="00C767B5"/>
    <w:rsid w:val="00C7681C"/>
    <w:rsid w:val="00C7770B"/>
    <w:rsid w:val="00C77A15"/>
    <w:rsid w:val="00C803BE"/>
    <w:rsid w:val="00C8041C"/>
    <w:rsid w:val="00C804A8"/>
    <w:rsid w:val="00C80514"/>
    <w:rsid w:val="00C80546"/>
    <w:rsid w:val="00C80A43"/>
    <w:rsid w:val="00C80EB7"/>
    <w:rsid w:val="00C82D2D"/>
    <w:rsid w:val="00C83E78"/>
    <w:rsid w:val="00C83FCC"/>
    <w:rsid w:val="00C853AE"/>
    <w:rsid w:val="00C85AAB"/>
    <w:rsid w:val="00C8677F"/>
    <w:rsid w:val="00C86B22"/>
    <w:rsid w:val="00C876D5"/>
    <w:rsid w:val="00C87889"/>
    <w:rsid w:val="00C87D78"/>
    <w:rsid w:val="00C902F8"/>
    <w:rsid w:val="00C911DB"/>
    <w:rsid w:val="00C91534"/>
    <w:rsid w:val="00C9185A"/>
    <w:rsid w:val="00C91B22"/>
    <w:rsid w:val="00C91B36"/>
    <w:rsid w:val="00C91D43"/>
    <w:rsid w:val="00C92091"/>
    <w:rsid w:val="00C921A5"/>
    <w:rsid w:val="00C925D6"/>
    <w:rsid w:val="00C92D64"/>
    <w:rsid w:val="00C93ABA"/>
    <w:rsid w:val="00C93C4F"/>
    <w:rsid w:val="00C93E2A"/>
    <w:rsid w:val="00C93ED0"/>
    <w:rsid w:val="00C9432C"/>
    <w:rsid w:val="00C94AA0"/>
    <w:rsid w:val="00C95DC8"/>
    <w:rsid w:val="00C95F8D"/>
    <w:rsid w:val="00C96101"/>
    <w:rsid w:val="00C96D2E"/>
    <w:rsid w:val="00C96E19"/>
    <w:rsid w:val="00C970D6"/>
    <w:rsid w:val="00C972DA"/>
    <w:rsid w:val="00C9736D"/>
    <w:rsid w:val="00C97849"/>
    <w:rsid w:val="00C97914"/>
    <w:rsid w:val="00C97D29"/>
    <w:rsid w:val="00CA00FC"/>
    <w:rsid w:val="00CA0284"/>
    <w:rsid w:val="00CA06B2"/>
    <w:rsid w:val="00CA1486"/>
    <w:rsid w:val="00CA1620"/>
    <w:rsid w:val="00CA19EC"/>
    <w:rsid w:val="00CA1D3F"/>
    <w:rsid w:val="00CA294E"/>
    <w:rsid w:val="00CA3002"/>
    <w:rsid w:val="00CA349D"/>
    <w:rsid w:val="00CA34B2"/>
    <w:rsid w:val="00CA398B"/>
    <w:rsid w:val="00CA3A9D"/>
    <w:rsid w:val="00CA409D"/>
    <w:rsid w:val="00CA4417"/>
    <w:rsid w:val="00CA444A"/>
    <w:rsid w:val="00CA44D2"/>
    <w:rsid w:val="00CA4593"/>
    <w:rsid w:val="00CA5028"/>
    <w:rsid w:val="00CA5577"/>
    <w:rsid w:val="00CA60B8"/>
    <w:rsid w:val="00CA637A"/>
    <w:rsid w:val="00CA6386"/>
    <w:rsid w:val="00CA63E2"/>
    <w:rsid w:val="00CA6861"/>
    <w:rsid w:val="00CA6AA4"/>
    <w:rsid w:val="00CA6B8D"/>
    <w:rsid w:val="00CA6D64"/>
    <w:rsid w:val="00CA6D8B"/>
    <w:rsid w:val="00CA72C1"/>
    <w:rsid w:val="00CA76CC"/>
    <w:rsid w:val="00CB02C6"/>
    <w:rsid w:val="00CB02D5"/>
    <w:rsid w:val="00CB0784"/>
    <w:rsid w:val="00CB10AD"/>
    <w:rsid w:val="00CB1785"/>
    <w:rsid w:val="00CB1AB5"/>
    <w:rsid w:val="00CB1DFE"/>
    <w:rsid w:val="00CB2045"/>
    <w:rsid w:val="00CB2B49"/>
    <w:rsid w:val="00CB2BA1"/>
    <w:rsid w:val="00CB2D64"/>
    <w:rsid w:val="00CB32DD"/>
    <w:rsid w:val="00CB4113"/>
    <w:rsid w:val="00CB42A0"/>
    <w:rsid w:val="00CB4CFB"/>
    <w:rsid w:val="00CB5059"/>
    <w:rsid w:val="00CB52B7"/>
    <w:rsid w:val="00CB5E81"/>
    <w:rsid w:val="00CB6576"/>
    <w:rsid w:val="00CB68A9"/>
    <w:rsid w:val="00CB6CF2"/>
    <w:rsid w:val="00CB76B2"/>
    <w:rsid w:val="00CB77E3"/>
    <w:rsid w:val="00CB782D"/>
    <w:rsid w:val="00CC01B8"/>
    <w:rsid w:val="00CC07D5"/>
    <w:rsid w:val="00CC12A1"/>
    <w:rsid w:val="00CC1D38"/>
    <w:rsid w:val="00CC22DA"/>
    <w:rsid w:val="00CC24DC"/>
    <w:rsid w:val="00CC2A76"/>
    <w:rsid w:val="00CC2E6B"/>
    <w:rsid w:val="00CC303C"/>
    <w:rsid w:val="00CC41C3"/>
    <w:rsid w:val="00CC4DFC"/>
    <w:rsid w:val="00CC6263"/>
    <w:rsid w:val="00CC65AE"/>
    <w:rsid w:val="00CC661F"/>
    <w:rsid w:val="00CC6855"/>
    <w:rsid w:val="00CC6FBE"/>
    <w:rsid w:val="00CC7152"/>
    <w:rsid w:val="00CD04F4"/>
    <w:rsid w:val="00CD0672"/>
    <w:rsid w:val="00CD0844"/>
    <w:rsid w:val="00CD0BF8"/>
    <w:rsid w:val="00CD0FD0"/>
    <w:rsid w:val="00CD101A"/>
    <w:rsid w:val="00CD1A4D"/>
    <w:rsid w:val="00CD1F83"/>
    <w:rsid w:val="00CD26F5"/>
    <w:rsid w:val="00CD2A7E"/>
    <w:rsid w:val="00CD33CE"/>
    <w:rsid w:val="00CD3890"/>
    <w:rsid w:val="00CD3A7D"/>
    <w:rsid w:val="00CD3B54"/>
    <w:rsid w:val="00CD3FEF"/>
    <w:rsid w:val="00CD548A"/>
    <w:rsid w:val="00CD54ED"/>
    <w:rsid w:val="00CD5890"/>
    <w:rsid w:val="00CD720B"/>
    <w:rsid w:val="00CD76CE"/>
    <w:rsid w:val="00CE01CF"/>
    <w:rsid w:val="00CE0725"/>
    <w:rsid w:val="00CE0B1B"/>
    <w:rsid w:val="00CE0CE0"/>
    <w:rsid w:val="00CE0F1E"/>
    <w:rsid w:val="00CE12E1"/>
    <w:rsid w:val="00CE1E7F"/>
    <w:rsid w:val="00CE237A"/>
    <w:rsid w:val="00CE2D95"/>
    <w:rsid w:val="00CE2F25"/>
    <w:rsid w:val="00CE336C"/>
    <w:rsid w:val="00CE34C8"/>
    <w:rsid w:val="00CE376B"/>
    <w:rsid w:val="00CE3EF0"/>
    <w:rsid w:val="00CE3FE4"/>
    <w:rsid w:val="00CE4203"/>
    <w:rsid w:val="00CE47D9"/>
    <w:rsid w:val="00CE4B9D"/>
    <w:rsid w:val="00CE4C63"/>
    <w:rsid w:val="00CE5163"/>
    <w:rsid w:val="00CE560F"/>
    <w:rsid w:val="00CE60CA"/>
    <w:rsid w:val="00CE622D"/>
    <w:rsid w:val="00CE631A"/>
    <w:rsid w:val="00CE6379"/>
    <w:rsid w:val="00CE6470"/>
    <w:rsid w:val="00CE6988"/>
    <w:rsid w:val="00CE7DE5"/>
    <w:rsid w:val="00CF05DB"/>
    <w:rsid w:val="00CF05E6"/>
    <w:rsid w:val="00CF05F3"/>
    <w:rsid w:val="00CF0735"/>
    <w:rsid w:val="00CF0993"/>
    <w:rsid w:val="00CF17C7"/>
    <w:rsid w:val="00CF2093"/>
    <w:rsid w:val="00CF26C1"/>
    <w:rsid w:val="00CF3216"/>
    <w:rsid w:val="00CF33AC"/>
    <w:rsid w:val="00CF3502"/>
    <w:rsid w:val="00CF3FF2"/>
    <w:rsid w:val="00CF41E0"/>
    <w:rsid w:val="00CF44A2"/>
    <w:rsid w:val="00CF4612"/>
    <w:rsid w:val="00CF4AA5"/>
    <w:rsid w:val="00CF4D2B"/>
    <w:rsid w:val="00CF4E0B"/>
    <w:rsid w:val="00CF4F6E"/>
    <w:rsid w:val="00CF53E8"/>
    <w:rsid w:val="00CF55AA"/>
    <w:rsid w:val="00CF55C3"/>
    <w:rsid w:val="00CF5AE7"/>
    <w:rsid w:val="00CF5F95"/>
    <w:rsid w:val="00CF7024"/>
    <w:rsid w:val="00CF704A"/>
    <w:rsid w:val="00CF70A5"/>
    <w:rsid w:val="00CF7182"/>
    <w:rsid w:val="00CF7200"/>
    <w:rsid w:val="00CF785C"/>
    <w:rsid w:val="00CF7D5F"/>
    <w:rsid w:val="00D0069E"/>
    <w:rsid w:val="00D008A9"/>
    <w:rsid w:val="00D0130E"/>
    <w:rsid w:val="00D028FF"/>
    <w:rsid w:val="00D036FA"/>
    <w:rsid w:val="00D03F0B"/>
    <w:rsid w:val="00D04A47"/>
    <w:rsid w:val="00D054CA"/>
    <w:rsid w:val="00D055B4"/>
    <w:rsid w:val="00D05E28"/>
    <w:rsid w:val="00D05F60"/>
    <w:rsid w:val="00D06449"/>
    <w:rsid w:val="00D06577"/>
    <w:rsid w:val="00D065E0"/>
    <w:rsid w:val="00D06EFB"/>
    <w:rsid w:val="00D07427"/>
    <w:rsid w:val="00D07E63"/>
    <w:rsid w:val="00D10606"/>
    <w:rsid w:val="00D107BD"/>
    <w:rsid w:val="00D107F5"/>
    <w:rsid w:val="00D10DEC"/>
    <w:rsid w:val="00D10EE0"/>
    <w:rsid w:val="00D115C1"/>
    <w:rsid w:val="00D11BD9"/>
    <w:rsid w:val="00D11D44"/>
    <w:rsid w:val="00D126A3"/>
    <w:rsid w:val="00D126E1"/>
    <w:rsid w:val="00D1274F"/>
    <w:rsid w:val="00D12BA1"/>
    <w:rsid w:val="00D13020"/>
    <w:rsid w:val="00D13353"/>
    <w:rsid w:val="00D13DB8"/>
    <w:rsid w:val="00D1431B"/>
    <w:rsid w:val="00D14446"/>
    <w:rsid w:val="00D145C5"/>
    <w:rsid w:val="00D14B4A"/>
    <w:rsid w:val="00D15510"/>
    <w:rsid w:val="00D15B9E"/>
    <w:rsid w:val="00D16510"/>
    <w:rsid w:val="00D16F49"/>
    <w:rsid w:val="00D17B1A"/>
    <w:rsid w:val="00D17E00"/>
    <w:rsid w:val="00D17E6B"/>
    <w:rsid w:val="00D17FCE"/>
    <w:rsid w:val="00D206E9"/>
    <w:rsid w:val="00D20B96"/>
    <w:rsid w:val="00D20FEA"/>
    <w:rsid w:val="00D210B3"/>
    <w:rsid w:val="00D21267"/>
    <w:rsid w:val="00D21511"/>
    <w:rsid w:val="00D2166E"/>
    <w:rsid w:val="00D21D69"/>
    <w:rsid w:val="00D2269E"/>
    <w:rsid w:val="00D22B67"/>
    <w:rsid w:val="00D22B6F"/>
    <w:rsid w:val="00D2324A"/>
    <w:rsid w:val="00D2476D"/>
    <w:rsid w:val="00D25085"/>
    <w:rsid w:val="00D256E2"/>
    <w:rsid w:val="00D25AC9"/>
    <w:rsid w:val="00D26E3C"/>
    <w:rsid w:val="00D2709E"/>
    <w:rsid w:val="00D2736D"/>
    <w:rsid w:val="00D27653"/>
    <w:rsid w:val="00D27A6A"/>
    <w:rsid w:val="00D27C52"/>
    <w:rsid w:val="00D302DC"/>
    <w:rsid w:val="00D3106E"/>
    <w:rsid w:val="00D310BA"/>
    <w:rsid w:val="00D310CA"/>
    <w:rsid w:val="00D3112B"/>
    <w:rsid w:val="00D315F1"/>
    <w:rsid w:val="00D31723"/>
    <w:rsid w:val="00D318C4"/>
    <w:rsid w:val="00D3194C"/>
    <w:rsid w:val="00D31B67"/>
    <w:rsid w:val="00D31BC9"/>
    <w:rsid w:val="00D322F1"/>
    <w:rsid w:val="00D32679"/>
    <w:rsid w:val="00D32A37"/>
    <w:rsid w:val="00D3374A"/>
    <w:rsid w:val="00D33922"/>
    <w:rsid w:val="00D33DEE"/>
    <w:rsid w:val="00D33FF4"/>
    <w:rsid w:val="00D341A2"/>
    <w:rsid w:val="00D34333"/>
    <w:rsid w:val="00D34376"/>
    <w:rsid w:val="00D34851"/>
    <w:rsid w:val="00D34AD3"/>
    <w:rsid w:val="00D35D5D"/>
    <w:rsid w:val="00D37425"/>
    <w:rsid w:val="00D374A2"/>
    <w:rsid w:val="00D37A39"/>
    <w:rsid w:val="00D37AB7"/>
    <w:rsid w:val="00D37E7D"/>
    <w:rsid w:val="00D40555"/>
    <w:rsid w:val="00D40BC0"/>
    <w:rsid w:val="00D41182"/>
    <w:rsid w:val="00D41C82"/>
    <w:rsid w:val="00D41EA3"/>
    <w:rsid w:val="00D42495"/>
    <w:rsid w:val="00D42822"/>
    <w:rsid w:val="00D4298B"/>
    <w:rsid w:val="00D429EB"/>
    <w:rsid w:val="00D43E6A"/>
    <w:rsid w:val="00D443A2"/>
    <w:rsid w:val="00D44B17"/>
    <w:rsid w:val="00D468D6"/>
    <w:rsid w:val="00D46DAF"/>
    <w:rsid w:val="00D47074"/>
    <w:rsid w:val="00D47392"/>
    <w:rsid w:val="00D47821"/>
    <w:rsid w:val="00D47989"/>
    <w:rsid w:val="00D47DF9"/>
    <w:rsid w:val="00D5006C"/>
    <w:rsid w:val="00D502C4"/>
    <w:rsid w:val="00D511CA"/>
    <w:rsid w:val="00D51B18"/>
    <w:rsid w:val="00D51C37"/>
    <w:rsid w:val="00D51DD9"/>
    <w:rsid w:val="00D51F78"/>
    <w:rsid w:val="00D52457"/>
    <w:rsid w:val="00D52D41"/>
    <w:rsid w:val="00D5314F"/>
    <w:rsid w:val="00D531D2"/>
    <w:rsid w:val="00D53810"/>
    <w:rsid w:val="00D53CFE"/>
    <w:rsid w:val="00D53E3E"/>
    <w:rsid w:val="00D544F8"/>
    <w:rsid w:val="00D54CD5"/>
    <w:rsid w:val="00D551E8"/>
    <w:rsid w:val="00D554BE"/>
    <w:rsid w:val="00D55960"/>
    <w:rsid w:val="00D55A3C"/>
    <w:rsid w:val="00D55DE9"/>
    <w:rsid w:val="00D563BC"/>
    <w:rsid w:val="00D5651E"/>
    <w:rsid w:val="00D56840"/>
    <w:rsid w:val="00D57028"/>
    <w:rsid w:val="00D5743F"/>
    <w:rsid w:val="00D577E8"/>
    <w:rsid w:val="00D60200"/>
    <w:rsid w:val="00D6020A"/>
    <w:rsid w:val="00D608F5"/>
    <w:rsid w:val="00D60C09"/>
    <w:rsid w:val="00D60E7A"/>
    <w:rsid w:val="00D60F75"/>
    <w:rsid w:val="00D610E0"/>
    <w:rsid w:val="00D611F4"/>
    <w:rsid w:val="00D62367"/>
    <w:rsid w:val="00D626AC"/>
    <w:rsid w:val="00D63C95"/>
    <w:rsid w:val="00D63D76"/>
    <w:rsid w:val="00D63E89"/>
    <w:rsid w:val="00D64705"/>
    <w:rsid w:val="00D64E23"/>
    <w:rsid w:val="00D65BF8"/>
    <w:rsid w:val="00D65C06"/>
    <w:rsid w:val="00D65CCB"/>
    <w:rsid w:val="00D65E98"/>
    <w:rsid w:val="00D66090"/>
    <w:rsid w:val="00D666A8"/>
    <w:rsid w:val="00D6684F"/>
    <w:rsid w:val="00D669E9"/>
    <w:rsid w:val="00D66B2E"/>
    <w:rsid w:val="00D67195"/>
    <w:rsid w:val="00D67A0C"/>
    <w:rsid w:val="00D67BE3"/>
    <w:rsid w:val="00D700E4"/>
    <w:rsid w:val="00D701B7"/>
    <w:rsid w:val="00D7037B"/>
    <w:rsid w:val="00D7049E"/>
    <w:rsid w:val="00D70660"/>
    <w:rsid w:val="00D71375"/>
    <w:rsid w:val="00D71527"/>
    <w:rsid w:val="00D71AB8"/>
    <w:rsid w:val="00D71F07"/>
    <w:rsid w:val="00D72259"/>
    <w:rsid w:val="00D72876"/>
    <w:rsid w:val="00D72982"/>
    <w:rsid w:val="00D72F16"/>
    <w:rsid w:val="00D730A9"/>
    <w:rsid w:val="00D739AC"/>
    <w:rsid w:val="00D740A7"/>
    <w:rsid w:val="00D74435"/>
    <w:rsid w:val="00D7451B"/>
    <w:rsid w:val="00D74805"/>
    <w:rsid w:val="00D75BA2"/>
    <w:rsid w:val="00D76086"/>
    <w:rsid w:val="00D76260"/>
    <w:rsid w:val="00D76541"/>
    <w:rsid w:val="00D8044D"/>
    <w:rsid w:val="00D806DE"/>
    <w:rsid w:val="00D8085F"/>
    <w:rsid w:val="00D811D0"/>
    <w:rsid w:val="00D8129F"/>
    <w:rsid w:val="00D816A8"/>
    <w:rsid w:val="00D8184D"/>
    <w:rsid w:val="00D81B03"/>
    <w:rsid w:val="00D81CD2"/>
    <w:rsid w:val="00D81F3A"/>
    <w:rsid w:val="00D824B7"/>
    <w:rsid w:val="00D8395A"/>
    <w:rsid w:val="00D83BB3"/>
    <w:rsid w:val="00D840B8"/>
    <w:rsid w:val="00D84121"/>
    <w:rsid w:val="00D85A20"/>
    <w:rsid w:val="00D8600B"/>
    <w:rsid w:val="00D8630D"/>
    <w:rsid w:val="00D87AD0"/>
    <w:rsid w:val="00D90264"/>
    <w:rsid w:val="00D902E2"/>
    <w:rsid w:val="00D90504"/>
    <w:rsid w:val="00D91074"/>
    <w:rsid w:val="00D91DE7"/>
    <w:rsid w:val="00D927E9"/>
    <w:rsid w:val="00D92F3F"/>
    <w:rsid w:val="00D932E9"/>
    <w:rsid w:val="00D9390F"/>
    <w:rsid w:val="00D93B66"/>
    <w:rsid w:val="00D93CCA"/>
    <w:rsid w:val="00D94621"/>
    <w:rsid w:val="00D9488F"/>
    <w:rsid w:val="00D94A7A"/>
    <w:rsid w:val="00D94BFC"/>
    <w:rsid w:val="00D94E5F"/>
    <w:rsid w:val="00D95534"/>
    <w:rsid w:val="00D95839"/>
    <w:rsid w:val="00D958B4"/>
    <w:rsid w:val="00D96273"/>
    <w:rsid w:val="00D96873"/>
    <w:rsid w:val="00D969FC"/>
    <w:rsid w:val="00D97946"/>
    <w:rsid w:val="00D97CA6"/>
    <w:rsid w:val="00D97CF5"/>
    <w:rsid w:val="00D97FA3"/>
    <w:rsid w:val="00DA00F0"/>
    <w:rsid w:val="00DA0180"/>
    <w:rsid w:val="00DA03FC"/>
    <w:rsid w:val="00DA06D9"/>
    <w:rsid w:val="00DA142A"/>
    <w:rsid w:val="00DA157D"/>
    <w:rsid w:val="00DA18EE"/>
    <w:rsid w:val="00DA2518"/>
    <w:rsid w:val="00DA2A02"/>
    <w:rsid w:val="00DA3143"/>
    <w:rsid w:val="00DA3CF3"/>
    <w:rsid w:val="00DA4711"/>
    <w:rsid w:val="00DA49B8"/>
    <w:rsid w:val="00DA4EFD"/>
    <w:rsid w:val="00DA4F3C"/>
    <w:rsid w:val="00DA5342"/>
    <w:rsid w:val="00DA5BEE"/>
    <w:rsid w:val="00DA601D"/>
    <w:rsid w:val="00DA6045"/>
    <w:rsid w:val="00DB08D0"/>
    <w:rsid w:val="00DB0DA1"/>
    <w:rsid w:val="00DB1623"/>
    <w:rsid w:val="00DB1A18"/>
    <w:rsid w:val="00DB1A41"/>
    <w:rsid w:val="00DB1B35"/>
    <w:rsid w:val="00DB1BF6"/>
    <w:rsid w:val="00DB1CD6"/>
    <w:rsid w:val="00DB1FA3"/>
    <w:rsid w:val="00DB269A"/>
    <w:rsid w:val="00DB299B"/>
    <w:rsid w:val="00DB2AF0"/>
    <w:rsid w:val="00DB2EC2"/>
    <w:rsid w:val="00DB30E1"/>
    <w:rsid w:val="00DB3B20"/>
    <w:rsid w:val="00DB3D59"/>
    <w:rsid w:val="00DB3D94"/>
    <w:rsid w:val="00DB3DFE"/>
    <w:rsid w:val="00DB3F0C"/>
    <w:rsid w:val="00DB418D"/>
    <w:rsid w:val="00DB4B81"/>
    <w:rsid w:val="00DB4CFC"/>
    <w:rsid w:val="00DB5022"/>
    <w:rsid w:val="00DB5797"/>
    <w:rsid w:val="00DB621F"/>
    <w:rsid w:val="00DB62DA"/>
    <w:rsid w:val="00DB62DE"/>
    <w:rsid w:val="00DB63CC"/>
    <w:rsid w:val="00DB68D6"/>
    <w:rsid w:val="00DB6FC5"/>
    <w:rsid w:val="00DB7142"/>
    <w:rsid w:val="00DB73E6"/>
    <w:rsid w:val="00DB7C66"/>
    <w:rsid w:val="00DC065B"/>
    <w:rsid w:val="00DC080F"/>
    <w:rsid w:val="00DC0A35"/>
    <w:rsid w:val="00DC0AC1"/>
    <w:rsid w:val="00DC0C65"/>
    <w:rsid w:val="00DC149E"/>
    <w:rsid w:val="00DC1753"/>
    <w:rsid w:val="00DC1B98"/>
    <w:rsid w:val="00DC2D2A"/>
    <w:rsid w:val="00DC30A2"/>
    <w:rsid w:val="00DC34C1"/>
    <w:rsid w:val="00DC4544"/>
    <w:rsid w:val="00DC4AB9"/>
    <w:rsid w:val="00DC50E4"/>
    <w:rsid w:val="00DC546A"/>
    <w:rsid w:val="00DC550D"/>
    <w:rsid w:val="00DC6453"/>
    <w:rsid w:val="00DC652A"/>
    <w:rsid w:val="00DC6E2C"/>
    <w:rsid w:val="00DC7377"/>
    <w:rsid w:val="00DC7660"/>
    <w:rsid w:val="00DC7E18"/>
    <w:rsid w:val="00DD01FB"/>
    <w:rsid w:val="00DD0649"/>
    <w:rsid w:val="00DD07CF"/>
    <w:rsid w:val="00DD0AE6"/>
    <w:rsid w:val="00DD0F4B"/>
    <w:rsid w:val="00DD0FCA"/>
    <w:rsid w:val="00DD11A1"/>
    <w:rsid w:val="00DD1B2A"/>
    <w:rsid w:val="00DD21CC"/>
    <w:rsid w:val="00DD239C"/>
    <w:rsid w:val="00DD2FF9"/>
    <w:rsid w:val="00DD32DF"/>
    <w:rsid w:val="00DD33D5"/>
    <w:rsid w:val="00DD39B1"/>
    <w:rsid w:val="00DD3BE2"/>
    <w:rsid w:val="00DD3BF8"/>
    <w:rsid w:val="00DD4050"/>
    <w:rsid w:val="00DD4A26"/>
    <w:rsid w:val="00DD4F18"/>
    <w:rsid w:val="00DD5585"/>
    <w:rsid w:val="00DD5590"/>
    <w:rsid w:val="00DD5B6C"/>
    <w:rsid w:val="00DD5D6B"/>
    <w:rsid w:val="00DD690A"/>
    <w:rsid w:val="00DD6912"/>
    <w:rsid w:val="00DD6A88"/>
    <w:rsid w:val="00DD6BD5"/>
    <w:rsid w:val="00DD6ED8"/>
    <w:rsid w:val="00DD6F88"/>
    <w:rsid w:val="00DD70E7"/>
    <w:rsid w:val="00DD7385"/>
    <w:rsid w:val="00DD74F0"/>
    <w:rsid w:val="00DD7D4E"/>
    <w:rsid w:val="00DE115D"/>
    <w:rsid w:val="00DE1A4C"/>
    <w:rsid w:val="00DE1EA1"/>
    <w:rsid w:val="00DE24BA"/>
    <w:rsid w:val="00DE26DF"/>
    <w:rsid w:val="00DE2F0D"/>
    <w:rsid w:val="00DE2FD6"/>
    <w:rsid w:val="00DE33C7"/>
    <w:rsid w:val="00DE3DB7"/>
    <w:rsid w:val="00DE4B6A"/>
    <w:rsid w:val="00DE4FE7"/>
    <w:rsid w:val="00DE510B"/>
    <w:rsid w:val="00DE5123"/>
    <w:rsid w:val="00DE5861"/>
    <w:rsid w:val="00DE5924"/>
    <w:rsid w:val="00DE654E"/>
    <w:rsid w:val="00DE6CDC"/>
    <w:rsid w:val="00DE6D3F"/>
    <w:rsid w:val="00DE7015"/>
    <w:rsid w:val="00DE7017"/>
    <w:rsid w:val="00DE73CE"/>
    <w:rsid w:val="00DE74B0"/>
    <w:rsid w:val="00DE75B6"/>
    <w:rsid w:val="00DE75B7"/>
    <w:rsid w:val="00DE7A76"/>
    <w:rsid w:val="00DF0B76"/>
    <w:rsid w:val="00DF0F91"/>
    <w:rsid w:val="00DF190C"/>
    <w:rsid w:val="00DF1AF8"/>
    <w:rsid w:val="00DF2147"/>
    <w:rsid w:val="00DF2154"/>
    <w:rsid w:val="00DF296F"/>
    <w:rsid w:val="00DF2AAD"/>
    <w:rsid w:val="00DF3047"/>
    <w:rsid w:val="00DF3271"/>
    <w:rsid w:val="00DF32DD"/>
    <w:rsid w:val="00DF33B6"/>
    <w:rsid w:val="00DF3900"/>
    <w:rsid w:val="00DF4531"/>
    <w:rsid w:val="00DF46A7"/>
    <w:rsid w:val="00DF477A"/>
    <w:rsid w:val="00DF4828"/>
    <w:rsid w:val="00DF4FD2"/>
    <w:rsid w:val="00DF68D0"/>
    <w:rsid w:val="00DF6C3F"/>
    <w:rsid w:val="00DF6DEB"/>
    <w:rsid w:val="00DF782B"/>
    <w:rsid w:val="00DF7B5F"/>
    <w:rsid w:val="00E00663"/>
    <w:rsid w:val="00E00A5B"/>
    <w:rsid w:val="00E00C67"/>
    <w:rsid w:val="00E00C70"/>
    <w:rsid w:val="00E00F35"/>
    <w:rsid w:val="00E01640"/>
    <w:rsid w:val="00E01C08"/>
    <w:rsid w:val="00E02B2E"/>
    <w:rsid w:val="00E02B45"/>
    <w:rsid w:val="00E02DE3"/>
    <w:rsid w:val="00E03765"/>
    <w:rsid w:val="00E03930"/>
    <w:rsid w:val="00E03A0F"/>
    <w:rsid w:val="00E03A11"/>
    <w:rsid w:val="00E03A7D"/>
    <w:rsid w:val="00E03AF5"/>
    <w:rsid w:val="00E0406E"/>
    <w:rsid w:val="00E040FE"/>
    <w:rsid w:val="00E044AB"/>
    <w:rsid w:val="00E04552"/>
    <w:rsid w:val="00E05522"/>
    <w:rsid w:val="00E0620D"/>
    <w:rsid w:val="00E062AA"/>
    <w:rsid w:val="00E0638D"/>
    <w:rsid w:val="00E06C85"/>
    <w:rsid w:val="00E06E8E"/>
    <w:rsid w:val="00E06FD9"/>
    <w:rsid w:val="00E0725F"/>
    <w:rsid w:val="00E0729E"/>
    <w:rsid w:val="00E07307"/>
    <w:rsid w:val="00E100BE"/>
    <w:rsid w:val="00E10276"/>
    <w:rsid w:val="00E10940"/>
    <w:rsid w:val="00E1144C"/>
    <w:rsid w:val="00E11915"/>
    <w:rsid w:val="00E13A6F"/>
    <w:rsid w:val="00E13DD5"/>
    <w:rsid w:val="00E13EA8"/>
    <w:rsid w:val="00E14773"/>
    <w:rsid w:val="00E14B9E"/>
    <w:rsid w:val="00E14BF4"/>
    <w:rsid w:val="00E15380"/>
    <w:rsid w:val="00E15478"/>
    <w:rsid w:val="00E154D3"/>
    <w:rsid w:val="00E1563F"/>
    <w:rsid w:val="00E156BD"/>
    <w:rsid w:val="00E156E0"/>
    <w:rsid w:val="00E15AE7"/>
    <w:rsid w:val="00E1634D"/>
    <w:rsid w:val="00E1670D"/>
    <w:rsid w:val="00E169B6"/>
    <w:rsid w:val="00E16BDB"/>
    <w:rsid w:val="00E16BF3"/>
    <w:rsid w:val="00E16C9B"/>
    <w:rsid w:val="00E17676"/>
    <w:rsid w:val="00E17980"/>
    <w:rsid w:val="00E17A51"/>
    <w:rsid w:val="00E17F0C"/>
    <w:rsid w:val="00E201BA"/>
    <w:rsid w:val="00E20767"/>
    <w:rsid w:val="00E21402"/>
    <w:rsid w:val="00E21943"/>
    <w:rsid w:val="00E21B73"/>
    <w:rsid w:val="00E21D7B"/>
    <w:rsid w:val="00E21FD9"/>
    <w:rsid w:val="00E222B9"/>
    <w:rsid w:val="00E22466"/>
    <w:rsid w:val="00E226C2"/>
    <w:rsid w:val="00E23464"/>
    <w:rsid w:val="00E23506"/>
    <w:rsid w:val="00E23528"/>
    <w:rsid w:val="00E2375C"/>
    <w:rsid w:val="00E23F3C"/>
    <w:rsid w:val="00E24AA5"/>
    <w:rsid w:val="00E24B1A"/>
    <w:rsid w:val="00E24B7A"/>
    <w:rsid w:val="00E24D62"/>
    <w:rsid w:val="00E254CE"/>
    <w:rsid w:val="00E25595"/>
    <w:rsid w:val="00E25664"/>
    <w:rsid w:val="00E257A1"/>
    <w:rsid w:val="00E26568"/>
    <w:rsid w:val="00E2663F"/>
    <w:rsid w:val="00E26BF5"/>
    <w:rsid w:val="00E26DCA"/>
    <w:rsid w:val="00E2713F"/>
    <w:rsid w:val="00E27D64"/>
    <w:rsid w:val="00E27FD4"/>
    <w:rsid w:val="00E3005A"/>
    <w:rsid w:val="00E30121"/>
    <w:rsid w:val="00E3080A"/>
    <w:rsid w:val="00E30FDA"/>
    <w:rsid w:val="00E30FF0"/>
    <w:rsid w:val="00E31185"/>
    <w:rsid w:val="00E313AC"/>
    <w:rsid w:val="00E31F6C"/>
    <w:rsid w:val="00E3218E"/>
    <w:rsid w:val="00E3253B"/>
    <w:rsid w:val="00E3269F"/>
    <w:rsid w:val="00E32BD6"/>
    <w:rsid w:val="00E32D48"/>
    <w:rsid w:val="00E33E71"/>
    <w:rsid w:val="00E33F65"/>
    <w:rsid w:val="00E3408C"/>
    <w:rsid w:val="00E34600"/>
    <w:rsid w:val="00E34C5B"/>
    <w:rsid w:val="00E3558D"/>
    <w:rsid w:val="00E36501"/>
    <w:rsid w:val="00E36805"/>
    <w:rsid w:val="00E370E3"/>
    <w:rsid w:val="00E37397"/>
    <w:rsid w:val="00E3753B"/>
    <w:rsid w:val="00E37802"/>
    <w:rsid w:val="00E37BF2"/>
    <w:rsid w:val="00E406FC"/>
    <w:rsid w:val="00E421F2"/>
    <w:rsid w:val="00E4233B"/>
    <w:rsid w:val="00E42614"/>
    <w:rsid w:val="00E42F41"/>
    <w:rsid w:val="00E438D9"/>
    <w:rsid w:val="00E43D77"/>
    <w:rsid w:val="00E44108"/>
    <w:rsid w:val="00E44752"/>
    <w:rsid w:val="00E44981"/>
    <w:rsid w:val="00E44A3E"/>
    <w:rsid w:val="00E44B3C"/>
    <w:rsid w:val="00E45D33"/>
    <w:rsid w:val="00E468B8"/>
    <w:rsid w:val="00E46A7B"/>
    <w:rsid w:val="00E46C2E"/>
    <w:rsid w:val="00E46D00"/>
    <w:rsid w:val="00E470A0"/>
    <w:rsid w:val="00E4770F"/>
    <w:rsid w:val="00E47724"/>
    <w:rsid w:val="00E47CF7"/>
    <w:rsid w:val="00E47DD9"/>
    <w:rsid w:val="00E50212"/>
    <w:rsid w:val="00E504AB"/>
    <w:rsid w:val="00E51269"/>
    <w:rsid w:val="00E51382"/>
    <w:rsid w:val="00E5156E"/>
    <w:rsid w:val="00E533EE"/>
    <w:rsid w:val="00E53602"/>
    <w:rsid w:val="00E5400C"/>
    <w:rsid w:val="00E544A0"/>
    <w:rsid w:val="00E54A15"/>
    <w:rsid w:val="00E54A36"/>
    <w:rsid w:val="00E54AF8"/>
    <w:rsid w:val="00E54B8C"/>
    <w:rsid w:val="00E54FB1"/>
    <w:rsid w:val="00E55078"/>
    <w:rsid w:val="00E553CB"/>
    <w:rsid w:val="00E55920"/>
    <w:rsid w:val="00E55D77"/>
    <w:rsid w:val="00E55FDD"/>
    <w:rsid w:val="00E56153"/>
    <w:rsid w:val="00E57086"/>
    <w:rsid w:val="00E5757A"/>
    <w:rsid w:val="00E60067"/>
    <w:rsid w:val="00E6010E"/>
    <w:rsid w:val="00E602F7"/>
    <w:rsid w:val="00E605E8"/>
    <w:rsid w:val="00E6092D"/>
    <w:rsid w:val="00E609A9"/>
    <w:rsid w:val="00E61711"/>
    <w:rsid w:val="00E61751"/>
    <w:rsid w:val="00E61AC3"/>
    <w:rsid w:val="00E61E49"/>
    <w:rsid w:val="00E62337"/>
    <w:rsid w:val="00E62A4A"/>
    <w:rsid w:val="00E62D8B"/>
    <w:rsid w:val="00E62F6A"/>
    <w:rsid w:val="00E63FF5"/>
    <w:rsid w:val="00E6512D"/>
    <w:rsid w:val="00E65638"/>
    <w:rsid w:val="00E65B34"/>
    <w:rsid w:val="00E65B40"/>
    <w:rsid w:val="00E65FE4"/>
    <w:rsid w:val="00E66295"/>
    <w:rsid w:val="00E6644B"/>
    <w:rsid w:val="00E66924"/>
    <w:rsid w:val="00E676C4"/>
    <w:rsid w:val="00E67B7C"/>
    <w:rsid w:val="00E707C4"/>
    <w:rsid w:val="00E70B73"/>
    <w:rsid w:val="00E7188D"/>
    <w:rsid w:val="00E725F8"/>
    <w:rsid w:val="00E72C91"/>
    <w:rsid w:val="00E730EB"/>
    <w:rsid w:val="00E738FC"/>
    <w:rsid w:val="00E73F76"/>
    <w:rsid w:val="00E73F90"/>
    <w:rsid w:val="00E74279"/>
    <w:rsid w:val="00E74C15"/>
    <w:rsid w:val="00E759C5"/>
    <w:rsid w:val="00E763D6"/>
    <w:rsid w:val="00E7662F"/>
    <w:rsid w:val="00E766C9"/>
    <w:rsid w:val="00E76E6F"/>
    <w:rsid w:val="00E770E6"/>
    <w:rsid w:val="00E773C2"/>
    <w:rsid w:val="00E774B0"/>
    <w:rsid w:val="00E776E5"/>
    <w:rsid w:val="00E7788D"/>
    <w:rsid w:val="00E8013B"/>
    <w:rsid w:val="00E80E33"/>
    <w:rsid w:val="00E812BB"/>
    <w:rsid w:val="00E81F08"/>
    <w:rsid w:val="00E82AFC"/>
    <w:rsid w:val="00E83DBD"/>
    <w:rsid w:val="00E8444E"/>
    <w:rsid w:val="00E8453F"/>
    <w:rsid w:val="00E850EA"/>
    <w:rsid w:val="00E8527C"/>
    <w:rsid w:val="00E8722B"/>
    <w:rsid w:val="00E8798F"/>
    <w:rsid w:val="00E904B0"/>
    <w:rsid w:val="00E9123E"/>
    <w:rsid w:val="00E91463"/>
    <w:rsid w:val="00E922B2"/>
    <w:rsid w:val="00E92314"/>
    <w:rsid w:val="00E92505"/>
    <w:rsid w:val="00E929C9"/>
    <w:rsid w:val="00E932DE"/>
    <w:rsid w:val="00E935ED"/>
    <w:rsid w:val="00E93F0B"/>
    <w:rsid w:val="00E94565"/>
    <w:rsid w:val="00E94A71"/>
    <w:rsid w:val="00E95822"/>
    <w:rsid w:val="00E95887"/>
    <w:rsid w:val="00E95C9C"/>
    <w:rsid w:val="00E95E5E"/>
    <w:rsid w:val="00E9604C"/>
    <w:rsid w:val="00E9618A"/>
    <w:rsid w:val="00E9653D"/>
    <w:rsid w:val="00E96619"/>
    <w:rsid w:val="00E967E9"/>
    <w:rsid w:val="00E972E1"/>
    <w:rsid w:val="00E97A13"/>
    <w:rsid w:val="00EA02A2"/>
    <w:rsid w:val="00EA03F5"/>
    <w:rsid w:val="00EA04C9"/>
    <w:rsid w:val="00EA0936"/>
    <w:rsid w:val="00EA09DB"/>
    <w:rsid w:val="00EA14F0"/>
    <w:rsid w:val="00EA1AE8"/>
    <w:rsid w:val="00EA2517"/>
    <w:rsid w:val="00EA37ED"/>
    <w:rsid w:val="00EA392E"/>
    <w:rsid w:val="00EA3A80"/>
    <w:rsid w:val="00EA3EAB"/>
    <w:rsid w:val="00EA4823"/>
    <w:rsid w:val="00EA4917"/>
    <w:rsid w:val="00EA4DC0"/>
    <w:rsid w:val="00EA4EAF"/>
    <w:rsid w:val="00EA5B9E"/>
    <w:rsid w:val="00EA5D00"/>
    <w:rsid w:val="00EA5DAF"/>
    <w:rsid w:val="00EA649E"/>
    <w:rsid w:val="00EA6EB7"/>
    <w:rsid w:val="00EA73EB"/>
    <w:rsid w:val="00EA786E"/>
    <w:rsid w:val="00EA7AEC"/>
    <w:rsid w:val="00EB0534"/>
    <w:rsid w:val="00EB0733"/>
    <w:rsid w:val="00EB139F"/>
    <w:rsid w:val="00EB1846"/>
    <w:rsid w:val="00EB184B"/>
    <w:rsid w:val="00EB279B"/>
    <w:rsid w:val="00EB2B0F"/>
    <w:rsid w:val="00EB30F4"/>
    <w:rsid w:val="00EB3704"/>
    <w:rsid w:val="00EB3731"/>
    <w:rsid w:val="00EB383B"/>
    <w:rsid w:val="00EB3EA4"/>
    <w:rsid w:val="00EB48CA"/>
    <w:rsid w:val="00EB530D"/>
    <w:rsid w:val="00EB53A6"/>
    <w:rsid w:val="00EB61C8"/>
    <w:rsid w:val="00EB6797"/>
    <w:rsid w:val="00EB69A4"/>
    <w:rsid w:val="00EB6E9A"/>
    <w:rsid w:val="00EB7126"/>
    <w:rsid w:val="00EB76B6"/>
    <w:rsid w:val="00EB7980"/>
    <w:rsid w:val="00EB7BF3"/>
    <w:rsid w:val="00EB7D50"/>
    <w:rsid w:val="00EC0050"/>
    <w:rsid w:val="00EC05F6"/>
    <w:rsid w:val="00EC0DC7"/>
    <w:rsid w:val="00EC1296"/>
    <w:rsid w:val="00EC1569"/>
    <w:rsid w:val="00EC2A10"/>
    <w:rsid w:val="00EC2A19"/>
    <w:rsid w:val="00EC2D89"/>
    <w:rsid w:val="00EC2DFF"/>
    <w:rsid w:val="00EC30E1"/>
    <w:rsid w:val="00EC329A"/>
    <w:rsid w:val="00EC3318"/>
    <w:rsid w:val="00EC3986"/>
    <w:rsid w:val="00EC42CE"/>
    <w:rsid w:val="00EC4910"/>
    <w:rsid w:val="00EC497A"/>
    <w:rsid w:val="00EC4EFB"/>
    <w:rsid w:val="00EC4F7A"/>
    <w:rsid w:val="00EC5C91"/>
    <w:rsid w:val="00EC607B"/>
    <w:rsid w:val="00EC6223"/>
    <w:rsid w:val="00EC63B8"/>
    <w:rsid w:val="00EC63DC"/>
    <w:rsid w:val="00EC6586"/>
    <w:rsid w:val="00EC6645"/>
    <w:rsid w:val="00EC6B69"/>
    <w:rsid w:val="00EC6D93"/>
    <w:rsid w:val="00EC6F70"/>
    <w:rsid w:val="00EC7C2E"/>
    <w:rsid w:val="00ED0467"/>
    <w:rsid w:val="00ED05D9"/>
    <w:rsid w:val="00ED0AB6"/>
    <w:rsid w:val="00ED1831"/>
    <w:rsid w:val="00ED1E35"/>
    <w:rsid w:val="00ED1F62"/>
    <w:rsid w:val="00ED21E9"/>
    <w:rsid w:val="00ED22AD"/>
    <w:rsid w:val="00ED24C8"/>
    <w:rsid w:val="00ED2673"/>
    <w:rsid w:val="00ED2A57"/>
    <w:rsid w:val="00ED3407"/>
    <w:rsid w:val="00ED37E2"/>
    <w:rsid w:val="00ED3ABF"/>
    <w:rsid w:val="00ED44A6"/>
    <w:rsid w:val="00ED4696"/>
    <w:rsid w:val="00ED4A4B"/>
    <w:rsid w:val="00ED4F49"/>
    <w:rsid w:val="00ED53AC"/>
    <w:rsid w:val="00ED550C"/>
    <w:rsid w:val="00ED5645"/>
    <w:rsid w:val="00ED5EE2"/>
    <w:rsid w:val="00ED6549"/>
    <w:rsid w:val="00ED65B4"/>
    <w:rsid w:val="00ED7AA4"/>
    <w:rsid w:val="00EE0F06"/>
    <w:rsid w:val="00EE1BA8"/>
    <w:rsid w:val="00EE1ED2"/>
    <w:rsid w:val="00EE2069"/>
    <w:rsid w:val="00EE213F"/>
    <w:rsid w:val="00EE2553"/>
    <w:rsid w:val="00EE2580"/>
    <w:rsid w:val="00EE2609"/>
    <w:rsid w:val="00EE3387"/>
    <w:rsid w:val="00EE3874"/>
    <w:rsid w:val="00EE4430"/>
    <w:rsid w:val="00EE4836"/>
    <w:rsid w:val="00EE4D1D"/>
    <w:rsid w:val="00EE4DED"/>
    <w:rsid w:val="00EE5045"/>
    <w:rsid w:val="00EE55F1"/>
    <w:rsid w:val="00EE5F3E"/>
    <w:rsid w:val="00EE5F53"/>
    <w:rsid w:val="00EE631C"/>
    <w:rsid w:val="00EE63DF"/>
    <w:rsid w:val="00EE6527"/>
    <w:rsid w:val="00EE6D16"/>
    <w:rsid w:val="00EE72EC"/>
    <w:rsid w:val="00EF08D2"/>
    <w:rsid w:val="00EF1055"/>
    <w:rsid w:val="00EF17B9"/>
    <w:rsid w:val="00EF185B"/>
    <w:rsid w:val="00EF1D99"/>
    <w:rsid w:val="00EF223D"/>
    <w:rsid w:val="00EF2344"/>
    <w:rsid w:val="00EF26F2"/>
    <w:rsid w:val="00EF2A59"/>
    <w:rsid w:val="00EF3269"/>
    <w:rsid w:val="00EF3ADA"/>
    <w:rsid w:val="00EF41DC"/>
    <w:rsid w:val="00EF4C55"/>
    <w:rsid w:val="00EF4CC7"/>
    <w:rsid w:val="00EF4D40"/>
    <w:rsid w:val="00EF4F85"/>
    <w:rsid w:val="00EF4FA8"/>
    <w:rsid w:val="00EF5A7E"/>
    <w:rsid w:val="00EF5C72"/>
    <w:rsid w:val="00EF5DB3"/>
    <w:rsid w:val="00EF674E"/>
    <w:rsid w:val="00EF6DEE"/>
    <w:rsid w:val="00EF71CA"/>
    <w:rsid w:val="00EF759C"/>
    <w:rsid w:val="00F00382"/>
    <w:rsid w:val="00F003BD"/>
    <w:rsid w:val="00F00E2E"/>
    <w:rsid w:val="00F00FEB"/>
    <w:rsid w:val="00F0114E"/>
    <w:rsid w:val="00F01185"/>
    <w:rsid w:val="00F01EC9"/>
    <w:rsid w:val="00F020EE"/>
    <w:rsid w:val="00F02B8C"/>
    <w:rsid w:val="00F03538"/>
    <w:rsid w:val="00F03E37"/>
    <w:rsid w:val="00F040E0"/>
    <w:rsid w:val="00F04186"/>
    <w:rsid w:val="00F04A0C"/>
    <w:rsid w:val="00F04C6D"/>
    <w:rsid w:val="00F04CC8"/>
    <w:rsid w:val="00F057D6"/>
    <w:rsid w:val="00F05B87"/>
    <w:rsid w:val="00F05DD7"/>
    <w:rsid w:val="00F064B0"/>
    <w:rsid w:val="00F0666B"/>
    <w:rsid w:val="00F06D95"/>
    <w:rsid w:val="00F06E46"/>
    <w:rsid w:val="00F06F18"/>
    <w:rsid w:val="00F0705D"/>
    <w:rsid w:val="00F07385"/>
    <w:rsid w:val="00F0739C"/>
    <w:rsid w:val="00F073C7"/>
    <w:rsid w:val="00F075F7"/>
    <w:rsid w:val="00F10544"/>
    <w:rsid w:val="00F10702"/>
    <w:rsid w:val="00F10F8C"/>
    <w:rsid w:val="00F11534"/>
    <w:rsid w:val="00F11BFE"/>
    <w:rsid w:val="00F11E95"/>
    <w:rsid w:val="00F128A0"/>
    <w:rsid w:val="00F129F7"/>
    <w:rsid w:val="00F136EF"/>
    <w:rsid w:val="00F13F02"/>
    <w:rsid w:val="00F14702"/>
    <w:rsid w:val="00F1496C"/>
    <w:rsid w:val="00F14989"/>
    <w:rsid w:val="00F1505F"/>
    <w:rsid w:val="00F15458"/>
    <w:rsid w:val="00F15488"/>
    <w:rsid w:val="00F15738"/>
    <w:rsid w:val="00F1573F"/>
    <w:rsid w:val="00F15BAC"/>
    <w:rsid w:val="00F15C7F"/>
    <w:rsid w:val="00F160EA"/>
    <w:rsid w:val="00F16318"/>
    <w:rsid w:val="00F1696D"/>
    <w:rsid w:val="00F1721A"/>
    <w:rsid w:val="00F17498"/>
    <w:rsid w:val="00F17ABC"/>
    <w:rsid w:val="00F17DDE"/>
    <w:rsid w:val="00F20903"/>
    <w:rsid w:val="00F20B12"/>
    <w:rsid w:val="00F21070"/>
    <w:rsid w:val="00F2134E"/>
    <w:rsid w:val="00F2148B"/>
    <w:rsid w:val="00F217EE"/>
    <w:rsid w:val="00F21906"/>
    <w:rsid w:val="00F21ABC"/>
    <w:rsid w:val="00F224C7"/>
    <w:rsid w:val="00F2298B"/>
    <w:rsid w:val="00F22F29"/>
    <w:rsid w:val="00F234FF"/>
    <w:rsid w:val="00F2397B"/>
    <w:rsid w:val="00F23D6B"/>
    <w:rsid w:val="00F24202"/>
    <w:rsid w:val="00F25470"/>
    <w:rsid w:val="00F25E69"/>
    <w:rsid w:val="00F261E5"/>
    <w:rsid w:val="00F26AA1"/>
    <w:rsid w:val="00F27350"/>
    <w:rsid w:val="00F30343"/>
    <w:rsid w:val="00F30440"/>
    <w:rsid w:val="00F30807"/>
    <w:rsid w:val="00F3256D"/>
    <w:rsid w:val="00F329D5"/>
    <w:rsid w:val="00F32B70"/>
    <w:rsid w:val="00F33803"/>
    <w:rsid w:val="00F33D03"/>
    <w:rsid w:val="00F33FF9"/>
    <w:rsid w:val="00F34035"/>
    <w:rsid w:val="00F34043"/>
    <w:rsid w:val="00F3536D"/>
    <w:rsid w:val="00F35515"/>
    <w:rsid w:val="00F360C9"/>
    <w:rsid w:val="00F36104"/>
    <w:rsid w:val="00F37397"/>
    <w:rsid w:val="00F37577"/>
    <w:rsid w:val="00F3765A"/>
    <w:rsid w:val="00F377A7"/>
    <w:rsid w:val="00F37F54"/>
    <w:rsid w:val="00F40C5B"/>
    <w:rsid w:val="00F41DAD"/>
    <w:rsid w:val="00F41F47"/>
    <w:rsid w:val="00F42169"/>
    <w:rsid w:val="00F426D9"/>
    <w:rsid w:val="00F42CB9"/>
    <w:rsid w:val="00F42FFF"/>
    <w:rsid w:val="00F43317"/>
    <w:rsid w:val="00F43320"/>
    <w:rsid w:val="00F433EA"/>
    <w:rsid w:val="00F43886"/>
    <w:rsid w:val="00F43ADA"/>
    <w:rsid w:val="00F43E5F"/>
    <w:rsid w:val="00F44190"/>
    <w:rsid w:val="00F444AF"/>
    <w:rsid w:val="00F44610"/>
    <w:rsid w:val="00F44F3E"/>
    <w:rsid w:val="00F45206"/>
    <w:rsid w:val="00F455D3"/>
    <w:rsid w:val="00F464B5"/>
    <w:rsid w:val="00F46B25"/>
    <w:rsid w:val="00F46C0C"/>
    <w:rsid w:val="00F46FC0"/>
    <w:rsid w:val="00F4762A"/>
    <w:rsid w:val="00F47C2A"/>
    <w:rsid w:val="00F47ED4"/>
    <w:rsid w:val="00F47F89"/>
    <w:rsid w:val="00F50000"/>
    <w:rsid w:val="00F5008C"/>
    <w:rsid w:val="00F51065"/>
    <w:rsid w:val="00F51E0A"/>
    <w:rsid w:val="00F52048"/>
    <w:rsid w:val="00F52317"/>
    <w:rsid w:val="00F523FA"/>
    <w:rsid w:val="00F52C7E"/>
    <w:rsid w:val="00F533BA"/>
    <w:rsid w:val="00F53439"/>
    <w:rsid w:val="00F537FD"/>
    <w:rsid w:val="00F53904"/>
    <w:rsid w:val="00F53A97"/>
    <w:rsid w:val="00F53DF7"/>
    <w:rsid w:val="00F5433D"/>
    <w:rsid w:val="00F54A70"/>
    <w:rsid w:val="00F54F0C"/>
    <w:rsid w:val="00F54F65"/>
    <w:rsid w:val="00F54FD8"/>
    <w:rsid w:val="00F55068"/>
    <w:rsid w:val="00F55590"/>
    <w:rsid w:val="00F55637"/>
    <w:rsid w:val="00F568DA"/>
    <w:rsid w:val="00F56BA2"/>
    <w:rsid w:val="00F56BC1"/>
    <w:rsid w:val="00F56FA4"/>
    <w:rsid w:val="00F571F8"/>
    <w:rsid w:val="00F5771B"/>
    <w:rsid w:val="00F60396"/>
    <w:rsid w:val="00F612AF"/>
    <w:rsid w:val="00F61939"/>
    <w:rsid w:val="00F625B8"/>
    <w:rsid w:val="00F62609"/>
    <w:rsid w:val="00F627EB"/>
    <w:rsid w:val="00F628AA"/>
    <w:rsid w:val="00F628E4"/>
    <w:rsid w:val="00F62A8A"/>
    <w:rsid w:val="00F637B8"/>
    <w:rsid w:val="00F64452"/>
    <w:rsid w:val="00F64A09"/>
    <w:rsid w:val="00F64AD6"/>
    <w:rsid w:val="00F64CAC"/>
    <w:rsid w:val="00F65157"/>
    <w:rsid w:val="00F65E10"/>
    <w:rsid w:val="00F66843"/>
    <w:rsid w:val="00F677C5"/>
    <w:rsid w:val="00F67C89"/>
    <w:rsid w:val="00F67DF9"/>
    <w:rsid w:val="00F70469"/>
    <w:rsid w:val="00F7052F"/>
    <w:rsid w:val="00F70678"/>
    <w:rsid w:val="00F70B5F"/>
    <w:rsid w:val="00F71587"/>
    <w:rsid w:val="00F71F48"/>
    <w:rsid w:val="00F721CE"/>
    <w:rsid w:val="00F72B84"/>
    <w:rsid w:val="00F72E00"/>
    <w:rsid w:val="00F735C3"/>
    <w:rsid w:val="00F73947"/>
    <w:rsid w:val="00F743C3"/>
    <w:rsid w:val="00F751F8"/>
    <w:rsid w:val="00F755E4"/>
    <w:rsid w:val="00F7582E"/>
    <w:rsid w:val="00F75904"/>
    <w:rsid w:val="00F75BB4"/>
    <w:rsid w:val="00F7635A"/>
    <w:rsid w:val="00F77661"/>
    <w:rsid w:val="00F7794A"/>
    <w:rsid w:val="00F77CB9"/>
    <w:rsid w:val="00F77DA7"/>
    <w:rsid w:val="00F80604"/>
    <w:rsid w:val="00F80D44"/>
    <w:rsid w:val="00F80F7B"/>
    <w:rsid w:val="00F810EF"/>
    <w:rsid w:val="00F81797"/>
    <w:rsid w:val="00F819FE"/>
    <w:rsid w:val="00F826A6"/>
    <w:rsid w:val="00F82A5C"/>
    <w:rsid w:val="00F83343"/>
    <w:rsid w:val="00F83351"/>
    <w:rsid w:val="00F838EB"/>
    <w:rsid w:val="00F840E2"/>
    <w:rsid w:val="00F84623"/>
    <w:rsid w:val="00F84798"/>
    <w:rsid w:val="00F847DB"/>
    <w:rsid w:val="00F84C7C"/>
    <w:rsid w:val="00F84CC2"/>
    <w:rsid w:val="00F858B2"/>
    <w:rsid w:val="00F85B5D"/>
    <w:rsid w:val="00F85BB2"/>
    <w:rsid w:val="00F85DE5"/>
    <w:rsid w:val="00F86738"/>
    <w:rsid w:val="00F86C9F"/>
    <w:rsid w:val="00F870E4"/>
    <w:rsid w:val="00F900AF"/>
    <w:rsid w:val="00F9036C"/>
    <w:rsid w:val="00F903F0"/>
    <w:rsid w:val="00F904BE"/>
    <w:rsid w:val="00F90DBD"/>
    <w:rsid w:val="00F917CB"/>
    <w:rsid w:val="00F919C8"/>
    <w:rsid w:val="00F91EAC"/>
    <w:rsid w:val="00F922F5"/>
    <w:rsid w:val="00F92B5F"/>
    <w:rsid w:val="00F93201"/>
    <w:rsid w:val="00F93CFB"/>
    <w:rsid w:val="00F94017"/>
    <w:rsid w:val="00F94127"/>
    <w:rsid w:val="00F94828"/>
    <w:rsid w:val="00F94D2C"/>
    <w:rsid w:val="00F957BC"/>
    <w:rsid w:val="00F95A88"/>
    <w:rsid w:val="00F95F34"/>
    <w:rsid w:val="00F963BA"/>
    <w:rsid w:val="00F96C9D"/>
    <w:rsid w:val="00F97951"/>
    <w:rsid w:val="00F979C2"/>
    <w:rsid w:val="00FA03A5"/>
    <w:rsid w:val="00FA0959"/>
    <w:rsid w:val="00FA0E4D"/>
    <w:rsid w:val="00FA16C0"/>
    <w:rsid w:val="00FA1B50"/>
    <w:rsid w:val="00FA1E1C"/>
    <w:rsid w:val="00FA27D2"/>
    <w:rsid w:val="00FA2839"/>
    <w:rsid w:val="00FA317F"/>
    <w:rsid w:val="00FA31B4"/>
    <w:rsid w:val="00FA3488"/>
    <w:rsid w:val="00FA3FE3"/>
    <w:rsid w:val="00FA4D1A"/>
    <w:rsid w:val="00FA5512"/>
    <w:rsid w:val="00FA586A"/>
    <w:rsid w:val="00FA5AEE"/>
    <w:rsid w:val="00FA5BEE"/>
    <w:rsid w:val="00FA5F4E"/>
    <w:rsid w:val="00FA6057"/>
    <w:rsid w:val="00FA67DD"/>
    <w:rsid w:val="00FA681D"/>
    <w:rsid w:val="00FA6D52"/>
    <w:rsid w:val="00FA7474"/>
    <w:rsid w:val="00FA7613"/>
    <w:rsid w:val="00FA7853"/>
    <w:rsid w:val="00FA7AE0"/>
    <w:rsid w:val="00FA7B61"/>
    <w:rsid w:val="00FA7C39"/>
    <w:rsid w:val="00FB015C"/>
    <w:rsid w:val="00FB136C"/>
    <w:rsid w:val="00FB1383"/>
    <w:rsid w:val="00FB1A4D"/>
    <w:rsid w:val="00FB1D60"/>
    <w:rsid w:val="00FB2205"/>
    <w:rsid w:val="00FB3317"/>
    <w:rsid w:val="00FB33A8"/>
    <w:rsid w:val="00FB3480"/>
    <w:rsid w:val="00FB36CE"/>
    <w:rsid w:val="00FB38C7"/>
    <w:rsid w:val="00FB4001"/>
    <w:rsid w:val="00FB432C"/>
    <w:rsid w:val="00FB46E7"/>
    <w:rsid w:val="00FB4ED5"/>
    <w:rsid w:val="00FB5080"/>
    <w:rsid w:val="00FB5744"/>
    <w:rsid w:val="00FB597A"/>
    <w:rsid w:val="00FB5D1A"/>
    <w:rsid w:val="00FB5D4E"/>
    <w:rsid w:val="00FB610F"/>
    <w:rsid w:val="00FB61A0"/>
    <w:rsid w:val="00FB6672"/>
    <w:rsid w:val="00FB6E2F"/>
    <w:rsid w:val="00FB6EEB"/>
    <w:rsid w:val="00FB712C"/>
    <w:rsid w:val="00FB7AD5"/>
    <w:rsid w:val="00FB7CBF"/>
    <w:rsid w:val="00FC133F"/>
    <w:rsid w:val="00FC1642"/>
    <w:rsid w:val="00FC1988"/>
    <w:rsid w:val="00FC1A89"/>
    <w:rsid w:val="00FC1E13"/>
    <w:rsid w:val="00FC1EB9"/>
    <w:rsid w:val="00FC23A8"/>
    <w:rsid w:val="00FC3107"/>
    <w:rsid w:val="00FC321D"/>
    <w:rsid w:val="00FC349D"/>
    <w:rsid w:val="00FC34B5"/>
    <w:rsid w:val="00FC35CA"/>
    <w:rsid w:val="00FC4D16"/>
    <w:rsid w:val="00FC4D36"/>
    <w:rsid w:val="00FC56E7"/>
    <w:rsid w:val="00FC583D"/>
    <w:rsid w:val="00FC5E0C"/>
    <w:rsid w:val="00FC5F0B"/>
    <w:rsid w:val="00FC6B9B"/>
    <w:rsid w:val="00FC6D18"/>
    <w:rsid w:val="00FC7295"/>
    <w:rsid w:val="00FC7858"/>
    <w:rsid w:val="00FC7A56"/>
    <w:rsid w:val="00FC7CF6"/>
    <w:rsid w:val="00FD017B"/>
    <w:rsid w:val="00FD06B0"/>
    <w:rsid w:val="00FD0763"/>
    <w:rsid w:val="00FD0909"/>
    <w:rsid w:val="00FD1340"/>
    <w:rsid w:val="00FD140C"/>
    <w:rsid w:val="00FD1463"/>
    <w:rsid w:val="00FD1740"/>
    <w:rsid w:val="00FD19CE"/>
    <w:rsid w:val="00FD1A8F"/>
    <w:rsid w:val="00FD1C7B"/>
    <w:rsid w:val="00FD1C95"/>
    <w:rsid w:val="00FD1FD1"/>
    <w:rsid w:val="00FD2000"/>
    <w:rsid w:val="00FD258E"/>
    <w:rsid w:val="00FD30C9"/>
    <w:rsid w:val="00FD337E"/>
    <w:rsid w:val="00FD346C"/>
    <w:rsid w:val="00FD3993"/>
    <w:rsid w:val="00FD3B05"/>
    <w:rsid w:val="00FD3D31"/>
    <w:rsid w:val="00FD4204"/>
    <w:rsid w:val="00FD4DAF"/>
    <w:rsid w:val="00FD4E78"/>
    <w:rsid w:val="00FD4ECF"/>
    <w:rsid w:val="00FD5626"/>
    <w:rsid w:val="00FD575A"/>
    <w:rsid w:val="00FD5B62"/>
    <w:rsid w:val="00FD6127"/>
    <w:rsid w:val="00FD6217"/>
    <w:rsid w:val="00FD6324"/>
    <w:rsid w:val="00FD654E"/>
    <w:rsid w:val="00FD7017"/>
    <w:rsid w:val="00FD7453"/>
    <w:rsid w:val="00FD7519"/>
    <w:rsid w:val="00FD7858"/>
    <w:rsid w:val="00FD788D"/>
    <w:rsid w:val="00FE0081"/>
    <w:rsid w:val="00FE0CD8"/>
    <w:rsid w:val="00FE0F9A"/>
    <w:rsid w:val="00FE1193"/>
    <w:rsid w:val="00FE1352"/>
    <w:rsid w:val="00FE1981"/>
    <w:rsid w:val="00FE243A"/>
    <w:rsid w:val="00FE24AD"/>
    <w:rsid w:val="00FE2644"/>
    <w:rsid w:val="00FE2AE1"/>
    <w:rsid w:val="00FE3125"/>
    <w:rsid w:val="00FE3339"/>
    <w:rsid w:val="00FE3994"/>
    <w:rsid w:val="00FE3CDD"/>
    <w:rsid w:val="00FE3D81"/>
    <w:rsid w:val="00FE42F1"/>
    <w:rsid w:val="00FE4569"/>
    <w:rsid w:val="00FE4883"/>
    <w:rsid w:val="00FE49A8"/>
    <w:rsid w:val="00FE4B1E"/>
    <w:rsid w:val="00FE526F"/>
    <w:rsid w:val="00FE5432"/>
    <w:rsid w:val="00FE580E"/>
    <w:rsid w:val="00FE5A5D"/>
    <w:rsid w:val="00FE620E"/>
    <w:rsid w:val="00FE6453"/>
    <w:rsid w:val="00FE67C9"/>
    <w:rsid w:val="00FE6827"/>
    <w:rsid w:val="00FE6B5E"/>
    <w:rsid w:val="00FE7420"/>
    <w:rsid w:val="00FE7555"/>
    <w:rsid w:val="00FE7890"/>
    <w:rsid w:val="00FF0191"/>
    <w:rsid w:val="00FF09CA"/>
    <w:rsid w:val="00FF12D6"/>
    <w:rsid w:val="00FF2421"/>
    <w:rsid w:val="00FF26D1"/>
    <w:rsid w:val="00FF294D"/>
    <w:rsid w:val="00FF2980"/>
    <w:rsid w:val="00FF29EE"/>
    <w:rsid w:val="00FF2E95"/>
    <w:rsid w:val="00FF339E"/>
    <w:rsid w:val="00FF4787"/>
    <w:rsid w:val="00FF4A95"/>
    <w:rsid w:val="00FF552C"/>
    <w:rsid w:val="00FF5A0D"/>
    <w:rsid w:val="00FF5A11"/>
    <w:rsid w:val="00FF5FF1"/>
    <w:rsid w:val="00FF648C"/>
    <w:rsid w:val="00FF6B43"/>
    <w:rsid w:val="00FF6BCC"/>
    <w:rsid w:val="00FF6C89"/>
    <w:rsid w:val="00FF7313"/>
    <w:rsid w:val="00FF78C9"/>
    <w:rsid w:val="00FF7B1D"/>
    <w:rsid w:val="00FF7C87"/>
    <w:rsid w:val="01127CD9"/>
    <w:rsid w:val="012515C4"/>
    <w:rsid w:val="01276727"/>
    <w:rsid w:val="01911023"/>
    <w:rsid w:val="01983177"/>
    <w:rsid w:val="01AC70B8"/>
    <w:rsid w:val="023C63C5"/>
    <w:rsid w:val="023F7CB1"/>
    <w:rsid w:val="0261095E"/>
    <w:rsid w:val="02700875"/>
    <w:rsid w:val="027B45D4"/>
    <w:rsid w:val="029B48A6"/>
    <w:rsid w:val="02D335BA"/>
    <w:rsid w:val="02F24AD6"/>
    <w:rsid w:val="030C7B29"/>
    <w:rsid w:val="031E4B2B"/>
    <w:rsid w:val="032A5E65"/>
    <w:rsid w:val="03471203"/>
    <w:rsid w:val="035E67FF"/>
    <w:rsid w:val="037138EC"/>
    <w:rsid w:val="03AF2F5C"/>
    <w:rsid w:val="03C54999"/>
    <w:rsid w:val="03DF3D67"/>
    <w:rsid w:val="03EF7DE4"/>
    <w:rsid w:val="04151ED5"/>
    <w:rsid w:val="043C7BFC"/>
    <w:rsid w:val="04845A24"/>
    <w:rsid w:val="04960D65"/>
    <w:rsid w:val="04C32D02"/>
    <w:rsid w:val="0505276C"/>
    <w:rsid w:val="053C1C84"/>
    <w:rsid w:val="05721B97"/>
    <w:rsid w:val="0578204D"/>
    <w:rsid w:val="059554FE"/>
    <w:rsid w:val="05AB5DF2"/>
    <w:rsid w:val="05B46AF0"/>
    <w:rsid w:val="05BD3329"/>
    <w:rsid w:val="05BE8002"/>
    <w:rsid w:val="05EC7E3C"/>
    <w:rsid w:val="060F2843"/>
    <w:rsid w:val="064E2C51"/>
    <w:rsid w:val="069A40CA"/>
    <w:rsid w:val="069F7293"/>
    <w:rsid w:val="06AF4859"/>
    <w:rsid w:val="07091E76"/>
    <w:rsid w:val="0713296D"/>
    <w:rsid w:val="07163875"/>
    <w:rsid w:val="07371127"/>
    <w:rsid w:val="07694DD6"/>
    <w:rsid w:val="076E2E3D"/>
    <w:rsid w:val="07732AFA"/>
    <w:rsid w:val="077A20A7"/>
    <w:rsid w:val="077F76F7"/>
    <w:rsid w:val="077F8029"/>
    <w:rsid w:val="079E5956"/>
    <w:rsid w:val="07B73BF1"/>
    <w:rsid w:val="07F1263C"/>
    <w:rsid w:val="080F1CFE"/>
    <w:rsid w:val="0829057C"/>
    <w:rsid w:val="08570312"/>
    <w:rsid w:val="087A6A5D"/>
    <w:rsid w:val="08964A11"/>
    <w:rsid w:val="08EB4E4C"/>
    <w:rsid w:val="08F8251A"/>
    <w:rsid w:val="092547D0"/>
    <w:rsid w:val="093157EA"/>
    <w:rsid w:val="094B3EF0"/>
    <w:rsid w:val="096A5E62"/>
    <w:rsid w:val="097B2AF3"/>
    <w:rsid w:val="099C3246"/>
    <w:rsid w:val="09A22B2D"/>
    <w:rsid w:val="09A8091A"/>
    <w:rsid w:val="09BFBA6C"/>
    <w:rsid w:val="0A0F0844"/>
    <w:rsid w:val="0A5E78F5"/>
    <w:rsid w:val="0A636191"/>
    <w:rsid w:val="0A7F677B"/>
    <w:rsid w:val="0A927D56"/>
    <w:rsid w:val="0AD733E9"/>
    <w:rsid w:val="0AFFEAA9"/>
    <w:rsid w:val="0B114967"/>
    <w:rsid w:val="0B1A757C"/>
    <w:rsid w:val="0B2E467E"/>
    <w:rsid w:val="0B9D0F5A"/>
    <w:rsid w:val="0BB82EE6"/>
    <w:rsid w:val="0BBA6DAD"/>
    <w:rsid w:val="0BF16C73"/>
    <w:rsid w:val="0BFF6E99"/>
    <w:rsid w:val="0C026449"/>
    <w:rsid w:val="0C5208DA"/>
    <w:rsid w:val="0CE07109"/>
    <w:rsid w:val="0D015959"/>
    <w:rsid w:val="0D02705A"/>
    <w:rsid w:val="0D1936E3"/>
    <w:rsid w:val="0D6569D4"/>
    <w:rsid w:val="0D665DE2"/>
    <w:rsid w:val="0D6E6575"/>
    <w:rsid w:val="0D7C6A10"/>
    <w:rsid w:val="0D8F650B"/>
    <w:rsid w:val="0D905BF2"/>
    <w:rsid w:val="0DCF8EFB"/>
    <w:rsid w:val="0DDB5C8C"/>
    <w:rsid w:val="0DE1552B"/>
    <w:rsid w:val="0DE44613"/>
    <w:rsid w:val="0E1E5E2A"/>
    <w:rsid w:val="0E5E16D4"/>
    <w:rsid w:val="0E790245"/>
    <w:rsid w:val="0E844262"/>
    <w:rsid w:val="0EA84CEB"/>
    <w:rsid w:val="0EEC0BCF"/>
    <w:rsid w:val="0EFF832D"/>
    <w:rsid w:val="0F024CF3"/>
    <w:rsid w:val="0F072399"/>
    <w:rsid w:val="0F5DC133"/>
    <w:rsid w:val="0F742B94"/>
    <w:rsid w:val="0F841EF9"/>
    <w:rsid w:val="0FD4FDB7"/>
    <w:rsid w:val="0FFF129D"/>
    <w:rsid w:val="10665CC7"/>
    <w:rsid w:val="10EB544C"/>
    <w:rsid w:val="110D0317"/>
    <w:rsid w:val="11596C3F"/>
    <w:rsid w:val="117A4F35"/>
    <w:rsid w:val="11A91A48"/>
    <w:rsid w:val="11B37E46"/>
    <w:rsid w:val="12133528"/>
    <w:rsid w:val="12395FF1"/>
    <w:rsid w:val="123A772E"/>
    <w:rsid w:val="12604E05"/>
    <w:rsid w:val="12842691"/>
    <w:rsid w:val="12B615EC"/>
    <w:rsid w:val="12C26A65"/>
    <w:rsid w:val="12C42B24"/>
    <w:rsid w:val="12D971D8"/>
    <w:rsid w:val="131F76E0"/>
    <w:rsid w:val="132316DC"/>
    <w:rsid w:val="13573DD3"/>
    <w:rsid w:val="136C073D"/>
    <w:rsid w:val="137850A7"/>
    <w:rsid w:val="13FF3CF5"/>
    <w:rsid w:val="140F3928"/>
    <w:rsid w:val="141476FE"/>
    <w:rsid w:val="142E0F8D"/>
    <w:rsid w:val="148D57CE"/>
    <w:rsid w:val="14C668FA"/>
    <w:rsid w:val="14CA224D"/>
    <w:rsid w:val="1535081E"/>
    <w:rsid w:val="156B0712"/>
    <w:rsid w:val="157B7D95"/>
    <w:rsid w:val="157D20FA"/>
    <w:rsid w:val="15B01329"/>
    <w:rsid w:val="15BC33EB"/>
    <w:rsid w:val="15EF97F0"/>
    <w:rsid w:val="15FC6940"/>
    <w:rsid w:val="15FEA7EE"/>
    <w:rsid w:val="1619551B"/>
    <w:rsid w:val="163E690E"/>
    <w:rsid w:val="166923F5"/>
    <w:rsid w:val="166AA0BA"/>
    <w:rsid w:val="16AA72A0"/>
    <w:rsid w:val="16BA5EB3"/>
    <w:rsid w:val="16C44F84"/>
    <w:rsid w:val="16F13FCB"/>
    <w:rsid w:val="16F52C25"/>
    <w:rsid w:val="17214FBF"/>
    <w:rsid w:val="172732DD"/>
    <w:rsid w:val="17291E35"/>
    <w:rsid w:val="17297CD5"/>
    <w:rsid w:val="17316102"/>
    <w:rsid w:val="1732599A"/>
    <w:rsid w:val="173E0892"/>
    <w:rsid w:val="177FB3DF"/>
    <w:rsid w:val="17805276"/>
    <w:rsid w:val="17B8692E"/>
    <w:rsid w:val="17BD5C5B"/>
    <w:rsid w:val="17CFFEA9"/>
    <w:rsid w:val="17FC530F"/>
    <w:rsid w:val="181D3C16"/>
    <w:rsid w:val="183014CD"/>
    <w:rsid w:val="185E093B"/>
    <w:rsid w:val="18714C97"/>
    <w:rsid w:val="18A7D2F6"/>
    <w:rsid w:val="18B16A09"/>
    <w:rsid w:val="19052CA2"/>
    <w:rsid w:val="190B688A"/>
    <w:rsid w:val="19221065"/>
    <w:rsid w:val="193738E1"/>
    <w:rsid w:val="1945206B"/>
    <w:rsid w:val="196628F7"/>
    <w:rsid w:val="198D1D94"/>
    <w:rsid w:val="19A1317A"/>
    <w:rsid w:val="19A8766D"/>
    <w:rsid w:val="19E74AB6"/>
    <w:rsid w:val="1A30211D"/>
    <w:rsid w:val="1A38563F"/>
    <w:rsid w:val="1A471E8B"/>
    <w:rsid w:val="1A694281"/>
    <w:rsid w:val="1A764903"/>
    <w:rsid w:val="1A7A8A08"/>
    <w:rsid w:val="1ACE05CE"/>
    <w:rsid w:val="1ADA4D76"/>
    <w:rsid w:val="1AF20320"/>
    <w:rsid w:val="1AF6D0FB"/>
    <w:rsid w:val="1B58E6CB"/>
    <w:rsid w:val="1B5A7F0E"/>
    <w:rsid w:val="1B77CAB8"/>
    <w:rsid w:val="1B7859D3"/>
    <w:rsid w:val="1B7F1029"/>
    <w:rsid w:val="1B803926"/>
    <w:rsid w:val="1B81364F"/>
    <w:rsid w:val="1B833991"/>
    <w:rsid w:val="1BA61DD7"/>
    <w:rsid w:val="1BB012C7"/>
    <w:rsid w:val="1BB51B66"/>
    <w:rsid w:val="1BBE27D5"/>
    <w:rsid w:val="1BEE95B3"/>
    <w:rsid w:val="1BFE16F8"/>
    <w:rsid w:val="1C4C5266"/>
    <w:rsid w:val="1C6FF291"/>
    <w:rsid w:val="1C782B8A"/>
    <w:rsid w:val="1C87278F"/>
    <w:rsid w:val="1C905C5F"/>
    <w:rsid w:val="1C927633"/>
    <w:rsid w:val="1CB67C92"/>
    <w:rsid w:val="1CB77A46"/>
    <w:rsid w:val="1CB7824B"/>
    <w:rsid w:val="1CBF550A"/>
    <w:rsid w:val="1CCC0998"/>
    <w:rsid w:val="1CDC60C5"/>
    <w:rsid w:val="1CFF4412"/>
    <w:rsid w:val="1D6AAAE3"/>
    <w:rsid w:val="1DA05DD4"/>
    <w:rsid w:val="1DBF9578"/>
    <w:rsid w:val="1DF6EA40"/>
    <w:rsid w:val="1DFE0D7B"/>
    <w:rsid w:val="1DFF4504"/>
    <w:rsid w:val="1E074099"/>
    <w:rsid w:val="1E2C25E3"/>
    <w:rsid w:val="1E3E4153"/>
    <w:rsid w:val="1E5B75B2"/>
    <w:rsid w:val="1E60130B"/>
    <w:rsid w:val="1E913B17"/>
    <w:rsid w:val="1E93132B"/>
    <w:rsid w:val="1EB07624"/>
    <w:rsid w:val="1EBB1629"/>
    <w:rsid w:val="1EC77364"/>
    <w:rsid w:val="1ED7FC49"/>
    <w:rsid w:val="1EFF47E5"/>
    <w:rsid w:val="1F1E2911"/>
    <w:rsid w:val="1F2E38E2"/>
    <w:rsid w:val="1F3EC63E"/>
    <w:rsid w:val="1F5F5AB6"/>
    <w:rsid w:val="1F6E2D4B"/>
    <w:rsid w:val="1F6F8949"/>
    <w:rsid w:val="1F8809A1"/>
    <w:rsid w:val="1F950E0F"/>
    <w:rsid w:val="1F9B1915"/>
    <w:rsid w:val="1F9B780C"/>
    <w:rsid w:val="1FA0044B"/>
    <w:rsid w:val="1FBBC365"/>
    <w:rsid w:val="1FBE6514"/>
    <w:rsid w:val="1FE71021"/>
    <w:rsid w:val="1FF0497A"/>
    <w:rsid w:val="1FF36253"/>
    <w:rsid w:val="1FFB49D8"/>
    <w:rsid w:val="1FFE3E39"/>
    <w:rsid w:val="1FFF99BC"/>
    <w:rsid w:val="200C37E3"/>
    <w:rsid w:val="203157F5"/>
    <w:rsid w:val="205359AA"/>
    <w:rsid w:val="20675DFD"/>
    <w:rsid w:val="206F7D0E"/>
    <w:rsid w:val="207C05B4"/>
    <w:rsid w:val="208A0FBF"/>
    <w:rsid w:val="209140BF"/>
    <w:rsid w:val="20B10AD0"/>
    <w:rsid w:val="20E25676"/>
    <w:rsid w:val="20EB0577"/>
    <w:rsid w:val="211E1CD4"/>
    <w:rsid w:val="21320DC0"/>
    <w:rsid w:val="213F7CD0"/>
    <w:rsid w:val="21C0246A"/>
    <w:rsid w:val="21F358ED"/>
    <w:rsid w:val="220152DE"/>
    <w:rsid w:val="2245341D"/>
    <w:rsid w:val="227811EE"/>
    <w:rsid w:val="22A71749"/>
    <w:rsid w:val="23511E39"/>
    <w:rsid w:val="23536C0A"/>
    <w:rsid w:val="23585042"/>
    <w:rsid w:val="236A7C99"/>
    <w:rsid w:val="236B6EE0"/>
    <w:rsid w:val="23791C41"/>
    <w:rsid w:val="239F5784"/>
    <w:rsid w:val="23BF22EB"/>
    <w:rsid w:val="23CD504F"/>
    <w:rsid w:val="23F846CA"/>
    <w:rsid w:val="24235DB0"/>
    <w:rsid w:val="24236C82"/>
    <w:rsid w:val="245E50A1"/>
    <w:rsid w:val="246E0092"/>
    <w:rsid w:val="249069A3"/>
    <w:rsid w:val="24D240B6"/>
    <w:rsid w:val="24D82CD6"/>
    <w:rsid w:val="24E46F1D"/>
    <w:rsid w:val="24F22CB6"/>
    <w:rsid w:val="25014DA5"/>
    <w:rsid w:val="254E1ABB"/>
    <w:rsid w:val="255A57D4"/>
    <w:rsid w:val="255F7774"/>
    <w:rsid w:val="256F0D96"/>
    <w:rsid w:val="259F4150"/>
    <w:rsid w:val="25C12DBA"/>
    <w:rsid w:val="26423135"/>
    <w:rsid w:val="2652639B"/>
    <w:rsid w:val="26582B0F"/>
    <w:rsid w:val="26653329"/>
    <w:rsid w:val="267C3A1A"/>
    <w:rsid w:val="26921468"/>
    <w:rsid w:val="26BE6620"/>
    <w:rsid w:val="26C23713"/>
    <w:rsid w:val="26FFB3FB"/>
    <w:rsid w:val="27165388"/>
    <w:rsid w:val="27253AE0"/>
    <w:rsid w:val="276FDE62"/>
    <w:rsid w:val="277D2A1C"/>
    <w:rsid w:val="278B29BB"/>
    <w:rsid w:val="27BBDECC"/>
    <w:rsid w:val="27D36DD5"/>
    <w:rsid w:val="27EF3558"/>
    <w:rsid w:val="27F64A07"/>
    <w:rsid w:val="27FBC108"/>
    <w:rsid w:val="28350043"/>
    <w:rsid w:val="28485A15"/>
    <w:rsid w:val="28F21124"/>
    <w:rsid w:val="28F707F1"/>
    <w:rsid w:val="28FE7F30"/>
    <w:rsid w:val="293B2BA1"/>
    <w:rsid w:val="29810853"/>
    <w:rsid w:val="298313CD"/>
    <w:rsid w:val="299F18C2"/>
    <w:rsid w:val="29BD6470"/>
    <w:rsid w:val="29D619D8"/>
    <w:rsid w:val="2A101A14"/>
    <w:rsid w:val="2A4E67D6"/>
    <w:rsid w:val="2A9C5EDA"/>
    <w:rsid w:val="2A9D0012"/>
    <w:rsid w:val="2ADEEB87"/>
    <w:rsid w:val="2AFF0B71"/>
    <w:rsid w:val="2B010E33"/>
    <w:rsid w:val="2B4904B9"/>
    <w:rsid w:val="2B751697"/>
    <w:rsid w:val="2B766A6D"/>
    <w:rsid w:val="2B770BF9"/>
    <w:rsid w:val="2B940040"/>
    <w:rsid w:val="2BA541D0"/>
    <w:rsid w:val="2BB16D45"/>
    <w:rsid w:val="2BBFA521"/>
    <w:rsid w:val="2BE5019D"/>
    <w:rsid w:val="2BE80A5D"/>
    <w:rsid w:val="2BFE3622"/>
    <w:rsid w:val="2C0070C2"/>
    <w:rsid w:val="2C1B2C20"/>
    <w:rsid w:val="2C4D25FC"/>
    <w:rsid w:val="2C520264"/>
    <w:rsid w:val="2C6421B7"/>
    <w:rsid w:val="2CA93456"/>
    <w:rsid w:val="2CD675CA"/>
    <w:rsid w:val="2CE1671E"/>
    <w:rsid w:val="2CEB363E"/>
    <w:rsid w:val="2D2C6D5C"/>
    <w:rsid w:val="2D3045D6"/>
    <w:rsid w:val="2D522E91"/>
    <w:rsid w:val="2D8B32AD"/>
    <w:rsid w:val="2DAA1FA8"/>
    <w:rsid w:val="2DD45BEF"/>
    <w:rsid w:val="2DD86414"/>
    <w:rsid w:val="2DFB4324"/>
    <w:rsid w:val="2DFD48DC"/>
    <w:rsid w:val="2DFE481C"/>
    <w:rsid w:val="2E0A229F"/>
    <w:rsid w:val="2E3F36FE"/>
    <w:rsid w:val="2E534C24"/>
    <w:rsid w:val="2E5B5829"/>
    <w:rsid w:val="2E606FF7"/>
    <w:rsid w:val="2E67B40A"/>
    <w:rsid w:val="2E7222C0"/>
    <w:rsid w:val="2E724573"/>
    <w:rsid w:val="2E857EE0"/>
    <w:rsid w:val="2E8B010F"/>
    <w:rsid w:val="2EC0599D"/>
    <w:rsid w:val="2EC5C512"/>
    <w:rsid w:val="2ECF7D5E"/>
    <w:rsid w:val="2ED54B83"/>
    <w:rsid w:val="2ED95304"/>
    <w:rsid w:val="2F134F20"/>
    <w:rsid w:val="2F3740ED"/>
    <w:rsid w:val="2F392790"/>
    <w:rsid w:val="2F5FF997"/>
    <w:rsid w:val="2F6A340A"/>
    <w:rsid w:val="2F7A514B"/>
    <w:rsid w:val="2F821014"/>
    <w:rsid w:val="2F931330"/>
    <w:rsid w:val="2F9B70EF"/>
    <w:rsid w:val="2F9C6F9B"/>
    <w:rsid w:val="2FB7910A"/>
    <w:rsid w:val="2FDD1D1C"/>
    <w:rsid w:val="2FE76CEC"/>
    <w:rsid w:val="2FF14C57"/>
    <w:rsid w:val="2FF7532B"/>
    <w:rsid w:val="2FFA2099"/>
    <w:rsid w:val="2FFF7369"/>
    <w:rsid w:val="30135A74"/>
    <w:rsid w:val="30262CAC"/>
    <w:rsid w:val="30574CE6"/>
    <w:rsid w:val="30CE0AE1"/>
    <w:rsid w:val="30F7D7DE"/>
    <w:rsid w:val="310E70CF"/>
    <w:rsid w:val="318D26EA"/>
    <w:rsid w:val="31D73965"/>
    <w:rsid w:val="31EA0540"/>
    <w:rsid w:val="32053025"/>
    <w:rsid w:val="32233775"/>
    <w:rsid w:val="322947D4"/>
    <w:rsid w:val="3234700A"/>
    <w:rsid w:val="32ADE00F"/>
    <w:rsid w:val="32B71E3E"/>
    <w:rsid w:val="32BE3DCF"/>
    <w:rsid w:val="32D3584D"/>
    <w:rsid w:val="32F2E887"/>
    <w:rsid w:val="33430594"/>
    <w:rsid w:val="33572A44"/>
    <w:rsid w:val="33596990"/>
    <w:rsid w:val="337376BE"/>
    <w:rsid w:val="33781134"/>
    <w:rsid w:val="33EFAAD3"/>
    <w:rsid w:val="33FD733B"/>
    <w:rsid w:val="340F74C9"/>
    <w:rsid w:val="343B34E9"/>
    <w:rsid w:val="347F48B1"/>
    <w:rsid w:val="34D85EF4"/>
    <w:rsid w:val="34EBE9FA"/>
    <w:rsid w:val="34EDE296"/>
    <w:rsid w:val="35147A07"/>
    <w:rsid w:val="35155460"/>
    <w:rsid w:val="35277881"/>
    <w:rsid w:val="35694149"/>
    <w:rsid w:val="356F47B8"/>
    <w:rsid w:val="357F6169"/>
    <w:rsid w:val="359A0782"/>
    <w:rsid w:val="35A61D02"/>
    <w:rsid w:val="35BC101A"/>
    <w:rsid w:val="35CF440A"/>
    <w:rsid w:val="35EBC418"/>
    <w:rsid w:val="36163D57"/>
    <w:rsid w:val="3652527C"/>
    <w:rsid w:val="36AC7F30"/>
    <w:rsid w:val="36C11F58"/>
    <w:rsid w:val="36CD6D52"/>
    <w:rsid w:val="376F79CF"/>
    <w:rsid w:val="377B3339"/>
    <w:rsid w:val="377F3962"/>
    <w:rsid w:val="377F81BB"/>
    <w:rsid w:val="37BE7C2C"/>
    <w:rsid w:val="37BFDF87"/>
    <w:rsid w:val="37C624E1"/>
    <w:rsid w:val="37C64260"/>
    <w:rsid w:val="37DA8B4B"/>
    <w:rsid w:val="37DBA420"/>
    <w:rsid w:val="37DEE472"/>
    <w:rsid w:val="37DFE07D"/>
    <w:rsid w:val="37E05176"/>
    <w:rsid w:val="37E1109A"/>
    <w:rsid w:val="37E6CA34"/>
    <w:rsid w:val="37E87977"/>
    <w:rsid w:val="37F6CAD0"/>
    <w:rsid w:val="37FF8876"/>
    <w:rsid w:val="3817F6BE"/>
    <w:rsid w:val="382E422D"/>
    <w:rsid w:val="38566C37"/>
    <w:rsid w:val="3879E463"/>
    <w:rsid w:val="387F0265"/>
    <w:rsid w:val="387F3FED"/>
    <w:rsid w:val="38A8089C"/>
    <w:rsid w:val="38AA22B1"/>
    <w:rsid w:val="38BD4C48"/>
    <w:rsid w:val="38F4311A"/>
    <w:rsid w:val="38FA3A99"/>
    <w:rsid w:val="38FFDAE2"/>
    <w:rsid w:val="391C45BC"/>
    <w:rsid w:val="392A1C68"/>
    <w:rsid w:val="395EF882"/>
    <w:rsid w:val="395F031F"/>
    <w:rsid w:val="396FF78C"/>
    <w:rsid w:val="39710A40"/>
    <w:rsid w:val="397F50B9"/>
    <w:rsid w:val="39B85383"/>
    <w:rsid w:val="39E64A38"/>
    <w:rsid w:val="39F71392"/>
    <w:rsid w:val="39FFFA65"/>
    <w:rsid w:val="3A99CB35"/>
    <w:rsid w:val="3A9F6A08"/>
    <w:rsid w:val="3AA219B4"/>
    <w:rsid w:val="3AAB4C34"/>
    <w:rsid w:val="3ABFD881"/>
    <w:rsid w:val="3AC23405"/>
    <w:rsid w:val="3AC91717"/>
    <w:rsid w:val="3AEFF899"/>
    <w:rsid w:val="3AF6CAD0"/>
    <w:rsid w:val="3AF8453F"/>
    <w:rsid w:val="3AF96A5B"/>
    <w:rsid w:val="3AFD60EB"/>
    <w:rsid w:val="3AFF9D9E"/>
    <w:rsid w:val="3B0B5972"/>
    <w:rsid w:val="3B3350B3"/>
    <w:rsid w:val="3B3906C6"/>
    <w:rsid w:val="3B3E1F0B"/>
    <w:rsid w:val="3B4E4DC8"/>
    <w:rsid w:val="3B5F9081"/>
    <w:rsid w:val="3B5F97B1"/>
    <w:rsid w:val="3B691AD2"/>
    <w:rsid w:val="3BBB0010"/>
    <w:rsid w:val="3BBFB581"/>
    <w:rsid w:val="3BCE6C09"/>
    <w:rsid w:val="3BCF6FF8"/>
    <w:rsid w:val="3BE5A603"/>
    <w:rsid w:val="3BEBF57E"/>
    <w:rsid w:val="3BEE5ED6"/>
    <w:rsid w:val="3BEFD469"/>
    <w:rsid w:val="3BF7B445"/>
    <w:rsid w:val="3BF7E07D"/>
    <w:rsid w:val="3C031BE5"/>
    <w:rsid w:val="3C083DB8"/>
    <w:rsid w:val="3C147110"/>
    <w:rsid w:val="3C3DB213"/>
    <w:rsid w:val="3C47E18E"/>
    <w:rsid w:val="3C746980"/>
    <w:rsid w:val="3C9E39FD"/>
    <w:rsid w:val="3CBE126A"/>
    <w:rsid w:val="3CBF0D1A"/>
    <w:rsid w:val="3CBFC216"/>
    <w:rsid w:val="3CDD55E4"/>
    <w:rsid w:val="3CDECA24"/>
    <w:rsid w:val="3CEFC4A8"/>
    <w:rsid w:val="3CF6B057"/>
    <w:rsid w:val="3CFFCC90"/>
    <w:rsid w:val="3D053A7C"/>
    <w:rsid w:val="3D0F48FB"/>
    <w:rsid w:val="3D26276B"/>
    <w:rsid w:val="3D7FC254"/>
    <w:rsid w:val="3D9D3CB5"/>
    <w:rsid w:val="3DA458EB"/>
    <w:rsid w:val="3DB38809"/>
    <w:rsid w:val="3DD50DDF"/>
    <w:rsid w:val="3DDB59F2"/>
    <w:rsid w:val="3DDFB46C"/>
    <w:rsid w:val="3DE381A0"/>
    <w:rsid w:val="3DE87D1F"/>
    <w:rsid w:val="3DE91F16"/>
    <w:rsid w:val="3DEBC37C"/>
    <w:rsid w:val="3DEDEEB6"/>
    <w:rsid w:val="3DEF13F1"/>
    <w:rsid w:val="3DEF5B88"/>
    <w:rsid w:val="3DF6472E"/>
    <w:rsid w:val="3DF66455"/>
    <w:rsid w:val="3DF77C4F"/>
    <w:rsid w:val="3DFE4929"/>
    <w:rsid w:val="3DFFFA52"/>
    <w:rsid w:val="3E1CFC9F"/>
    <w:rsid w:val="3E1D2903"/>
    <w:rsid w:val="3E3F046B"/>
    <w:rsid w:val="3E657D21"/>
    <w:rsid w:val="3E7F5BD2"/>
    <w:rsid w:val="3E851541"/>
    <w:rsid w:val="3E8F7AA2"/>
    <w:rsid w:val="3EA370C8"/>
    <w:rsid w:val="3EAE3442"/>
    <w:rsid w:val="3EBFC17A"/>
    <w:rsid w:val="3EE150B7"/>
    <w:rsid w:val="3EEF27AE"/>
    <w:rsid w:val="3EEFFE6B"/>
    <w:rsid w:val="3EF529DC"/>
    <w:rsid w:val="3EFD4FFF"/>
    <w:rsid w:val="3F1528B5"/>
    <w:rsid w:val="3F2D6FD5"/>
    <w:rsid w:val="3F5FCA5B"/>
    <w:rsid w:val="3F643D02"/>
    <w:rsid w:val="3F6C7EC6"/>
    <w:rsid w:val="3F6F3332"/>
    <w:rsid w:val="3F724CCD"/>
    <w:rsid w:val="3F75F36C"/>
    <w:rsid w:val="3F7EF480"/>
    <w:rsid w:val="3F7F40FB"/>
    <w:rsid w:val="3F7F58E1"/>
    <w:rsid w:val="3F7FC8CD"/>
    <w:rsid w:val="3F825C5E"/>
    <w:rsid w:val="3F8769CB"/>
    <w:rsid w:val="3F8E9DF4"/>
    <w:rsid w:val="3F972F7B"/>
    <w:rsid w:val="3F9F063F"/>
    <w:rsid w:val="3F9FB556"/>
    <w:rsid w:val="3FAE08F1"/>
    <w:rsid w:val="3FB43DFC"/>
    <w:rsid w:val="3FB55DD0"/>
    <w:rsid w:val="3FB9E15E"/>
    <w:rsid w:val="3FCECD6F"/>
    <w:rsid w:val="3FCF55D9"/>
    <w:rsid w:val="3FD7107F"/>
    <w:rsid w:val="3FDFEDEC"/>
    <w:rsid w:val="3FED16AE"/>
    <w:rsid w:val="3FEE9E5A"/>
    <w:rsid w:val="3FEF2D22"/>
    <w:rsid w:val="3FF21B3C"/>
    <w:rsid w:val="3FF32640"/>
    <w:rsid w:val="3FF3388F"/>
    <w:rsid w:val="3FF34373"/>
    <w:rsid w:val="3FF9F4F2"/>
    <w:rsid w:val="3FFD9D25"/>
    <w:rsid w:val="3FFDFB30"/>
    <w:rsid w:val="3FFEA3CA"/>
    <w:rsid w:val="3FFEB0DB"/>
    <w:rsid w:val="3FFF13C6"/>
    <w:rsid w:val="3FFF2305"/>
    <w:rsid w:val="3FFF5A21"/>
    <w:rsid w:val="3FFF6053"/>
    <w:rsid w:val="3FFF62E3"/>
    <w:rsid w:val="3FFF9047"/>
    <w:rsid w:val="3FFF98D2"/>
    <w:rsid w:val="3FFFFA0F"/>
    <w:rsid w:val="402043E9"/>
    <w:rsid w:val="403100C8"/>
    <w:rsid w:val="403750F5"/>
    <w:rsid w:val="40714F85"/>
    <w:rsid w:val="408B2881"/>
    <w:rsid w:val="40986E43"/>
    <w:rsid w:val="40C8598F"/>
    <w:rsid w:val="41022CB9"/>
    <w:rsid w:val="41286863"/>
    <w:rsid w:val="41432623"/>
    <w:rsid w:val="41596145"/>
    <w:rsid w:val="416A67A4"/>
    <w:rsid w:val="41722D9E"/>
    <w:rsid w:val="419664DE"/>
    <w:rsid w:val="41F42563"/>
    <w:rsid w:val="42481E15"/>
    <w:rsid w:val="425E6035"/>
    <w:rsid w:val="429F7557"/>
    <w:rsid w:val="42FD0E1F"/>
    <w:rsid w:val="42FF21AA"/>
    <w:rsid w:val="430B3740"/>
    <w:rsid w:val="43341ACC"/>
    <w:rsid w:val="43427DF0"/>
    <w:rsid w:val="436B257F"/>
    <w:rsid w:val="437B65FB"/>
    <w:rsid w:val="438209BA"/>
    <w:rsid w:val="43C10B96"/>
    <w:rsid w:val="442F1A0A"/>
    <w:rsid w:val="4494448B"/>
    <w:rsid w:val="44B57217"/>
    <w:rsid w:val="44B70925"/>
    <w:rsid w:val="44CE7A36"/>
    <w:rsid w:val="4573DD1E"/>
    <w:rsid w:val="458A3D82"/>
    <w:rsid w:val="4590101B"/>
    <w:rsid w:val="45DB0EB0"/>
    <w:rsid w:val="45E306D3"/>
    <w:rsid w:val="463F77F4"/>
    <w:rsid w:val="465A0995"/>
    <w:rsid w:val="46624E02"/>
    <w:rsid w:val="46AE76F8"/>
    <w:rsid w:val="46BD3A97"/>
    <w:rsid w:val="46DD4A3F"/>
    <w:rsid w:val="46DE5684"/>
    <w:rsid w:val="46E6AF46"/>
    <w:rsid w:val="46EE732F"/>
    <w:rsid w:val="46F22DE7"/>
    <w:rsid w:val="46F97DD1"/>
    <w:rsid w:val="46FF2086"/>
    <w:rsid w:val="470946EC"/>
    <w:rsid w:val="470B723E"/>
    <w:rsid w:val="472032D6"/>
    <w:rsid w:val="472EE19A"/>
    <w:rsid w:val="475FCB48"/>
    <w:rsid w:val="47D53D46"/>
    <w:rsid w:val="47F11028"/>
    <w:rsid w:val="47F52248"/>
    <w:rsid w:val="47FBA60E"/>
    <w:rsid w:val="486C2951"/>
    <w:rsid w:val="48A85A44"/>
    <w:rsid w:val="48AD6880"/>
    <w:rsid w:val="48E53368"/>
    <w:rsid w:val="496070ED"/>
    <w:rsid w:val="49724248"/>
    <w:rsid w:val="49BF4834"/>
    <w:rsid w:val="49E962F2"/>
    <w:rsid w:val="49F16745"/>
    <w:rsid w:val="4A185423"/>
    <w:rsid w:val="4A697B13"/>
    <w:rsid w:val="4A7965C2"/>
    <w:rsid w:val="4A7E0F7B"/>
    <w:rsid w:val="4A812F48"/>
    <w:rsid w:val="4A970DB2"/>
    <w:rsid w:val="4AD429AC"/>
    <w:rsid w:val="4AE255E0"/>
    <w:rsid w:val="4B1E169B"/>
    <w:rsid w:val="4B347907"/>
    <w:rsid w:val="4B37D894"/>
    <w:rsid w:val="4B5B0B50"/>
    <w:rsid w:val="4B5E5B3F"/>
    <w:rsid w:val="4B675CAD"/>
    <w:rsid w:val="4B8D26C3"/>
    <w:rsid w:val="4B9D49C4"/>
    <w:rsid w:val="4BB66EBC"/>
    <w:rsid w:val="4BB74CF5"/>
    <w:rsid w:val="4BBF97AA"/>
    <w:rsid w:val="4BC233D4"/>
    <w:rsid w:val="4BC76DCA"/>
    <w:rsid w:val="4BDC3BFA"/>
    <w:rsid w:val="4C0F6214"/>
    <w:rsid w:val="4C353489"/>
    <w:rsid w:val="4C477ABA"/>
    <w:rsid w:val="4C9A2551"/>
    <w:rsid w:val="4CB1446E"/>
    <w:rsid w:val="4CB5502C"/>
    <w:rsid w:val="4CC567D4"/>
    <w:rsid w:val="4CE81044"/>
    <w:rsid w:val="4D001FD4"/>
    <w:rsid w:val="4D090A21"/>
    <w:rsid w:val="4D12704E"/>
    <w:rsid w:val="4D1859A2"/>
    <w:rsid w:val="4D67672F"/>
    <w:rsid w:val="4D87407B"/>
    <w:rsid w:val="4DB7FA0B"/>
    <w:rsid w:val="4DBF1215"/>
    <w:rsid w:val="4DC25F8D"/>
    <w:rsid w:val="4DCA7074"/>
    <w:rsid w:val="4DEFA10B"/>
    <w:rsid w:val="4E0C3B1B"/>
    <w:rsid w:val="4E0D7F8B"/>
    <w:rsid w:val="4E1550D5"/>
    <w:rsid w:val="4E241FC1"/>
    <w:rsid w:val="4E5905AB"/>
    <w:rsid w:val="4E5CC5FF"/>
    <w:rsid w:val="4E9609D8"/>
    <w:rsid w:val="4ED63F31"/>
    <w:rsid w:val="4ED8392C"/>
    <w:rsid w:val="4EDF8B12"/>
    <w:rsid w:val="4EFFD048"/>
    <w:rsid w:val="4F27733B"/>
    <w:rsid w:val="4F6F967D"/>
    <w:rsid w:val="4F7868EF"/>
    <w:rsid w:val="4F7E6006"/>
    <w:rsid w:val="4F7FBB2C"/>
    <w:rsid w:val="4F7FE09F"/>
    <w:rsid w:val="4F814DE8"/>
    <w:rsid w:val="4F8F04E5"/>
    <w:rsid w:val="4F993775"/>
    <w:rsid w:val="4FA773FD"/>
    <w:rsid w:val="4FB07F9E"/>
    <w:rsid w:val="4FB3CE26"/>
    <w:rsid w:val="4FDAB95C"/>
    <w:rsid w:val="4FFBE3A7"/>
    <w:rsid w:val="4FFF45AB"/>
    <w:rsid w:val="4FFF6674"/>
    <w:rsid w:val="50102776"/>
    <w:rsid w:val="501D1BC6"/>
    <w:rsid w:val="502771A2"/>
    <w:rsid w:val="50286F18"/>
    <w:rsid w:val="50364520"/>
    <w:rsid w:val="507F3D9E"/>
    <w:rsid w:val="508E23D8"/>
    <w:rsid w:val="50B610CF"/>
    <w:rsid w:val="50D2486B"/>
    <w:rsid w:val="510F3315"/>
    <w:rsid w:val="51100170"/>
    <w:rsid w:val="515F76A4"/>
    <w:rsid w:val="51744DB3"/>
    <w:rsid w:val="517776D0"/>
    <w:rsid w:val="51F223CA"/>
    <w:rsid w:val="51FF45CE"/>
    <w:rsid w:val="521042BE"/>
    <w:rsid w:val="523235E2"/>
    <w:rsid w:val="52660B9C"/>
    <w:rsid w:val="528A0778"/>
    <w:rsid w:val="52E52222"/>
    <w:rsid w:val="52FD63CC"/>
    <w:rsid w:val="5340331C"/>
    <w:rsid w:val="5357D622"/>
    <w:rsid w:val="53AD53A8"/>
    <w:rsid w:val="53B96527"/>
    <w:rsid w:val="53C83B27"/>
    <w:rsid w:val="53DF0D8E"/>
    <w:rsid w:val="53E9666E"/>
    <w:rsid w:val="53F34AB7"/>
    <w:rsid w:val="53F594B6"/>
    <w:rsid w:val="54063F1E"/>
    <w:rsid w:val="540A7271"/>
    <w:rsid w:val="542D5990"/>
    <w:rsid w:val="545B98DB"/>
    <w:rsid w:val="54BE4ED1"/>
    <w:rsid w:val="54EFF9A3"/>
    <w:rsid w:val="54FDA786"/>
    <w:rsid w:val="54FE1E75"/>
    <w:rsid w:val="55787217"/>
    <w:rsid w:val="55D02E67"/>
    <w:rsid w:val="55D2315C"/>
    <w:rsid w:val="55EC157A"/>
    <w:rsid w:val="55ED0E30"/>
    <w:rsid w:val="55FA1537"/>
    <w:rsid w:val="55FB0657"/>
    <w:rsid w:val="55FD8193"/>
    <w:rsid w:val="55FFED45"/>
    <w:rsid w:val="562722FF"/>
    <w:rsid w:val="56334D5F"/>
    <w:rsid w:val="5662072E"/>
    <w:rsid w:val="5673132F"/>
    <w:rsid w:val="567F4485"/>
    <w:rsid w:val="56A03C67"/>
    <w:rsid w:val="56A93273"/>
    <w:rsid w:val="56B57E6A"/>
    <w:rsid w:val="56BF005D"/>
    <w:rsid w:val="56C7B40B"/>
    <w:rsid w:val="56DFCE0A"/>
    <w:rsid w:val="56EAA13E"/>
    <w:rsid w:val="56FFAADE"/>
    <w:rsid w:val="570E63C1"/>
    <w:rsid w:val="57465C61"/>
    <w:rsid w:val="576E5CB7"/>
    <w:rsid w:val="577C29D3"/>
    <w:rsid w:val="577CCC32"/>
    <w:rsid w:val="579F624E"/>
    <w:rsid w:val="579FE7EC"/>
    <w:rsid w:val="57AB3076"/>
    <w:rsid w:val="57BFA049"/>
    <w:rsid w:val="57BFE64B"/>
    <w:rsid w:val="57D40A3D"/>
    <w:rsid w:val="57D41753"/>
    <w:rsid w:val="57DB4277"/>
    <w:rsid w:val="57DFDAFA"/>
    <w:rsid w:val="57E2E994"/>
    <w:rsid w:val="57F16B8E"/>
    <w:rsid w:val="581D1E87"/>
    <w:rsid w:val="581F21B6"/>
    <w:rsid w:val="582606C1"/>
    <w:rsid w:val="584A680A"/>
    <w:rsid w:val="585234F2"/>
    <w:rsid w:val="585C7B87"/>
    <w:rsid w:val="5873FF84"/>
    <w:rsid w:val="588006C6"/>
    <w:rsid w:val="58C31984"/>
    <w:rsid w:val="58DB7EB0"/>
    <w:rsid w:val="58ED7322"/>
    <w:rsid w:val="594052F8"/>
    <w:rsid w:val="596D3D94"/>
    <w:rsid w:val="597524B2"/>
    <w:rsid w:val="59753E03"/>
    <w:rsid w:val="598F2A27"/>
    <w:rsid w:val="59992E14"/>
    <w:rsid w:val="5999312B"/>
    <w:rsid w:val="59DFDDE9"/>
    <w:rsid w:val="59E919B9"/>
    <w:rsid w:val="59F956F5"/>
    <w:rsid w:val="5A0010D4"/>
    <w:rsid w:val="5A0636D9"/>
    <w:rsid w:val="5A3C3501"/>
    <w:rsid w:val="5A6646C1"/>
    <w:rsid w:val="5A6B6A0B"/>
    <w:rsid w:val="5AB842EE"/>
    <w:rsid w:val="5AEA7233"/>
    <w:rsid w:val="5AF01F33"/>
    <w:rsid w:val="5AFFB794"/>
    <w:rsid w:val="5B226678"/>
    <w:rsid w:val="5B3EE4B4"/>
    <w:rsid w:val="5B6A5816"/>
    <w:rsid w:val="5B6E4C7A"/>
    <w:rsid w:val="5B9A46F8"/>
    <w:rsid w:val="5B9F0BB7"/>
    <w:rsid w:val="5BA900E7"/>
    <w:rsid w:val="5BAD7173"/>
    <w:rsid w:val="5BB007AA"/>
    <w:rsid w:val="5BB56D13"/>
    <w:rsid w:val="5BB64468"/>
    <w:rsid w:val="5BD32D0A"/>
    <w:rsid w:val="5BE2274C"/>
    <w:rsid w:val="5BFB40B0"/>
    <w:rsid w:val="5BFB6AA4"/>
    <w:rsid w:val="5BFB7E78"/>
    <w:rsid w:val="5BFD5CDA"/>
    <w:rsid w:val="5BFDAECE"/>
    <w:rsid w:val="5BFF1D28"/>
    <w:rsid w:val="5BFFD5FB"/>
    <w:rsid w:val="5C011689"/>
    <w:rsid w:val="5C035599"/>
    <w:rsid w:val="5C093AC7"/>
    <w:rsid w:val="5C2D31E6"/>
    <w:rsid w:val="5C317F92"/>
    <w:rsid w:val="5C464A46"/>
    <w:rsid w:val="5C7F92AC"/>
    <w:rsid w:val="5CA707D5"/>
    <w:rsid w:val="5CCC31FE"/>
    <w:rsid w:val="5CCF5F0D"/>
    <w:rsid w:val="5CD9212B"/>
    <w:rsid w:val="5CDB2D32"/>
    <w:rsid w:val="5CDE9B2E"/>
    <w:rsid w:val="5CF8CBD2"/>
    <w:rsid w:val="5CFD51A9"/>
    <w:rsid w:val="5D11439C"/>
    <w:rsid w:val="5D122098"/>
    <w:rsid w:val="5D1646CF"/>
    <w:rsid w:val="5D1B3383"/>
    <w:rsid w:val="5D2B5CAC"/>
    <w:rsid w:val="5D3B18BD"/>
    <w:rsid w:val="5D700576"/>
    <w:rsid w:val="5D930A55"/>
    <w:rsid w:val="5DBFD349"/>
    <w:rsid w:val="5DC23D66"/>
    <w:rsid w:val="5DC34C1A"/>
    <w:rsid w:val="5DDE54A0"/>
    <w:rsid w:val="5DDF1629"/>
    <w:rsid w:val="5DF18C4C"/>
    <w:rsid w:val="5DF7BE65"/>
    <w:rsid w:val="5DFB77F0"/>
    <w:rsid w:val="5DFE0F2F"/>
    <w:rsid w:val="5DFFB02B"/>
    <w:rsid w:val="5DFFDA37"/>
    <w:rsid w:val="5E061F62"/>
    <w:rsid w:val="5E1F77C1"/>
    <w:rsid w:val="5E27C3E9"/>
    <w:rsid w:val="5E444351"/>
    <w:rsid w:val="5E46AD96"/>
    <w:rsid w:val="5E5D147A"/>
    <w:rsid w:val="5E6D7488"/>
    <w:rsid w:val="5E6EBC25"/>
    <w:rsid w:val="5E6F3333"/>
    <w:rsid w:val="5E7E976B"/>
    <w:rsid w:val="5E994783"/>
    <w:rsid w:val="5E9ECF53"/>
    <w:rsid w:val="5EB332AE"/>
    <w:rsid w:val="5EB6393E"/>
    <w:rsid w:val="5ED57621"/>
    <w:rsid w:val="5EE96902"/>
    <w:rsid w:val="5EEE20CC"/>
    <w:rsid w:val="5EF2AA40"/>
    <w:rsid w:val="5EF37419"/>
    <w:rsid w:val="5EF9B140"/>
    <w:rsid w:val="5EFBBA0F"/>
    <w:rsid w:val="5EFEBFBE"/>
    <w:rsid w:val="5F196481"/>
    <w:rsid w:val="5F1C347E"/>
    <w:rsid w:val="5F1F5429"/>
    <w:rsid w:val="5F342D01"/>
    <w:rsid w:val="5F396D54"/>
    <w:rsid w:val="5F462A69"/>
    <w:rsid w:val="5F6128BB"/>
    <w:rsid w:val="5F67274C"/>
    <w:rsid w:val="5F79EB00"/>
    <w:rsid w:val="5F7F74CC"/>
    <w:rsid w:val="5F7F7FAD"/>
    <w:rsid w:val="5F8108E9"/>
    <w:rsid w:val="5F84758C"/>
    <w:rsid w:val="5F8D3D5D"/>
    <w:rsid w:val="5F94CB1E"/>
    <w:rsid w:val="5F9A5D0C"/>
    <w:rsid w:val="5FB70F37"/>
    <w:rsid w:val="5FB7EE5A"/>
    <w:rsid w:val="5FBB1370"/>
    <w:rsid w:val="5FCFFB67"/>
    <w:rsid w:val="5FD60EF6"/>
    <w:rsid w:val="5FDA147C"/>
    <w:rsid w:val="5FDB97AA"/>
    <w:rsid w:val="5FDBB224"/>
    <w:rsid w:val="5FDF8DD6"/>
    <w:rsid w:val="5FE74BA0"/>
    <w:rsid w:val="5FEA6AF2"/>
    <w:rsid w:val="5FEDD19B"/>
    <w:rsid w:val="5FF33DF6"/>
    <w:rsid w:val="5FF5C000"/>
    <w:rsid w:val="5FF69B51"/>
    <w:rsid w:val="5FF76439"/>
    <w:rsid w:val="5FFA946B"/>
    <w:rsid w:val="5FFC7B04"/>
    <w:rsid w:val="5FFD58B9"/>
    <w:rsid w:val="5FFE77B2"/>
    <w:rsid w:val="5FFEDDA4"/>
    <w:rsid w:val="5FFF3EE4"/>
    <w:rsid w:val="5FFF72A7"/>
    <w:rsid w:val="5FFF8AFD"/>
    <w:rsid w:val="5FFFDD5A"/>
    <w:rsid w:val="602420A8"/>
    <w:rsid w:val="604B37B5"/>
    <w:rsid w:val="606C0E89"/>
    <w:rsid w:val="608B043F"/>
    <w:rsid w:val="60B65B2F"/>
    <w:rsid w:val="611218DD"/>
    <w:rsid w:val="61B53ADC"/>
    <w:rsid w:val="61F80AA1"/>
    <w:rsid w:val="621873D3"/>
    <w:rsid w:val="623F3678"/>
    <w:rsid w:val="62861E23"/>
    <w:rsid w:val="62970423"/>
    <w:rsid w:val="62AF528B"/>
    <w:rsid w:val="62B61F14"/>
    <w:rsid w:val="62BD1E55"/>
    <w:rsid w:val="62CFDE11"/>
    <w:rsid w:val="63133F4E"/>
    <w:rsid w:val="633337FB"/>
    <w:rsid w:val="633D59B3"/>
    <w:rsid w:val="63665AB1"/>
    <w:rsid w:val="636C36C9"/>
    <w:rsid w:val="636F397A"/>
    <w:rsid w:val="63E36D6D"/>
    <w:rsid w:val="63F244CE"/>
    <w:rsid w:val="63FA7894"/>
    <w:rsid w:val="63FF9AE4"/>
    <w:rsid w:val="6439232C"/>
    <w:rsid w:val="644A1A0C"/>
    <w:rsid w:val="645D21E9"/>
    <w:rsid w:val="647344E0"/>
    <w:rsid w:val="649A6DA2"/>
    <w:rsid w:val="64B10E2A"/>
    <w:rsid w:val="64B65908"/>
    <w:rsid w:val="64C35E84"/>
    <w:rsid w:val="64CC384B"/>
    <w:rsid w:val="64E93D95"/>
    <w:rsid w:val="651D5A07"/>
    <w:rsid w:val="65322754"/>
    <w:rsid w:val="657D4562"/>
    <w:rsid w:val="65BF55BE"/>
    <w:rsid w:val="65FF5D4F"/>
    <w:rsid w:val="6644EBCF"/>
    <w:rsid w:val="664ED35F"/>
    <w:rsid w:val="66714360"/>
    <w:rsid w:val="667DF04B"/>
    <w:rsid w:val="66BBB14D"/>
    <w:rsid w:val="66C6191B"/>
    <w:rsid w:val="66ED309D"/>
    <w:rsid w:val="66F5F895"/>
    <w:rsid w:val="66F92948"/>
    <w:rsid w:val="66F9AB64"/>
    <w:rsid w:val="66FF5AC1"/>
    <w:rsid w:val="67035508"/>
    <w:rsid w:val="67254256"/>
    <w:rsid w:val="6734111D"/>
    <w:rsid w:val="67433060"/>
    <w:rsid w:val="674858BC"/>
    <w:rsid w:val="675E2B3E"/>
    <w:rsid w:val="67657CC4"/>
    <w:rsid w:val="677F0773"/>
    <w:rsid w:val="677F8142"/>
    <w:rsid w:val="67AFD016"/>
    <w:rsid w:val="67CA318F"/>
    <w:rsid w:val="67DB77A2"/>
    <w:rsid w:val="67E47E81"/>
    <w:rsid w:val="67EC2C0C"/>
    <w:rsid w:val="67ED988F"/>
    <w:rsid w:val="67F6AE92"/>
    <w:rsid w:val="67F8A8DD"/>
    <w:rsid w:val="67FFEFC4"/>
    <w:rsid w:val="6828703F"/>
    <w:rsid w:val="68395D68"/>
    <w:rsid w:val="686617EC"/>
    <w:rsid w:val="6866740E"/>
    <w:rsid w:val="686B0388"/>
    <w:rsid w:val="68BF25CE"/>
    <w:rsid w:val="68CA0F96"/>
    <w:rsid w:val="68FD633A"/>
    <w:rsid w:val="69630608"/>
    <w:rsid w:val="69824940"/>
    <w:rsid w:val="69931D73"/>
    <w:rsid w:val="69AF5844"/>
    <w:rsid w:val="69B12EB4"/>
    <w:rsid w:val="69B240E8"/>
    <w:rsid w:val="69D25394"/>
    <w:rsid w:val="69FCDBF6"/>
    <w:rsid w:val="6A2E16E7"/>
    <w:rsid w:val="6A37F7B4"/>
    <w:rsid w:val="6A7EB547"/>
    <w:rsid w:val="6AA109F6"/>
    <w:rsid w:val="6ABA55F7"/>
    <w:rsid w:val="6ABB5DA6"/>
    <w:rsid w:val="6AFF0C47"/>
    <w:rsid w:val="6B3F0145"/>
    <w:rsid w:val="6B594E2A"/>
    <w:rsid w:val="6B6B1698"/>
    <w:rsid w:val="6B6FACD1"/>
    <w:rsid w:val="6B79511E"/>
    <w:rsid w:val="6B7FCA1C"/>
    <w:rsid w:val="6B9D3E0C"/>
    <w:rsid w:val="6B9F0982"/>
    <w:rsid w:val="6BB06E35"/>
    <w:rsid w:val="6BB824FD"/>
    <w:rsid w:val="6BCB7F5A"/>
    <w:rsid w:val="6BD732E9"/>
    <w:rsid w:val="6BF56B06"/>
    <w:rsid w:val="6BFD7F91"/>
    <w:rsid w:val="6BFF2ECB"/>
    <w:rsid w:val="6C044F3F"/>
    <w:rsid w:val="6C28B8BB"/>
    <w:rsid w:val="6C4421B8"/>
    <w:rsid w:val="6C4F9E03"/>
    <w:rsid w:val="6C9932D5"/>
    <w:rsid w:val="6CA14566"/>
    <w:rsid w:val="6CD63C6B"/>
    <w:rsid w:val="6CD7643B"/>
    <w:rsid w:val="6CDC3444"/>
    <w:rsid w:val="6CDC3602"/>
    <w:rsid w:val="6CE76471"/>
    <w:rsid w:val="6D1317BE"/>
    <w:rsid w:val="6D3C1BA5"/>
    <w:rsid w:val="6D47C2BD"/>
    <w:rsid w:val="6D615622"/>
    <w:rsid w:val="6D6E38E0"/>
    <w:rsid w:val="6D750583"/>
    <w:rsid w:val="6D7BE428"/>
    <w:rsid w:val="6D865F88"/>
    <w:rsid w:val="6DAE52FE"/>
    <w:rsid w:val="6DBA65F3"/>
    <w:rsid w:val="6DBE55F8"/>
    <w:rsid w:val="6DD2EE65"/>
    <w:rsid w:val="6DD751A6"/>
    <w:rsid w:val="6DD77A7F"/>
    <w:rsid w:val="6DD945A0"/>
    <w:rsid w:val="6DDC785E"/>
    <w:rsid w:val="6DE035C6"/>
    <w:rsid w:val="6DE062F5"/>
    <w:rsid w:val="6DE2344F"/>
    <w:rsid w:val="6DF3FE87"/>
    <w:rsid w:val="6DFC581D"/>
    <w:rsid w:val="6DFF3D3C"/>
    <w:rsid w:val="6E344D60"/>
    <w:rsid w:val="6E3D3743"/>
    <w:rsid w:val="6E5E2956"/>
    <w:rsid w:val="6E7755A5"/>
    <w:rsid w:val="6E8B382B"/>
    <w:rsid w:val="6E985C4F"/>
    <w:rsid w:val="6EA119D9"/>
    <w:rsid w:val="6EA714E5"/>
    <w:rsid w:val="6EE11954"/>
    <w:rsid w:val="6EE166E6"/>
    <w:rsid w:val="6EF16A62"/>
    <w:rsid w:val="6EFF8E70"/>
    <w:rsid w:val="6F1DA665"/>
    <w:rsid w:val="6F2E195B"/>
    <w:rsid w:val="6F2E7035"/>
    <w:rsid w:val="6F2EAF64"/>
    <w:rsid w:val="6F47CA40"/>
    <w:rsid w:val="6F5E6363"/>
    <w:rsid w:val="6F6DE361"/>
    <w:rsid w:val="6F6F69B0"/>
    <w:rsid w:val="6F7782A2"/>
    <w:rsid w:val="6F7BF189"/>
    <w:rsid w:val="6F7ED9E4"/>
    <w:rsid w:val="6F7F1B3C"/>
    <w:rsid w:val="6F7FD0A2"/>
    <w:rsid w:val="6F7FE9CE"/>
    <w:rsid w:val="6F9594C1"/>
    <w:rsid w:val="6F983825"/>
    <w:rsid w:val="6FB2DF58"/>
    <w:rsid w:val="6FB52E34"/>
    <w:rsid w:val="6FBD9021"/>
    <w:rsid w:val="6FCD7A03"/>
    <w:rsid w:val="6FCED837"/>
    <w:rsid w:val="6FCF6FC2"/>
    <w:rsid w:val="6FD359DB"/>
    <w:rsid w:val="6FD51F94"/>
    <w:rsid w:val="6FD70B43"/>
    <w:rsid w:val="6FDD05A2"/>
    <w:rsid w:val="6FDFA11F"/>
    <w:rsid w:val="6FE17097"/>
    <w:rsid w:val="6FE67661"/>
    <w:rsid w:val="6FEBAA14"/>
    <w:rsid w:val="6FED8185"/>
    <w:rsid w:val="6FEDA92E"/>
    <w:rsid w:val="6FEE4BB7"/>
    <w:rsid w:val="6FEFBFE7"/>
    <w:rsid w:val="6FEFE144"/>
    <w:rsid w:val="6FF1BC09"/>
    <w:rsid w:val="6FF1FEEB"/>
    <w:rsid w:val="6FF35CB1"/>
    <w:rsid w:val="6FF3B3B8"/>
    <w:rsid w:val="6FF56439"/>
    <w:rsid w:val="6FF698DF"/>
    <w:rsid w:val="6FF69E2A"/>
    <w:rsid w:val="6FF7787D"/>
    <w:rsid w:val="6FF954C5"/>
    <w:rsid w:val="6FF9878D"/>
    <w:rsid w:val="6FFAE412"/>
    <w:rsid w:val="6FFCE385"/>
    <w:rsid w:val="6FFE49E5"/>
    <w:rsid w:val="6FFF7962"/>
    <w:rsid w:val="6FFF9D1E"/>
    <w:rsid w:val="6FFFEDB2"/>
    <w:rsid w:val="702C6EA6"/>
    <w:rsid w:val="703025E3"/>
    <w:rsid w:val="70776D72"/>
    <w:rsid w:val="707B52D5"/>
    <w:rsid w:val="70856FC7"/>
    <w:rsid w:val="709D054A"/>
    <w:rsid w:val="70D81075"/>
    <w:rsid w:val="70EA0101"/>
    <w:rsid w:val="71227CAA"/>
    <w:rsid w:val="71233EF6"/>
    <w:rsid w:val="71564FDC"/>
    <w:rsid w:val="71674643"/>
    <w:rsid w:val="719F5695"/>
    <w:rsid w:val="719FEEA8"/>
    <w:rsid w:val="71D14D48"/>
    <w:rsid w:val="71E12446"/>
    <w:rsid w:val="71E513C2"/>
    <w:rsid w:val="71FCCABD"/>
    <w:rsid w:val="7264268B"/>
    <w:rsid w:val="727B92A0"/>
    <w:rsid w:val="728F93B0"/>
    <w:rsid w:val="72A73DA8"/>
    <w:rsid w:val="72AC7F1B"/>
    <w:rsid w:val="72C924CF"/>
    <w:rsid w:val="72DB658F"/>
    <w:rsid w:val="72E76D53"/>
    <w:rsid w:val="72F5C2E0"/>
    <w:rsid w:val="72FD2F0E"/>
    <w:rsid w:val="732552D7"/>
    <w:rsid w:val="732B238F"/>
    <w:rsid w:val="733213C4"/>
    <w:rsid w:val="73357158"/>
    <w:rsid w:val="733E5FA0"/>
    <w:rsid w:val="7355604F"/>
    <w:rsid w:val="73669976"/>
    <w:rsid w:val="7368015B"/>
    <w:rsid w:val="736A248F"/>
    <w:rsid w:val="737F13F5"/>
    <w:rsid w:val="739C6873"/>
    <w:rsid w:val="73BB7BFB"/>
    <w:rsid w:val="73BF58C1"/>
    <w:rsid w:val="73BF5E6D"/>
    <w:rsid w:val="73E72954"/>
    <w:rsid w:val="73F819DB"/>
    <w:rsid w:val="73FE4A5D"/>
    <w:rsid w:val="73FEB00A"/>
    <w:rsid w:val="73FEDC7B"/>
    <w:rsid w:val="741671CE"/>
    <w:rsid w:val="7437363C"/>
    <w:rsid w:val="744B7A05"/>
    <w:rsid w:val="745F4D37"/>
    <w:rsid w:val="74A55C87"/>
    <w:rsid w:val="74A95C16"/>
    <w:rsid w:val="74B9F0BA"/>
    <w:rsid w:val="74D379E1"/>
    <w:rsid w:val="74EF4AAB"/>
    <w:rsid w:val="74FC1AC1"/>
    <w:rsid w:val="74FF8A4B"/>
    <w:rsid w:val="751F232C"/>
    <w:rsid w:val="75201E02"/>
    <w:rsid w:val="755AC1A9"/>
    <w:rsid w:val="755B69B9"/>
    <w:rsid w:val="75AFB208"/>
    <w:rsid w:val="75BE7B7D"/>
    <w:rsid w:val="75CDCDE8"/>
    <w:rsid w:val="75D5DBD4"/>
    <w:rsid w:val="75DDF7C0"/>
    <w:rsid w:val="75DF19D9"/>
    <w:rsid w:val="75F721CE"/>
    <w:rsid w:val="75FA03A8"/>
    <w:rsid w:val="75FA49E1"/>
    <w:rsid w:val="765361C3"/>
    <w:rsid w:val="76774CC9"/>
    <w:rsid w:val="767BE7EF"/>
    <w:rsid w:val="76835402"/>
    <w:rsid w:val="769F2D4A"/>
    <w:rsid w:val="76B3AEB7"/>
    <w:rsid w:val="76C5123F"/>
    <w:rsid w:val="76CB5735"/>
    <w:rsid w:val="76DB8C93"/>
    <w:rsid w:val="76E364F2"/>
    <w:rsid w:val="76E735AE"/>
    <w:rsid w:val="76E75DEE"/>
    <w:rsid w:val="76E7A5E1"/>
    <w:rsid w:val="76F6A06D"/>
    <w:rsid w:val="76F961D2"/>
    <w:rsid w:val="76FD8B35"/>
    <w:rsid w:val="76FF6CCD"/>
    <w:rsid w:val="770818A4"/>
    <w:rsid w:val="771F4A93"/>
    <w:rsid w:val="771F5C20"/>
    <w:rsid w:val="77210382"/>
    <w:rsid w:val="772805CA"/>
    <w:rsid w:val="772B7660"/>
    <w:rsid w:val="772F8256"/>
    <w:rsid w:val="77340986"/>
    <w:rsid w:val="773746F0"/>
    <w:rsid w:val="7737C03F"/>
    <w:rsid w:val="775FEBD2"/>
    <w:rsid w:val="776D4727"/>
    <w:rsid w:val="777DC037"/>
    <w:rsid w:val="777F639E"/>
    <w:rsid w:val="777FD674"/>
    <w:rsid w:val="777FDCD5"/>
    <w:rsid w:val="778594FB"/>
    <w:rsid w:val="779029A1"/>
    <w:rsid w:val="77904459"/>
    <w:rsid w:val="779E448B"/>
    <w:rsid w:val="779F10D9"/>
    <w:rsid w:val="779F2CBD"/>
    <w:rsid w:val="77A304FB"/>
    <w:rsid w:val="77AF325F"/>
    <w:rsid w:val="77B75D31"/>
    <w:rsid w:val="77B75EF4"/>
    <w:rsid w:val="77B7CF4F"/>
    <w:rsid w:val="77BEBA3D"/>
    <w:rsid w:val="77BED42E"/>
    <w:rsid w:val="77BFC3E3"/>
    <w:rsid w:val="77BFE492"/>
    <w:rsid w:val="77DF6F1D"/>
    <w:rsid w:val="77EC30D9"/>
    <w:rsid w:val="77ED4160"/>
    <w:rsid w:val="77EE9436"/>
    <w:rsid w:val="77EF58C2"/>
    <w:rsid w:val="77F53A4E"/>
    <w:rsid w:val="77F5632E"/>
    <w:rsid w:val="77FA7A58"/>
    <w:rsid w:val="77FBCC33"/>
    <w:rsid w:val="77FDE1C0"/>
    <w:rsid w:val="77FE2BCA"/>
    <w:rsid w:val="77FF24F0"/>
    <w:rsid w:val="77FF510A"/>
    <w:rsid w:val="77FF9C83"/>
    <w:rsid w:val="77FFE66A"/>
    <w:rsid w:val="78126A72"/>
    <w:rsid w:val="781977EC"/>
    <w:rsid w:val="78197BA6"/>
    <w:rsid w:val="783A0116"/>
    <w:rsid w:val="78410396"/>
    <w:rsid w:val="78521EC1"/>
    <w:rsid w:val="78784FE6"/>
    <w:rsid w:val="78A1449F"/>
    <w:rsid w:val="78AB718F"/>
    <w:rsid w:val="78BBF4D7"/>
    <w:rsid w:val="78BF0C5C"/>
    <w:rsid w:val="78D52760"/>
    <w:rsid w:val="78DB2085"/>
    <w:rsid w:val="78FE06EE"/>
    <w:rsid w:val="79172236"/>
    <w:rsid w:val="793F2F7A"/>
    <w:rsid w:val="793F35DD"/>
    <w:rsid w:val="79570020"/>
    <w:rsid w:val="79672D36"/>
    <w:rsid w:val="796DD3A2"/>
    <w:rsid w:val="796ED0D0"/>
    <w:rsid w:val="7973C80F"/>
    <w:rsid w:val="799F8EE4"/>
    <w:rsid w:val="79A01D34"/>
    <w:rsid w:val="79BF75AE"/>
    <w:rsid w:val="79D16185"/>
    <w:rsid w:val="79E36B09"/>
    <w:rsid w:val="79E988E9"/>
    <w:rsid w:val="79F22985"/>
    <w:rsid w:val="79F3744C"/>
    <w:rsid w:val="7A0D551A"/>
    <w:rsid w:val="7A3B05E9"/>
    <w:rsid w:val="7A3C3908"/>
    <w:rsid w:val="7A3FC6A8"/>
    <w:rsid w:val="7A4A06E3"/>
    <w:rsid w:val="7A585CF7"/>
    <w:rsid w:val="7A592736"/>
    <w:rsid w:val="7A67617D"/>
    <w:rsid w:val="7A7EE750"/>
    <w:rsid w:val="7A7EE975"/>
    <w:rsid w:val="7A7F24AE"/>
    <w:rsid w:val="7A966787"/>
    <w:rsid w:val="7A9B3C3E"/>
    <w:rsid w:val="7AA8766F"/>
    <w:rsid w:val="7AB00867"/>
    <w:rsid w:val="7AB41C91"/>
    <w:rsid w:val="7ABD4B86"/>
    <w:rsid w:val="7ABF616C"/>
    <w:rsid w:val="7ABF74D5"/>
    <w:rsid w:val="7ABFB4B2"/>
    <w:rsid w:val="7ACB3A3E"/>
    <w:rsid w:val="7ADAF5DB"/>
    <w:rsid w:val="7ADE0770"/>
    <w:rsid w:val="7ADE49B6"/>
    <w:rsid w:val="7AE78F84"/>
    <w:rsid w:val="7AEB097A"/>
    <w:rsid w:val="7AED5545"/>
    <w:rsid w:val="7AFB68A6"/>
    <w:rsid w:val="7AFFA380"/>
    <w:rsid w:val="7B1350ED"/>
    <w:rsid w:val="7B155CAD"/>
    <w:rsid w:val="7B267376"/>
    <w:rsid w:val="7B2B6878"/>
    <w:rsid w:val="7B4E4F4B"/>
    <w:rsid w:val="7B57129A"/>
    <w:rsid w:val="7B5F7702"/>
    <w:rsid w:val="7B643BC9"/>
    <w:rsid w:val="7B6B842A"/>
    <w:rsid w:val="7B6BAEF8"/>
    <w:rsid w:val="7B76A075"/>
    <w:rsid w:val="7B781267"/>
    <w:rsid w:val="7B7AFBE3"/>
    <w:rsid w:val="7B7B3F8D"/>
    <w:rsid w:val="7B7BBE52"/>
    <w:rsid w:val="7B7DA580"/>
    <w:rsid w:val="7B8FDBA9"/>
    <w:rsid w:val="7B9C4FC6"/>
    <w:rsid w:val="7BB2EB03"/>
    <w:rsid w:val="7BB76E76"/>
    <w:rsid w:val="7BBF8887"/>
    <w:rsid w:val="7BCB82DC"/>
    <w:rsid w:val="7BCEA81A"/>
    <w:rsid w:val="7BDB14B0"/>
    <w:rsid w:val="7BDDE6CE"/>
    <w:rsid w:val="7BDF4A8F"/>
    <w:rsid w:val="7BDF90FD"/>
    <w:rsid w:val="7BE52619"/>
    <w:rsid w:val="7BEF1F56"/>
    <w:rsid w:val="7BEF3A54"/>
    <w:rsid w:val="7BEF59B1"/>
    <w:rsid w:val="7BEF600D"/>
    <w:rsid w:val="7BEF91ED"/>
    <w:rsid w:val="7BF32F87"/>
    <w:rsid w:val="7BF41C7D"/>
    <w:rsid w:val="7BF4A4D4"/>
    <w:rsid w:val="7BFC1C55"/>
    <w:rsid w:val="7BFDAAD0"/>
    <w:rsid w:val="7BFDBE01"/>
    <w:rsid w:val="7BFDD350"/>
    <w:rsid w:val="7BFDEA4B"/>
    <w:rsid w:val="7BFDFA66"/>
    <w:rsid w:val="7BFF0CAC"/>
    <w:rsid w:val="7BFF10FF"/>
    <w:rsid w:val="7BFF5A09"/>
    <w:rsid w:val="7BFF7579"/>
    <w:rsid w:val="7BFF7A35"/>
    <w:rsid w:val="7BFF9551"/>
    <w:rsid w:val="7BFFAC56"/>
    <w:rsid w:val="7BFFE148"/>
    <w:rsid w:val="7C3FE049"/>
    <w:rsid w:val="7C473178"/>
    <w:rsid w:val="7C5461B0"/>
    <w:rsid w:val="7C743079"/>
    <w:rsid w:val="7C7D7B93"/>
    <w:rsid w:val="7C806300"/>
    <w:rsid w:val="7C8F110A"/>
    <w:rsid w:val="7C9F580A"/>
    <w:rsid w:val="7CA13C0E"/>
    <w:rsid w:val="7CA97042"/>
    <w:rsid w:val="7CB9449C"/>
    <w:rsid w:val="7CBF37D7"/>
    <w:rsid w:val="7CD328F7"/>
    <w:rsid w:val="7CDF0DF8"/>
    <w:rsid w:val="7CDF863D"/>
    <w:rsid w:val="7CE0C7EC"/>
    <w:rsid w:val="7CED3075"/>
    <w:rsid w:val="7CF9362F"/>
    <w:rsid w:val="7D0F27B6"/>
    <w:rsid w:val="7D1EE2EC"/>
    <w:rsid w:val="7D3DDC1E"/>
    <w:rsid w:val="7D43112E"/>
    <w:rsid w:val="7D56E3EA"/>
    <w:rsid w:val="7D5D38EB"/>
    <w:rsid w:val="7D5F363D"/>
    <w:rsid w:val="7D77B445"/>
    <w:rsid w:val="7D7D4B59"/>
    <w:rsid w:val="7D7F8C68"/>
    <w:rsid w:val="7D7FB72A"/>
    <w:rsid w:val="7D8361C8"/>
    <w:rsid w:val="7D877FA2"/>
    <w:rsid w:val="7D8B5A5F"/>
    <w:rsid w:val="7D9352A1"/>
    <w:rsid w:val="7D964AE6"/>
    <w:rsid w:val="7D99109C"/>
    <w:rsid w:val="7DA63A4B"/>
    <w:rsid w:val="7DB5BC12"/>
    <w:rsid w:val="7DBB1E8E"/>
    <w:rsid w:val="7DBEDE75"/>
    <w:rsid w:val="7DBFFFFC"/>
    <w:rsid w:val="7DCB875B"/>
    <w:rsid w:val="7DE440D5"/>
    <w:rsid w:val="7DED3134"/>
    <w:rsid w:val="7DEF8834"/>
    <w:rsid w:val="7DF70611"/>
    <w:rsid w:val="7DFB6E5C"/>
    <w:rsid w:val="7DFE26EF"/>
    <w:rsid w:val="7DFEC8A5"/>
    <w:rsid w:val="7DFF84C7"/>
    <w:rsid w:val="7DFF8D1D"/>
    <w:rsid w:val="7DFF97F1"/>
    <w:rsid w:val="7DFFA016"/>
    <w:rsid w:val="7DFFA39C"/>
    <w:rsid w:val="7DFFED20"/>
    <w:rsid w:val="7E10276F"/>
    <w:rsid w:val="7E4DD09A"/>
    <w:rsid w:val="7E640A68"/>
    <w:rsid w:val="7E6627BA"/>
    <w:rsid w:val="7E771849"/>
    <w:rsid w:val="7E7B9144"/>
    <w:rsid w:val="7E7BFB68"/>
    <w:rsid w:val="7E7DF6C9"/>
    <w:rsid w:val="7E7F66B2"/>
    <w:rsid w:val="7E7F88E9"/>
    <w:rsid w:val="7E7FF471"/>
    <w:rsid w:val="7E8BD6E8"/>
    <w:rsid w:val="7EAD172B"/>
    <w:rsid w:val="7EAD4CA3"/>
    <w:rsid w:val="7EB49382"/>
    <w:rsid w:val="7EB7837C"/>
    <w:rsid w:val="7EB78AB8"/>
    <w:rsid w:val="7EBD0CA2"/>
    <w:rsid w:val="7EC578ED"/>
    <w:rsid w:val="7ECE8F98"/>
    <w:rsid w:val="7ECF3FA0"/>
    <w:rsid w:val="7ED06D3F"/>
    <w:rsid w:val="7ED1671E"/>
    <w:rsid w:val="7ED7468B"/>
    <w:rsid w:val="7EDD81A1"/>
    <w:rsid w:val="7EDFFCD9"/>
    <w:rsid w:val="7EE9B700"/>
    <w:rsid w:val="7EEB86D9"/>
    <w:rsid w:val="7EEE7D26"/>
    <w:rsid w:val="7EEF5F1C"/>
    <w:rsid w:val="7EF04B10"/>
    <w:rsid w:val="7EF3BD93"/>
    <w:rsid w:val="7EF49B65"/>
    <w:rsid w:val="7EF70905"/>
    <w:rsid w:val="7EF75B03"/>
    <w:rsid w:val="7EF9ACB8"/>
    <w:rsid w:val="7EFA1060"/>
    <w:rsid w:val="7EFA2C18"/>
    <w:rsid w:val="7EFB070B"/>
    <w:rsid w:val="7EFB5FE3"/>
    <w:rsid w:val="7EFC1E26"/>
    <w:rsid w:val="7EFC9B36"/>
    <w:rsid w:val="7EFD174C"/>
    <w:rsid w:val="7EFD7A54"/>
    <w:rsid w:val="7EFD9310"/>
    <w:rsid w:val="7EFDD03C"/>
    <w:rsid w:val="7EFDD556"/>
    <w:rsid w:val="7EFEB721"/>
    <w:rsid w:val="7EFF08A8"/>
    <w:rsid w:val="7EFF5C61"/>
    <w:rsid w:val="7EFFA541"/>
    <w:rsid w:val="7EFFC5A3"/>
    <w:rsid w:val="7F217D4B"/>
    <w:rsid w:val="7F2A46A1"/>
    <w:rsid w:val="7F2FD20C"/>
    <w:rsid w:val="7F3847F2"/>
    <w:rsid w:val="7F3A1296"/>
    <w:rsid w:val="7F4E188D"/>
    <w:rsid w:val="7F4F31EF"/>
    <w:rsid w:val="7F5B9034"/>
    <w:rsid w:val="7F677DA7"/>
    <w:rsid w:val="7F6D49B2"/>
    <w:rsid w:val="7F6F0CE7"/>
    <w:rsid w:val="7F6FE6A5"/>
    <w:rsid w:val="7F7AC65A"/>
    <w:rsid w:val="7F7B5B1A"/>
    <w:rsid w:val="7F7BFE0E"/>
    <w:rsid w:val="7F7F0425"/>
    <w:rsid w:val="7F7F0768"/>
    <w:rsid w:val="7F7F5090"/>
    <w:rsid w:val="7F7F518E"/>
    <w:rsid w:val="7F7F7E3E"/>
    <w:rsid w:val="7F7F8D34"/>
    <w:rsid w:val="7F7FA171"/>
    <w:rsid w:val="7F87F57F"/>
    <w:rsid w:val="7F8C7E72"/>
    <w:rsid w:val="7F8EA8F0"/>
    <w:rsid w:val="7F8F7223"/>
    <w:rsid w:val="7F981352"/>
    <w:rsid w:val="7F9B4C30"/>
    <w:rsid w:val="7F9B559F"/>
    <w:rsid w:val="7FA42A7D"/>
    <w:rsid w:val="7FA7FB92"/>
    <w:rsid w:val="7FAA5192"/>
    <w:rsid w:val="7FABF828"/>
    <w:rsid w:val="7FAE33D2"/>
    <w:rsid w:val="7FB18DC4"/>
    <w:rsid w:val="7FB3EA31"/>
    <w:rsid w:val="7FB4B6F0"/>
    <w:rsid w:val="7FB661B7"/>
    <w:rsid w:val="7FBA9B9F"/>
    <w:rsid w:val="7FBBA900"/>
    <w:rsid w:val="7FBBACCF"/>
    <w:rsid w:val="7FBDCA33"/>
    <w:rsid w:val="7FBE19A7"/>
    <w:rsid w:val="7FBE80BA"/>
    <w:rsid w:val="7FBF2C0D"/>
    <w:rsid w:val="7FBF56CB"/>
    <w:rsid w:val="7FBF60B4"/>
    <w:rsid w:val="7FBF6307"/>
    <w:rsid w:val="7FBF9A04"/>
    <w:rsid w:val="7FC54A77"/>
    <w:rsid w:val="7FCE97B2"/>
    <w:rsid w:val="7FD5152C"/>
    <w:rsid w:val="7FD530C3"/>
    <w:rsid w:val="7FD6C3F6"/>
    <w:rsid w:val="7FD7634C"/>
    <w:rsid w:val="7FD7E0BF"/>
    <w:rsid w:val="7FDB270B"/>
    <w:rsid w:val="7FDBB348"/>
    <w:rsid w:val="7FDBEE2F"/>
    <w:rsid w:val="7FDDA452"/>
    <w:rsid w:val="7FDEE07D"/>
    <w:rsid w:val="7FDF5438"/>
    <w:rsid w:val="7FDFA434"/>
    <w:rsid w:val="7FDFA60B"/>
    <w:rsid w:val="7FDFB3E8"/>
    <w:rsid w:val="7FE32707"/>
    <w:rsid w:val="7FE33CF9"/>
    <w:rsid w:val="7FE7ACCB"/>
    <w:rsid w:val="7FE7D9A5"/>
    <w:rsid w:val="7FEB9640"/>
    <w:rsid w:val="7FED05A7"/>
    <w:rsid w:val="7FED7C89"/>
    <w:rsid w:val="7FEDEA29"/>
    <w:rsid w:val="7FEE15FC"/>
    <w:rsid w:val="7FEF47E9"/>
    <w:rsid w:val="7FEF8C1E"/>
    <w:rsid w:val="7FEF9094"/>
    <w:rsid w:val="7FEFC882"/>
    <w:rsid w:val="7FF2E38C"/>
    <w:rsid w:val="7FF3C7E2"/>
    <w:rsid w:val="7FF4FA6E"/>
    <w:rsid w:val="7FF55B13"/>
    <w:rsid w:val="7FF62985"/>
    <w:rsid w:val="7FF70954"/>
    <w:rsid w:val="7FF7463C"/>
    <w:rsid w:val="7FF7BCD8"/>
    <w:rsid w:val="7FF7C8AB"/>
    <w:rsid w:val="7FF7D058"/>
    <w:rsid w:val="7FF8CF6D"/>
    <w:rsid w:val="7FFB19E9"/>
    <w:rsid w:val="7FFB3444"/>
    <w:rsid w:val="7FFB571C"/>
    <w:rsid w:val="7FFB96D9"/>
    <w:rsid w:val="7FFBCDD0"/>
    <w:rsid w:val="7FFBCF7A"/>
    <w:rsid w:val="7FFC2D06"/>
    <w:rsid w:val="7FFCB1A2"/>
    <w:rsid w:val="7FFD00D0"/>
    <w:rsid w:val="7FFD02E2"/>
    <w:rsid w:val="7FFD0589"/>
    <w:rsid w:val="7FFD5F5A"/>
    <w:rsid w:val="7FFDD8D4"/>
    <w:rsid w:val="7FFE2FDC"/>
    <w:rsid w:val="7FFE3A29"/>
    <w:rsid w:val="7FFE5EE1"/>
    <w:rsid w:val="7FFEA419"/>
    <w:rsid w:val="7FFEC273"/>
    <w:rsid w:val="7FFEF749"/>
    <w:rsid w:val="7FFF42B5"/>
    <w:rsid w:val="7FFF7115"/>
    <w:rsid w:val="7FFF77B5"/>
    <w:rsid w:val="7FFF8107"/>
    <w:rsid w:val="7FFF8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D0CE5B5"/>
  <w15:docId w15:val="{D44FE138-FE9B-4EBF-B101-55002A6F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unhideWhenUsed="1" w:qFormat="1"/>
    <w:lsdException w:name="index 9" w:unhideWhenUsed="1" w:qFormat="1"/>
    <w:lsdException w:name="toc 1" w:uiPriority="39" w:qFormat="1"/>
    <w:lsdException w:name="toc 2" w:uiPriority="39" w:qFormat="1"/>
    <w:lsdException w:name="toc 3" w:uiPriority="39" w:qFormat="1"/>
    <w:lsdException w:name="toc 4" w:unhideWhenUsed="1" w:qFormat="1"/>
    <w:lsdException w:name="toc 5" w:unhideWhenUsed="1" w:qFormat="1"/>
    <w:lsdException w:name="toc 6" w:unhideWhenUsed="1" w:qFormat="1"/>
    <w:lsdException w:name="toc 7" w:unhideWhenUsed="1" w:qFormat="1"/>
    <w:lsdException w:name="toc 8" w:unhideWhenUsed="1" w:qFormat="1"/>
    <w:lsdException w:name="toc 9" w:unhideWhenUsed="1" w:qFormat="1"/>
    <w:lsdException w:name="Normal Indent" w:unhideWhenUsed="1" w:qFormat="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next w:val="a6"/>
    <w:qFormat/>
    <w:rPr>
      <w:sz w:val="24"/>
      <w:szCs w:val="24"/>
    </w:rPr>
  </w:style>
  <w:style w:type="paragraph" w:styleId="1">
    <w:name w:val="heading 1"/>
    <w:basedOn w:val="a5"/>
    <w:next w:val="a5"/>
    <w:link w:val="10"/>
    <w:qFormat/>
    <w:pPr>
      <w:keepNext/>
      <w:keepLines/>
      <w:spacing w:before="340" w:after="330" w:line="578" w:lineRule="auto"/>
      <w:outlineLvl w:val="0"/>
    </w:pPr>
    <w:rPr>
      <w:b/>
      <w:bCs/>
      <w:kern w:val="44"/>
      <w:sz w:val="44"/>
      <w:szCs w:val="44"/>
    </w:rPr>
  </w:style>
  <w:style w:type="paragraph" w:styleId="20">
    <w:name w:val="heading 2"/>
    <w:basedOn w:val="a5"/>
    <w:next w:val="a5"/>
    <w:link w:val="21"/>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nhideWhenUsed/>
    <w:qFormat/>
    <w:pPr>
      <w:keepNext/>
      <w:keepLines/>
      <w:spacing w:before="260" w:after="260" w:line="416" w:lineRule="auto"/>
      <w:outlineLvl w:val="2"/>
    </w:pPr>
    <w:rPr>
      <w:b/>
      <w:bCs/>
      <w:sz w:val="32"/>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6">
    <w:name w:val="Normal Indent"/>
    <w:basedOn w:val="a5"/>
    <w:unhideWhenUsed/>
    <w:qFormat/>
    <w:pPr>
      <w:ind w:firstLineChars="200" w:firstLine="420"/>
    </w:pPr>
  </w:style>
  <w:style w:type="paragraph" w:styleId="TOC7">
    <w:name w:val="toc 7"/>
    <w:basedOn w:val="a5"/>
    <w:next w:val="a5"/>
    <w:unhideWhenUsed/>
    <w:qFormat/>
    <w:pPr>
      <w:ind w:left="1440"/>
    </w:pPr>
    <w:rPr>
      <w:rFonts w:asciiTheme="minorHAnsi" w:hAnsiTheme="minorHAnsi"/>
      <w:sz w:val="20"/>
      <w:szCs w:val="20"/>
    </w:rPr>
  </w:style>
  <w:style w:type="paragraph" w:styleId="8">
    <w:name w:val="index 8"/>
    <w:basedOn w:val="a5"/>
    <w:next w:val="a5"/>
    <w:unhideWhenUsed/>
    <w:qFormat/>
    <w:pPr>
      <w:ind w:leftChars="1400" w:left="1400"/>
    </w:pPr>
    <w:rPr>
      <w:rFonts w:ascii="宋体" w:hAnsi="宋体" w:cs="宋体"/>
    </w:rPr>
  </w:style>
  <w:style w:type="paragraph" w:styleId="aa">
    <w:name w:val="Document Map"/>
    <w:basedOn w:val="a5"/>
    <w:link w:val="ab"/>
    <w:unhideWhenUsed/>
    <w:qFormat/>
    <w:rPr>
      <w:rFonts w:ascii="宋体" w:hAnsi="宋体" w:cs="宋体"/>
    </w:rPr>
  </w:style>
  <w:style w:type="paragraph" w:styleId="ac">
    <w:name w:val="annotation text"/>
    <w:basedOn w:val="a5"/>
    <w:link w:val="ad"/>
    <w:qFormat/>
    <w:rPr>
      <w:rFonts w:ascii="宋体" w:hAnsi="宋体" w:cs="宋体"/>
    </w:rPr>
  </w:style>
  <w:style w:type="paragraph" w:styleId="TOC5">
    <w:name w:val="toc 5"/>
    <w:basedOn w:val="a5"/>
    <w:next w:val="a5"/>
    <w:unhideWhenUsed/>
    <w:qFormat/>
    <w:pPr>
      <w:ind w:left="960"/>
    </w:pPr>
    <w:rPr>
      <w:rFonts w:asciiTheme="minorHAnsi" w:hAnsiTheme="minorHAnsi"/>
      <w:sz w:val="20"/>
      <w:szCs w:val="20"/>
    </w:rPr>
  </w:style>
  <w:style w:type="paragraph" w:styleId="TOC3">
    <w:name w:val="toc 3"/>
    <w:basedOn w:val="a5"/>
    <w:next w:val="a5"/>
    <w:uiPriority w:val="39"/>
    <w:qFormat/>
    <w:pPr>
      <w:ind w:left="480"/>
    </w:pPr>
    <w:rPr>
      <w:rFonts w:asciiTheme="minorHAnsi" w:hAnsiTheme="minorHAnsi"/>
      <w:sz w:val="22"/>
      <w:szCs w:val="22"/>
    </w:rPr>
  </w:style>
  <w:style w:type="paragraph" w:styleId="TOC8">
    <w:name w:val="toc 8"/>
    <w:basedOn w:val="a5"/>
    <w:next w:val="a5"/>
    <w:unhideWhenUsed/>
    <w:qFormat/>
    <w:pPr>
      <w:ind w:left="1680"/>
    </w:pPr>
    <w:rPr>
      <w:rFonts w:asciiTheme="minorHAnsi" w:hAnsiTheme="minorHAnsi"/>
      <w:sz w:val="20"/>
      <w:szCs w:val="20"/>
    </w:rPr>
  </w:style>
  <w:style w:type="paragraph" w:styleId="ae">
    <w:name w:val="Date"/>
    <w:basedOn w:val="a5"/>
    <w:next w:val="a5"/>
    <w:link w:val="af"/>
    <w:unhideWhenUsed/>
    <w:qFormat/>
    <w:pPr>
      <w:ind w:leftChars="2500" w:left="100"/>
    </w:pPr>
  </w:style>
  <w:style w:type="paragraph" w:styleId="af0">
    <w:name w:val="Balloon Text"/>
    <w:basedOn w:val="a5"/>
    <w:link w:val="af1"/>
    <w:qFormat/>
    <w:rPr>
      <w:rFonts w:ascii="宋体" w:hAnsi="宋体" w:cs="宋体"/>
      <w:sz w:val="18"/>
      <w:szCs w:val="18"/>
    </w:rPr>
  </w:style>
  <w:style w:type="paragraph" w:styleId="af2">
    <w:name w:val="footer"/>
    <w:basedOn w:val="a5"/>
    <w:link w:val="af3"/>
    <w:uiPriority w:val="99"/>
    <w:qFormat/>
    <w:pPr>
      <w:snapToGrid w:val="0"/>
      <w:ind w:rightChars="100" w:right="210"/>
      <w:jc w:val="right"/>
    </w:pPr>
    <w:rPr>
      <w:rFonts w:ascii="宋体" w:hAnsi="宋体" w:cs="宋体"/>
      <w:sz w:val="18"/>
      <w:szCs w:val="18"/>
    </w:rPr>
  </w:style>
  <w:style w:type="paragraph" w:styleId="af4">
    <w:name w:val="header"/>
    <w:basedOn w:val="a5"/>
    <w:link w:val="af5"/>
    <w:uiPriority w:val="99"/>
    <w:qFormat/>
    <w:pPr>
      <w:snapToGrid w:val="0"/>
    </w:pPr>
    <w:rPr>
      <w:rFonts w:ascii="宋体" w:hAnsi="宋体" w:cs="宋体"/>
      <w:sz w:val="18"/>
      <w:szCs w:val="18"/>
    </w:rPr>
  </w:style>
  <w:style w:type="paragraph" w:styleId="TOC1">
    <w:name w:val="toc 1"/>
    <w:basedOn w:val="a5"/>
    <w:next w:val="a5"/>
    <w:uiPriority w:val="39"/>
    <w:qFormat/>
    <w:pPr>
      <w:spacing w:before="120"/>
    </w:pPr>
    <w:rPr>
      <w:rFonts w:asciiTheme="minorHAnsi" w:hAnsiTheme="minorHAnsi"/>
      <w:b/>
      <w:bCs/>
    </w:rPr>
  </w:style>
  <w:style w:type="paragraph" w:styleId="TOC4">
    <w:name w:val="toc 4"/>
    <w:basedOn w:val="a5"/>
    <w:next w:val="a5"/>
    <w:unhideWhenUsed/>
    <w:qFormat/>
    <w:pPr>
      <w:ind w:left="720"/>
    </w:pPr>
    <w:rPr>
      <w:rFonts w:asciiTheme="minorHAnsi" w:hAnsiTheme="minorHAnsi"/>
      <w:sz w:val="20"/>
      <w:szCs w:val="20"/>
    </w:rPr>
  </w:style>
  <w:style w:type="paragraph" w:styleId="TOC6">
    <w:name w:val="toc 6"/>
    <w:basedOn w:val="a5"/>
    <w:next w:val="a5"/>
    <w:unhideWhenUsed/>
    <w:qFormat/>
    <w:pPr>
      <w:ind w:left="1200"/>
    </w:pPr>
    <w:rPr>
      <w:rFonts w:asciiTheme="minorHAnsi" w:hAnsiTheme="minorHAnsi"/>
      <w:sz w:val="20"/>
      <w:szCs w:val="20"/>
    </w:rPr>
  </w:style>
  <w:style w:type="paragraph" w:styleId="9">
    <w:name w:val="index 9"/>
    <w:basedOn w:val="a5"/>
    <w:next w:val="a5"/>
    <w:unhideWhenUsed/>
    <w:qFormat/>
    <w:pPr>
      <w:ind w:leftChars="1600" w:left="1600"/>
    </w:pPr>
    <w:rPr>
      <w:rFonts w:ascii="宋体" w:hAnsi="宋体" w:cs="宋体"/>
    </w:rPr>
  </w:style>
  <w:style w:type="paragraph" w:styleId="af6">
    <w:name w:val="table of figures"/>
    <w:basedOn w:val="a5"/>
    <w:next w:val="a5"/>
    <w:unhideWhenUsed/>
    <w:qFormat/>
    <w:pPr>
      <w:ind w:left="480" w:hanging="480"/>
    </w:pPr>
  </w:style>
  <w:style w:type="paragraph" w:styleId="TOC2">
    <w:name w:val="toc 2"/>
    <w:basedOn w:val="a5"/>
    <w:next w:val="a5"/>
    <w:uiPriority w:val="39"/>
    <w:qFormat/>
    <w:pPr>
      <w:ind w:left="240"/>
    </w:pPr>
    <w:rPr>
      <w:rFonts w:asciiTheme="minorHAnsi" w:hAnsiTheme="minorHAnsi"/>
      <w:b/>
      <w:bCs/>
      <w:sz w:val="22"/>
      <w:szCs w:val="22"/>
    </w:rPr>
  </w:style>
  <w:style w:type="paragraph" w:styleId="TOC9">
    <w:name w:val="toc 9"/>
    <w:basedOn w:val="a5"/>
    <w:next w:val="a5"/>
    <w:unhideWhenUsed/>
    <w:qFormat/>
    <w:pPr>
      <w:ind w:left="1920"/>
    </w:pPr>
    <w:rPr>
      <w:rFonts w:asciiTheme="minorHAnsi" w:hAnsiTheme="minorHAnsi"/>
      <w:sz w:val="20"/>
      <w:szCs w:val="20"/>
    </w:rPr>
  </w:style>
  <w:style w:type="paragraph" w:styleId="af7">
    <w:name w:val="Normal (Web)"/>
    <w:basedOn w:val="a5"/>
    <w:uiPriority w:val="99"/>
    <w:unhideWhenUsed/>
    <w:qFormat/>
    <w:pPr>
      <w:spacing w:before="100" w:beforeAutospacing="1" w:after="100" w:afterAutospacing="1"/>
    </w:pPr>
    <w:rPr>
      <w:rFonts w:ascii="宋体" w:hAnsi="宋体" w:cs="宋体"/>
    </w:rPr>
  </w:style>
  <w:style w:type="paragraph" w:styleId="22">
    <w:name w:val="index 2"/>
    <w:basedOn w:val="a5"/>
    <w:next w:val="a5"/>
    <w:qFormat/>
    <w:pPr>
      <w:ind w:left="420" w:hanging="210"/>
    </w:pPr>
    <w:rPr>
      <w:rFonts w:ascii="Calibri" w:hAnsi="Calibri" w:cs="宋体"/>
      <w:sz w:val="20"/>
      <w:szCs w:val="20"/>
    </w:rPr>
  </w:style>
  <w:style w:type="paragraph" w:styleId="af8">
    <w:name w:val="annotation subject"/>
    <w:basedOn w:val="ac"/>
    <w:next w:val="ac"/>
    <w:link w:val="af9"/>
    <w:qFormat/>
    <w:rPr>
      <w:b/>
      <w:bCs/>
    </w:rPr>
  </w:style>
  <w:style w:type="table" w:styleId="afa">
    <w:name w:val="Table Grid"/>
    <w:basedOn w:val="a8"/>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basedOn w:val="a7"/>
    <w:uiPriority w:val="22"/>
    <w:qFormat/>
    <w:rPr>
      <w:b/>
      <w:bCs/>
    </w:rPr>
  </w:style>
  <w:style w:type="character" w:styleId="afc">
    <w:name w:val="page number"/>
    <w:qFormat/>
    <w:rPr>
      <w:rFonts w:ascii="Times New Roman" w:eastAsia="宋体" w:hAnsi="Times New Roman" w:cs="Times New Roman"/>
      <w:sz w:val="18"/>
    </w:rPr>
  </w:style>
  <w:style w:type="character" w:styleId="afd">
    <w:name w:val="FollowedHyperlink"/>
    <w:basedOn w:val="a7"/>
    <w:qFormat/>
    <w:rPr>
      <w:color w:val="954F72" w:themeColor="followedHyperlink"/>
      <w:u w:val="single"/>
    </w:rPr>
  </w:style>
  <w:style w:type="character" w:styleId="afe">
    <w:name w:val="Emphasis"/>
    <w:basedOn w:val="a7"/>
    <w:uiPriority w:val="20"/>
    <w:qFormat/>
    <w:rPr>
      <w:i/>
      <w:iCs/>
    </w:rPr>
  </w:style>
  <w:style w:type="character" w:styleId="aff">
    <w:name w:val="Hyperlink"/>
    <w:uiPriority w:val="99"/>
    <w:qFormat/>
    <w:rPr>
      <w:rFonts w:ascii="Times New Roman" w:eastAsia="宋体" w:hAnsi="Times New Roman" w:cs="Times New Roman"/>
      <w:color w:val="0000FF"/>
      <w:spacing w:val="0"/>
      <w:w w:val="100"/>
      <w:sz w:val="21"/>
      <w:szCs w:val="21"/>
      <w:u w:val="single"/>
      <w:lang w:val="en-US" w:eastAsia="zh-CN"/>
    </w:rPr>
  </w:style>
  <w:style w:type="character" w:styleId="aff0">
    <w:name w:val="annotation reference"/>
    <w:basedOn w:val="a7"/>
    <w:qFormat/>
    <w:rPr>
      <w:sz w:val="21"/>
      <w:szCs w:val="21"/>
    </w:rPr>
  </w:style>
  <w:style w:type="paragraph" w:customStyle="1" w:styleId="aff1">
    <w:name w:val="文献分类号"/>
    <w:qFormat/>
    <w:pPr>
      <w:framePr w:hSpace="180" w:vSpace="180" w:wrap="around" w:hAnchor="margin" w:y="1" w:anchorLock="1"/>
      <w:widowControl w:val="0"/>
      <w:textAlignment w:val="center"/>
    </w:pPr>
    <w:rPr>
      <w:rFonts w:ascii="黑体" w:eastAsia="黑体"/>
      <w:sz w:val="21"/>
      <w:szCs w:val="21"/>
    </w:rPr>
  </w:style>
  <w:style w:type="paragraph" w:customStyle="1" w:styleId="aff2">
    <w:name w:val="标准标志"/>
    <w:next w:val="a5"/>
    <w:qFormat/>
    <w:pPr>
      <w:framePr w:w="2546" w:h="1389" w:hRule="exact" w:hSpace="181" w:vSpace="181" w:wrap="around" w:hAnchor="margin" w:x="6522" w:y="398" w:anchorLock="1"/>
      <w:shd w:val="solid" w:color="FFFFFF" w:fill="FFFFFF"/>
      <w:spacing w:line="240" w:lineRule="atLeast"/>
      <w:jc w:val="right"/>
    </w:pPr>
    <w:rPr>
      <w:b/>
      <w:w w:val="170"/>
      <w:sz w:val="96"/>
      <w:szCs w:val="96"/>
    </w:rPr>
  </w:style>
  <w:style w:type="paragraph" w:customStyle="1" w:styleId="aff3">
    <w:name w:val="标准称谓"/>
    <w:next w:val="a5"/>
    <w:qFormat/>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b/>
      <w:bCs/>
      <w:spacing w:val="20"/>
      <w:w w:val="148"/>
      <w:sz w:val="48"/>
    </w:rPr>
  </w:style>
  <w:style w:type="paragraph" w:customStyle="1" w:styleId="23">
    <w:name w:val="封面标准号2"/>
    <w:qFormat/>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ff4">
    <w:name w:val="封面标准代替信息"/>
    <w:qFormat/>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aff5">
    <w:name w:val="封面标准名称"/>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6">
    <w:name w:val="封面标准英文名称"/>
    <w:basedOn w:val="aff5"/>
    <w:qFormat/>
    <w:pPr>
      <w:framePr w:wrap="around"/>
      <w:spacing w:before="370" w:line="400" w:lineRule="exact"/>
    </w:pPr>
    <w:rPr>
      <w:rFonts w:ascii="Times New Roman" w:eastAsia="宋体"/>
      <w:sz w:val="28"/>
      <w:szCs w:val="28"/>
    </w:rPr>
  </w:style>
  <w:style w:type="paragraph" w:customStyle="1" w:styleId="aff7">
    <w:name w:val="封面一致性程度标识"/>
    <w:basedOn w:val="aff6"/>
    <w:qFormat/>
    <w:pPr>
      <w:framePr w:wrap="around"/>
      <w:spacing w:before="440"/>
    </w:pPr>
    <w:rPr>
      <w:rFonts w:ascii="宋体"/>
    </w:rPr>
  </w:style>
  <w:style w:type="paragraph" w:customStyle="1" w:styleId="aff8">
    <w:name w:val="封面标准文稿类别"/>
    <w:basedOn w:val="aff7"/>
    <w:qFormat/>
    <w:pPr>
      <w:framePr w:wrap="around"/>
      <w:spacing w:after="160" w:line="240" w:lineRule="auto"/>
    </w:pPr>
    <w:rPr>
      <w:rFonts w:ascii="Times New Roman"/>
      <w:sz w:val="24"/>
    </w:rPr>
  </w:style>
  <w:style w:type="paragraph" w:customStyle="1" w:styleId="aff9">
    <w:name w:val="封面标准文稿编辑信息"/>
    <w:basedOn w:val="aff8"/>
    <w:qFormat/>
    <w:pPr>
      <w:framePr w:wrap="around"/>
      <w:spacing w:before="180" w:line="180" w:lineRule="exact"/>
    </w:pPr>
    <w:rPr>
      <w:sz w:val="21"/>
    </w:rPr>
  </w:style>
  <w:style w:type="paragraph" w:customStyle="1" w:styleId="affa">
    <w:name w:val="其他发布日期"/>
    <w:basedOn w:val="affb"/>
    <w:qFormat/>
    <w:pPr>
      <w:framePr w:wrap="around" w:vAnchor="page" w:hAnchor="text" w:x="1419"/>
    </w:pPr>
    <w:rPr>
      <w:rFonts w:eastAsia="宋体"/>
    </w:rPr>
  </w:style>
  <w:style w:type="paragraph" w:customStyle="1" w:styleId="affb">
    <w:name w:val="发布日期"/>
    <w:qFormat/>
    <w:pPr>
      <w:framePr w:w="3997" w:h="471" w:hRule="exact" w:vSpace="181" w:wrap="around" w:hAnchor="page" w:x="7089" w:y="14097" w:anchorLock="1"/>
    </w:pPr>
    <w:rPr>
      <w:rFonts w:eastAsia="黑体"/>
      <w:sz w:val="28"/>
    </w:rPr>
  </w:style>
  <w:style w:type="paragraph" w:customStyle="1" w:styleId="affc">
    <w:name w:val="其他实施日期"/>
    <w:basedOn w:val="affd"/>
    <w:qFormat/>
    <w:pPr>
      <w:framePr w:wrap="around"/>
    </w:pPr>
  </w:style>
  <w:style w:type="paragraph" w:customStyle="1" w:styleId="affd">
    <w:name w:val="实施日期"/>
    <w:basedOn w:val="affb"/>
    <w:qFormat/>
    <w:pPr>
      <w:framePr w:wrap="around" w:vAnchor="page" w:hAnchor="text"/>
      <w:jc w:val="right"/>
    </w:pPr>
    <w:rPr>
      <w:rFonts w:eastAsia="宋体"/>
    </w:rPr>
  </w:style>
  <w:style w:type="paragraph" w:customStyle="1" w:styleId="affe">
    <w:name w:val="发布部门"/>
    <w:next w:val="afff"/>
    <w:qFormat/>
    <w:pPr>
      <w:framePr w:w="7938" w:h="1134" w:hRule="exact" w:hSpace="125" w:vSpace="181" w:wrap="around" w:vAnchor="page" w:hAnchor="page" w:x="2150" w:y="14630" w:anchorLock="1"/>
      <w:jc w:val="center"/>
    </w:pPr>
    <w:rPr>
      <w:rFonts w:ascii="宋体"/>
      <w:b/>
      <w:spacing w:val="20"/>
      <w:w w:val="135"/>
      <w:sz w:val="28"/>
    </w:rPr>
  </w:style>
  <w:style w:type="paragraph" w:customStyle="1" w:styleId="afff">
    <w:name w:val="段"/>
    <w:link w:val="Char"/>
    <w:qFormat/>
    <w:pPr>
      <w:tabs>
        <w:tab w:val="center" w:pos="4201"/>
        <w:tab w:val="right" w:leader="dot" w:pos="9298"/>
      </w:tabs>
      <w:autoSpaceDE w:val="0"/>
      <w:autoSpaceDN w:val="0"/>
      <w:ind w:firstLineChars="200" w:firstLine="420"/>
      <w:jc w:val="both"/>
    </w:pPr>
    <w:rPr>
      <w:rFonts w:ascii="宋体"/>
      <w:sz w:val="21"/>
    </w:rPr>
  </w:style>
  <w:style w:type="paragraph" w:customStyle="1" w:styleId="afff0">
    <w:name w:val="目次、标准名称标题"/>
    <w:basedOn w:val="a5"/>
    <w:next w:val="afff"/>
    <w:qFormat/>
    <w:pPr>
      <w:keepNext/>
      <w:pageBreakBefore/>
      <w:shd w:val="clear" w:color="FFFFFF" w:fill="FFFFFF"/>
      <w:spacing w:before="640" w:after="560" w:line="460" w:lineRule="exact"/>
      <w:jc w:val="center"/>
      <w:outlineLvl w:val="0"/>
    </w:pPr>
    <w:rPr>
      <w:rFonts w:ascii="黑体" w:eastAsia="黑体" w:hAnsi="宋体" w:cs="宋体"/>
      <w:sz w:val="32"/>
      <w:szCs w:val="20"/>
    </w:rPr>
  </w:style>
  <w:style w:type="paragraph" w:customStyle="1" w:styleId="afff1">
    <w:name w:val="前言、引言标题"/>
    <w:next w:val="afff"/>
    <w:qFormat/>
    <w:pPr>
      <w:keepNext/>
      <w:pageBreakBefore/>
      <w:shd w:val="clear" w:color="FFFFFF" w:fill="FFFFFF"/>
      <w:spacing w:before="640" w:after="560"/>
      <w:jc w:val="center"/>
      <w:outlineLvl w:val="0"/>
    </w:pPr>
    <w:rPr>
      <w:rFonts w:ascii="黑体" w:eastAsia="黑体"/>
      <w:sz w:val="32"/>
    </w:rPr>
  </w:style>
  <w:style w:type="paragraph" w:customStyle="1" w:styleId="afff2">
    <w:name w:val="章标题"/>
    <w:next w:val="afff"/>
    <w:qFormat/>
    <w:pPr>
      <w:spacing w:beforeLines="100" w:afterLines="100"/>
      <w:jc w:val="both"/>
      <w:outlineLvl w:val="1"/>
    </w:pPr>
    <w:rPr>
      <w:rFonts w:ascii="黑体" w:eastAsia="黑体"/>
      <w:sz w:val="21"/>
    </w:rPr>
  </w:style>
  <w:style w:type="paragraph" w:customStyle="1" w:styleId="afff3">
    <w:name w:val="一级条标题"/>
    <w:next w:val="afff"/>
    <w:qFormat/>
    <w:pPr>
      <w:spacing w:beforeLines="50" w:afterLines="50"/>
      <w:outlineLvl w:val="2"/>
    </w:pPr>
    <w:rPr>
      <w:rFonts w:ascii="黑体" w:eastAsia="黑体"/>
      <w:sz w:val="21"/>
      <w:szCs w:val="21"/>
    </w:rPr>
  </w:style>
  <w:style w:type="paragraph" w:customStyle="1" w:styleId="afff4">
    <w:name w:val="标准书眉_奇数页"/>
    <w:next w:val="a5"/>
    <w:qFormat/>
    <w:pPr>
      <w:tabs>
        <w:tab w:val="center" w:pos="4154"/>
        <w:tab w:val="right" w:pos="8306"/>
      </w:tabs>
      <w:spacing w:after="220"/>
      <w:jc w:val="right"/>
    </w:pPr>
    <w:rPr>
      <w:rFonts w:ascii="黑体" w:eastAsia="黑体"/>
      <w:sz w:val="21"/>
      <w:szCs w:val="21"/>
    </w:rPr>
  </w:style>
  <w:style w:type="paragraph" w:customStyle="1" w:styleId="afff5">
    <w:name w:val="标准书脚_奇数页"/>
    <w:qFormat/>
    <w:pPr>
      <w:spacing w:before="120"/>
      <w:ind w:right="198"/>
      <w:jc w:val="right"/>
    </w:pPr>
    <w:rPr>
      <w:rFonts w:ascii="宋体"/>
      <w:sz w:val="18"/>
      <w:szCs w:val="18"/>
    </w:rPr>
  </w:style>
  <w:style w:type="paragraph" w:customStyle="1" w:styleId="a">
    <w:name w:val="附录标识"/>
    <w:basedOn w:val="a5"/>
    <w:next w:val="afff"/>
    <w:qFormat/>
    <w:pPr>
      <w:keepNext/>
      <w:numPr>
        <w:numId w:val="1"/>
      </w:numPr>
      <w:shd w:val="clear" w:color="FFFFFF" w:fill="FFFFFF"/>
      <w:tabs>
        <w:tab w:val="left" w:pos="6405"/>
      </w:tabs>
      <w:spacing w:before="640" w:after="280"/>
      <w:jc w:val="center"/>
      <w:outlineLvl w:val="0"/>
    </w:pPr>
    <w:rPr>
      <w:rFonts w:ascii="黑体" w:eastAsia="黑体" w:hAnsi="宋体" w:cs="宋体"/>
      <w:szCs w:val="20"/>
    </w:rPr>
  </w:style>
  <w:style w:type="paragraph" w:customStyle="1" w:styleId="11">
    <w:name w:val="列表段落1"/>
    <w:basedOn w:val="a5"/>
    <w:uiPriority w:val="99"/>
    <w:qFormat/>
    <w:pPr>
      <w:ind w:firstLineChars="200" w:firstLine="420"/>
    </w:pPr>
    <w:rPr>
      <w:rFonts w:ascii="宋体" w:hAnsi="宋体" w:cs="宋体"/>
    </w:rPr>
  </w:style>
  <w:style w:type="character" w:customStyle="1" w:styleId="af1">
    <w:name w:val="批注框文本 字符"/>
    <w:basedOn w:val="a7"/>
    <w:link w:val="af0"/>
    <w:qFormat/>
    <w:rPr>
      <w:kern w:val="2"/>
      <w:sz w:val="18"/>
      <w:szCs w:val="18"/>
    </w:rPr>
  </w:style>
  <w:style w:type="paragraph" w:customStyle="1" w:styleId="12">
    <w:name w:val="修订1"/>
    <w:hidden/>
    <w:uiPriority w:val="99"/>
    <w:semiHidden/>
    <w:qFormat/>
    <w:rPr>
      <w:kern w:val="2"/>
      <w:sz w:val="21"/>
      <w:szCs w:val="24"/>
    </w:rPr>
  </w:style>
  <w:style w:type="paragraph" w:customStyle="1" w:styleId="24">
    <w:name w:val="列表段落2"/>
    <w:basedOn w:val="a5"/>
    <w:uiPriority w:val="34"/>
    <w:qFormat/>
    <w:pPr>
      <w:ind w:firstLineChars="200" w:firstLine="420"/>
    </w:pPr>
    <w:rPr>
      <w:rFonts w:ascii="宋体" w:hAnsi="宋体" w:cs="宋体"/>
    </w:rPr>
  </w:style>
  <w:style w:type="character" w:customStyle="1" w:styleId="ad">
    <w:name w:val="批注文字 字符"/>
    <w:basedOn w:val="a7"/>
    <w:link w:val="ac"/>
    <w:qFormat/>
    <w:rPr>
      <w:kern w:val="2"/>
      <w:sz w:val="21"/>
      <w:szCs w:val="24"/>
    </w:rPr>
  </w:style>
  <w:style w:type="character" w:customStyle="1" w:styleId="af9">
    <w:name w:val="批注主题 字符"/>
    <w:basedOn w:val="ad"/>
    <w:link w:val="af8"/>
    <w:qFormat/>
    <w:rPr>
      <w:b/>
      <w:bCs/>
      <w:kern w:val="2"/>
      <w:sz w:val="21"/>
      <w:szCs w:val="24"/>
    </w:rPr>
  </w:style>
  <w:style w:type="character" w:customStyle="1" w:styleId="apple-converted-space">
    <w:name w:val="apple-converted-space"/>
    <w:basedOn w:val="a7"/>
    <w:qFormat/>
  </w:style>
  <w:style w:type="character" w:customStyle="1" w:styleId="Char">
    <w:name w:val="段 Char"/>
    <w:link w:val="afff"/>
    <w:qFormat/>
    <w:rPr>
      <w:rFonts w:ascii="宋体"/>
      <w:sz w:val="21"/>
    </w:rPr>
  </w:style>
  <w:style w:type="paragraph" w:customStyle="1" w:styleId="afff6">
    <w:name w:val="二级条标题"/>
    <w:basedOn w:val="afff3"/>
    <w:next w:val="afff"/>
    <w:qFormat/>
    <w:pPr>
      <w:spacing w:before="50" w:after="50"/>
      <w:outlineLvl w:val="3"/>
    </w:pPr>
    <w:rPr>
      <w:rFonts w:ascii="Times New Roman" w:eastAsia="宋体"/>
    </w:rPr>
  </w:style>
  <w:style w:type="paragraph" w:customStyle="1" w:styleId="31">
    <w:name w:val="列表段落3"/>
    <w:basedOn w:val="a5"/>
    <w:uiPriority w:val="34"/>
    <w:qFormat/>
    <w:pPr>
      <w:ind w:firstLineChars="200" w:firstLine="420"/>
    </w:pPr>
    <w:rPr>
      <w:rFonts w:ascii="宋体" w:hAnsi="宋体" w:cs="宋体"/>
    </w:rPr>
  </w:style>
  <w:style w:type="paragraph" w:customStyle="1" w:styleId="4">
    <w:name w:val="列出段落4"/>
    <w:basedOn w:val="a5"/>
    <w:uiPriority w:val="34"/>
    <w:qFormat/>
    <w:pPr>
      <w:ind w:firstLineChars="200" w:firstLine="420"/>
    </w:pPr>
    <w:rPr>
      <w:rFonts w:ascii="宋体" w:hAnsi="宋体" w:cs="宋体"/>
    </w:rPr>
  </w:style>
  <w:style w:type="table" w:customStyle="1" w:styleId="13">
    <w:name w:val="网格型1"/>
    <w:basedOn w:val="a8"/>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列出段落1"/>
    <w:basedOn w:val="a5"/>
    <w:link w:val="afff7"/>
    <w:uiPriority w:val="34"/>
    <w:qFormat/>
    <w:pPr>
      <w:ind w:firstLineChars="200" w:firstLine="420"/>
    </w:pPr>
    <w:rPr>
      <w:rFonts w:ascii="宋体" w:hAnsi="宋体" w:cs="宋体"/>
    </w:rPr>
  </w:style>
  <w:style w:type="paragraph" w:customStyle="1" w:styleId="afff8">
    <w:name w:val="字母编号列项（一级）"/>
    <w:qFormat/>
    <w:pPr>
      <w:tabs>
        <w:tab w:val="left" w:pos="839"/>
      </w:tabs>
      <w:jc w:val="both"/>
    </w:pPr>
    <w:rPr>
      <w:rFonts w:ascii="宋体"/>
      <w:sz w:val="21"/>
    </w:rPr>
  </w:style>
  <w:style w:type="paragraph" w:customStyle="1" w:styleId="afff9">
    <w:name w:val="编号列项（三级）"/>
    <w:qFormat/>
    <w:pPr>
      <w:tabs>
        <w:tab w:val="left" w:pos="839"/>
      </w:tabs>
    </w:pPr>
    <w:rPr>
      <w:rFonts w:ascii="宋体"/>
      <w:sz w:val="21"/>
    </w:rPr>
  </w:style>
  <w:style w:type="paragraph" w:customStyle="1" w:styleId="afffa">
    <w:name w:val="数字编号列项（二级）"/>
    <w:qFormat/>
    <w:pPr>
      <w:tabs>
        <w:tab w:val="left" w:pos="839"/>
        <w:tab w:val="left" w:pos="1259"/>
      </w:tabs>
      <w:jc w:val="both"/>
    </w:pPr>
    <w:rPr>
      <w:rFonts w:ascii="宋体"/>
      <w:sz w:val="21"/>
    </w:rPr>
  </w:style>
  <w:style w:type="paragraph" w:customStyle="1" w:styleId="25">
    <w:name w:val="修订2"/>
    <w:hidden/>
    <w:uiPriority w:val="99"/>
    <w:semiHidden/>
    <w:qFormat/>
    <w:rPr>
      <w:kern w:val="2"/>
      <w:sz w:val="21"/>
      <w:szCs w:val="24"/>
    </w:rPr>
  </w:style>
  <w:style w:type="paragraph" w:customStyle="1" w:styleId="a3">
    <w:name w:val="正文表标题"/>
    <w:next w:val="a5"/>
    <w:qFormat/>
    <w:pPr>
      <w:numPr>
        <w:numId w:val="2"/>
      </w:numPr>
      <w:spacing w:beforeLines="50" w:afterLines="50"/>
      <w:jc w:val="center"/>
    </w:pPr>
    <w:rPr>
      <w:rFonts w:ascii="黑体" w:eastAsia="黑体"/>
      <w:sz w:val="21"/>
    </w:rPr>
  </w:style>
  <w:style w:type="paragraph" w:customStyle="1" w:styleId="afffb">
    <w:name w:val="正文图标题"/>
    <w:next w:val="a5"/>
    <w:qFormat/>
    <w:pPr>
      <w:spacing w:beforeLines="50" w:afterLines="50"/>
      <w:jc w:val="center"/>
    </w:pPr>
    <w:rPr>
      <w:rFonts w:ascii="黑体" w:eastAsia="黑体"/>
      <w:sz w:val="21"/>
    </w:rPr>
  </w:style>
  <w:style w:type="paragraph" w:customStyle="1" w:styleId="afffc">
    <w:name w:val="三级条标题"/>
    <w:basedOn w:val="afff6"/>
    <w:next w:val="a5"/>
    <w:qFormat/>
    <w:pPr>
      <w:outlineLvl w:val="4"/>
    </w:pPr>
    <w:rPr>
      <w:rFonts w:ascii="黑体" w:eastAsia="黑体"/>
    </w:rPr>
  </w:style>
  <w:style w:type="paragraph" w:customStyle="1" w:styleId="afffd">
    <w:name w:val="四级条标题"/>
    <w:basedOn w:val="afffc"/>
    <w:next w:val="a5"/>
    <w:qFormat/>
    <w:pPr>
      <w:outlineLvl w:val="5"/>
    </w:pPr>
  </w:style>
  <w:style w:type="paragraph" w:customStyle="1" w:styleId="afffe">
    <w:name w:val="五级条标题"/>
    <w:basedOn w:val="afffd"/>
    <w:next w:val="a5"/>
    <w:qFormat/>
    <w:pPr>
      <w:outlineLvl w:val="6"/>
    </w:pPr>
  </w:style>
  <w:style w:type="character" w:customStyle="1" w:styleId="ab">
    <w:name w:val="文档结构图 字符"/>
    <w:basedOn w:val="a7"/>
    <w:link w:val="aa"/>
    <w:semiHidden/>
    <w:qFormat/>
    <w:rPr>
      <w:rFonts w:ascii="宋体" w:hAnsi="宋体" w:cs="宋体"/>
      <w:sz w:val="24"/>
      <w:szCs w:val="24"/>
    </w:rPr>
  </w:style>
  <w:style w:type="paragraph" w:customStyle="1" w:styleId="affff">
    <w:name w:val="附录四级条标题"/>
    <w:basedOn w:val="affff0"/>
    <w:next w:val="afff"/>
    <w:qFormat/>
    <w:pPr>
      <w:outlineLvl w:val="5"/>
    </w:pPr>
  </w:style>
  <w:style w:type="paragraph" w:customStyle="1" w:styleId="affff0">
    <w:name w:val="附录三级条标题"/>
    <w:basedOn w:val="affff1"/>
    <w:next w:val="afff"/>
    <w:qFormat/>
    <w:pPr>
      <w:outlineLvl w:val="4"/>
    </w:pPr>
    <w:rPr>
      <w:rFonts w:ascii="Times New Roman" w:eastAsia="宋体"/>
    </w:rPr>
  </w:style>
  <w:style w:type="paragraph" w:customStyle="1" w:styleId="affff1">
    <w:name w:val="附录二级条标题"/>
    <w:basedOn w:val="a5"/>
    <w:next w:val="afff"/>
    <w:qFormat/>
    <w:pPr>
      <w:wordWrap w:val="0"/>
      <w:overflowPunct w:val="0"/>
      <w:autoSpaceDE w:val="0"/>
      <w:autoSpaceDN w:val="0"/>
      <w:spacing w:beforeLines="50" w:afterLines="50"/>
      <w:textAlignment w:val="baseline"/>
      <w:outlineLvl w:val="3"/>
    </w:pPr>
    <w:rPr>
      <w:rFonts w:ascii="黑体" w:eastAsia="黑体" w:hAnsi="宋体" w:cs="宋体"/>
      <w:kern w:val="21"/>
      <w:szCs w:val="20"/>
    </w:rPr>
  </w:style>
  <w:style w:type="paragraph" w:customStyle="1" w:styleId="affff2">
    <w:name w:val="附录章标题"/>
    <w:next w:val="afff"/>
    <w:qFormat/>
    <w:pPr>
      <w:wordWrap w:val="0"/>
      <w:overflowPunct w:val="0"/>
      <w:autoSpaceDE w:val="0"/>
      <w:spacing w:beforeLines="100" w:afterLines="100"/>
      <w:ind w:left="840"/>
      <w:jc w:val="both"/>
      <w:textAlignment w:val="baseline"/>
      <w:outlineLvl w:val="1"/>
    </w:pPr>
    <w:rPr>
      <w:rFonts w:ascii="黑体" w:eastAsia="黑体"/>
      <w:kern w:val="21"/>
      <w:sz w:val="21"/>
    </w:rPr>
  </w:style>
  <w:style w:type="character" w:customStyle="1" w:styleId="afff7">
    <w:name w:val="列表段落 字符"/>
    <w:link w:val="14"/>
    <w:uiPriority w:val="34"/>
    <w:qFormat/>
    <w:rPr>
      <w:rFonts w:ascii="宋体" w:hAnsi="宋体" w:cs="宋体"/>
      <w:sz w:val="24"/>
      <w:szCs w:val="24"/>
    </w:rPr>
  </w:style>
  <w:style w:type="paragraph" w:customStyle="1" w:styleId="40">
    <w:name w:val="列表段落4"/>
    <w:basedOn w:val="a5"/>
    <w:uiPriority w:val="34"/>
    <w:qFormat/>
    <w:pPr>
      <w:ind w:firstLineChars="200" w:firstLine="420"/>
    </w:pPr>
    <w:rPr>
      <w:rFonts w:ascii="宋体" w:hAnsi="宋体" w:cs="宋体"/>
    </w:rPr>
  </w:style>
  <w:style w:type="table" w:customStyle="1" w:styleId="26">
    <w:name w:val="网格型2"/>
    <w:basedOn w:val="a8"/>
    <w:uiPriority w:val="59"/>
    <w:qFormat/>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3">
    <w:name w:val="标准文件_标准正文"/>
    <w:basedOn w:val="a5"/>
    <w:next w:val="a5"/>
    <w:qFormat/>
    <w:pPr>
      <w:widowControl w:val="0"/>
      <w:adjustRightInd w:val="0"/>
      <w:snapToGrid w:val="0"/>
      <w:spacing w:line="400" w:lineRule="exact"/>
      <w:ind w:firstLineChars="200" w:firstLine="200"/>
      <w:jc w:val="both"/>
    </w:pPr>
    <w:rPr>
      <w:rFonts w:ascii="Calibri" w:hAnsi="Calibri"/>
      <w:sz w:val="21"/>
      <w:szCs w:val="21"/>
    </w:rPr>
  </w:style>
  <w:style w:type="paragraph" w:customStyle="1" w:styleId="affff4">
    <w:name w:val="标准文件_段"/>
    <w:link w:val="Char0"/>
    <w:qFormat/>
    <w:pPr>
      <w:autoSpaceDE w:val="0"/>
      <w:autoSpaceDN w:val="0"/>
      <w:ind w:firstLineChars="200" w:firstLine="200"/>
      <w:jc w:val="both"/>
    </w:pPr>
    <w:rPr>
      <w:rFonts w:ascii="宋体"/>
      <w:sz w:val="21"/>
    </w:rPr>
  </w:style>
  <w:style w:type="character" w:customStyle="1" w:styleId="Char0">
    <w:name w:val="标准文件_段 Char"/>
    <w:link w:val="affff4"/>
    <w:qFormat/>
    <w:rPr>
      <w:rFonts w:ascii="宋体"/>
      <w:sz w:val="21"/>
    </w:rPr>
  </w:style>
  <w:style w:type="paragraph" w:customStyle="1" w:styleId="a2">
    <w:name w:val="标准文件_破折号列项"/>
    <w:qFormat/>
    <w:pPr>
      <w:numPr>
        <w:numId w:val="3"/>
      </w:numPr>
      <w:adjustRightInd w:val="0"/>
      <w:snapToGrid w:val="0"/>
      <w:ind w:left="0" w:firstLineChars="200" w:firstLine="200"/>
    </w:pPr>
    <w:rPr>
      <w:sz w:val="21"/>
    </w:rPr>
  </w:style>
  <w:style w:type="paragraph" w:customStyle="1" w:styleId="a0">
    <w:name w:val="标准文件_注×："/>
    <w:qFormat/>
    <w:pPr>
      <w:widowControl w:val="0"/>
      <w:numPr>
        <w:numId w:val="4"/>
      </w:numPr>
      <w:autoSpaceDE w:val="0"/>
      <w:autoSpaceDN w:val="0"/>
      <w:jc w:val="both"/>
    </w:pPr>
    <w:rPr>
      <w:rFonts w:ascii="宋体"/>
      <w:sz w:val="18"/>
      <w:szCs w:val="18"/>
    </w:rPr>
  </w:style>
  <w:style w:type="paragraph" w:customStyle="1" w:styleId="a1">
    <w:name w:val="标准文件_示例："/>
    <w:next w:val="a5"/>
    <w:qFormat/>
    <w:pPr>
      <w:widowControl w:val="0"/>
      <w:numPr>
        <w:numId w:val="5"/>
      </w:numPr>
      <w:jc w:val="both"/>
    </w:pPr>
    <w:rPr>
      <w:rFonts w:ascii="宋体"/>
      <w:sz w:val="18"/>
      <w:szCs w:val="18"/>
    </w:rPr>
  </w:style>
  <w:style w:type="paragraph" w:customStyle="1" w:styleId="a4">
    <w:name w:val="图表脚注说明"/>
    <w:basedOn w:val="a5"/>
    <w:next w:val="affff4"/>
    <w:qFormat/>
    <w:pPr>
      <w:widowControl w:val="0"/>
      <w:numPr>
        <w:numId w:val="6"/>
      </w:numPr>
      <w:ind w:left="783"/>
      <w:jc w:val="both"/>
    </w:pPr>
    <w:rPr>
      <w:rFonts w:ascii="宋体"/>
      <w:kern w:val="2"/>
      <w:sz w:val="18"/>
      <w:szCs w:val="18"/>
    </w:rPr>
  </w:style>
  <w:style w:type="paragraph" w:customStyle="1" w:styleId="2">
    <w:name w:val="标准文件_一级项2"/>
    <w:basedOn w:val="affff4"/>
    <w:qFormat/>
    <w:pPr>
      <w:numPr>
        <w:numId w:val="7"/>
      </w:numPr>
      <w:spacing w:line="300" w:lineRule="exact"/>
      <w:ind w:left="1271" w:firstLineChars="0" w:hanging="420"/>
    </w:pPr>
    <w:rPr>
      <w:rFonts w:ascii="Times New Roman"/>
    </w:rPr>
  </w:style>
  <w:style w:type="character" w:customStyle="1" w:styleId="af5">
    <w:name w:val="页眉 字符"/>
    <w:link w:val="af4"/>
    <w:uiPriority w:val="99"/>
    <w:qFormat/>
    <w:rPr>
      <w:rFonts w:ascii="宋体" w:hAnsi="宋体" w:cs="宋体"/>
      <w:sz w:val="18"/>
      <w:szCs w:val="18"/>
    </w:rPr>
  </w:style>
  <w:style w:type="character" w:customStyle="1" w:styleId="af3">
    <w:name w:val="页脚 字符"/>
    <w:link w:val="af2"/>
    <w:uiPriority w:val="99"/>
    <w:qFormat/>
    <w:rPr>
      <w:rFonts w:ascii="宋体" w:hAnsi="宋体" w:cs="宋体"/>
      <w:sz w:val="18"/>
      <w:szCs w:val="18"/>
    </w:rPr>
  </w:style>
  <w:style w:type="paragraph" w:customStyle="1" w:styleId="affff5">
    <w:name w:val="标准文件_文件编号"/>
    <w:basedOn w:val="affff4"/>
    <w:qFormat/>
    <w:pPr>
      <w:framePr w:w="9356" w:h="624" w:hRule="exact" w:hSpace="181" w:vSpace="181" w:wrap="around" w:vAnchor="page" w:hAnchor="page" w:x="1419" w:y="3284"/>
      <w:wordWrap w:val="0"/>
      <w:spacing w:line="280" w:lineRule="exact"/>
      <w:ind w:firstLineChars="0" w:firstLine="0"/>
      <w:jc w:val="right"/>
    </w:pPr>
    <w:rPr>
      <w:rFonts w:ascii="黑体" w:eastAsia="黑体"/>
      <w:bCs/>
      <w:sz w:val="28"/>
      <w:szCs w:val="28"/>
    </w:rPr>
  </w:style>
  <w:style w:type="paragraph" w:customStyle="1" w:styleId="affff6">
    <w:name w:val="标准文件_替换文件编号"/>
    <w:basedOn w:val="affff5"/>
    <w:qFormat/>
    <w:pPr>
      <w:framePr w:wrap="around"/>
      <w:spacing w:before="57"/>
    </w:pPr>
    <w:rPr>
      <w:sz w:val="21"/>
    </w:rPr>
  </w:style>
  <w:style w:type="paragraph" w:customStyle="1" w:styleId="affff7">
    <w:name w:val="标准文件_文件名称"/>
    <w:basedOn w:val="affff4"/>
    <w:next w:val="a5"/>
    <w:qFormat/>
    <w:pPr>
      <w:framePr w:w="9639" w:h="6976" w:hRule="exact" w:wrap="around" w:vAnchor="page" w:hAnchor="page" w:y="6408"/>
      <w:autoSpaceDE/>
      <w:autoSpaceDN/>
      <w:spacing w:line="700" w:lineRule="exact"/>
      <w:ind w:firstLineChars="0" w:firstLine="0"/>
      <w:jc w:val="center"/>
    </w:pPr>
    <w:rPr>
      <w:rFonts w:ascii="黑体" w:eastAsia="黑体" w:hAnsi="黑体"/>
      <w:bCs/>
      <w:sz w:val="52"/>
    </w:rPr>
  </w:style>
  <w:style w:type="paragraph" w:customStyle="1" w:styleId="110">
    <w:name w:val="列出段落11"/>
    <w:basedOn w:val="a5"/>
    <w:uiPriority w:val="99"/>
    <w:qFormat/>
    <w:pPr>
      <w:widowControl w:val="0"/>
      <w:ind w:firstLineChars="200" w:firstLine="420"/>
      <w:jc w:val="both"/>
    </w:pPr>
    <w:rPr>
      <w:rFonts w:ascii="Calibri" w:hAnsi="Calibri"/>
      <w:kern w:val="2"/>
      <w:sz w:val="21"/>
      <w:szCs w:val="20"/>
    </w:rPr>
  </w:style>
  <w:style w:type="paragraph" w:customStyle="1" w:styleId="32">
    <w:name w:val="修订3"/>
    <w:hidden/>
    <w:uiPriority w:val="99"/>
    <w:semiHidden/>
    <w:qFormat/>
    <w:rPr>
      <w:rFonts w:ascii="宋体" w:hAnsi="宋体" w:cs="宋体"/>
      <w:sz w:val="24"/>
      <w:szCs w:val="24"/>
    </w:rPr>
  </w:style>
  <w:style w:type="table" w:customStyle="1" w:styleId="33">
    <w:name w:val="网格型3"/>
    <w:basedOn w:val="a8"/>
    <w:uiPriority w:val="59"/>
    <w:qFormat/>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41">
    <w:name w:val="修订4"/>
    <w:hidden/>
    <w:uiPriority w:val="99"/>
    <w:semiHidden/>
    <w:qFormat/>
    <w:rPr>
      <w:rFonts w:ascii="宋体" w:hAnsi="宋体" w:cs="宋体"/>
      <w:sz w:val="24"/>
      <w:szCs w:val="24"/>
    </w:rPr>
  </w:style>
  <w:style w:type="paragraph" w:customStyle="1" w:styleId="5">
    <w:name w:val="修订5"/>
    <w:hidden/>
    <w:uiPriority w:val="99"/>
    <w:semiHidden/>
    <w:qFormat/>
    <w:rPr>
      <w:rFonts w:ascii="宋体" w:hAnsi="宋体" w:cs="宋体"/>
      <w:sz w:val="24"/>
      <w:szCs w:val="24"/>
    </w:rPr>
  </w:style>
  <w:style w:type="paragraph" w:customStyle="1" w:styleId="affff8">
    <w:name w:val="注：（正文）"/>
    <w:basedOn w:val="a5"/>
    <w:next w:val="afff"/>
    <w:qFormat/>
    <w:pPr>
      <w:widowControl w:val="0"/>
      <w:autoSpaceDE w:val="0"/>
      <w:autoSpaceDN w:val="0"/>
      <w:ind w:left="726" w:hanging="363"/>
      <w:jc w:val="both"/>
    </w:pPr>
    <w:rPr>
      <w:rFonts w:ascii="宋体"/>
      <w:kern w:val="2"/>
      <w:sz w:val="18"/>
      <w:szCs w:val="18"/>
    </w:rPr>
  </w:style>
  <w:style w:type="paragraph" w:customStyle="1" w:styleId="27">
    <w:name w:val="列出段落2"/>
    <w:basedOn w:val="a5"/>
    <w:uiPriority w:val="99"/>
    <w:qFormat/>
    <w:pPr>
      <w:ind w:firstLineChars="200" w:firstLine="420"/>
    </w:pPr>
    <w:rPr>
      <w:rFonts w:ascii="宋体" w:hAnsi="宋体" w:cs="宋体"/>
    </w:rPr>
  </w:style>
  <w:style w:type="character" w:customStyle="1" w:styleId="10">
    <w:name w:val="标题 1 字符"/>
    <w:basedOn w:val="a7"/>
    <w:link w:val="1"/>
    <w:qFormat/>
    <w:rPr>
      <w:b/>
      <w:bCs/>
      <w:kern w:val="44"/>
      <w:sz w:val="44"/>
      <w:szCs w:val="44"/>
    </w:rPr>
  </w:style>
  <w:style w:type="paragraph" w:customStyle="1" w:styleId="15">
    <w:name w:val="目录标题1"/>
    <w:basedOn w:val="1"/>
    <w:next w:val="a5"/>
    <w:uiPriority w:val="39"/>
    <w:unhideWhenUsed/>
    <w:qFormat/>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affff9">
    <w:name w:val="标准文件_字母编号列项（一级）"/>
    <w:qFormat/>
    <w:pPr>
      <w:tabs>
        <w:tab w:val="left" w:pos="851"/>
      </w:tabs>
      <w:ind w:left="851" w:hanging="426"/>
      <w:jc w:val="both"/>
    </w:pPr>
    <w:rPr>
      <w:rFonts w:ascii="宋体"/>
      <w:sz w:val="21"/>
    </w:rPr>
  </w:style>
  <w:style w:type="character" w:customStyle="1" w:styleId="af">
    <w:name w:val="日期 字符"/>
    <w:basedOn w:val="a7"/>
    <w:link w:val="ae"/>
    <w:semiHidden/>
    <w:qFormat/>
    <w:rPr>
      <w:sz w:val="24"/>
      <w:szCs w:val="24"/>
    </w:rPr>
  </w:style>
  <w:style w:type="paragraph" w:customStyle="1" w:styleId="50">
    <w:name w:val="列表段落5"/>
    <w:basedOn w:val="a5"/>
    <w:uiPriority w:val="99"/>
    <w:qFormat/>
    <w:pPr>
      <w:ind w:firstLineChars="200" w:firstLine="420"/>
    </w:pPr>
  </w:style>
  <w:style w:type="character" w:customStyle="1" w:styleId="30">
    <w:name w:val="标题 3 字符"/>
    <w:basedOn w:val="a7"/>
    <w:link w:val="3"/>
    <w:semiHidden/>
    <w:qFormat/>
    <w:rPr>
      <w:b/>
      <w:bCs/>
      <w:sz w:val="32"/>
      <w:szCs w:val="32"/>
    </w:rPr>
  </w:style>
  <w:style w:type="character" w:customStyle="1" w:styleId="21">
    <w:name w:val="标题 2 字符"/>
    <w:basedOn w:val="a7"/>
    <w:link w:val="20"/>
    <w:semiHidden/>
    <w:qFormat/>
    <w:rPr>
      <w:rFonts w:asciiTheme="majorHAnsi" w:eastAsiaTheme="majorEastAsia" w:hAnsiTheme="majorHAnsi" w:cstheme="majorBidi"/>
      <w:b/>
      <w:bCs/>
      <w:sz w:val="32"/>
      <w:szCs w:val="32"/>
    </w:rPr>
  </w:style>
  <w:style w:type="paragraph" w:styleId="affffa">
    <w:name w:val="Revision"/>
    <w:hidden/>
    <w:uiPriority w:val="99"/>
    <w:unhideWhenUsed/>
    <w:rsid w:val="009E0B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tiff"/><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F50553-CBFA-4426-801C-1589FFCEB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1932</Words>
  <Characters>11017</Characters>
  <Application>Microsoft Office Word</Application>
  <DocSecurity>0</DocSecurity>
  <Lines>91</Lines>
  <Paragraphs>25</Paragraphs>
  <ScaleCrop>false</ScaleCrop>
  <Company>CESI</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huying</dc:creator>
  <cp:lastModifiedBy>8615101150036</cp:lastModifiedBy>
  <cp:revision>717</cp:revision>
  <cp:lastPrinted>2021-10-12T10:06:00Z</cp:lastPrinted>
  <dcterms:created xsi:type="dcterms:W3CDTF">2022-01-25T05:33:00Z</dcterms:created>
  <dcterms:modified xsi:type="dcterms:W3CDTF">2023-11-02T15:39:00Z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D04CC089CE6D45EAB92D023BFC78530B</vt:lpwstr>
  </property>
</Properties>
</file>