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C3" w:rsidRDefault="009F78C3" w:rsidP="0073141B">
      <w:pPr>
        <w:pStyle w:val="StyleCentered"/>
      </w:pPr>
    </w:p>
    <w:p w:rsidR="009F78C3" w:rsidRDefault="009F78C3" w:rsidP="0073141B">
      <w:pPr>
        <w:pStyle w:val="Style16ptBoldCentered"/>
      </w:pPr>
    </w:p>
    <w:p w:rsidR="001D7AC8" w:rsidRPr="000A17DF" w:rsidRDefault="00D679A0" w:rsidP="0073141B">
      <w:pPr>
        <w:pStyle w:val="Title"/>
        <w:rPr>
          <w:color w:val="B8CCE4" w:themeColor="accent1" w:themeTint="66"/>
        </w:rPr>
      </w:pPr>
      <w:r w:rsidRPr="005402E9">
        <w:rPr>
          <w:rStyle w:val="SubtleEmphasis"/>
        </w:rPr>
        <w:br/>
      </w:r>
      <w:r w:rsidR="00DE3797">
        <w:rPr>
          <w:color w:val="B8CCE4" w:themeColor="accent1" w:themeTint="66"/>
          <w:sz w:val="72"/>
        </w:rPr>
        <w:t>Ignite</w:t>
      </w:r>
      <w:r w:rsidR="00103A33">
        <w:rPr>
          <w:color w:val="B8CCE4" w:themeColor="accent1" w:themeTint="66"/>
          <w:sz w:val="72"/>
        </w:rPr>
        <w:t xml:space="preserve"> ChMS</w:t>
      </w:r>
      <w:r w:rsidR="00640A83">
        <w:rPr>
          <w:color w:val="B8CCE4" w:themeColor="accent1" w:themeTint="66"/>
          <w:sz w:val="72"/>
        </w:rPr>
        <w:br/>
        <w:t>complete Developer</w:t>
      </w:r>
    </w:p>
    <w:p w:rsidR="00C30414" w:rsidRPr="003827BB" w:rsidRDefault="00103A33" w:rsidP="003A4A4A">
      <w:pPr>
        <w:pStyle w:val="Title"/>
        <w:rPr>
          <w:color w:val="7FA3CF"/>
          <w:sz w:val="116"/>
          <w:szCs w:val="116"/>
        </w:rPr>
      </w:pPr>
      <w:r w:rsidRPr="003827BB">
        <w:rPr>
          <w:rFonts w:ascii="Arial Black" w:hAnsi="Arial Black"/>
          <w:color w:val="7FA3CF"/>
          <w:sz w:val="116"/>
          <w:szCs w:val="116"/>
        </w:rPr>
        <w:t>Reference</w:t>
      </w:r>
      <w:r w:rsidR="00D679A0" w:rsidRPr="003827BB">
        <w:rPr>
          <w:color w:val="7FA3CF"/>
          <w:sz w:val="116"/>
          <w:szCs w:val="116"/>
        </w:rPr>
        <w:t xml:space="preserve"> </w:t>
      </w:r>
      <w:r w:rsidR="00D679A0" w:rsidRPr="003827BB">
        <w:rPr>
          <w:color w:val="B8CCE4" w:themeColor="accent1" w:themeTint="66"/>
          <w:sz w:val="116"/>
          <w:szCs w:val="116"/>
        </w:rPr>
        <w:br/>
      </w:r>
    </w:p>
    <w:p w:rsidR="002326DA" w:rsidRPr="001D7AC8" w:rsidRDefault="00F23627" w:rsidP="0073141B">
      <w:pPr>
        <w:pStyle w:val="StyleCentered"/>
        <w:rPr>
          <w:color w:val="A6A6A6" w:themeColor="background1" w:themeShade="A6"/>
        </w:rPr>
      </w:pPr>
      <w:r w:rsidRPr="001D7AC8">
        <w:rPr>
          <w:color w:val="A6A6A6" w:themeColor="background1" w:themeShade="A6"/>
        </w:rPr>
        <w:t>Version</w:t>
      </w:r>
      <w:r w:rsidR="000B5DBE" w:rsidRPr="001D7AC8">
        <w:rPr>
          <w:color w:val="A6A6A6" w:themeColor="background1" w:themeShade="A6"/>
        </w:rPr>
        <w:t>:</w:t>
      </w:r>
      <w:r w:rsidRPr="001D7AC8">
        <w:rPr>
          <w:color w:val="A6A6A6" w:themeColor="background1" w:themeShade="A6"/>
        </w:rPr>
        <w:t xml:space="preserve"> </w:t>
      </w:r>
      <w:r w:rsidR="00D90BA1">
        <w:rPr>
          <w:color w:val="A6A6A6" w:themeColor="background1" w:themeShade="A6"/>
        </w:rPr>
        <w:t>1.0</w:t>
      </w:r>
      <w:r w:rsidR="00EE0B03">
        <w:rPr>
          <w:color w:val="A6A6A6" w:themeColor="background1" w:themeShade="A6"/>
        </w:rPr>
        <w:t>.</w:t>
      </w:r>
      <w:r w:rsidR="002D775D">
        <w:fldChar w:fldCharType="begin"/>
      </w:r>
      <w:r w:rsidR="002D775D">
        <w:instrText xml:space="preserve"> REVNUM   \* MERGEFORMAT </w:instrText>
      </w:r>
      <w:r w:rsidR="002D775D">
        <w:fldChar w:fldCharType="separate"/>
      </w:r>
      <w:r w:rsidR="00EE0B03" w:rsidRPr="00EE0B03">
        <w:rPr>
          <w:noProof/>
          <w:color w:val="A6A6A6" w:themeColor="background1" w:themeShade="A6"/>
        </w:rPr>
        <w:t>15</w:t>
      </w:r>
      <w:r w:rsidR="002D775D">
        <w:rPr>
          <w:noProof/>
          <w:color w:val="A6A6A6" w:themeColor="background1" w:themeShade="A6"/>
        </w:rPr>
        <w:fldChar w:fldCharType="end"/>
      </w:r>
    </w:p>
    <w:p w:rsidR="003A4A4A" w:rsidRDefault="00103A33" w:rsidP="0073141B">
      <w:pPr>
        <w:pStyle w:val="StyleCentered"/>
        <w:rPr>
          <w:color w:val="A6A6A6" w:themeColor="background1" w:themeShade="A6"/>
        </w:rPr>
      </w:pPr>
      <w:r>
        <w:rPr>
          <w:color w:val="A6A6A6" w:themeColor="background1" w:themeShade="A6"/>
        </w:rPr>
        <w:t>Nick Airdo</w:t>
      </w:r>
    </w:p>
    <w:p w:rsidR="00EE0B03" w:rsidRDefault="00EE0B03" w:rsidP="0073141B">
      <w:pPr>
        <w:pStyle w:val="StyleCentered"/>
        <w:rPr>
          <w:color w:val="A6A6A6" w:themeColor="background1" w:themeShade="A6"/>
        </w:rPr>
      </w:pPr>
      <w:r>
        <w:rPr>
          <w:color w:val="A6A6A6" w:themeColor="background1" w:themeShade="A6"/>
        </w:rPr>
        <w:t>David Turner</w:t>
      </w:r>
    </w:p>
    <w:p w:rsidR="00A3607B" w:rsidRDefault="003610E9" w:rsidP="0073141B">
      <w:pPr>
        <w:pStyle w:val="StyleCentered"/>
        <w:rPr>
          <w:color w:val="A6A6A6" w:themeColor="background1" w:themeShade="A6"/>
        </w:rPr>
      </w:pPr>
      <w:r w:rsidRPr="001D7AC8">
        <w:rPr>
          <w:color w:val="A6A6A6" w:themeColor="background1" w:themeShade="A6"/>
        </w:rPr>
        <w:t>Last</w:t>
      </w:r>
      <w:r w:rsidR="00FB7125" w:rsidRPr="001D7AC8">
        <w:rPr>
          <w:color w:val="A6A6A6" w:themeColor="background1" w:themeShade="A6"/>
        </w:rPr>
        <w:t xml:space="preserve"> updated</w:t>
      </w:r>
      <w:r w:rsidR="000B5DBE" w:rsidRPr="001D7AC8">
        <w:rPr>
          <w:color w:val="A6A6A6" w:themeColor="background1" w:themeShade="A6"/>
        </w:rPr>
        <w:t xml:space="preserve">: </w:t>
      </w:r>
      <w:r w:rsidR="00481C11" w:rsidRPr="001D7AC8">
        <w:rPr>
          <w:color w:val="A6A6A6" w:themeColor="background1" w:themeShade="A6"/>
        </w:rPr>
        <w:fldChar w:fldCharType="begin"/>
      </w:r>
      <w:r w:rsidR="000B5DBE" w:rsidRPr="001D7AC8">
        <w:rPr>
          <w:color w:val="A6A6A6" w:themeColor="background1" w:themeShade="A6"/>
        </w:rPr>
        <w:instrText xml:space="preserve"> SAVEDATE  \@ "M/d/yyyy"  \* MERGEFORMAT </w:instrText>
      </w:r>
      <w:r w:rsidR="00481C11" w:rsidRPr="001D7AC8">
        <w:rPr>
          <w:color w:val="A6A6A6" w:themeColor="background1" w:themeShade="A6"/>
        </w:rPr>
        <w:fldChar w:fldCharType="separate"/>
      </w:r>
      <w:r w:rsidR="003C5CA8">
        <w:rPr>
          <w:noProof/>
          <w:color w:val="A6A6A6" w:themeColor="background1" w:themeShade="A6"/>
        </w:rPr>
        <w:t>3/16/2011</w:t>
      </w:r>
      <w:r w:rsidR="00481C11" w:rsidRPr="001D7AC8">
        <w:rPr>
          <w:color w:val="A6A6A6" w:themeColor="background1" w:themeShade="A6"/>
        </w:rPr>
        <w:fldChar w:fldCharType="end"/>
      </w:r>
    </w:p>
    <w:p w:rsidR="001D7AC8" w:rsidRPr="001D7AC8" w:rsidRDefault="001D7AC8" w:rsidP="0073141B">
      <w:pPr>
        <w:pStyle w:val="StyleCentered"/>
        <w:rPr>
          <w:color w:val="A6A6A6" w:themeColor="background1" w:themeShade="A6"/>
        </w:rPr>
      </w:pPr>
    </w:p>
    <w:p w:rsidR="00A3607B" w:rsidRPr="003827BB" w:rsidRDefault="00171311" w:rsidP="00CA630D">
      <w:pPr>
        <w:pStyle w:val="Heading1"/>
        <w:rPr>
          <w:rStyle w:val="Style14ptBold"/>
          <w:color w:val="FFFFFF" w:themeColor="background1"/>
          <w:sz w:val="36"/>
        </w:rPr>
      </w:pPr>
      <w:bookmarkStart w:id="0" w:name="_Toc288052107"/>
      <w:r w:rsidRPr="003827BB">
        <w:rPr>
          <w:rStyle w:val="Style14ptBold"/>
          <w:color w:val="FFFFFF" w:themeColor="background1"/>
          <w:sz w:val="36"/>
        </w:rPr>
        <w:lastRenderedPageBreak/>
        <w:t>Table of Contents</w:t>
      </w:r>
      <w:bookmarkEnd w:id="0"/>
    </w:p>
    <w:p w:rsidR="00F544F8" w:rsidRDefault="00481C11">
      <w:pPr>
        <w:pStyle w:val="TOC1"/>
        <w:tabs>
          <w:tab w:val="right" w:leader="dot" w:pos="8774"/>
        </w:tabs>
        <w:rPr>
          <w:b w:val="0"/>
          <w:bCs w:val="0"/>
          <w:caps w:val="0"/>
          <w:noProof/>
          <w:sz w:val="22"/>
          <w:szCs w:val="22"/>
          <w:lang w:bidi="ar-SA"/>
        </w:rPr>
      </w:pPr>
      <w:r>
        <w:rPr>
          <w:rFonts w:cs="Arial"/>
          <w:sz w:val="28"/>
          <w:szCs w:val="28"/>
        </w:rPr>
        <w:fldChar w:fldCharType="begin"/>
      </w:r>
      <w:r w:rsidR="005402E9">
        <w:rPr>
          <w:rFonts w:cs="Arial"/>
          <w:sz w:val="28"/>
          <w:szCs w:val="28"/>
        </w:rPr>
        <w:instrText xml:space="preserve"> TOC \o "2-9" \t "Heading 1,1" </w:instrText>
      </w:r>
      <w:r>
        <w:rPr>
          <w:rFonts w:cs="Arial"/>
          <w:sz w:val="28"/>
          <w:szCs w:val="28"/>
        </w:rPr>
        <w:fldChar w:fldCharType="separate"/>
      </w:r>
      <w:r w:rsidR="00F544F8" w:rsidRPr="00326AFE">
        <w:rPr>
          <w:rFonts w:ascii="Verdana" w:hAnsi="Verdana"/>
          <w:b w:val="0"/>
          <w:bCs w:val="0"/>
          <w:noProof/>
        </w:rPr>
        <w:t>Table of Contents</w:t>
      </w:r>
      <w:r w:rsidR="00F544F8">
        <w:rPr>
          <w:noProof/>
        </w:rPr>
        <w:tab/>
      </w:r>
      <w:r w:rsidR="00F544F8">
        <w:rPr>
          <w:noProof/>
        </w:rPr>
        <w:fldChar w:fldCharType="begin"/>
      </w:r>
      <w:r w:rsidR="00F544F8">
        <w:rPr>
          <w:noProof/>
        </w:rPr>
        <w:instrText xml:space="preserve"> PAGEREF _Toc288052107 \h </w:instrText>
      </w:r>
      <w:r w:rsidR="00F544F8">
        <w:rPr>
          <w:noProof/>
        </w:rPr>
      </w:r>
      <w:r w:rsidR="00F544F8">
        <w:rPr>
          <w:noProof/>
        </w:rPr>
        <w:fldChar w:fldCharType="separate"/>
      </w:r>
      <w:r w:rsidR="00F544F8">
        <w:rPr>
          <w:noProof/>
        </w:rPr>
        <w:t>2</w:t>
      </w:r>
      <w:r w:rsidR="00F544F8">
        <w:rPr>
          <w:noProof/>
        </w:rPr>
        <w:fldChar w:fldCharType="end"/>
      </w:r>
    </w:p>
    <w:p w:rsidR="00F544F8" w:rsidRDefault="00F544F8">
      <w:pPr>
        <w:pStyle w:val="TOC1"/>
        <w:tabs>
          <w:tab w:val="right" w:leader="dot" w:pos="8774"/>
        </w:tabs>
        <w:rPr>
          <w:b w:val="0"/>
          <w:bCs w:val="0"/>
          <w:caps w:val="0"/>
          <w:noProof/>
          <w:sz w:val="22"/>
          <w:szCs w:val="22"/>
          <w:lang w:bidi="ar-SA"/>
        </w:rPr>
      </w:pPr>
      <w:r>
        <w:rPr>
          <w:noProof/>
        </w:rPr>
        <w:t>System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_Toc288052108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44F8" w:rsidRDefault="00F544F8">
      <w:pPr>
        <w:pStyle w:val="TOC2"/>
        <w:tabs>
          <w:tab w:val="right" w:leader="dot" w:pos="8774"/>
        </w:tabs>
        <w:rPr>
          <w:noProof/>
          <w:sz w:val="22"/>
          <w:szCs w:val="22"/>
          <w:lang w:bidi="ar-SA"/>
        </w:rPr>
      </w:pPr>
      <w:r>
        <w:rPr>
          <w:noProof/>
        </w:rPr>
        <w:t>Ignite.Framework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_Toc288052109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44F8" w:rsidRDefault="00F544F8">
      <w:pPr>
        <w:pStyle w:val="TOC3"/>
        <w:tabs>
          <w:tab w:val="right" w:leader="dot" w:pos="8774"/>
        </w:tabs>
        <w:rPr>
          <w:i w:val="0"/>
          <w:iCs w:val="0"/>
          <w:noProof/>
          <w:sz w:val="22"/>
          <w:szCs w:val="22"/>
          <w:lang w:bidi="ar-SA"/>
        </w:rPr>
      </w:pPr>
      <w:r>
        <w:rPr>
          <w:noProof/>
        </w:rPr>
        <w:t>Model - Cms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_Toc288052110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4F8" w:rsidRDefault="00F544F8">
      <w:pPr>
        <w:pStyle w:val="TOC2"/>
        <w:tabs>
          <w:tab w:val="right" w:leader="dot" w:pos="8774"/>
        </w:tabs>
        <w:rPr>
          <w:noProof/>
          <w:sz w:val="22"/>
          <w:szCs w:val="22"/>
          <w:lang w:bidi="ar-SA"/>
        </w:rPr>
      </w:pPr>
      <w:r>
        <w:rPr>
          <w:noProof/>
        </w:rPr>
        <w:t>Ignite.Web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_Toc288052111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44F8" w:rsidRDefault="00F544F8">
      <w:pPr>
        <w:pStyle w:val="TOC1"/>
        <w:tabs>
          <w:tab w:val="right" w:leader="dot" w:pos="8774"/>
        </w:tabs>
        <w:rPr>
          <w:b w:val="0"/>
          <w:bCs w:val="0"/>
          <w:caps w:val="0"/>
          <w:noProof/>
          <w:sz w:val="22"/>
          <w:szCs w:val="22"/>
          <w:lang w:bidi="ar-SA"/>
        </w:rPr>
      </w:pPr>
      <w:r>
        <w:rPr>
          <w:noProof/>
        </w:rPr>
        <w:t>Caching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_Toc288052112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544F8" w:rsidRDefault="00F544F8">
      <w:pPr>
        <w:pStyle w:val="TOC1"/>
        <w:tabs>
          <w:tab w:val="right" w:leader="dot" w:pos="8774"/>
        </w:tabs>
        <w:rPr>
          <w:b w:val="0"/>
          <w:bCs w:val="0"/>
          <w:caps w:val="0"/>
          <w:noProof/>
          <w:sz w:val="22"/>
          <w:szCs w:val="22"/>
          <w:lang w:bidi="ar-SA"/>
        </w:rPr>
      </w:pPr>
      <w:r>
        <w:rPr>
          <w:noProof/>
        </w:rPr>
        <w:t>Blocks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_Toc288052113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544F8" w:rsidRDefault="00F544F8">
      <w:pPr>
        <w:pStyle w:val="TOC1"/>
        <w:tabs>
          <w:tab w:val="right" w:leader="dot" w:pos="8774"/>
        </w:tabs>
        <w:rPr>
          <w:b w:val="0"/>
          <w:bCs w:val="0"/>
          <w:caps w:val="0"/>
          <w:noProof/>
          <w:sz w:val="22"/>
          <w:szCs w:val="22"/>
          <w:lang w:bidi="ar-SA"/>
        </w:rPr>
      </w:pPr>
      <w:r>
        <w:rPr>
          <w:noProof/>
        </w:rPr>
        <w:t>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_Toc288052114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F444C" w:rsidRPr="003827BB" w:rsidRDefault="00481C11" w:rsidP="003827BB">
      <w:pPr>
        <w:rPr>
          <w:rFonts w:ascii="Verdana" w:hAnsi="Verdana"/>
          <w:color w:val="4F81BD"/>
          <w:sz w:val="28"/>
        </w:rPr>
      </w:pPr>
      <w:r>
        <w:fldChar w:fldCharType="end"/>
      </w:r>
      <w:r w:rsidR="009232A2">
        <w:rPr>
          <w:sz w:val="28"/>
        </w:rPr>
        <w:tab/>
      </w:r>
    </w:p>
    <w:p w:rsidR="00CA6166" w:rsidRPr="00CA630D" w:rsidRDefault="00DE3B9A" w:rsidP="00CA630D">
      <w:pPr>
        <w:pStyle w:val="Heading1"/>
        <w:rPr>
          <w:rStyle w:val="Style14ptBold"/>
          <w:rFonts w:asciiTheme="minorHAnsi" w:hAnsiTheme="minorHAnsi"/>
          <w:b/>
          <w:bCs/>
          <w:color w:val="FFFFFF" w:themeColor="background1"/>
        </w:rPr>
      </w:pPr>
      <w:bookmarkStart w:id="1" w:name="_Toc288052108"/>
      <w:r w:rsidRPr="00CA630D">
        <w:rPr>
          <w:rStyle w:val="Style14ptBold"/>
          <w:rFonts w:asciiTheme="minorHAnsi" w:hAnsiTheme="minorHAnsi"/>
          <w:b/>
          <w:bCs/>
          <w:color w:val="FFFFFF" w:themeColor="background1"/>
        </w:rPr>
        <w:lastRenderedPageBreak/>
        <w:t>System Structure</w:t>
      </w:r>
      <w:bookmarkEnd w:id="1"/>
    </w:p>
    <w:p w:rsidR="00DE3B9A" w:rsidRDefault="003827BB" w:rsidP="00DE3B9A">
      <w:r>
        <w:t xml:space="preserve">There are two projects in </w:t>
      </w:r>
      <w:r w:rsidR="00640A83">
        <w:t xml:space="preserve">the </w:t>
      </w:r>
      <w:r w:rsidR="00DE3797">
        <w:t>Ignite</w:t>
      </w:r>
      <w:r w:rsidR="00DE3B9A">
        <w:t xml:space="preserve"> </w:t>
      </w:r>
      <w:proofErr w:type="spellStart"/>
      <w:r w:rsidR="00DE3B9A">
        <w:t>ChMS</w:t>
      </w:r>
      <w:proofErr w:type="spellEnd"/>
      <w:r w:rsidR="00640A83">
        <w:t xml:space="preserve"> solution: </w:t>
      </w:r>
      <w:proofErr w:type="spellStart"/>
      <w:r w:rsidR="00640A83">
        <w:t>Ignite.Framework</w:t>
      </w:r>
      <w:proofErr w:type="spellEnd"/>
      <w:r w:rsidR="00640A83">
        <w:t xml:space="preserve"> and </w:t>
      </w:r>
      <w:proofErr w:type="spellStart"/>
      <w:r w:rsidR="00640A83">
        <w:t>Ignite.Web</w:t>
      </w:r>
      <w:proofErr w:type="spellEnd"/>
      <w:r w:rsidR="00640A83">
        <w:t>.</w:t>
      </w:r>
    </w:p>
    <w:p w:rsidR="00640A83" w:rsidRDefault="00640A83" w:rsidP="00640A83">
      <w:pPr>
        <w:pStyle w:val="Heading2"/>
      </w:pPr>
      <w:bookmarkStart w:id="2" w:name="_Toc288052109"/>
      <w:r>
        <w:t>Ignite.Framework</w:t>
      </w:r>
      <w:r w:rsidR="00CA630D">
        <w:t xml:space="preserve"> Project</w:t>
      </w:r>
      <w:bookmarkEnd w:id="2"/>
    </w:p>
    <w:p w:rsidR="00640A83" w:rsidRDefault="00640A83" w:rsidP="00DE3B9A">
      <w:r>
        <w:t xml:space="preserve">This project has all the </w:t>
      </w:r>
      <w:r w:rsidR="00F46D1C">
        <w:t>EF (entity framework)</w:t>
      </w:r>
      <w:r>
        <w:t xml:space="preserve"> </w:t>
      </w:r>
      <w:r w:rsidR="00F46D1C">
        <w:t>M</w:t>
      </w:r>
      <w:r w:rsidR="009E1494">
        <w:t xml:space="preserve">odels, </w:t>
      </w:r>
      <w:r w:rsidR="00F46D1C">
        <w:t>R</w:t>
      </w:r>
      <w:r>
        <w:t>epository,</w:t>
      </w:r>
      <w:r w:rsidR="00F46D1C">
        <w:t xml:space="preserve"> Services, etc</w:t>
      </w:r>
      <w:r>
        <w:t>.</w:t>
      </w:r>
      <w:r w:rsidR="00031652">
        <w:t xml:space="preserve">  </w:t>
      </w:r>
    </w:p>
    <w:p w:rsidR="00F46D1C" w:rsidRDefault="00F46D1C" w:rsidP="00DE3B9A">
      <w:r>
        <w:rPr>
          <w:noProof/>
          <w:lang w:bidi="ar-SA"/>
        </w:rPr>
        <w:drawing>
          <wp:inline distT="0" distB="0" distL="0" distR="0">
            <wp:extent cx="2179112" cy="5680037"/>
            <wp:effectExtent l="1905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9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112" cy="568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52" w:rsidRDefault="003303D9" w:rsidP="00DE3B9A">
      <w:r w:rsidRPr="003303D9">
        <w:rPr>
          <w:b/>
        </w:rPr>
        <w:t>Models</w:t>
      </w:r>
      <w:r>
        <w:t xml:space="preserve"> </w:t>
      </w:r>
      <w:r w:rsidR="00694456">
        <w:t>–</w:t>
      </w:r>
      <w:r>
        <w:t xml:space="preserve"> </w:t>
      </w:r>
      <w:r w:rsidR="00694456">
        <w:t>Auto g</w:t>
      </w:r>
      <w:r w:rsidR="00F46D1C">
        <w:t>enerated using the T4 template</w:t>
      </w:r>
      <w:r w:rsidR="00694456">
        <w:t>, e</w:t>
      </w:r>
      <w:r w:rsidR="00F46D1C">
        <w:t xml:space="preserve">ach class </w:t>
      </w:r>
      <w:r w:rsidR="00031652">
        <w:t>under the folders (</w:t>
      </w:r>
      <w:proofErr w:type="spellStart"/>
      <w:r w:rsidR="00031652">
        <w:t>Cms</w:t>
      </w:r>
      <w:proofErr w:type="spellEnd"/>
      <w:r w:rsidR="00031652">
        <w:t xml:space="preserve">, Core, </w:t>
      </w:r>
      <w:proofErr w:type="spellStart"/>
      <w:r w:rsidR="00031652">
        <w:t>Crm</w:t>
      </w:r>
      <w:proofErr w:type="spellEnd"/>
      <w:r w:rsidR="00031652">
        <w:t xml:space="preserve">, etc.) </w:t>
      </w:r>
      <w:r w:rsidR="00F46D1C">
        <w:t>repre</w:t>
      </w:r>
      <w:r>
        <w:t xml:space="preserve">sents </w:t>
      </w:r>
      <w:r w:rsidR="00694456">
        <w:t>an EF (entity framework) entity whose data is persisted to a particular</w:t>
      </w:r>
      <w:r>
        <w:t xml:space="preserve"> database table using a corresponding repository class</w:t>
      </w:r>
      <w:r w:rsidR="00694456">
        <w:t xml:space="preserve"> described next.</w:t>
      </w:r>
    </w:p>
    <w:p w:rsidR="00031652" w:rsidRDefault="00031652" w:rsidP="00DE3B9A">
      <w:r>
        <w:rPr>
          <w:noProof/>
          <w:lang w:bidi="ar-SA"/>
        </w:rPr>
        <w:lastRenderedPageBreak/>
        <w:drawing>
          <wp:inline distT="0" distB="0" distL="0" distR="0">
            <wp:extent cx="3872753" cy="2314575"/>
            <wp:effectExtent l="0" t="0" r="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303D9" w:rsidRDefault="008C2376" w:rsidP="00DE3B9A">
      <w:r>
        <w:t>While some classes will inherit from Model, m</w:t>
      </w:r>
      <w:r w:rsidR="00031652">
        <w:t xml:space="preserve">ost all custom and core entities will inherit from either the </w:t>
      </w:r>
      <w:proofErr w:type="spellStart"/>
      <w:r>
        <w:t>ModelWithAttributes</w:t>
      </w:r>
      <w:proofErr w:type="spellEnd"/>
      <w:r w:rsidR="00031652">
        <w:t xml:space="preserve"> class </w:t>
      </w:r>
    </w:p>
    <w:p w:rsidR="003303D9" w:rsidRDefault="003303D9" w:rsidP="00DE3B9A">
      <w:r w:rsidRPr="003303D9">
        <w:rPr>
          <w:b/>
        </w:rPr>
        <w:t>Repository</w:t>
      </w:r>
      <w:r>
        <w:t xml:space="preserve"> – These classes handle </w:t>
      </w:r>
      <w:r w:rsidRPr="008B35FA">
        <w:t xml:space="preserve">fetching/persisting </w:t>
      </w:r>
      <w:r w:rsidR="00694456">
        <w:t xml:space="preserve">the entity data to the database.  </w:t>
      </w:r>
      <w:r>
        <w:t>Using the Repository Pattern allows us to perform some testing using a mock database and not the actual database.</w:t>
      </w:r>
      <w:r w:rsidR="00694456">
        <w:t xml:space="preserve"> These classes are also auto-generated using the T4 template.</w:t>
      </w:r>
    </w:p>
    <w:p w:rsidR="00640A83" w:rsidRDefault="003303D9" w:rsidP="00DE3B9A">
      <w:r w:rsidRPr="003303D9">
        <w:rPr>
          <w:b/>
        </w:rPr>
        <w:t>Services</w:t>
      </w:r>
      <w:r>
        <w:t xml:space="preserve"> – These classes hold the “business logic” for the Ignite application</w:t>
      </w:r>
      <w:r w:rsidR="004C0E6B">
        <w:t xml:space="preserve"> and are also auto-ge</w:t>
      </w:r>
      <w:r w:rsidR="008B35FA">
        <w:t>nerated using the T4 template.</w:t>
      </w:r>
      <w:r>
        <w:t xml:space="preserve">  Generally speaking, most everything outside of the Ignite Framework will/sho</w:t>
      </w:r>
      <w:r w:rsidR="004C0E6B">
        <w:t xml:space="preserve">uld access Ignite core entities/objects </w:t>
      </w:r>
      <w:r>
        <w:t>via the services layer.</w:t>
      </w:r>
    </w:p>
    <w:p w:rsidR="009732CC" w:rsidRDefault="00694456" w:rsidP="009732CC">
      <w:pPr>
        <w:pStyle w:val="Heading3"/>
      </w:pPr>
      <w:bookmarkStart w:id="3" w:name="_Toc288052110"/>
      <w:r>
        <w:t xml:space="preserve">Model - </w:t>
      </w:r>
      <w:r w:rsidR="009732CC">
        <w:t>Cms Entities</w:t>
      </w:r>
      <w:bookmarkEnd w:id="3"/>
    </w:p>
    <w:p w:rsidR="009732CC" w:rsidRDefault="009732CC" w:rsidP="009732CC">
      <w:r>
        <w:t>The CMS entities are the parts that make up the Content Management System of Ignite.  These are primarily Sites, Pages, and Blocks.</w:t>
      </w:r>
    </w:p>
    <w:p w:rsidR="009732CC" w:rsidRDefault="007752DE" w:rsidP="009732CC">
      <w:r w:rsidRPr="007752DE">
        <w:rPr>
          <w:b/>
        </w:rPr>
        <w:t>Sites</w:t>
      </w:r>
      <w:r>
        <w:t xml:space="preserve"> – These typically correspond to a unique website or domain and are comprised of a collection of pages.</w:t>
      </w:r>
    </w:p>
    <w:p w:rsidR="007752DE" w:rsidRDefault="007752DE" w:rsidP="009732CC">
      <w:r w:rsidRPr="007752DE">
        <w:rPr>
          <w:b/>
        </w:rPr>
        <w:t>Page</w:t>
      </w:r>
      <w:r>
        <w:t xml:space="preserve"> – A page belongs to a site and also has a layout which defines </w:t>
      </w:r>
      <w:r w:rsidR="004F1620">
        <w:t>its</w:t>
      </w:r>
      <w:r>
        <w:t xml:space="preserve"> structure or zones (</w:t>
      </w:r>
      <w:proofErr w:type="spellStart"/>
      <w:r>
        <w:t>ie</w:t>
      </w:r>
      <w:proofErr w:type="spellEnd"/>
      <w:r>
        <w:t xml:space="preserve">, header, footer, main, etc.). A </w:t>
      </w:r>
      <w:r w:rsidR="004F1620">
        <w:t xml:space="preserve">page can have a parent page and </w:t>
      </w:r>
      <w:r>
        <w:t>can also have one or more child pages. A page can also be configured to cache its rendered output for performance co</w:t>
      </w:r>
      <w:r w:rsidR="0015059D">
        <w:t xml:space="preserve">nsiderations (when appropriate) by setting </w:t>
      </w:r>
      <w:r w:rsidR="0011059D">
        <w:t>our custom</w:t>
      </w:r>
      <w:r w:rsidR="0015059D">
        <w:t xml:space="preserve"> </w:t>
      </w:r>
      <w:proofErr w:type="spellStart"/>
      <w:r w:rsidR="0015059D">
        <w:t>OutputCacheDuration</w:t>
      </w:r>
      <w:proofErr w:type="spellEnd"/>
      <w:r w:rsidR="0015059D">
        <w:t xml:space="preserve"> property to anything greater than 0 (seconds).</w:t>
      </w:r>
    </w:p>
    <w:p w:rsidR="0011059D" w:rsidRDefault="007752DE" w:rsidP="009732CC">
      <w:r w:rsidRPr="007752DE">
        <w:rPr>
          <w:b/>
        </w:rPr>
        <w:t>Blocks</w:t>
      </w:r>
      <w:r>
        <w:t xml:space="preserve"> – These </w:t>
      </w:r>
      <w:r w:rsidR="00E01585">
        <w:t xml:space="preserve">“building blocks” </w:t>
      </w:r>
      <w:r>
        <w:t>represent reusable pieces of functionality</w:t>
      </w:r>
      <w:r w:rsidR="00E01585">
        <w:t xml:space="preserve"> </w:t>
      </w:r>
      <w:r w:rsidR="004E586A">
        <w:t>(</w:t>
      </w:r>
      <w:r w:rsidR="00E01585">
        <w:t xml:space="preserve">ASP.NET </w:t>
      </w:r>
      <w:proofErr w:type="spellStart"/>
      <w:r w:rsidR="004E586A">
        <w:t>UserControls</w:t>
      </w:r>
      <w:proofErr w:type="spellEnd"/>
      <w:r w:rsidR="004E586A">
        <w:t>)</w:t>
      </w:r>
      <w:r>
        <w:t xml:space="preserve">.  </w:t>
      </w:r>
      <w:r w:rsidR="00E01585">
        <w:t>Blocks</w:t>
      </w:r>
      <w:r w:rsidR="004E586A">
        <w:t xml:space="preserve"> can be added to a page by adding them a zone on a page or by adding </w:t>
      </w:r>
      <w:r w:rsidR="00E01585">
        <w:t>them</w:t>
      </w:r>
      <w:r w:rsidR="004E586A">
        <w:t xml:space="preserve"> to a zone in a layout.  Adding a block to a zone in a layout will cause all pages which use that layout to automatically have </w:t>
      </w:r>
      <w:r w:rsidR="00E01585">
        <w:t xml:space="preserve">an instance of </w:t>
      </w:r>
      <w:r w:rsidR="004E586A">
        <w:t>that block.</w:t>
      </w:r>
    </w:p>
    <w:p w:rsidR="007752DE" w:rsidRDefault="003E1D15" w:rsidP="009732CC">
      <w:r>
        <w:t xml:space="preserve">Blocks can also control how long they are cached by using the </w:t>
      </w:r>
      <w:proofErr w:type="spellStart"/>
      <w:r w:rsidR="0015059D">
        <w:t>OutputCacheDuration</w:t>
      </w:r>
      <w:proofErr w:type="spellEnd"/>
      <w:r w:rsidR="0015059D">
        <w:t xml:space="preserve"> property.</w:t>
      </w:r>
    </w:p>
    <w:p w:rsidR="0011059D" w:rsidRDefault="0011059D" w:rsidP="009732CC">
      <w:r>
        <w:lastRenderedPageBreak/>
        <w:t xml:space="preserve">Blocks can also use the </w:t>
      </w:r>
      <w:proofErr w:type="spellStart"/>
      <w:r>
        <w:t>ThemePath</w:t>
      </w:r>
      <w:proofErr w:type="spellEnd"/>
      <w:r>
        <w:t xml:space="preserve"> property as a prefix for any theme-specific things (such as images, </w:t>
      </w:r>
      <w:proofErr w:type="spellStart"/>
      <w:r>
        <w:t>css</w:t>
      </w:r>
      <w:proofErr w:type="spellEnd"/>
      <w:r>
        <w:t>, etc.).</w:t>
      </w:r>
    </w:p>
    <w:p w:rsidR="001A47C1" w:rsidRDefault="001A47C1" w:rsidP="009732CC">
      <w:r>
        <w:t>The cache methods (</w:t>
      </w:r>
      <w:proofErr w:type="spellStart"/>
      <w:proofErr w:type="gramStart"/>
      <w:r>
        <w:t>AddCacheItem</w:t>
      </w:r>
      <w:proofErr w:type="spellEnd"/>
      <w:r w:rsidR="00CA213D">
        <w:t>(</w:t>
      </w:r>
      <w:proofErr w:type="gramEnd"/>
      <w:r w:rsidR="00CA213D">
        <w:t>)</w:t>
      </w:r>
      <w:r>
        <w:t xml:space="preserve">, </w:t>
      </w:r>
      <w:proofErr w:type="spellStart"/>
      <w:r>
        <w:t>GetCacheItem</w:t>
      </w:r>
      <w:proofErr w:type="spellEnd"/>
      <w:r w:rsidR="00CA213D">
        <w:t>()</w:t>
      </w:r>
      <w:r>
        <w:t xml:space="preserve">, </w:t>
      </w:r>
      <w:proofErr w:type="spellStart"/>
      <w:r>
        <w:t>FlushCacheItem</w:t>
      </w:r>
      <w:proofErr w:type="spellEnd"/>
      <w:r w:rsidR="00CA213D">
        <w:t>()</w:t>
      </w:r>
      <w:r>
        <w:t>) can be used to cache custom data across requests.</w:t>
      </w:r>
      <w:r w:rsidR="003C5CA8">
        <w:t xml:space="preserve">  By default the item’s cache key will be unique to the block instance, but if caching more than one item in your block, you can specify a different key for each item.</w:t>
      </w:r>
    </w:p>
    <w:p w:rsidR="003C5CA8" w:rsidRDefault="003C5CA8" w:rsidP="009732CC">
      <w:r>
        <w:t xml:space="preserve">The </w:t>
      </w:r>
      <w:proofErr w:type="spellStart"/>
      <w:proofErr w:type="gramStart"/>
      <w:r>
        <w:t>AttributeValue</w:t>
      </w:r>
      <w:proofErr w:type="spellEnd"/>
      <w:r>
        <w:t>(</w:t>
      </w:r>
      <w:proofErr w:type="spellStart"/>
      <w:proofErr w:type="gramEnd"/>
      <w:r>
        <w:t>attributeName</w:t>
      </w:r>
      <w:proofErr w:type="spellEnd"/>
      <w:r>
        <w:t>) method can be used to get the value of any attribute associated to the instance of the block</w:t>
      </w:r>
    </w:p>
    <w:p w:rsidR="003C5CA8" w:rsidRDefault="003C5CA8" w:rsidP="009732CC">
      <w:r>
        <w:t xml:space="preserve">The </w:t>
      </w:r>
      <w:proofErr w:type="spellStart"/>
      <w:proofErr w:type="gramStart"/>
      <w:r>
        <w:t>UserAuthorized</w:t>
      </w:r>
      <w:proofErr w:type="spellEnd"/>
      <w:r>
        <w:t>(</w:t>
      </w:r>
      <w:proofErr w:type="spellStart"/>
      <w:proofErr w:type="gramEnd"/>
      <w:r>
        <w:t>actionName</w:t>
      </w:r>
      <w:proofErr w:type="spellEnd"/>
      <w:r>
        <w:t>) method can be used to test whether the current user (if there is one) is allowed to perform the requested action</w:t>
      </w:r>
      <w:bookmarkStart w:id="4" w:name="_GoBack"/>
      <w:bookmarkEnd w:id="4"/>
    </w:p>
    <w:p w:rsidR="00CA213D" w:rsidRDefault="00CA213D" w:rsidP="009732CC">
      <w:r>
        <w:t xml:space="preserve">If a block needs data from the page routing/path information (such as the action value or site ID) it can use the </w:t>
      </w:r>
      <w:proofErr w:type="spellStart"/>
      <w:proofErr w:type="gramStart"/>
      <w:r>
        <w:t>PageParameter</w:t>
      </w:r>
      <w:proofErr w:type="spellEnd"/>
      <w:r>
        <w:t>(</w:t>
      </w:r>
      <w:proofErr w:type="gramEnd"/>
      <w:r>
        <w:t xml:space="preserve">) method to fetch the value. </w:t>
      </w:r>
    </w:p>
    <w:p w:rsidR="00E01585" w:rsidRPr="009732CC" w:rsidRDefault="00E01585" w:rsidP="009732CC">
      <w:r w:rsidRPr="00874DC1">
        <w:rPr>
          <w:b/>
        </w:rPr>
        <w:t>Layout</w:t>
      </w:r>
      <w:r>
        <w:t xml:space="preserve"> – For now, these are represented by physical files </w:t>
      </w:r>
      <w:r w:rsidR="00874DC1">
        <w:t xml:space="preserve">that are defined in a Theme (found in the </w:t>
      </w:r>
      <w:proofErr w:type="spellStart"/>
      <w:r w:rsidR="00874DC1">
        <w:t>Ignite.Web</w:t>
      </w:r>
      <w:proofErr w:type="spellEnd"/>
      <w:r w:rsidR="00874DC1">
        <w:t xml:space="preserve"> project) and define one or more zones. For example, the Ignite default theme has a default layout that defines two zones: head and main.   Additionally, Layouts can also use ASP.NET Master Pages to further control layout.</w:t>
      </w:r>
    </w:p>
    <w:p w:rsidR="00640A83" w:rsidRDefault="00640A83" w:rsidP="00640A83">
      <w:pPr>
        <w:pStyle w:val="Heading2"/>
      </w:pPr>
      <w:bookmarkStart w:id="5" w:name="_Toc288052111"/>
      <w:r>
        <w:t>Ignite.Web</w:t>
      </w:r>
      <w:r w:rsidR="00CA630D">
        <w:t xml:space="preserve"> Project</w:t>
      </w:r>
      <w:bookmarkEnd w:id="5"/>
    </w:p>
    <w:p w:rsidR="00640A83" w:rsidRDefault="00640A83" w:rsidP="00DE3B9A">
      <w:r>
        <w:t>This project holds all the reusable building Blocks and Themes.</w:t>
      </w:r>
    </w:p>
    <w:p w:rsidR="00640A83" w:rsidRDefault="00640A83" w:rsidP="00DE3B9A">
      <w:r>
        <w:rPr>
          <w:noProof/>
          <w:lang w:bidi="ar-SA"/>
        </w:rPr>
        <w:lastRenderedPageBreak/>
        <w:drawing>
          <wp:inline distT="0" distB="0" distL="0" distR="0">
            <wp:extent cx="2301875" cy="5077460"/>
            <wp:effectExtent l="19050" t="0" r="3175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A83" w:rsidRPr="00DE3B9A" w:rsidRDefault="00EE0B03" w:rsidP="00CA630D">
      <w:pPr>
        <w:pStyle w:val="Heading1"/>
      </w:pPr>
      <w:bookmarkStart w:id="6" w:name="_Toc288052112"/>
      <w:r>
        <w:lastRenderedPageBreak/>
        <w:t>Caching</w:t>
      </w:r>
      <w:bookmarkEnd w:id="6"/>
    </w:p>
    <w:p w:rsidR="00CA6166" w:rsidRDefault="00EE0B03" w:rsidP="00CA630D">
      <w:pPr>
        <w:pStyle w:val="Heading1"/>
      </w:pPr>
      <w:bookmarkStart w:id="7" w:name="_Toc288052113"/>
      <w:r>
        <w:lastRenderedPageBreak/>
        <w:t>Blocks</w:t>
      </w:r>
      <w:bookmarkEnd w:id="7"/>
    </w:p>
    <w:p w:rsidR="00EE0B03" w:rsidRPr="00EE0B03" w:rsidRDefault="00EE0B03" w:rsidP="00EE0B03">
      <w:pPr>
        <w:pStyle w:val="Heading1"/>
      </w:pPr>
      <w:bookmarkStart w:id="8" w:name="_Toc288052114"/>
      <w:r>
        <w:lastRenderedPageBreak/>
        <w:t>Themes</w:t>
      </w:r>
      <w:bookmarkEnd w:id="8"/>
    </w:p>
    <w:p w:rsidR="00CA630D" w:rsidRPr="00CA630D" w:rsidRDefault="00CA630D" w:rsidP="00CA630D"/>
    <w:sectPr w:rsidR="00CA630D" w:rsidRPr="00CA630D" w:rsidSect="00397F62">
      <w:headerReference w:type="default" r:id="rId16"/>
      <w:footerReference w:type="even" r:id="rId17"/>
      <w:pgSz w:w="12240" w:h="15840" w:code="1"/>
      <w:pgMar w:top="1296" w:right="1728" w:bottom="1296" w:left="1728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5D" w:rsidRDefault="002D775D" w:rsidP="0073141B">
      <w:r>
        <w:separator/>
      </w:r>
    </w:p>
  </w:endnote>
  <w:endnote w:type="continuationSeparator" w:id="0">
    <w:p w:rsidR="002D775D" w:rsidRDefault="002D775D" w:rsidP="007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EEA" w:rsidRDefault="00481C11" w:rsidP="0073141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884E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4EEA" w:rsidRDefault="00884EEA" w:rsidP="0073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5D" w:rsidRDefault="002D775D" w:rsidP="0073141B">
      <w:r>
        <w:separator/>
      </w:r>
    </w:p>
  </w:footnote>
  <w:footnote w:type="continuationSeparator" w:id="0">
    <w:p w:rsidR="002D775D" w:rsidRDefault="002D775D" w:rsidP="007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EEA" w:rsidRDefault="002D775D" w:rsidP="0073141B">
    <w:pPr>
      <w:pStyle w:val="Header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left:0;text-align:left;margin-left:452.3pt;margin-top:-2.1pt;width:44.9pt;height:31.95pt;z-index:251658240;v-text-anchor:middle" fillcolor="#dbe5f1 [660]" strokecolor="#dbe5f1 [660]" strokeweight=".5pt">
          <v:fill opacity="26214f"/>
          <v:textbox inset=",0,,0">
            <w:txbxContent>
              <w:p w:rsidR="00E01585" w:rsidRPr="00E01585" w:rsidRDefault="002D775D" w:rsidP="00E01585">
                <w:pPr>
                  <w:jc w:val="cen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3C5CA8">
                  <w:rPr>
                    <w:noProof/>
                  </w:rPr>
                  <w:t>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C96ADC">
      <w:rPr>
        <w:noProof/>
      </w:rPr>
      <w:t>Ignite</w:t>
    </w:r>
    <w:r w:rsidR="00103A33">
      <w:rPr>
        <w:noProof/>
      </w:rPr>
      <w:t xml:space="preserve"> ChMS Developer Reference</w:t>
    </w:r>
  </w:p>
  <w:p w:rsidR="00884EEA" w:rsidRPr="00AE7E93" w:rsidRDefault="002D775D" w:rsidP="0073141B">
    <w:pPr>
      <w:pStyle w:val="Header"/>
    </w:pPr>
    <w:r>
      <w:pict>
        <v:group id="_x0000_s2062" editas="canvas" style="width:6in;height:14.4pt;mso-position-horizontal-relative:char;mso-position-vertical-relative:line" coordorigin="2457,5769" coordsize="7200,240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1" type="#_x0000_t75" style="position:absolute;left:2457;top:5769;width:7200;height:240" o:preferrelative="f">
            <v:fill o:detectmouseclick="t"/>
            <v:path o:extrusionok="t" o:connecttype="none"/>
            <o:lock v:ext="edit" text="t"/>
          </v:shape>
          <w10:wrap type="none"/>
          <w10:anchorlock/>
        </v:group>
      </w:pict>
    </w:r>
    <w:r w:rsidR="00884EEA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FFFFFF7C"/>
    <w:multiLevelType w:val="singleLevel"/>
    <w:tmpl w:val="775A43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F67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BAA79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CFF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02D9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8A82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12A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9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CC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88E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114D1"/>
    <w:multiLevelType w:val="hybridMultilevel"/>
    <w:tmpl w:val="A990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819A1"/>
    <w:multiLevelType w:val="hybridMultilevel"/>
    <w:tmpl w:val="F3DE3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482375"/>
    <w:multiLevelType w:val="hybridMultilevel"/>
    <w:tmpl w:val="0B6C9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EB7069"/>
    <w:multiLevelType w:val="hybridMultilevel"/>
    <w:tmpl w:val="82AA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FA518B"/>
    <w:multiLevelType w:val="hybridMultilevel"/>
    <w:tmpl w:val="F4D2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675FFC"/>
    <w:multiLevelType w:val="hybridMultilevel"/>
    <w:tmpl w:val="15DCF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0B04E6"/>
    <w:multiLevelType w:val="hybridMultilevel"/>
    <w:tmpl w:val="243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683C7E"/>
    <w:multiLevelType w:val="hybridMultilevel"/>
    <w:tmpl w:val="B99E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8E13C3"/>
    <w:multiLevelType w:val="multilevel"/>
    <w:tmpl w:val="C1E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B8199A"/>
    <w:multiLevelType w:val="hybridMultilevel"/>
    <w:tmpl w:val="9D787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E63E12"/>
    <w:multiLevelType w:val="hybridMultilevel"/>
    <w:tmpl w:val="E5F6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C3467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AC70030"/>
    <w:multiLevelType w:val="hybridMultilevel"/>
    <w:tmpl w:val="DDD24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5D74FA"/>
    <w:multiLevelType w:val="hybridMultilevel"/>
    <w:tmpl w:val="C3E84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540DAB"/>
    <w:multiLevelType w:val="hybridMultilevel"/>
    <w:tmpl w:val="13F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D6BBD"/>
    <w:multiLevelType w:val="hybridMultilevel"/>
    <w:tmpl w:val="FB9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C621FB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461513E"/>
    <w:multiLevelType w:val="hybridMultilevel"/>
    <w:tmpl w:val="183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56A84"/>
    <w:multiLevelType w:val="hybridMultilevel"/>
    <w:tmpl w:val="5330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221B15"/>
    <w:multiLevelType w:val="hybridMultilevel"/>
    <w:tmpl w:val="3F8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C4204B"/>
    <w:multiLevelType w:val="hybridMultilevel"/>
    <w:tmpl w:val="4F60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C8359B"/>
    <w:multiLevelType w:val="hybridMultilevel"/>
    <w:tmpl w:val="D2CEC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331098"/>
    <w:multiLevelType w:val="hybridMultilevel"/>
    <w:tmpl w:val="06AC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73222A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6DA92EF0"/>
    <w:multiLevelType w:val="hybridMultilevel"/>
    <w:tmpl w:val="AC8E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AF6D2D"/>
    <w:multiLevelType w:val="hybridMultilevel"/>
    <w:tmpl w:val="9E6E6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DF7839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>
    <w:nsid w:val="7EFC69BE"/>
    <w:multiLevelType w:val="hybridMultilevel"/>
    <w:tmpl w:val="C80E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29"/>
  </w:num>
  <w:num w:numId="4">
    <w:abstractNumId w:val="10"/>
  </w:num>
  <w:num w:numId="5">
    <w:abstractNumId w:val="25"/>
  </w:num>
  <w:num w:numId="6">
    <w:abstractNumId w:val="12"/>
  </w:num>
  <w:num w:numId="7">
    <w:abstractNumId w:val="35"/>
  </w:num>
  <w:num w:numId="8">
    <w:abstractNumId w:val="15"/>
  </w:num>
  <w:num w:numId="9">
    <w:abstractNumId w:val="17"/>
  </w:num>
  <w:num w:numId="10">
    <w:abstractNumId w:val="31"/>
  </w:num>
  <w:num w:numId="11">
    <w:abstractNumId w:val="34"/>
  </w:num>
  <w:num w:numId="12">
    <w:abstractNumId w:val="19"/>
  </w:num>
  <w:num w:numId="13">
    <w:abstractNumId w:val="37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9"/>
  </w:num>
  <w:num w:numId="23">
    <w:abstractNumId w:val="21"/>
  </w:num>
  <w:num w:numId="24">
    <w:abstractNumId w:val="26"/>
  </w:num>
  <w:num w:numId="25">
    <w:abstractNumId w:val="36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3"/>
  </w:num>
  <w:num w:numId="29">
    <w:abstractNumId w:val="28"/>
  </w:num>
  <w:num w:numId="30">
    <w:abstractNumId w:val="8"/>
    <w:lvlOverride w:ilvl="0">
      <w:startOverride w:val="1"/>
    </w:lvlOverride>
  </w:num>
  <w:num w:numId="31">
    <w:abstractNumId w:val="18"/>
  </w:num>
  <w:num w:numId="32">
    <w:abstractNumId w:val="16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14"/>
  </w:num>
  <w:num w:numId="36">
    <w:abstractNumId w:val="27"/>
  </w:num>
  <w:num w:numId="37">
    <w:abstractNumId w:val="22"/>
  </w:num>
  <w:num w:numId="38">
    <w:abstractNumId w:val="24"/>
  </w:num>
  <w:num w:numId="39">
    <w:abstractNumId w:val="11"/>
  </w:num>
  <w:num w:numId="40">
    <w:abstractNumId w:val="20"/>
  </w:num>
  <w:num w:numId="4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69" fillcolor="none [660]" strokecolor="none [1311]">
      <v:fill color="none [660]"/>
      <v:stroke color="none [1311]"/>
      <o:colormru v:ext="edit" colors="#94cc6e,#ffc,#f8f5d0,#f7f2af,#f0f0f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607B"/>
    <w:rsid w:val="00000719"/>
    <w:rsid w:val="0000190A"/>
    <w:rsid w:val="00002A23"/>
    <w:rsid w:val="00006CD6"/>
    <w:rsid w:val="00006FDC"/>
    <w:rsid w:val="00007C92"/>
    <w:rsid w:val="00007F0C"/>
    <w:rsid w:val="00007FAD"/>
    <w:rsid w:val="00011055"/>
    <w:rsid w:val="00011527"/>
    <w:rsid w:val="00011E78"/>
    <w:rsid w:val="000168C0"/>
    <w:rsid w:val="0002055F"/>
    <w:rsid w:val="00023BE8"/>
    <w:rsid w:val="00025FA9"/>
    <w:rsid w:val="0003066A"/>
    <w:rsid w:val="00031652"/>
    <w:rsid w:val="0003305D"/>
    <w:rsid w:val="000352B7"/>
    <w:rsid w:val="00036DCD"/>
    <w:rsid w:val="000469B1"/>
    <w:rsid w:val="000546AA"/>
    <w:rsid w:val="000608F7"/>
    <w:rsid w:val="00061231"/>
    <w:rsid w:val="00061E1C"/>
    <w:rsid w:val="00061EEC"/>
    <w:rsid w:val="00062782"/>
    <w:rsid w:val="0006283A"/>
    <w:rsid w:val="000645C6"/>
    <w:rsid w:val="000647A4"/>
    <w:rsid w:val="00065F8D"/>
    <w:rsid w:val="00067B4F"/>
    <w:rsid w:val="00070287"/>
    <w:rsid w:val="000709DC"/>
    <w:rsid w:val="00071122"/>
    <w:rsid w:val="0007316C"/>
    <w:rsid w:val="00074468"/>
    <w:rsid w:val="00074E3B"/>
    <w:rsid w:val="000752B0"/>
    <w:rsid w:val="00075DF1"/>
    <w:rsid w:val="000811DE"/>
    <w:rsid w:val="00085913"/>
    <w:rsid w:val="0009148A"/>
    <w:rsid w:val="00094D40"/>
    <w:rsid w:val="00095508"/>
    <w:rsid w:val="0009581A"/>
    <w:rsid w:val="000969DE"/>
    <w:rsid w:val="000A03B4"/>
    <w:rsid w:val="000A0BA7"/>
    <w:rsid w:val="000A17DF"/>
    <w:rsid w:val="000A2703"/>
    <w:rsid w:val="000A47BA"/>
    <w:rsid w:val="000A5FC9"/>
    <w:rsid w:val="000A73CD"/>
    <w:rsid w:val="000A7D39"/>
    <w:rsid w:val="000B24D8"/>
    <w:rsid w:val="000B2A29"/>
    <w:rsid w:val="000B3144"/>
    <w:rsid w:val="000B4333"/>
    <w:rsid w:val="000B43CE"/>
    <w:rsid w:val="000B440E"/>
    <w:rsid w:val="000B518C"/>
    <w:rsid w:val="000B5DBE"/>
    <w:rsid w:val="000B780A"/>
    <w:rsid w:val="000C113F"/>
    <w:rsid w:val="000C3BC0"/>
    <w:rsid w:val="000C40EE"/>
    <w:rsid w:val="000C4F61"/>
    <w:rsid w:val="000C5200"/>
    <w:rsid w:val="000C672D"/>
    <w:rsid w:val="000D1A2D"/>
    <w:rsid w:val="000D26EB"/>
    <w:rsid w:val="000D4801"/>
    <w:rsid w:val="000D5AC1"/>
    <w:rsid w:val="000E7FE3"/>
    <w:rsid w:val="000F7B66"/>
    <w:rsid w:val="001013EB"/>
    <w:rsid w:val="00101B91"/>
    <w:rsid w:val="0010362D"/>
    <w:rsid w:val="00103A33"/>
    <w:rsid w:val="00107904"/>
    <w:rsid w:val="0011059D"/>
    <w:rsid w:val="0011081B"/>
    <w:rsid w:val="001108E9"/>
    <w:rsid w:val="00110A9C"/>
    <w:rsid w:val="00111DD0"/>
    <w:rsid w:val="00112AFF"/>
    <w:rsid w:val="0011367A"/>
    <w:rsid w:val="00121951"/>
    <w:rsid w:val="0012388E"/>
    <w:rsid w:val="0012451A"/>
    <w:rsid w:val="001245A4"/>
    <w:rsid w:val="001268A3"/>
    <w:rsid w:val="00135096"/>
    <w:rsid w:val="001414BA"/>
    <w:rsid w:val="00141DB4"/>
    <w:rsid w:val="00144E48"/>
    <w:rsid w:val="00145B6B"/>
    <w:rsid w:val="0015059D"/>
    <w:rsid w:val="00151B75"/>
    <w:rsid w:val="00153AC7"/>
    <w:rsid w:val="001548AA"/>
    <w:rsid w:val="00161131"/>
    <w:rsid w:val="00161A74"/>
    <w:rsid w:val="001624FD"/>
    <w:rsid w:val="00163FA0"/>
    <w:rsid w:val="00165A50"/>
    <w:rsid w:val="00165ED5"/>
    <w:rsid w:val="00171311"/>
    <w:rsid w:val="001715D9"/>
    <w:rsid w:val="0017517D"/>
    <w:rsid w:val="00185976"/>
    <w:rsid w:val="00192DE1"/>
    <w:rsid w:val="001A027B"/>
    <w:rsid w:val="001A1383"/>
    <w:rsid w:val="001A1844"/>
    <w:rsid w:val="001A34F5"/>
    <w:rsid w:val="001A47C1"/>
    <w:rsid w:val="001B08D2"/>
    <w:rsid w:val="001B25D2"/>
    <w:rsid w:val="001B3531"/>
    <w:rsid w:val="001B63C0"/>
    <w:rsid w:val="001B6914"/>
    <w:rsid w:val="001C07B2"/>
    <w:rsid w:val="001C1135"/>
    <w:rsid w:val="001C4477"/>
    <w:rsid w:val="001C5E97"/>
    <w:rsid w:val="001D196B"/>
    <w:rsid w:val="001D300A"/>
    <w:rsid w:val="001D7023"/>
    <w:rsid w:val="001D7AC8"/>
    <w:rsid w:val="001E1980"/>
    <w:rsid w:val="001E2F4D"/>
    <w:rsid w:val="001E342D"/>
    <w:rsid w:val="001E5CF4"/>
    <w:rsid w:val="001E60DE"/>
    <w:rsid w:val="001E645F"/>
    <w:rsid w:val="001F0AE4"/>
    <w:rsid w:val="001F2173"/>
    <w:rsid w:val="001F42FE"/>
    <w:rsid w:val="001F7520"/>
    <w:rsid w:val="0020286A"/>
    <w:rsid w:val="0020315D"/>
    <w:rsid w:val="002032C7"/>
    <w:rsid w:val="002039DE"/>
    <w:rsid w:val="002046D3"/>
    <w:rsid w:val="00205706"/>
    <w:rsid w:val="00206943"/>
    <w:rsid w:val="002147FB"/>
    <w:rsid w:val="00215687"/>
    <w:rsid w:val="00215C44"/>
    <w:rsid w:val="002200AB"/>
    <w:rsid w:val="00221C22"/>
    <w:rsid w:val="00222D5F"/>
    <w:rsid w:val="0022396F"/>
    <w:rsid w:val="00225C4D"/>
    <w:rsid w:val="002326DA"/>
    <w:rsid w:val="0023624D"/>
    <w:rsid w:val="0023674B"/>
    <w:rsid w:val="00240191"/>
    <w:rsid w:val="0024215A"/>
    <w:rsid w:val="00242E03"/>
    <w:rsid w:val="00243BE5"/>
    <w:rsid w:val="00244D09"/>
    <w:rsid w:val="0024538E"/>
    <w:rsid w:val="00245A7C"/>
    <w:rsid w:val="00247D53"/>
    <w:rsid w:val="00253831"/>
    <w:rsid w:val="002554D8"/>
    <w:rsid w:val="00257AFC"/>
    <w:rsid w:val="00257C00"/>
    <w:rsid w:val="00261F59"/>
    <w:rsid w:val="002622A7"/>
    <w:rsid w:val="00265952"/>
    <w:rsid w:val="00266657"/>
    <w:rsid w:val="00267236"/>
    <w:rsid w:val="00267B68"/>
    <w:rsid w:val="00272B66"/>
    <w:rsid w:val="0027614D"/>
    <w:rsid w:val="00276B2A"/>
    <w:rsid w:val="002776B8"/>
    <w:rsid w:val="00282160"/>
    <w:rsid w:val="002842C7"/>
    <w:rsid w:val="00285B74"/>
    <w:rsid w:val="002911F4"/>
    <w:rsid w:val="002962FB"/>
    <w:rsid w:val="002A2055"/>
    <w:rsid w:val="002A22C4"/>
    <w:rsid w:val="002A3E42"/>
    <w:rsid w:val="002A4DA8"/>
    <w:rsid w:val="002A54CB"/>
    <w:rsid w:val="002A6074"/>
    <w:rsid w:val="002A67DD"/>
    <w:rsid w:val="002B0441"/>
    <w:rsid w:val="002B0AB1"/>
    <w:rsid w:val="002B2DB5"/>
    <w:rsid w:val="002B4165"/>
    <w:rsid w:val="002B7BAD"/>
    <w:rsid w:val="002C5DEB"/>
    <w:rsid w:val="002D5C74"/>
    <w:rsid w:val="002D6D1D"/>
    <w:rsid w:val="002D760B"/>
    <w:rsid w:val="002D775D"/>
    <w:rsid w:val="002E04BA"/>
    <w:rsid w:val="002E1464"/>
    <w:rsid w:val="002E1ECE"/>
    <w:rsid w:val="002E5E52"/>
    <w:rsid w:val="002F425B"/>
    <w:rsid w:val="00303D15"/>
    <w:rsid w:val="003042D7"/>
    <w:rsid w:val="003130B9"/>
    <w:rsid w:val="003151C3"/>
    <w:rsid w:val="00315C4E"/>
    <w:rsid w:val="00315F00"/>
    <w:rsid w:val="00322A8B"/>
    <w:rsid w:val="003234DA"/>
    <w:rsid w:val="003236FA"/>
    <w:rsid w:val="00325DA1"/>
    <w:rsid w:val="003303D9"/>
    <w:rsid w:val="003304DF"/>
    <w:rsid w:val="0033302B"/>
    <w:rsid w:val="00335307"/>
    <w:rsid w:val="003355E5"/>
    <w:rsid w:val="003366C5"/>
    <w:rsid w:val="00337297"/>
    <w:rsid w:val="0034421F"/>
    <w:rsid w:val="00344BF1"/>
    <w:rsid w:val="0035201B"/>
    <w:rsid w:val="0035375C"/>
    <w:rsid w:val="003605C8"/>
    <w:rsid w:val="003610E9"/>
    <w:rsid w:val="0036116A"/>
    <w:rsid w:val="00362DDD"/>
    <w:rsid w:val="00362FC8"/>
    <w:rsid w:val="00365A5B"/>
    <w:rsid w:val="003671CB"/>
    <w:rsid w:val="00367498"/>
    <w:rsid w:val="0037002D"/>
    <w:rsid w:val="00371BED"/>
    <w:rsid w:val="00380718"/>
    <w:rsid w:val="00380A09"/>
    <w:rsid w:val="00381A9C"/>
    <w:rsid w:val="003827BB"/>
    <w:rsid w:val="00386328"/>
    <w:rsid w:val="00390CA3"/>
    <w:rsid w:val="00397F62"/>
    <w:rsid w:val="003A4A4A"/>
    <w:rsid w:val="003A612C"/>
    <w:rsid w:val="003A6E1E"/>
    <w:rsid w:val="003A75E2"/>
    <w:rsid w:val="003A7B40"/>
    <w:rsid w:val="003B14BE"/>
    <w:rsid w:val="003B24A7"/>
    <w:rsid w:val="003B5C16"/>
    <w:rsid w:val="003B7E55"/>
    <w:rsid w:val="003C1723"/>
    <w:rsid w:val="003C5CA8"/>
    <w:rsid w:val="003C63EC"/>
    <w:rsid w:val="003C78F2"/>
    <w:rsid w:val="003C7DDD"/>
    <w:rsid w:val="003C7ED9"/>
    <w:rsid w:val="003E1D15"/>
    <w:rsid w:val="003E3E29"/>
    <w:rsid w:val="003E4923"/>
    <w:rsid w:val="003E5B33"/>
    <w:rsid w:val="003F1A1A"/>
    <w:rsid w:val="003F1C1B"/>
    <w:rsid w:val="003F334D"/>
    <w:rsid w:val="003F7148"/>
    <w:rsid w:val="003F7E05"/>
    <w:rsid w:val="004001C6"/>
    <w:rsid w:val="00400FDA"/>
    <w:rsid w:val="004068BB"/>
    <w:rsid w:val="00415228"/>
    <w:rsid w:val="00415E44"/>
    <w:rsid w:val="00420CA1"/>
    <w:rsid w:val="00426857"/>
    <w:rsid w:val="004269D0"/>
    <w:rsid w:val="004321CB"/>
    <w:rsid w:val="004324E9"/>
    <w:rsid w:val="00432983"/>
    <w:rsid w:val="0043384C"/>
    <w:rsid w:val="0044006D"/>
    <w:rsid w:val="0044067E"/>
    <w:rsid w:val="0044114A"/>
    <w:rsid w:val="00442AEE"/>
    <w:rsid w:val="004431C5"/>
    <w:rsid w:val="0044408C"/>
    <w:rsid w:val="004451D0"/>
    <w:rsid w:val="004458A0"/>
    <w:rsid w:val="004479C0"/>
    <w:rsid w:val="00447D26"/>
    <w:rsid w:val="00450BB2"/>
    <w:rsid w:val="00450C8C"/>
    <w:rsid w:val="00452697"/>
    <w:rsid w:val="004529C9"/>
    <w:rsid w:val="00453C8D"/>
    <w:rsid w:val="00453E4E"/>
    <w:rsid w:val="00454C33"/>
    <w:rsid w:val="00461F8D"/>
    <w:rsid w:val="00462D02"/>
    <w:rsid w:val="004648A2"/>
    <w:rsid w:val="00464F49"/>
    <w:rsid w:val="00466818"/>
    <w:rsid w:val="00467645"/>
    <w:rsid w:val="00471BCA"/>
    <w:rsid w:val="004728FD"/>
    <w:rsid w:val="00473E70"/>
    <w:rsid w:val="004764DF"/>
    <w:rsid w:val="004768BC"/>
    <w:rsid w:val="00481C11"/>
    <w:rsid w:val="00482C54"/>
    <w:rsid w:val="00483002"/>
    <w:rsid w:val="004834F9"/>
    <w:rsid w:val="00483968"/>
    <w:rsid w:val="00484045"/>
    <w:rsid w:val="004855E5"/>
    <w:rsid w:val="00486021"/>
    <w:rsid w:val="0049027A"/>
    <w:rsid w:val="00490749"/>
    <w:rsid w:val="00490F6D"/>
    <w:rsid w:val="00494612"/>
    <w:rsid w:val="00495514"/>
    <w:rsid w:val="00497774"/>
    <w:rsid w:val="004A183D"/>
    <w:rsid w:val="004A282E"/>
    <w:rsid w:val="004A5DEE"/>
    <w:rsid w:val="004A68C6"/>
    <w:rsid w:val="004A7257"/>
    <w:rsid w:val="004B194B"/>
    <w:rsid w:val="004B4FE7"/>
    <w:rsid w:val="004C0E69"/>
    <w:rsid w:val="004C0E6B"/>
    <w:rsid w:val="004C2415"/>
    <w:rsid w:val="004C3317"/>
    <w:rsid w:val="004D34CE"/>
    <w:rsid w:val="004E0928"/>
    <w:rsid w:val="004E158A"/>
    <w:rsid w:val="004E39BD"/>
    <w:rsid w:val="004E586A"/>
    <w:rsid w:val="004E79BF"/>
    <w:rsid w:val="004F1620"/>
    <w:rsid w:val="004F4A6E"/>
    <w:rsid w:val="004F630F"/>
    <w:rsid w:val="005055B3"/>
    <w:rsid w:val="00505B99"/>
    <w:rsid w:val="0051127B"/>
    <w:rsid w:val="00511E6C"/>
    <w:rsid w:val="00520BC3"/>
    <w:rsid w:val="00521E04"/>
    <w:rsid w:val="005263B9"/>
    <w:rsid w:val="00530E2A"/>
    <w:rsid w:val="0053182D"/>
    <w:rsid w:val="005402E9"/>
    <w:rsid w:val="00540A9D"/>
    <w:rsid w:val="00545130"/>
    <w:rsid w:val="00547220"/>
    <w:rsid w:val="00550DCB"/>
    <w:rsid w:val="00556B86"/>
    <w:rsid w:val="00562A50"/>
    <w:rsid w:val="00564A57"/>
    <w:rsid w:val="0056576A"/>
    <w:rsid w:val="0056603E"/>
    <w:rsid w:val="00567702"/>
    <w:rsid w:val="00574EA9"/>
    <w:rsid w:val="0058032C"/>
    <w:rsid w:val="00580CCA"/>
    <w:rsid w:val="00581F3B"/>
    <w:rsid w:val="00584B6B"/>
    <w:rsid w:val="00586236"/>
    <w:rsid w:val="00590F88"/>
    <w:rsid w:val="005929A9"/>
    <w:rsid w:val="00593669"/>
    <w:rsid w:val="00595D88"/>
    <w:rsid w:val="005A407F"/>
    <w:rsid w:val="005A5B94"/>
    <w:rsid w:val="005A6FA9"/>
    <w:rsid w:val="005A78DF"/>
    <w:rsid w:val="005B0034"/>
    <w:rsid w:val="005B0958"/>
    <w:rsid w:val="005B2DAC"/>
    <w:rsid w:val="005B3DA3"/>
    <w:rsid w:val="005B46B0"/>
    <w:rsid w:val="005B489D"/>
    <w:rsid w:val="005B5E9D"/>
    <w:rsid w:val="005B6158"/>
    <w:rsid w:val="005C0D66"/>
    <w:rsid w:val="005C2888"/>
    <w:rsid w:val="005C2BAC"/>
    <w:rsid w:val="005C6C24"/>
    <w:rsid w:val="005D6826"/>
    <w:rsid w:val="005E14E8"/>
    <w:rsid w:val="005E4F91"/>
    <w:rsid w:val="005E698F"/>
    <w:rsid w:val="005F01B2"/>
    <w:rsid w:val="005F049F"/>
    <w:rsid w:val="005F0BA1"/>
    <w:rsid w:val="005F4D73"/>
    <w:rsid w:val="005F7577"/>
    <w:rsid w:val="005F7B51"/>
    <w:rsid w:val="00600B21"/>
    <w:rsid w:val="00600C86"/>
    <w:rsid w:val="00612B2E"/>
    <w:rsid w:val="00613277"/>
    <w:rsid w:val="00616038"/>
    <w:rsid w:val="00616603"/>
    <w:rsid w:val="00616DD9"/>
    <w:rsid w:val="006171B2"/>
    <w:rsid w:val="00617887"/>
    <w:rsid w:val="0062140A"/>
    <w:rsid w:val="006215E2"/>
    <w:rsid w:val="006227BC"/>
    <w:rsid w:val="006247D0"/>
    <w:rsid w:val="006264BC"/>
    <w:rsid w:val="0062702D"/>
    <w:rsid w:val="006303B7"/>
    <w:rsid w:val="006335D4"/>
    <w:rsid w:val="0063453D"/>
    <w:rsid w:val="00634B13"/>
    <w:rsid w:val="00640A83"/>
    <w:rsid w:val="006431B0"/>
    <w:rsid w:val="00650AD1"/>
    <w:rsid w:val="00650CD8"/>
    <w:rsid w:val="0066033C"/>
    <w:rsid w:val="00661F87"/>
    <w:rsid w:val="006637BF"/>
    <w:rsid w:val="00663F84"/>
    <w:rsid w:val="00667888"/>
    <w:rsid w:val="00671770"/>
    <w:rsid w:val="00673EEB"/>
    <w:rsid w:val="0067443E"/>
    <w:rsid w:val="00674C0F"/>
    <w:rsid w:val="0067584F"/>
    <w:rsid w:val="006759CE"/>
    <w:rsid w:val="00675EF5"/>
    <w:rsid w:val="0067769A"/>
    <w:rsid w:val="00677A0F"/>
    <w:rsid w:val="006825AD"/>
    <w:rsid w:val="00690FA5"/>
    <w:rsid w:val="0069179D"/>
    <w:rsid w:val="0069216A"/>
    <w:rsid w:val="00692A5D"/>
    <w:rsid w:val="00694456"/>
    <w:rsid w:val="00695ED5"/>
    <w:rsid w:val="00697600"/>
    <w:rsid w:val="006A062F"/>
    <w:rsid w:val="006A3227"/>
    <w:rsid w:val="006B3013"/>
    <w:rsid w:val="006B3A5C"/>
    <w:rsid w:val="006B4817"/>
    <w:rsid w:val="006B6D84"/>
    <w:rsid w:val="006B71B9"/>
    <w:rsid w:val="006C5C0E"/>
    <w:rsid w:val="006C7939"/>
    <w:rsid w:val="006D2503"/>
    <w:rsid w:val="006D31E9"/>
    <w:rsid w:val="006D5BFB"/>
    <w:rsid w:val="006D6776"/>
    <w:rsid w:val="006D7ED8"/>
    <w:rsid w:val="006E0566"/>
    <w:rsid w:val="006E22DC"/>
    <w:rsid w:val="006E5541"/>
    <w:rsid w:val="006E572A"/>
    <w:rsid w:val="006F06E4"/>
    <w:rsid w:val="006F3DCB"/>
    <w:rsid w:val="006F43F7"/>
    <w:rsid w:val="006F5747"/>
    <w:rsid w:val="006F7042"/>
    <w:rsid w:val="00712A4E"/>
    <w:rsid w:val="007156E4"/>
    <w:rsid w:val="00716822"/>
    <w:rsid w:val="00720377"/>
    <w:rsid w:val="00720876"/>
    <w:rsid w:val="00720BF9"/>
    <w:rsid w:val="00721435"/>
    <w:rsid w:val="00721C74"/>
    <w:rsid w:val="00724E5D"/>
    <w:rsid w:val="00725E1C"/>
    <w:rsid w:val="0073141B"/>
    <w:rsid w:val="0073153F"/>
    <w:rsid w:val="00731BE3"/>
    <w:rsid w:val="00733666"/>
    <w:rsid w:val="00735B83"/>
    <w:rsid w:val="00736AA4"/>
    <w:rsid w:val="007370F3"/>
    <w:rsid w:val="00737667"/>
    <w:rsid w:val="00741CF6"/>
    <w:rsid w:val="00743FD9"/>
    <w:rsid w:val="00744A27"/>
    <w:rsid w:val="00754EAF"/>
    <w:rsid w:val="00756F6A"/>
    <w:rsid w:val="00757111"/>
    <w:rsid w:val="007571E8"/>
    <w:rsid w:val="00757BDC"/>
    <w:rsid w:val="00757BDD"/>
    <w:rsid w:val="007620EF"/>
    <w:rsid w:val="007627F5"/>
    <w:rsid w:val="0077155F"/>
    <w:rsid w:val="00772FF3"/>
    <w:rsid w:val="00774CD5"/>
    <w:rsid w:val="007750CC"/>
    <w:rsid w:val="007752DE"/>
    <w:rsid w:val="00775492"/>
    <w:rsid w:val="0077767F"/>
    <w:rsid w:val="00780D37"/>
    <w:rsid w:val="00781742"/>
    <w:rsid w:val="00782E1E"/>
    <w:rsid w:val="0078571C"/>
    <w:rsid w:val="00786171"/>
    <w:rsid w:val="007862E3"/>
    <w:rsid w:val="007867DD"/>
    <w:rsid w:val="007A02E0"/>
    <w:rsid w:val="007A79F3"/>
    <w:rsid w:val="007A7F7F"/>
    <w:rsid w:val="007B1AD2"/>
    <w:rsid w:val="007B2012"/>
    <w:rsid w:val="007B2A3B"/>
    <w:rsid w:val="007B4DFA"/>
    <w:rsid w:val="007B5B5F"/>
    <w:rsid w:val="007C038A"/>
    <w:rsid w:val="007C0870"/>
    <w:rsid w:val="007C44BD"/>
    <w:rsid w:val="007C461A"/>
    <w:rsid w:val="007C4DAF"/>
    <w:rsid w:val="007C69F9"/>
    <w:rsid w:val="007D4C1F"/>
    <w:rsid w:val="007D4F63"/>
    <w:rsid w:val="007E7F4F"/>
    <w:rsid w:val="007F0B6D"/>
    <w:rsid w:val="007F2594"/>
    <w:rsid w:val="007F349A"/>
    <w:rsid w:val="007F55EE"/>
    <w:rsid w:val="007F6076"/>
    <w:rsid w:val="00801A88"/>
    <w:rsid w:val="00801EEF"/>
    <w:rsid w:val="008022B1"/>
    <w:rsid w:val="00802576"/>
    <w:rsid w:val="00802B4D"/>
    <w:rsid w:val="00804357"/>
    <w:rsid w:val="008045F5"/>
    <w:rsid w:val="008057AC"/>
    <w:rsid w:val="00805F8D"/>
    <w:rsid w:val="008074EE"/>
    <w:rsid w:val="00810F5D"/>
    <w:rsid w:val="008116B8"/>
    <w:rsid w:val="008135AF"/>
    <w:rsid w:val="008136FC"/>
    <w:rsid w:val="00820F42"/>
    <w:rsid w:val="00821BBD"/>
    <w:rsid w:val="00821C73"/>
    <w:rsid w:val="008253D6"/>
    <w:rsid w:val="008337FE"/>
    <w:rsid w:val="00833AB8"/>
    <w:rsid w:val="00834A16"/>
    <w:rsid w:val="0083533D"/>
    <w:rsid w:val="00842E0A"/>
    <w:rsid w:val="00844599"/>
    <w:rsid w:val="00844ED7"/>
    <w:rsid w:val="008457D4"/>
    <w:rsid w:val="00845959"/>
    <w:rsid w:val="008614CA"/>
    <w:rsid w:val="00862892"/>
    <w:rsid w:val="0086419D"/>
    <w:rsid w:val="00865D32"/>
    <w:rsid w:val="008735B0"/>
    <w:rsid w:val="00874649"/>
    <w:rsid w:val="00874DC1"/>
    <w:rsid w:val="0087518D"/>
    <w:rsid w:val="00876430"/>
    <w:rsid w:val="00876C4C"/>
    <w:rsid w:val="00880720"/>
    <w:rsid w:val="008812D5"/>
    <w:rsid w:val="00884EEA"/>
    <w:rsid w:val="00890FD7"/>
    <w:rsid w:val="00892C1D"/>
    <w:rsid w:val="00892EEA"/>
    <w:rsid w:val="008948D6"/>
    <w:rsid w:val="00895DB1"/>
    <w:rsid w:val="008B0C81"/>
    <w:rsid w:val="008B35FA"/>
    <w:rsid w:val="008B42CD"/>
    <w:rsid w:val="008C151B"/>
    <w:rsid w:val="008C2376"/>
    <w:rsid w:val="008C7864"/>
    <w:rsid w:val="008D25BD"/>
    <w:rsid w:val="008D34AA"/>
    <w:rsid w:val="008D6278"/>
    <w:rsid w:val="008E3E1F"/>
    <w:rsid w:val="008F04AF"/>
    <w:rsid w:val="008F0D84"/>
    <w:rsid w:val="008F5CF0"/>
    <w:rsid w:val="00903BC9"/>
    <w:rsid w:val="0091154B"/>
    <w:rsid w:val="00912133"/>
    <w:rsid w:val="00915B61"/>
    <w:rsid w:val="00917C0B"/>
    <w:rsid w:val="00920A1E"/>
    <w:rsid w:val="009232A2"/>
    <w:rsid w:val="00927314"/>
    <w:rsid w:val="00934B1E"/>
    <w:rsid w:val="00941D4C"/>
    <w:rsid w:val="00943636"/>
    <w:rsid w:val="00950A26"/>
    <w:rsid w:val="009537BB"/>
    <w:rsid w:val="0095757F"/>
    <w:rsid w:val="00967F0B"/>
    <w:rsid w:val="00971A0F"/>
    <w:rsid w:val="00972081"/>
    <w:rsid w:val="009732CC"/>
    <w:rsid w:val="009733BF"/>
    <w:rsid w:val="00974824"/>
    <w:rsid w:val="00976B32"/>
    <w:rsid w:val="00982CDF"/>
    <w:rsid w:val="0098578F"/>
    <w:rsid w:val="00985A91"/>
    <w:rsid w:val="00986D18"/>
    <w:rsid w:val="0098780A"/>
    <w:rsid w:val="00987A59"/>
    <w:rsid w:val="0099146B"/>
    <w:rsid w:val="0099287A"/>
    <w:rsid w:val="0099448E"/>
    <w:rsid w:val="00995929"/>
    <w:rsid w:val="0099605C"/>
    <w:rsid w:val="009A1609"/>
    <w:rsid w:val="009A3ABE"/>
    <w:rsid w:val="009A515F"/>
    <w:rsid w:val="009A572F"/>
    <w:rsid w:val="009B1308"/>
    <w:rsid w:val="009B1498"/>
    <w:rsid w:val="009B1507"/>
    <w:rsid w:val="009B452B"/>
    <w:rsid w:val="009B53D4"/>
    <w:rsid w:val="009C4026"/>
    <w:rsid w:val="009C59DB"/>
    <w:rsid w:val="009C6C7D"/>
    <w:rsid w:val="009C73AC"/>
    <w:rsid w:val="009D7FA0"/>
    <w:rsid w:val="009E053D"/>
    <w:rsid w:val="009E1494"/>
    <w:rsid w:val="009E4676"/>
    <w:rsid w:val="009E5F4F"/>
    <w:rsid w:val="009E6C7E"/>
    <w:rsid w:val="009F69E4"/>
    <w:rsid w:val="009F789A"/>
    <w:rsid w:val="009F78C3"/>
    <w:rsid w:val="00A00A50"/>
    <w:rsid w:val="00A016A6"/>
    <w:rsid w:val="00A06DC7"/>
    <w:rsid w:val="00A072BC"/>
    <w:rsid w:val="00A14A82"/>
    <w:rsid w:val="00A2141D"/>
    <w:rsid w:val="00A23FE6"/>
    <w:rsid w:val="00A25DD7"/>
    <w:rsid w:val="00A26D5B"/>
    <w:rsid w:val="00A31BB6"/>
    <w:rsid w:val="00A32042"/>
    <w:rsid w:val="00A346C7"/>
    <w:rsid w:val="00A3607B"/>
    <w:rsid w:val="00A42867"/>
    <w:rsid w:val="00A42AC9"/>
    <w:rsid w:val="00A42AEC"/>
    <w:rsid w:val="00A45575"/>
    <w:rsid w:val="00A46C40"/>
    <w:rsid w:val="00A50800"/>
    <w:rsid w:val="00A53CDA"/>
    <w:rsid w:val="00A56BC9"/>
    <w:rsid w:val="00A5700D"/>
    <w:rsid w:val="00A61E47"/>
    <w:rsid w:val="00A6483A"/>
    <w:rsid w:val="00A66F64"/>
    <w:rsid w:val="00A722DA"/>
    <w:rsid w:val="00A75F86"/>
    <w:rsid w:val="00A813C7"/>
    <w:rsid w:val="00A81673"/>
    <w:rsid w:val="00A833E6"/>
    <w:rsid w:val="00A8568D"/>
    <w:rsid w:val="00A85CFC"/>
    <w:rsid w:val="00A91357"/>
    <w:rsid w:val="00A917B3"/>
    <w:rsid w:val="00A9264E"/>
    <w:rsid w:val="00A92CD4"/>
    <w:rsid w:val="00A92FDB"/>
    <w:rsid w:val="00A939F4"/>
    <w:rsid w:val="00AA02D9"/>
    <w:rsid w:val="00AA1E43"/>
    <w:rsid w:val="00AA313B"/>
    <w:rsid w:val="00AA39B1"/>
    <w:rsid w:val="00AA46CE"/>
    <w:rsid w:val="00AA53C1"/>
    <w:rsid w:val="00AB17A7"/>
    <w:rsid w:val="00AB293A"/>
    <w:rsid w:val="00AB4222"/>
    <w:rsid w:val="00AB6103"/>
    <w:rsid w:val="00AD09EA"/>
    <w:rsid w:val="00AD15D5"/>
    <w:rsid w:val="00AD19FD"/>
    <w:rsid w:val="00AD7CE7"/>
    <w:rsid w:val="00AE037B"/>
    <w:rsid w:val="00AE7078"/>
    <w:rsid w:val="00AE7401"/>
    <w:rsid w:val="00AE7E93"/>
    <w:rsid w:val="00AF01FB"/>
    <w:rsid w:val="00AF079B"/>
    <w:rsid w:val="00AF0A77"/>
    <w:rsid w:val="00AF15C7"/>
    <w:rsid w:val="00AF1860"/>
    <w:rsid w:val="00AF4266"/>
    <w:rsid w:val="00AF4A7F"/>
    <w:rsid w:val="00B03AF2"/>
    <w:rsid w:val="00B04FEF"/>
    <w:rsid w:val="00B07353"/>
    <w:rsid w:val="00B079AA"/>
    <w:rsid w:val="00B07AA9"/>
    <w:rsid w:val="00B07BF7"/>
    <w:rsid w:val="00B07CF0"/>
    <w:rsid w:val="00B10766"/>
    <w:rsid w:val="00B121E2"/>
    <w:rsid w:val="00B1262E"/>
    <w:rsid w:val="00B144D6"/>
    <w:rsid w:val="00B14704"/>
    <w:rsid w:val="00B15046"/>
    <w:rsid w:val="00B15990"/>
    <w:rsid w:val="00B16509"/>
    <w:rsid w:val="00B17C5D"/>
    <w:rsid w:val="00B2069A"/>
    <w:rsid w:val="00B24B5A"/>
    <w:rsid w:val="00B45548"/>
    <w:rsid w:val="00B475BA"/>
    <w:rsid w:val="00B51DF6"/>
    <w:rsid w:val="00B53CF9"/>
    <w:rsid w:val="00B62DFC"/>
    <w:rsid w:val="00B63D85"/>
    <w:rsid w:val="00B65095"/>
    <w:rsid w:val="00B74667"/>
    <w:rsid w:val="00B767DF"/>
    <w:rsid w:val="00B8302E"/>
    <w:rsid w:val="00B83A91"/>
    <w:rsid w:val="00B83ABE"/>
    <w:rsid w:val="00B84132"/>
    <w:rsid w:val="00B84CF0"/>
    <w:rsid w:val="00B84F97"/>
    <w:rsid w:val="00B91268"/>
    <w:rsid w:val="00B94402"/>
    <w:rsid w:val="00B9708E"/>
    <w:rsid w:val="00BA4B57"/>
    <w:rsid w:val="00BA67DC"/>
    <w:rsid w:val="00BA7204"/>
    <w:rsid w:val="00BB19F0"/>
    <w:rsid w:val="00BB21CE"/>
    <w:rsid w:val="00BB75DF"/>
    <w:rsid w:val="00BC146C"/>
    <w:rsid w:val="00BC1592"/>
    <w:rsid w:val="00BC18E6"/>
    <w:rsid w:val="00BC2247"/>
    <w:rsid w:val="00BC520C"/>
    <w:rsid w:val="00BC67B3"/>
    <w:rsid w:val="00BC6945"/>
    <w:rsid w:val="00BD20C5"/>
    <w:rsid w:val="00BD29BC"/>
    <w:rsid w:val="00BE15D1"/>
    <w:rsid w:val="00BE16F5"/>
    <w:rsid w:val="00BE16FD"/>
    <w:rsid w:val="00BE1E3B"/>
    <w:rsid w:val="00BE33B4"/>
    <w:rsid w:val="00BE3606"/>
    <w:rsid w:val="00BE4D3B"/>
    <w:rsid w:val="00BE68D0"/>
    <w:rsid w:val="00BE7033"/>
    <w:rsid w:val="00BF444C"/>
    <w:rsid w:val="00BF6A8B"/>
    <w:rsid w:val="00BF6B59"/>
    <w:rsid w:val="00BF6F1F"/>
    <w:rsid w:val="00BF7690"/>
    <w:rsid w:val="00C03F5D"/>
    <w:rsid w:val="00C058FC"/>
    <w:rsid w:val="00C05950"/>
    <w:rsid w:val="00C06590"/>
    <w:rsid w:val="00C148D1"/>
    <w:rsid w:val="00C14CD1"/>
    <w:rsid w:val="00C15D22"/>
    <w:rsid w:val="00C270F1"/>
    <w:rsid w:val="00C30414"/>
    <w:rsid w:val="00C304E8"/>
    <w:rsid w:val="00C31794"/>
    <w:rsid w:val="00C35724"/>
    <w:rsid w:val="00C37230"/>
    <w:rsid w:val="00C37A4C"/>
    <w:rsid w:val="00C37F5F"/>
    <w:rsid w:val="00C414EE"/>
    <w:rsid w:val="00C4166B"/>
    <w:rsid w:val="00C41AF9"/>
    <w:rsid w:val="00C44CC1"/>
    <w:rsid w:val="00C46484"/>
    <w:rsid w:val="00C522B8"/>
    <w:rsid w:val="00C54A61"/>
    <w:rsid w:val="00C56E6D"/>
    <w:rsid w:val="00C572E2"/>
    <w:rsid w:val="00C574A2"/>
    <w:rsid w:val="00C6077B"/>
    <w:rsid w:val="00C6082B"/>
    <w:rsid w:val="00C62E7C"/>
    <w:rsid w:val="00C6316F"/>
    <w:rsid w:val="00C64199"/>
    <w:rsid w:val="00C6764B"/>
    <w:rsid w:val="00C67A16"/>
    <w:rsid w:val="00C7206E"/>
    <w:rsid w:val="00C72A4F"/>
    <w:rsid w:val="00C75BDD"/>
    <w:rsid w:val="00C8121A"/>
    <w:rsid w:val="00C81515"/>
    <w:rsid w:val="00C81B4E"/>
    <w:rsid w:val="00C825C7"/>
    <w:rsid w:val="00C863FD"/>
    <w:rsid w:val="00C96ADC"/>
    <w:rsid w:val="00CA1D78"/>
    <w:rsid w:val="00CA213D"/>
    <w:rsid w:val="00CA4049"/>
    <w:rsid w:val="00CA5458"/>
    <w:rsid w:val="00CA6166"/>
    <w:rsid w:val="00CA630D"/>
    <w:rsid w:val="00CA72D2"/>
    <w:rsid w:val="00CB2249"/>
    <w:rsid w:val="00CB2D92"/>
    <w:rsid w:val="00CB5D0C"/>
    <w:rsid w:val="00CB7ADE"/>
    <w:rsid w:val="00CC1629"/>
    <w:rsid w:val="00CC7743"/>
    <w:rsid w:val="00CE3774"/>
    <w:rsid w:val="00CE49AA"/>
    <w:rsid w:val="00CF1027"/>
    <w:rsid w:val="00CF33B9"/>
    <w:rsid w:val="00D0004F"/>
    <w:rsid w:val="00D033AD"/>
    <w:rsid w:val="00D0629A"/>
    <w:rsid w:val="00D1333F"/>
    <w:rsid w:val="00D13A23"/>
    <w:rsid w:val="00D15194"/>
    <w:rsid w:val="00D151E2"/>
    <w:rsid w:val="00D15498"/>
    <w:rsid w:val="00D15718"/>
    <w:rsid w:val="00D17A91"/>
    <w:rsid w:val="00D220E0"/>
    <w:rsid w:val="00D30CEC"/>
    <w:rsid w:val="00D34E4A"/>
    <w:rsid w:val="00D355AE"/>
    <w:rsid w:val="00D37255"/>
    <w:rsid w:val="00D43287"/>
    <w:rsid w:val="00D43B84"/>
    <w:rsid w:val="00D45314"/>
    <w:rsid w:val="00D464A8"/>
    <w:rsid w:val="00D51047"/>
    <w:rsid w:val="00D538FB"/>
    <w:rsid w:val="00D540FE"/>
    <w:rsid w:val="00D56E86"/>
    <w:rsid w:val="00D574C6"/>
    <w:rsid w:val="00D6170E"/>
    <w:rsid w:val="00D61916"/>
    <w:rsid w:val="00D657C7"/>
    <w:rsid w:val="00D65818"/>
    <w:rsid w:val="00D66BB6"/>
    <w:rsid w:val="00D679A0"/>
    <w:rsid w:val="00D700DA"/>
    <w:rsid w:val="00D739A1"/>
    <w:rsid w:val="00D74B50"/>
    <w:rsid w:val="00D760D9"/>
    <w:rsid w:val="00D779D1"/>
    <w:rsid w:val="00D81809"/>
    <w:rsid w:val="00D83ED8"/>
    <w:rsid w:val="00D84317"/>
    <w:rsid w:val="00D844CF"/>
    <w:rsid w:val="00D85AE1"/>
    <w:rsid w:val="00D86347"/>
    <w:rsid w:val="00D90BA1"/>
    <w:rsid w:val="00D91661"/>
    <w:rsid w:val="00D92357"/>
    <w:rsid w:val="00DA1E5C"/>
    <w:rsid w:val="00DA328D"/>
    <w:rsid w:val="00DA4A81"/>
    <w:rsid w:val="00DA4C0B"/>
    <w:rsid w:val="00DA6382"/>
    <w:rsid w:val="00DA7565"/>
    <w:rsid w:val="00DB0D9A"/>
    <w:rsid w:val="00DB44F6"/>
    <w:rsid w:val="00DB6F52"/>
    <w:rsid w:val="00DC050A"/>
    <w:rsid w:val="00DC0575"/>
    <w:rsid w:val="00DC09D5"/>
    <w:rsid w:val="00DC4FD9"/>
    <w:rsid w:val="00DC681C"/>
    <w:rsid w:val="00DC7727"/>
    <w:rsid w:val="00DD1B1E"/>
    <w:rsid w:val="00DD24E6"/>
    <w:rsid w:val="00DD6875"/>
    <w:rsid w:val="00DE3797"/>
    <w:rsid w:val="00DE3B9A"/>
    <w:rsid w:val="00DE5D45"/>
    <w:rsid w:val="00DF0FAE"/>
    <w:rsid w:val="00DF1811"/>
    <w:rsid w:val="00DF3047"/>
    <w:rsid w:val="00DF3C54"/>
    <w:rsid w:val="00DF7943"/>
    <w:rsid w:val="00E00348"/>
    <w:rsid w:val="00E008CD"/>
    <w:rsid w:val="00E01585"/>
    <w:rsid w:val="00E10D4B"/>
    <w:rsid w:val="00E1706E"/>
    <w:rsid w:val="00E17C80"/>
    <w:rsid w:val="00E209DC"/>
    <w:rsid w:val="00E21BEA"/>
    <w:rsid w:val="00E2247B"/>
    <w:rsid w:val="00E239CE"/>
    <w:rsid w:val="00E319F7"/>
    <w:rsid w:val="00E339D5"/>
    <w:rsid w:val="00E34110"/>
    <w:rsid w:val="00E349DC"/>
    <w:rsid w:val="00E43220"/>
    <w:rsid w:val="00E47977"/>
    <w:rsid w:val="00E518A6"/>
    <w:rsid w:val="00E52793"/>
    <w:rsid w:val="00E56E16"/>
    <w:rsid w:val="00E66D5F"/>
    <w:rsid w:val="00E702AD"/>
    <w:rsid w:val="00E71624"/>
    <w:rsid w:val="00E72369"/>
    <w:rsid w:val="00E73CD1"/>
    <w:rsid w:val="00E74AC7"/>
    <w:rsid w:val="00E7691A"/>
    <w:rsid w:val="00E81A9F"/>
    <w:rsid w:val="00E914AB"/>
    <w:rsid w:val="00E92AAE"/>
    <w:rsid w:val="00E94771"/>
    <w:rsid w:val="00E94E1A"/>
    <w:rsid w:val="00EA19F4"/>
    <w:rsid w:val="00EA6DC5"/>
    <w:rsid w:val="00EB2EE4"/>
    <w:rsid w:val="00EB307A"/>
    <w:rsid w:val="00EB4F9D"/>
    <w:rsid w:val="00EC4AA4"/>
    <w:rsid w:val="00EC54B0"/>
    <w:rsid w:val="00ED0478"/>
    <w:rsid w:val="00ED069A"/>
    <w:rsid w:val="00ED10A8"/>
    <w:rsid w:val="00ED4A7D"/>
    <w:rsid w:val="00ED60D0"/>
    <w:rsid w:val="00ED6769"/>
    <w:rsid w:val="00EE0B03"/>
    <w:rsid w:val="00EE3B80"/>
    <w:rsid w:val="00EE449C"/>
    <w:rsid w:val="00EE52FE"/>
    <w:rsid w:val="00EE6168"/>
    <w:rsid w:val="00EE7E12"/>
    <w:rsid w:val="00EE7F0C"/>
    <w:rsid w:val="00EF012F"/>
    <w:rsid w:val="00EF2EDA"/>
    <w:rsid w:val="00EF3A94"/>
    <w:rsid w:val="00EF421C"/>
    <w:rsid w:val="00EF69D6"/>
    <w:rsid w:val="00F014BF"/>
    <w:rsid w:val="00F03BBE"/>
    <w:rsid w:val="00F0517E"/>
    <w:rsid w:val="00F07BC0"/>
    <w:rsid w:val="00F10458"/>
    <w:rsid w:val="00F16539"/>
    <w:rsid w:val="00F20E56"/>
    <w:rsid w:val="00F224D5"/>
    <w:rsid w:val="00F23627"/>
    <w:rsid w:val="00F262FA"/>
    <w:rsid w:val="00F31A88"/>
    <w:rsid w:val="00F31CCA"/>
    <w:rsid w:val="00F350B4"/>
    <w:rsid w:val="00F35A71"/>
    <w:rsid w:val="00F40632"/>
    <w:rsid w:val="00F40665"/>
    <w:rsid w:val="00F43628"/>
    <w:rsid w:val="00F4428F"/>
    <w:rsid w:val="00F45A4D"/>
    <w:rsid w:val="00F45D71"/>
    <w:rsid w:val="00F463A2"/>
    <w:rsid w:val="00F46D1C"/>
    <w:rsid w:val="00F47C29"/>
    <w:rsid w:val="00F50D58"/>
    <w:rsid w:val="00F520E0"/>
    <w:rsid w:val="00F52D83"/>
    <w:rsid w:val="00F544F8"/>
    <w:rsid w:val="00F57EE0"/>
    <w:rsid w:val="00F607F4"/>
    <w:rsid w:val="00F61C0E"/>
    <w:rsid w:val="00F62C96"/>
    <w:rsid w:val="00F6457B"/>
    <w:rsid w:val="00F660FF"/>
    <w:rsid w:val="00F6677A"/>
    <w:rsid w:val="00F67C5C"/>
    <w:rsid w:val="00F74101"/>
    <w:rsid w:val="00F77F77"/>
    <w:rsid w:val="00F877E5"/>
    <w:rsid w:val="00F905C0"/>
    <w:rsid w:val="00F9249B"/>
    <w:rsid w:val="00F9494F"/>
    <w:rsid w:val="00FA0950"/>
    <w:rsid w:val="00FA2D96"/>
    <w:rsid w:val="00FA2FB6"/>
    <w:rsid w:val="00FA35AC"/>
    <w:rsid w:val="00FA3848"/>
    <w:rsid w:val="00FA4CB0"/>
    <w:rsid w:val="00FB0026"/>
    <w:rsid w:val="00FB08AE"/>
    <w:rsid w:val="00FB1DCE"/>
    <w:rsid w:val="00FB2921"/>
    <w:rsid w:val="00FB3FF4"/>
    <w:rsid w:val="00FB4E2F"/>
    <w:rsid w:val="00FB7125"/>
    <w:rsid w:val="00FC286F"/>
    <w:rsid w:val="00FC32AC"/>
    <w:rsid w:val="00FC3E00"/>
    <w:rsid w:val="00FC3E6E"/>
    <w:rsid w:val="00FD1202"/>
    <w:rsid w:val="00FD1564"/>
    <w:rsid w:val="00FD219A"/>
    <w:rsid w:val="00FD2C86"/>
    <w:rsid w:val="00FD2D7A"/>
    <w:rsid w:val="00FD63F8"/>
    <w:rsid w:val="00FE22B9"/>
    <w:rsid w:val="00FE3D42"/>
    <w:rsid w:val="00FF0165"/>
    <w:rsid w:val="00FF05A7"/>
    <w:rsid w:val="00FF2E65"/>
    <w:rsid w:val="00FF5DFE"/>
    <w:rsid w:val="00FF64A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 fillcolor="none [660]" strokecolor="none [1311]">
      <v:fill color="none [660]"/>
      <v:stroke color="none [1311]"/>
      <o:colormru v:ext="edit" colors="#94cc6e,#ffc,#f8f5d0,#f7f2af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7B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30D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B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7B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7B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7B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27B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27B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27B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27B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7B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27BB"/>
    <w:rPr>
      <w:bdr w:val="none" w:sz="0" w:space="0" w:color="auto"/>
    </w:rPr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827BB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827BB"/>
    <w:rPr>
      <w:b/>
      <w:bCs/>
      <w:color w:val="365F91" w:themeColor="accent1" w:themeShade="BF"/>
      <w:sz w:val="16"/>
      <w:szCs w:val="16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827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30D"/>
    <w:rPr>
      <w:b/>
      <w:bCs/>
      <w:caps/>
      <w:color w:val="FFFFFF" w:themeColor="background1"/>
      <w:spacing w:val="15"/>
      <w:sz w:val="28"/>
      <w:shd w:val="clear" w:color="auto" w:fill="4F81BD" w:themeFill="accent1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</w:rPr>
  </w:style>
  <w:style w:type="paragraph" w:customStyle="1" w:styleId="StyleCentered">
    <w:name w:val="Style Centered"/>
    <w:basedOn w:val="Normal"/>
    <w:rsid w:val="002326DA"/>
    <w:pPr>
      <w:jc w:val="center"/>
    </w:p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basedOn w:val="Normal"/>
    <w:link w:val="NoSpacingChar"/>
    <w:uiPriority w:val="1"/>
    <w:qFormat/>
    <w:rsid w:val="003827B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827BB"/>
    <w:rPr>
      <w:sz w:val="20"/>
      <w:szCs w:val="20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uiPriority w:val="19"/>
    <w:qFormat/>
    <w:rsid w:val="003827BB"/>
    <w:rPr>
      <w:i/>
      <w:iCs/>
      <w:color w:val="243F60" w:themeColor="accent1" w:themeShade="7F"/>
    </w:rPr>
  </w:style>
  <w:style w:type="paragraph" w:styleId="BlockText">
    <w:name w:val="Block Text"/>
    <w:basedOn w:val="Normal"/>
    <w:rsid w:val="002776B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27B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827B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827B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827B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827B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827B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827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827BB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827B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7B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27B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3827BB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27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27B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7B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7BB"/>
    <w:rPr>
      <w:i/>
      <w:iCs/>
      <w:color w:val="4F81BD" w:themeColor="accent1"/>
      <w:sz w:val="20"/>
      <w:szCs w:val="20"/>
    </w:rPr>
  </w:style>
  <w:style w:type="character" w:styleId="IntenseEmphasis">
    <w:name w:val="Intense Emphasis"/>
    <w:uiPriority w:val="21"/>
    <w:qFormat/>
    <w:rsid w:val="003827B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827B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827B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827B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7B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61ECE-1AB9-430F-AC23-A0BB2D45C0DF}" type="doc">
      <dgm:prSet loTypeId="urn:microsoft.com/office/officeart/2005/8/layout/target1" loCatId="relationship" qsTypeId="urn:microsoft.com/office/officeart/2005/8/quickstyle/simple4" qsCatId="simple" csTypeId="urn:microsoft.com/office/officeart/2005/8/colors/accent1_3" csCatId="accent1" phldr="1"/>
      <dgm:spPr/>
    </dgm:pt>
    <dgm:pt modelId="{D3EDBBB1-502B-4C8F-8C78-4E0003E58B1D}">
      <dgm:prSet phldrT="[Text]" custT="1"/>
      <dgm:spPr/>
      <dgm:t>
        <a:bodyPr/>
        <a:lstStyle/>
        <a:p>
          <a:r>
            <a:rPr lang="en-US" sz="1050"/>
            <a:t>Model.cs</a:t>
          </a:r>
        </a:p>
      </dgm:t>
    </dgm:pt>
    <dgm:pt modelId="{2869F969-851A-463B-B5EE-62D3CE2CC7C0}" type="parTrans" cxnId="{CF98FB72-9E32-4591-983E-133DC9728A6D}">
      <dgm:prSet/>
      <dgm:spPr/>
      <dgm:t>
        <a:bodyPr/>
        <a:lstStyle/>
        <a:p>
          <a:endParaRPr lang="en-US"/>
        </a:p>
      </dgm:t>
    </dgm:pt>
    <dgm:pt modelId="{E130E276-A86E-4350-86B7-90D308AF4498}" type="sibTrans" cxnId="{CF98FB72-9E32-4591-983E-133DC9728A6D}">
      <dgm:prSet/>
      <dgm:spPr/>
      <dgm:t>
        <a:bodyPr/>
        <a:lstStyle/>
        <a:p>
          <a:endParaRPr lang="en-US"/>
        </a:p>
      </dgm:t>
    </dgm:pt>
    <dgm:pt modelId="{27E8D89E-DC92-40AB-BECC-5F4E3828BE16}">
      <dgm:prSet phldrT="[Text]" custT="1"/>
      <dgm:spPr/>
      <dgm:t>
        <a:bodyPr/>
        <a:lstStyle/>
        <a:p>
          <a:r>
            <a:rPr lang="en-US" sz="1050"/>
            <a:t>ModelWithAttributes.cs</a:t>
          </a:r>
        </a:p>
      </dgm:t>
    </dgm:pt>
    <dgm:pt modelId="{C6AF0EB5-2547-4EF8-B9A8-2CF341DFEB64}" type="parTrans" cxnId="{6A49A788-F0ED-4D95-944B-E2A5FF9987C7}">
      <dgm:prSet/>
      <dgm:spPr/>
      <dgm:t>
        <a:bodyPr/>
        <a:lstStyle/>
        <a:p>
          <a:endParaRPr lang="en-US"/>
        </a:p>
      </dgm:t>
    </dgm:pt>
    <dgm:pt modelId="{59789D88-BB64-4B88-92E9-467A59B8900A}" type="sibTrans" cxnId="{6A49A788-F0ED-4D95-944B-E2A5FF9987C7}">
      <dgm:prSet/>
      <dgm:spPr/>
      <dgm:t>
        <a:bodyPr/>
        <a:lstStyle/>
        <a:p>
          <a:endParaRPr lang="en-US"/>
        </a:p>
      </dgm:t>
    </dgm:pt>
    <dgm:pt modelId="{9F600F07-9DCE-4C8C-B09D-21710F32B0AD}">
      <dgm:prSet phldrT="[Text]" custT="1"/>
      <dgm:spPr/>
      <dgm:t>
        <a:bodyPr/>
        <a:lstStyle/>
        <a:p>
          <a:r>
            <a:rPr lang="en-US" sz="1050"/>
            <a:t>&lt;other entity classes&gt;</a:t>
          </a:r>
        </a:p>
      </dgm:t>
    </dgm:pt>
    <dgm:pt modelId="{4C385608-7B9B-4693-A652-4383087B0246}" type="parTrans" cxnId="{F0E74FBE-C93E-40CF-8796-82A0516144D8}">
      <dgm:prSet/>
      <dgm:spPr/>
      <dgm:t>
        <a:bodyPr/>
        <a:lstStyle/>
        <a:p>
          <a:endParaRPr lang="en-US"/>
        </a:p>
      </dgm:t>
    </dgm:pt>
    <dgm:pt modelId="{09ED67E2-BDB1-4121-A44F-2E05437E3B8C}" type="sibTrans" cxnId="{F0E74FBE-C93E-40CF-8796-82A0516144D8}">
      <dgm:prSet/>
      <dgm:spPr/>
      <dgm:t>
        <a:bodyPr/>
        <a:lstStyle/>
        <a:p>
          <a:endParaRPr lang="en-US"/>
        </a:p>
      </dgm:t>
    </dgm:pt>
    <dgm:pt modelId="{2EBE17AD-A62D-4D3A-8204-0564E081CD89}" type="pres">
      <dgm:prSet presAssocID="{63361ECE-1AB9-430F-AC23-A0BB2D45C0DF}" presName="composite" presStyleCnt="0">
        <dgm:presLayoutVars>
          <dgm:chMax val="5"/>
          <dgm:dir/>
          <dgm:resizeHandles val="exact"/>
        </dgm:presLayoutVars>
      </dgm:prSet>
      <dgm:spPr/>
    </dgm:pt>
    <dgm:pt modelId="{3E9E7F1F-AAF8-4429-8859-A84E32B73402}" type="pres">
      <dgm:prSet presAssocID="{D3EDBBB1-502B-4C8F-8C78-4E0003E58B1D}" presName="circle1" presStyleLbl="lnNode1" presStyleIdx="0" presStyleCnt="3"/>
      <dgm:spPr/>
    </dgm:pt>
    <dgm:pt modelId="{0D6F070E-1311-4201-983B-483B11F24B62}" type="pres">
      <dgm:prSet presAssocID="{D3EDBBB1-502B-4C8F-8C78-4E0003E58B1D}" presName="text1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B8ADD5-0432-4AF9-B89D-2F6CA23E47D3}" type="pres">
      <dgm:prSet presAssocID="{D3EDBBB1-502B-4C8F-8C78-4E0003E58B1D}" presName="line1" presStyleLbl="callout" presStyleIdx="0" presStyleCnt="6"/>
      <dgm:spPr/>
    </dgm:pt>
    <dgm:pt modelId="{F22455F3-E137-42E1-A6E8-CE24206EBB21}" type="pres">
      <dgm:prSet presAssocID="{D3EDBBB1-502B-4C8F-8C78-4E0003E58B1D}" presName="d1" presStyleLbl="callout" presStyleIdx="1" presStyleCnt="6"/>
      <dgm:spPr/>
    </dgm:pt>
    <dgm:pt modelId="{C1984FF9-4C0D-4FBD-9BB2-C9DE899B36FA}" type="pres">
      <dgm:prSet presAssocID="{27E8D89E-DC92-40AB-BECC-5F4E3828BE16}" presName="circle2" presStyleLbl="lnNode1" presStyleIdx="1" presStyleCnt="3"/>
      <dgm:spPr/>
    </dgm:pt>
    <dgm:pt modelId="{72794E76-6489-4906-A4FB-A070FDD43CB8}" type="pres">
      <dgm:prSet presAssocID="{27E8D89E-DC92-40AB-BECC-5F4E3828BE16}" presName="text2" presStyleLbl="revTx" presStyleIdx="1" presStyleCnt="3" custScaleX="176665" custLinFactNeighborX="36830" custLinFactNeighborY="22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CCF6CF-F23E-4ACA-9685-4EBC97C7A2DC}" type="pres">
      <dgm:prSet presAssocID="{27E8D89E-DC92-40AB-BECC-5F4E3828BE16}" presName="line2" presStyleLbl="callout" presStyleIdx="2" presStyleCnt="6"/>
      <dgm:spPr/>
    </dgm:pt>
    <dgm:pt modelId="{A91AC525-FA04-46E0-BBCE-3960E42EB711}" type="pres">
      <dgm:prSet presAssocID="{27E8D89E-DC92-40AB-BECC-5F4E3828BE16}" presName="d2" presStyleLbl="callout" presStyleIdx="3" presStyleCnt="6"/>
      <dgm:spPr/>
    </dgm:pt>
    <dgm:pt modelId="{2BBC99FD-D07D-4A13-B8D1-0060BA5D4B11}" type="pres">
      <dgm:prSet presAssocID="{9F600F07-9DCE-4C8C-B09D-21710F32B0AD}" presName="circle3" presStyleLbl="lnNode1" presStyleIdx="2" presStyleCnt="3"/>
      <dgm:spPr/>
    </dgm:pt>
    <dgm:pt modelId="{9C524301-4A32-42B2-9055-A353D01AA894}" type="pres">
      <dgm:prSet presAssocID="{9F600F07-9DCE-4C8C-B09D-21710F32B0AD}" presName="text3" presStyleLbl="revTx" presStyleIdx="2" presStyleCnt="3" custScaleX="161665" custLinFactNeighborX="30988" custLinFactNeighborY="21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9F2EA0-B67C-4ABA-BBA7-001FE27E05BC}" type="pres">
      <dgm:prSet presAssocID="{9F600F07-9DCE-4C8C-B09D-21710F32B0AD}" presName="line3" presStyleLbl="callout" presStyleIdx="4" presStyleCnt="6"/>
      <dgm:spPr/>
    </dgm:pt>
    <dgm:pt modelId="{F9EF7C2D-5215-4F1A-8DEF-63DEF5F7C7CD}" type="pres">
      <dgm:prSet presAssocID="{9F600F07-9DCE-4C8C-B09D-21710F32B0AD}" presName="d3" presStyleLbl="callout" presStyleIdx="5" presStyleCnt="6"/>
      <dgm:spPr/>
    </dgm:pt>
  </dgm:ptLst>
  <dgm:cxnLst>
    <dgm:cxn modelId="{587D4331-61EE-4E64-BCA3-4645A22F0FED}" type="presOf" srcId="{9F600F07-9DCE-4C8C-B09D-21710F32B0AD}" destId="{9C524301-4A32-42B2-9055-A353D01AA894}" srcOrd="0" destOrd="0" presId="urn:microsoft.com/office/officeart/2005/8/layout/target1"/>
    <dgm:cxn modelId="{6A49A788-F0ED-4D95-944B-E2A5FF9987C7}" srcId="{63361ECE-1AB9-430F-AC23-A0BB2D45C0DF}" destId="{27E8D89E-DC92-40AB-BECC-5F4E3828BE16}" srcOrd="1" destOrd="0" parTransId="{C6AF0EB5-2547-4EF8-B9A8-2CF341DFEB64}" sibTransId="{59789D88-BB64-4B88-92E9-467A59B8900A}"/>
    <dgm:cxn modelId="{F0E74FBE-C93E-40CF-8796-82A0516144D8}" srcId="{63361ECE-1AB9-430F-AC23-A0BB2D45C0DF}" destId="{9F600F07-9DCE-4C8C-B09D-21710F32B0AD}" srcOrd="2" destOrd="0" parTransId="{4C385608-7B9B-4693-A652-4383087B0246}" sibTransId="{09ED67E2-BDB1-4121-A44F-2E05437E3B8C}"/>
    <dgm:cxn modelId="{CF98FB72-9E32-4591-983E-133DC9728A6D}" srcId="{63361ECE-1AB9-430F-AC23-A0BB2D45C0DF}" destId="{D3EDBBB1-502B-4C8F-8C78-4E0003E58B1D}" srcOrd="0" destOrd="0" parTransId="{2869F969-851A-463B-B5EE-62D3CE2CC7C0}" sibTransId="{E130E276-A86E-4350-86B7-90D308AF4498}"/>
    <dgm:cxn modelId="{5598DC18-5AE9-4077-AB14-9FC0BD3F9DE6}" type="presOf" srcId="{27E8D89E-DC92-40AB-BECC-5F4E3828BE16}" destId="{72794E76-6489-4906-A4FB-A070FDD43CB8}" srcOrd="0" destOrd="0" presId="urn:microsoft.com/office/officeart/2005/8/layout/target1"/>
    <dgm:cxn modelId="{BD3701A9-E83C-4B30-8E89-2600A2CA30D0}" type="presOf" srcId="{D3EDBBB1-502B-4C8F-8C78-4E0003E58B1D}" destId="{0D6F070E-1311-4201-983B-483B11F24B62}" srcOrd="0" destOrd="0" presId="urn:microsoft.com/office/officeart/2005/8/layout/target1"/>
    <dgm:cxn modelId="{19F6149C-B781-47F4-992F-14289FF12015}" type="presOf" srcId="{63361ECE-1AB9-430F-AC23-A0BB2D45C0DF}" destId="{2EBE17AD-A62D-4D3A-8204-0564E081CD89}" srcOrd="0" destOrd="0" presId="urn:microsoft.com/office/officeart/2005/8/layout/target1"/>
    <dgm:cxn modelId="{492F2C6B-0708-4BCC-841F-112A47B9F65E}" type="presParOf" srcId="{2EBE17AD-A62D-4D3A-8204-0564E081CD89}" destId="{3E9E7F1F-AAF8-4429-8859-A84E32B73402}" srcOrd="0" destOrd="0" presId="urn:microsoft.com/office/officeart/2005/8/layout/target1"/>
    <dgm:cxn modelId="{498166BE-AD08-48F8-A995-78618E247CD1}" type="presParOf" srcId="{2EBE17AD-A62D-4D3A-8204-0564E081CD89}" destId="{0D6F070E-1311-4201-983B-483B11F24B62}" srcOrd="1" destOrd="0" presId="urn:microsoft.com/office/officeart/2005/8/layout/target1"/>
    <dgm:cxn modelId="{083E43A9-2510-49C8-818D-D3C93B2A11FD}" type="presParOf" srcId="{2EBE17AD-A62D-4D3A-8204-0564E081CD89}" destId="{30B8ADD5-0432-4AF9-B89D-2F6CA23E47D3}" srcOrd="2" destOrd="0" presId="urn:microsoft.com/office/officeart/2005/8/layout/target1"/>
    <dgm:cxn modelId="{A5D12957-9FB1-423D-B118-523AE8FBA35F}" type="presParOf" srcId="{2EBE17AD-A62D-4D3A-8204-0564E081CD89}" destId="{F22455F3-E137-42E1-A6E8-CE24206EBB21}" srcOrd="3" destOrd="0" presId="urn:microsoft.com/office/officeart/2005/8/layout/target1"/>
    <dgm:cxn modelId="{B071A09F-4BE5-49E5-8E88-567F23933FF2}" type="presParOf" srcId="{2EBE17AD-A62D-4D3A-8204-0564E081CD89}" destId="{C1984FF9-4C0D-4FBD-9BB2-C9DE899B36FA}" srcOrd="4" destOrd="0" presId="urn:microsoft.com/office/officeart/2005/8/layout/target1"/>
    <dgm:cxn modelId="{A96DB5E5-6E3F-4B09-AE28-BD8E1E90C180}" type="presParOf" srcId="{2EBE17AD-A62D-4D3A-8204-0564E081CD89}" destId="{72794E76-6489-4906-A4FB-A070FDD43CB8}" srcOrd="5" destOrd="0" presId="urn:microsoft.com/office/officeart/2005/8/layout/target1"/>
    <dgm:cxn modelId="{8080FF6D-AC8D-44FB-A19B-10E4377ADD5B}" type="presParOf" srcId="{2EBE17AD-A62D-4D3A-8204-0564E081CD89}" destId="{DFCCF6CF-F23E-4ACA-9685-4EBC97C7A2DC}" srcOrd="6" destOrd="0" presId="urn:microsoft.com/office/officeart/2005/8/layout/target1"/>
    <dgm:cxn modelId="{BBBDFA4A-8756-4BCE-A7A8-107F15D344A7}" type="presParOf" srcId="{2EBE17AD-A62D-4D3A-8204-0564E081CD89}" destId="{A91AC525-FA04-46E0-BBCE-3960E42EB711}" srcOrd="7" destOrd="0" presId="urn:microsoft.com/office/officeart/2005/8/layout/target1"/>
    <dgm:cxn modelId="{FD61F117-8A78-478F-81D9-39BE2469055B}" type="presParOf" srcId="{2EBE17AD-A62D-4D3A-8204-0564E081CD89}" destId="{2BBC99FD-D07D-4A13-B8D1-0060BA5D4B11}" srcOrd="8" destOrd="0" presId="urn:microsoft.com/office/officeart/2005/8/layout/target1"/>
    <dgm:cxn modelId="{35FC5E7E-5989-419B-9586-98AAAEB12241}" type="presParOf" srcId="{2EBE17AD-A62D-4D3A-8204-0564E081CD89}" destId="{9C524301-4A32-42B2-9055-A353D01AA894}" srcOrd="9" destOrd="0" presId="urn:microsoft.com/office/officeart/2005/8/layout/target1"/>
    <dgm:cxn modelId="{C963DBEA-2260-454E-95F3-E6E089BCEFD0}" type="presParOf" srcId="{2EBE17AD-A62D-4D3A-8204-0564E081CD89}" destId="{039F2EA0-B67C-4ABA-BBA7-001FE27E05BC}" srcOrd="10" destOrd="0" presId="urn:microsoft.com/office/officeart/2005/8/layout/target1"/>
    <dgm:cxn modelId="{5C848243-AAD1-48F3-98E1-D6B0E2BE80D7}" type="presParOf" srcId="{2EBE17AD-A62D-4D3A-8204-0564E081CD89}" destId="{F9EF7C2D-5215-4F1A-8DEF-63DEF5F7C7CD}" srcOrd="11" destOrd="0" presId="urn:microsoft.com/office/officeart/2005/8/layout/targe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C99FD-D07D-4A13-B8D1-0060BA5D4B11}">
      <dsp:nvSpPr>
        <dsp:cNvPr id="0" name=""/>
        <dsp:cNvSpPr/>
      </dsp:nvSpPr>
      <dsp:spPr>
        <a:xfrm>
          <a:off x="323410" y="578643"/>
          <a:ext cx="1735931" cy="1735931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306246"/>
                <a:satOff val="-4392"/>
                <a:lumOff val="25615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306246"/>
                <a:satOff val="-4392"/>
                <a:lumOff val="25615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306246"/>
                <a:satOff val="-4392"/>
                <a:lumOff val="25615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1984FF9-4C0D-4FBD-9BB2-C9DE899B36FA}">
      <dsp:nvSpPr>
        <dsp:cNvPr id="0" name=""/>
        <dsp:cNvSpPr/>
      </dsp:nvSpPr>
      <dsp:spPr>
        <a:xfrm>
          <a:off x="670596" y="925830"/>
          <a:ext cx="1041558" cy="1041558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153123"/>
                <a:satOff val="-2196"/>
                <a:lumOff val="12807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153123"/>
                <a:satOff val="-2196"/>
                <a:lumOff val="12807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153123"/>
                <a:satOff val="-2196"/>
                <a:lumOff val="12807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9E7F1F-AAF8-4429-8859-A84E32B73402}">
      <dsp:nvSpPr>
        <dsp:cNvPr id="0" name=""/>
        <dsp:cNvSpPr/>
      </dsp:nvSpPr>
      <dsp:spPr>
        <a:xfrm>
          <a:off x="1017783" y="1273016"/>
          <a:ext cx="347186" cy="347186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6F070E-1311-4201-983B-483B11F24B62}">
      <dsp:nvSpPr>
        <dsp:cNvPr id="0" name=""/>
        <dsp:cNvSpPr/>
      </dsp:nvSpPr>
      <dsp:spPr>
        <a:xfrm>
          <a:off x="2348663" y="0"/>
          <a:ext cx="867965" cy="5063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13970" bIns="1397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Model.cs</a:t>
          </a:r>
        </a:p>
      </dsp:txBody>
      <dsp:txXfrm>
        <a:off x="2348663" y="0"/>
        <a:ext cx="867965" cy="506313"/>
      </dsp:txXfrm>
    </dsp:sp>
    <dsp:sp modelId="{30B8ADD5-0432-4AF9-B89D-2F6CA23E47D3}">
      <dsp:nvSpPr>
        <dsp:cNvPr id="0" name=""/>
        <dsp:cNvSpPr/>
      </dsp:nvSpPr>
      <dsp:spPr>
        <a:xfrm>
          <a:off x="2131672" y="253156"/>
          <a:ext cx="216991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22455F3-E137-42E1-A6E8-CE24206EBB21}">
      <dsp:nvSpPr>
        <dsp:cNvPr id="0" name=""/>
        <dsp:cNvSpPr/>
      </dsp:nvSpPr>
      <dsp:spPr>
        <a:xfrm rot="5400000">
          <a:off x="1064508" y="380313"/>
          <a:ext cx="1193163" cy="939428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2794E76-6489-4906-A4FB-A070FDD43CB8}">
      <dsp:nvSpPr>
        <dsp:cNvPr id="0" name=""/>
        <dsp:cNvSpPr/>
      </dsp:nvSpPr>
      <dsp:spPr>
        <a:xfrm>
          <a:off x="2335622" y="517796"/>
          <a:ext cx="1533391" cy="5063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13970" bIns="1397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ModelWithAttributes.cs</a:t>
          </a:r>
        </a:p>
      </dsp:txBody>
      <dsp:txXfrm>
        <a:off x="2335622" y="517796"/>
        <a:ext cx="1533391" cy="506313"/>
      </dsp:txXfrm>
    </dsp:sp>
    <dsp:sp modelId="{DFCCF6CF-F23E-4ACA-9685-4EBC97C7A2DC}">
      <dsp:nvSpPr>
        <dsp:cNvPr id="0" name=""/>
        <dsp:cNvSpPr/>
      </dsp:nvSpPr>
      <dsp:spPr>
        <a:xfrm>
          <a:off x="2131672" y="759469"/>
          <a:ext cx="216991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A91AC525-FA04-46E0-BBCE-3960E42EB711}">
      <dsp:nvSpPr>
        <dsp:cNvPr id="0" name=""/>
        <dsp:cNvSpPr/>
      </dsp:nvSpPr>
      <dsp:spPr>
        <a:xfrm rot="5400000">
          <a:off x="1320616" y="878728"/>
          <a:ext cx="929764" cy="690611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C524301-4A32-42B2-9055-A353D01AA894}">
      <dsp:nvSpPr>
        <dsp:cNvPr id="0" name=""/>
        <dsp:cNvSpPr/>
      </dsp:nvSpPr>
      <dsp:spPr>
        <a:xfrm>
          <a:off x="2350013" y="1023385"/>
          <a:ext cx="1403196" cy="5063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13970" bIns="1397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&lt;other entity classes&gt;</a:t>
          </a:r>
        </a:p>
      </dsp:txBody>
      <dsp:txXfrm>
        <a:off x="2350013" y="1023385"/>
        <a:ext cx="1403196" cy="506313"/>
      </dsp:txXfrm>
    </dsp:sp>
    <dsp:sp modelId="{039F2EA0-B67C-4ABA-BBA7-001FE27E05BC}">
      <dsp:nvSpPr>
        <dsp:cNvPr id="0" name=""/>
        <dsp:cNvSpPr/>
      </dsp:nvSpPr>
      <dsp:spPr>
        <a:xfrm>
          <a:off x="2131672" y="1265783"/>
          <a:ext cx="216991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9EF7C2D-5215-4F1A-8DEF-63DEF5F7C7CD}">
      <dsp:nvSpPr>
        <dsp:cNvPr id="0" name=""/>
        <dsp:cNvSpPr/>
      </dsp:nvSpPr>
      <dsp:spPr>
        <a:xfrm rot="5400000">
          <a:off x="1577042" y="1376738"/>
          <a:ext cx="664283" cy="441794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1">
  <dgm:title val=""/>
  <dgm:desc val=""/>
  <dgm:catLst>
    <dgm:cat type="relationship" pri="25000"/>
    <dgm:cat type="convert" pri="2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equ" val="0">
            <dgm:constrLst/>
          </dgm:if>
          <dgm:if name="Name4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r" for="ch" forName="line1" refType="l" refFor="ch" refForName="text1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5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4432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6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86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717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7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29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662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25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r" for="ch" forName="text4" refType="w"/>
              <dgm:constr type="t" for="ch" forName="text4" refType="b" refFor="ch" refForName="text3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852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8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r" for="ch" forName="text1" refType="w"/>
              <dgm:constr type="ctrY" for="ch" forName="text1" refType="h" fact="0.13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r" for="ch" forName="text2" refType="w"/>
              <dgm:constr type="ctrY" for="ch" forName="text2" refType="h" fact="0.27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498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r" for="ch" forName="text3" refType="w"/>
              <dgm:constr type="ctrY" for="ch" forName="text3" refType="h" fact="0.41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394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r" for="ch" forName="text4" refType="w"/>
              <dgm:constr type="ctrY" for="ch" forName="text4" refType="h" fact="0.547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46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r" for="ch" forName="text5" refType="w"/>
              <dgm:constr type="ctrY" for="ch" forName="text5" refType="h" fact="0.68"/>
              <dgm:constr type="l" for="ch" forName="line5" refType="w" fact="0.625"/>
              <dgm:constr type="ctrY" for="ch" forName="line5" refType="ctrY" refFor="ch" refForName="text5"/>
              <dgm:constr type="w" for="ch" forName="line5" refType="w" fact="0.075"/>
              <dgm:constr type="h" for="ch" forName="line5"/>
              <dgm:constr type="l" for="ch" forName="d5" refType="w" fact="0.49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9"/>
        </dgm:choose>
      </dgm:if>
      <dgm:else name="Name10">
        <dgm:choose name="Name11">
          <dgm:if name="Name12" axis="ch" ptType="node" func="cnt" op="equ" val="0">
            <dgm:constrLst/>
          </dgm:if>
          <dgm:if name="Name13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14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5567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15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14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282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16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0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337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74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l" for="ch" forName="text4"/>
              <dgm:constr type="t" for="ch" forName="text4" refType="b" refFor="ch" refForName="text3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147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17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l" for="ch" forName="text1"/>
              <dgm:constr type="ctrY" for="ch" forName="text1" refType="h" fact="0.13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l" for="ch" forName="text2"/>
              <dgm:constr type="ctrY" for="ch" forName="text2" refType="h" fact="0.27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502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l" for="ch" forName="text3"/>
              <dgm:constr type="ctrY" for="ch" forName="text3" refType="h" fact="0.41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606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l" for="ch" forName="text4"/>
              <dgm:constr type="ctrY" for="ch" forName="text4" refType="h" fact="0.547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54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l" for="ch" forName="text5"/>
              <dgm:constr type="ctrY" for="ch" forName="text5" refType="h" fact="0.68"/>
              <dgm:constr type="l" for="ch" forName="line5" refType="r" refFor="ch" refForName="text5"/>
              <dgm:constr type="ctrY" for="ch" forName="line5" refType="ctrY" refFor="ch" refForName="text5"/>
              <dgm:constr type="r" for="ch" forName="line5" refType="w" fact="0.375"/>
              <dgm:constr type="h" for="ch" forName="line5"/>
              <dgm:constr type="r" for="ch" forName="d5" refType="w" fact="0.50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18"/>
        </dgm:choose>
      </dgm:else>
    </dgm:choose>
    <dgm:ruleLst/>
    <dgm:forEach name="Name19" axis="ch" ptType="node" cnt="1">
      <dgm:layoutNode name="circle1" styleLbl="l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text1" styleLbl="revTx">
        <dgm:varLst>
          <dgm:bulletEnabled val="1"/>
        </dgm:varLst>
        <dgm:choose name="Name20">
          <dgm:if name="Name21" func="var" arg="dir" op="equ" val="norm">
            <dgm:choose name="Name22">
              <dgm:if name="Name2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4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25">
            <dgm:choose name="Name26">
              <dgm:if name="Name2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8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29">
          <dgm:if name="Name30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31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1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1" styleLbl="callout">
        <dgm:alg type="sp"/>
        <dgm:choose name="Name32">
          <dgm:if name="Name33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34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35" axis="ch" ptType="node" st="2" cnt="1">
      <dgm:layoutNode name="circle2" styleLbl="lnNode1">
        <dgm:alg type="sp"/>
        <dgm:shape xmlns:r="http://schemas.openxmlformats.org/officeDocument/2006/relationships" type="ellipse" r:blip="" zOrderOff="-5">
          <dgm:adjLst/>
        </dgm:shape>
        <dgm:presOf/>
        <dgm:constrLst/>
        <dgm:ruleLst/>
      </dgm:layoutNode>
      <dgm:layoutNode name="text2" styleLbl="revTx">
        <dgm:varLst>
          <dgm:bulletEnabled val="1"/>
        </dgm:varLst>
        <dgm:choose name="Name36">
          <dgm:if name="Name37" func="var" arg="dir" op="equ" val="norm">
            <dgm:choose name="Name38">
              <dgm:if name="Name3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0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41">
            <dgm:choose name="Name42">
              <dgm:if name="Name4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4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45">
          <dgm:if name="Name46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47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2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2" styleLbl="callout">
        <dgm:alg type="sp"/>
        <dgm:choose name="Name48">
          <dgm:if name="Name49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50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51" axis="ch" ptType="node" st="3" cnt="1">
      <dgm:layoutNode name="circle3" styleLbl="lnNode1">
        <dgm:alg type="sp"/>
        <dgm:shape xmlns:r="http://schemas.openxmlformats.org/officeDocument/2006/relationships" type="ellipse" r:blip="" zOrderOff="-10">
          <dgm:adjLst/>
        </dgm:shape>
        <dgm:presOf/>
        <dgm:constrLst/>
        <dgm:ruleLst/>
      </dgm:layoutNode>
      <dgm:layoutNode name="text3" styleLbl="revTx">
        <dgm:varLst>
          <dgm:bulletEnabled val="1"/>
        </dgm:varLst>
        <dgm:choose name="Name52">
          <dgm:if name="Name53" func="var" arg="dir" op="equ" val="norm">
            <dgm:choose name="Name54">
              <dgm:if name="Name5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56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57">
            <dgm:choose name="Name58">
              <dgm:if name="Name5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60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61">
          <dgm:if name="Name62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63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3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3" styleLbl="callout">
        <dgm:alg type="sp"/>
        <dgm:choose name="Name64">
          <dgm:if name="Name65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66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67" axis="ch" ptType="node" st="4" cnt="1">
      <dgm:layoutNode name="circle4" styleLbl="lnNode1">
        <dgm:alg type="sp"/>
        <dgm:shape xmlns:r="http://schemas.openxmlformats.org/officeDocument/2006/relationships" type="ellipse" r:blip="" zOrderOff="-15">
          <dgm:adjLst/>
        </dgm:shape>
        <dgm:presOf/>
        <dgm:constrLst/>
        <dgm:ruleLst/>
      </dgm:layoutNode>
      <dgm:layoutNode name="text4" styleLbl="revTx">
        <dgm:varLst>
          <dgm:bulletEnabled val="1"/>
        </dgm:varLst>
        <dgm:choose name="Name68">
          <dgm:if name="Name69" func="var" arg="dir" op="equ" val="norm">
            <dgm:choose name="Name70">
              <dgm:if name="Name7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2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73">
            <dgm:choose name="Name74">
              <dgm:if name="Name7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6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77">
          <dgm:if name="Name78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79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4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4" styleLbl="callout">
        <dgm:alg type="sp"/>
        <dgm:choose name="Name80">
          <dgm:if name="Name81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82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83" axis="ch" ptType="node" st="5" cnt="1">
      <dgm:layoutNode name="circle5" styleLbl="lnNode1">
        <dgm:alg type="sp"/>
        <dgm:shape xmlns:r="http://schemas.openxmlformats.org/officeDocument/2006/relationships" type="ellipse" r:blip="" zOrderOff="-20">
          <dgm:adjLst/>
        </dgm:shape>
        <dgm:presOf/>
        <dgm:constrLst/>
        <dgm:ruleLst/>
      </dgm:layoutNode>
      <dgm:layoutNode name="text5" styleLbl="revTx">
        <dgm:varLst>
          <dgm:bulletEnabled val="1"/>
        </dgm:varLst>
        <dgm:choose name="Name84">
          <dgm:if name="Name85" func="var" arg="dir" op="equ" val="norm">
            <dgm:choose name="Name86">
              <dgm:if name="Name8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88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89">
            <dgm:choose name="Name90">
              <dgm:if name="Name9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92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93">
          <dgm:if name="Name94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95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5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5" styleLbl="callout">
        <dgm:alg type="sp"/>
        <dgm:choose name="Name96">
          <dgm:if name="Name97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98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9C0A9-A142-43F1-A5C3-38170A3E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6032</TotalTime>
  <Pages>9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Check-in Wizard Administrator Guide</vt:lpstr>
    </vt:vector>
  </TitlesOfParts>
  <Company/>
  <LinksUpToDate>false</LinksUpToDate>
  <CharactersWithSpaces>4095</CharactersWithSpaces>
  <SharedDoc>false</SharedDoc>
  <HLinks>
    <vt:vector size="138" baseType="variant">
      <vt:variant>
        <vt:i4>5111870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http://msdn.microsoft.com/library/default.asp?url=/library/en-us/guides/html/vstskexpand_keywords.asp</vt:lpwstr>
      </vt:variant>
      <vt:variant>
        <vt:lpwstr/>
      </vt:variant>
      <vt:variant>
        <vt:i4>6029343</vt:i4>
      </vt:variant>
      <vt:variant>
        <vt:i4>405</vt:i4>
      </vt:variant>
      <vt:variant>
        <vt:i4>0</vt:i4>
      </vt:variant>
      <vt:variant>
        <vt:i4>5</vt:i4>
      </vt:variant>
      <vt:variant>
        <vt:lpwstr>http://community.arenachms.com/files/folders/documents/entry232.aspx</vt:lpwstr>
      </vt:variant>
      <vt:variant>
        <vt:lpwstr/>
      </vt:variant>
      <vt:variant>
        <vt:i4>5767192</vt:i4>
      </vt:variant>
      <vt:variant>
        <vt:i4>402</vt:i4>
      </vt:variant>
      <vt:variant>
        <vt:i4>0</vt:i4>
      </vt:variant>
      <vt:variant>
        <vt:i4>5</vt:i4>
      </vt:variant>
      <vt:variant>
        <vt:lpwstr>http://community.arenachms.com/files/folders/documents/entry275.aspx</vt:lpwstr>
      </vt:variant>
      <vt:variant>
        <vt:lpwstr/>
      </vt:variant>
      <vt:variant>
        <vt:i4>5701658</vt:i4>
      </vt:variant>
      <vt:variant>
        <vt:i4>399</vt:i4>
      </vt:variant>
      <vt:variant>
        <vt:i4>0</vt:i4>
      </vt:variant>
      <vt:variant>
        <vt:i4>5</vt:i4>
      </vt:variant>
      <vt:variant>
        <vt:lpwstr>http://community.arenachms.com/files/folders/documents/entry184.aspx</vt:lpwstr>
      </vt:variant>
      <vt:variant>
        <vt:lpwstr/>
      </vt:variant>
      <vt:variant>
        <vt:i4>5767254</vt:i4>
      </vt:variant>
      <vt:variant>
        <vt:i4>396</vt:i4>
      </vt:variant>
      <vt:variant>
        <vt:i4>0</vt:i4>
      </vt:variant>
      <vt:variant>
        <vt:i4>5</vt:i4>
      </vt:variant>
      <vt:variant>
        <vt:lpwstr>http://community.arenachms.com/files/folders/documents/entry1546.aspx</vt:lpwstr>
      </vt:variant>
      <vt:variant>
        <vt:lpwstr/>
      </vt:variant>
      <vt:variant>
        <vt:i4>2424882</vt:i4>
      </vt:variant>
      <vt:variant>
        <vt:i4>393</vt:i4>
      </vt:variant>
      <vt:variant>
        <vt:i4>0</vt:i4>
      </vt:variant>
      <vt:variant>
        <vt:i4>5</vt:i4>
      </vt:variant>
      <vt:variant>
        <vt:lpwstr>http://community.arenachms.com/files/folders/arena_codesmith_templates/default.aspx</vt:lpwstr>
      </vt:variant>
      <vt:variant>
        <vt:lpwstr/>
      </vt:variant>
      <vt:variant>
        <vt:i4>3145836</vt:i4>
      </vt:variant>
      <vt:variant>
        <vt:i4>390</vt:i4>
      </vt:variant>
      <vt:variant>
        <vt:i4>0</vt:i4>
      </vt:variant>
      <vt:variant>
        <vt:i4>5</vt:i4>
      </vt:variant>
      <vt:variant>
        <vt:lpwstr>http://community.arenachms.com/</vt:lpwstr>
      </vt:variant>
      <vt:variant>
        <vt:lpwstr/>
      </vt:variant>
      <vt:variant>
        <vt:i4>7667753</vt:i4>
      </vt:variant>
      <vt:variant>
        <vt:i4>387</vt:i4>
      </vt:variant>
      <vt:variant>
        <vt:i4>0</vt:i4>
      </vt:variant>
      <vt:variant>
        <vt:i4>5</vt:i4>
      </vt:variant>
      <vt:variant>
        <vt:lpwstr>http://garrys-brain.blogspot.com/2007/07/tortoisesvn-and-visual-studio.html</vt:lpwstr>
      </vt:variant>
      <vt:variant>
        <vt:lpwstr/>
      </vt:variant>
      <vt:variant>
        <vt:i4>2097278</vt:i4>
      </vt:variant>
      <vt:variant>
        <vt:i4>384</vt:i4>
      </vt:variant>
      <vt:variant>
        <vt:i4>0</vt:i4>
      </vt:variant>
      <vt:variant>
        <vt:i4>5</vt:i4>
      </vt:variant>
      <vt:variant>
        <vt:lpwstr>http://community.arenachms.com/forums/thread/2489.aspx</vt:lpwstr>
      </vt:variant>
      <vt:variant>
        <vt:lpwstr/>
      </vt:variant>
      <vt:variant>
        <vt:i4>2228268</vt:i4>
      </vt:variant>
      <vt:variant>
        <vt:i4>381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2228268</vt:i4>
      </vt:variant>
      <vt:variant>
        <vt:i4>378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524291</vt:i4>
      </vt:variant>
      <vt:variant>
        <vt:i4>333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330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327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324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1245210</vt:i4>
      </vt:variant>
      <vt:variant>
        <vt:i4>309</vt:i4>
      </vt:variant>
      <vt:variant>
        <vt:i4>0</vt:i4>
      </vt:variant>
      <vt:variant>
        <vt:i4>5</vt:i4>
      </vt:variant>
      <vt:variant>
        <vt:lpwstr>http://www.asp.net/LEARN/linq-videos/</vt:lpwstr>
      </vt:variant>
      <vt:variant>
        <vt:lpwstr/>
      </vt:variant>
      <vt:variant>
        <vt:i4>589837</vt:i4>
      </vt:variant>
      <vt:variant>
        <vt:i4>303</vt:i4>
      </vt:variant>
      <vt:variant>
        <vt:i4>0</vt:i4>
      </vt:variant>
      <vt:variant>
        <vt:i4>5</vt:i4>
      </vt:variant>
      <vt:variant>
        <vt:lpwstr>http://www.david-turner.net/post/2007/11/Adding-a-Custom-Module-to-Arena.aspx</vt:lpwstr>
      </vt:variant>
      <vt:variant>
        <vt:lpwstr/>
      </vt:variant>
      <vt:variant>
        <vt:i4>3014755</vt:i4>
      </vt:variant>
      <vt:variant>
        <vt:i4>297</vt:i4>
      </vt:variant>
      <vt:variant>
        <vt:i4>0</vt:i4>
      </vt:variant>
      <vt:variant>
        <vt:i4>5</vt:i4>
      </vt:variant>
      <vt:variant>
        <vt:lpwstr>http://download.sourcegear.com/misc/vault/help/client/keywordexpansion.htm</vt:lpwstr>
      </vt:variant>
      <vt:variant>
        <vt:lpwstr/>
      </vt:variant>
      <vt:variant>
        <vt:i4>655406</vt:i4>
      </vt:variant>
      <vt:variant>
        <vt:i4>279</vt:i4>
      </vt:variant>
      <vt:variant>
        <vt:i4>0</vt:i4>
      </vt:variant>
      <vt:variant>
        <vt:i4>5</vt:i4>
      </vt:variant>
      <vt:variant>
        <vt:lpwstr>mailto:support@arenachms.com</vt:lpwstr>
      </vt:variant>
      <vt:variant>
        <vt:lpwstr/>
      </vt:variant>
      <vt:variant>
        <vt:i4>3538991</vt:i4>
      </vt:variant>
      <vt:variant>
        <vt:i4>273</vt:i4>
      </vt:variant>
      <vt:variant>
        <vt:i4>0</vt:i4>
      </vt:variant>
      <vt:variant>
        <vt:i4>5</vt:i4>
      </vt:variant>
      <vt:variant>
        <vt:lpwstr>http://localhost/Arena</vt:lpwstr>
      </vt:variant>
      <vt:variant>
        <vt:lpwstr/>
      </vt:variant>
      <vt:variant>
        <vt:i4>2818155</vt:i4>
      </vt:variant>
      <vt:variant>
        <vt:i4>270</vt:i4>
      </vt:variant>
      <vt:variant>
        <vt:i4>0</vt:i4>
      </vt:variant>
      <vt:variant>
        <vt:i4>5</vt:i4>
      </vt:variant>
      <vt:variant>
        <vt:lpwstr>http://community.arenachms.com/forums/69/ShowForum.aspx</vt:lpwstr>
      </vt:variant>
      <vt:variant>
        <vt:lpwstr/>
      </vt:variant>
      <vt:variant>
        <vt:i4>1900642</vt:i4>
      </vt:variant>
      <vt:variant>
        <vt:i4>267</vt:i4>
      </vt:variant>
      <vt:variant>
        <vt:i4>0</vt:i4>
      </vt:variant>
      <vt:variant>
        <vt:i4>5</vt:i4>
      </vt:variant>
      <vt:variant>
        <vt:lpwstr>http://community.arenachms.com/Wiki/view.aspx/Community_Developers</vt:lpwstr>
      </vt:variant>
      <vt:variant>
        <vt:lpwstr/>
      </vt:variant>
      <vt:variant>
        <vt:i4>4915233</vt:i4>
      </vt:variant>
      <vt:variant>
        <vt:i4>0</vt:i4>
      </vt:variant>
      <vt:variant>
        <vt:i4>0</vt:i4>
      </vt:variant>
      <vt:variant>
        <vt:i4>5</vt:i4>
      </vt:variant>
      <vt:variant>
        <vt:lpwstr>mailto:nick.airdo@cccev.com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Check-in Wizard Administrator Guide</dc:title>
  <dc:creator>Nick Airdo</dc:creator>
  <cp:lastModifiedBy>dturner</cp:lastModifiedBy>
  <cp:revision>25</cp:revision>
  <cp:lastPrinted>2010-10-18T22:24:00Z</cp:lastPrinted>
  <dcterms:created xsi:type="dcterms:W3CDTF">2011-03-02T17:55:00Z</dcterms:created>
  <dcterms:modified xsi:type="dcterms:W3CDTF">2011-03-25T13:06:00Z</dcterms:modified>
</cp:coreProperties>
</file>