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常见线程池：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  <w:t>newCachedThreadPool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创建一个可缓存线程池，如果线程池长度超过处理需要，可灵活回收空闲线程，若无可回收，则新建线程。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这种类型的线程池特点是：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工作线程的创建数量几乎没有限制(其实也有限制的,数目为Interger. MAX_VALUE), 这样可灵活的往线程池中添加线程。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如果长时间没有往线程池中提交任务，即如果工作线程空闲了指定的时间(默认为1分钟)，则该工作线程将自动终止。终止后，如果你又提交了新的任务，则线程池重新创建一个工作线程。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在使用CachedThreadPool时，一定要注意控制任务的数量，否则，由于大量线程同时运行，很有会造成系统瘫痪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393939"/>
          <w:spacing w:val="0"/>
          <w:sz w:val="25"/>
          <w:szCs w:val="25"/>
          <w:shd w:val="clear" w:fill="FAF7EF"/>
        </w:rPr>
        <w:t>newFixedThreadPool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FixedThreadPool是一个典型且优秀的线程池，它具有线程池提高程序效率和节省创建线程时所耗的开销的优点。但是，在线程池空闲时，即线程池中没有可运行任务时，它不会释放工作线程，还会占用一定的系统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393939"/>
          <w:spacing w:val="0"/>
          <w:sz w:val="25"/>
          <w:szCs w:val="25"/>
          <w:shd w:val="clear" w:fill="FAF7EF"/>
        </w:rPr>
        <w:t>newSingleThreadExecutor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创建一个单线程化的Executor，即只创建唯一的工作者线程来执行任务，它只会用唯一的工作线程来执行任务，保证所有任务按照指定顺序(FIFO, LIFO, 优先级)执行。如果这个线程异常结束，会有另一个取代它，保证顺序执行。单工作线程最大的特点是可保证顺序地执行各个任务，并且在任意给定的时间不会有多个线程是活动的。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393939"/>
          <w:spacing w:val="0"/>
          <w:sz w:val="25"/>
          <w:szCs w:val="25"/>
          <w:shd w:val="clear" w:fill="FAF7EF"/>
        </w:rPr>
        <w:t>newScheduleThreadPool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创建一个定长的线程池，而且支持定时的以及周期性的任务执行，支持定时及周期性任务执行。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一、核心参数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corePoolSize（核心线程数）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（1）核心线程会一直存在，即使没有任务执行；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（2）当线程数小于核心线程数的时候，即使有空闲线程，也会一直创建线程直到达到核心线程数；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（3）设置allowCoreThreadTimeout=true（默认false）时，核心线程会超时关闭。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queueCapacity（任务队列容量）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也叫阻塞队列，当核心线程都在运行，此时再有任务进来，会进入任务队列，排队等待线程执行。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maxPoolSize（最大线程数）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（1）线程池里允许存在的最大线程数量；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（2）当任务队列已满，且线程数量大于等于核心线程数时，会创建新的线程执行任务；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（3）线程池里允许存在的最大线程数量。当任务队列已满，且线程数量大于等于核心线程数时，会创建新的线程执行任务。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keepAliveTime（线程空闲时间）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（1）当线程空闲时间达到keepAliveTime时，线程会退出（关闭），直到线程数等于核心线程数；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（2）如果设置了allowCoreThreadTimeout=true，则线程会退出直到线程数等于零。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allowCoreThreadTimeout（允许核心线程超时）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rejectedExecutionHandler（任务拒绝处理器）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（1）当线程数量达到最大线程数，且任务队列已满时，会拒绝任务；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（2）调用线程池shutdown()方法后，会等待执行完线程池的任务之后，再shutdown()。如果在调用了shutdown()方法和线程池真正shutdown()之间提交任务，会拒绝新任务。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二、线程池参数默认值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corePoolSize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queueCapacity = Integer.MAX_VALUE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maxPoolSize = Integer.MAX_VALUE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keepAliveTime = 60秒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allowCoreThreadTimeout =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rejectedExecutionHandler = AbortPolicy()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三、ThreadPoolExecutor（线程池）执行顺序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当线程数小于核心线程数时，会一直创建线程直到线程数等于核心线程数；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当线程数等于核心线程数时，新加入的任务会被放到任务队列等待执行；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当任务队列已满，又有新的任务时，会创建线程直到线程数量等于最大线程数；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当线程数等于最大线程数，且任务队列已满时，新加入任务会被拒绝。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————————————————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版权声明：本文为CSDN博主「凉凉的西瓜」的原创文章，遵循CC 4.0 BY-SA版权协议，转载请附上原文出处链接及本声明。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原文链接：https://blog.csdn.net/qq_42815754/article/details/84669545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3CFE37"/>
    <w:multiLevelType w:val="multilevel"/>
    <w:tmpl w:val="493CF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177E3"/>
    <w:rsid w:val="292D64A0"/>
    <w:rsid w:val="7A20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2021-06-21T04:18:00Z</dcterms:created>
  <dc:creator>123</dc:creator>
  <cp:lastModifiedBy>123</cp:lastModifiedBy>
  <dcterms:modified xsi:type="dcterms:W3CDTF">2021-06-21T07:36:32Z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B82C056C9A3F4BC9852770794F6C124F</vt:lpwstr>
  </property>
</Properties>
</file>