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什么是topic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Kafka 中，Topic 是一个存储消息的逻辑概念，可以理解为是一个消息的集合。每条发送到 Kafka 集群的消息都会自带一个类别，表明要将消息发送到哪个 Topic 上。在存储方面，不同的 Topic 的消息是分开存储的，每个 Topic 可以有多个生产者向他发送消息，也可以有多个消费者去消费同一个Topic中的消息</w:t>
      </w:r>
    </w:p>
    <w:p>
      <w:r>
        <w:drawing>
          <wp:inline distT="0" distB="0" distL="114300" distR="114300">
            <wp:extent cx="5266690" cy="1468755"/>
            <wp:effectExtent l="0" t="0" r="1016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928495"/>
            <wp:effectExtent l="0" t="0" r="825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什么是partition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Partition，在 Kafka 中是分区的意思。即：Kafka 中每个 Topic 可以划分多个分区（每个 Topic 至少有一个分区），同一个 Topic 下的不同分区包含的消息是不同的（分区可以间接理解成数据库的分表操作）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Partition 是以文件的形式存储在文件系统中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 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我们可以在 kafka 的数据目录（/tmp/kafka-log）下找到，此目录可自行配置。在 /tmp/kafka-log 目录下，我们会看到有 3 个目录：test-0、test-1、test-2。命名规则是 </w:t>
      </w:r>
      <w:r>
        <w:rPr>
          <w:rStyle w:val="5"/>
          <w:rFonts w:hint="default" w:ascii="Arial" w:hAnsi="Arial" w:eastAsia="Arial" w:cs="Arial"/>
          <w:b/>
          <w:bCs/>
          <w:i w:val="0"/>
          <w:iCs w:val="0"/>
          <w:caps w:val="0"/>
          <w:color w:val="F33B45"/>
          <w:spacing w:val="0"/>
          <w:sz w:val="24"/>
          <w:szCs w:val="24"/>
          <w:bdr w:val="none" w:color="auto" w:sz="0" w:space="0"/>
          <w:shd w:val="clear" w:fill="FFFFFF"/>
        </w:rPr>
        <w:t>topic_name</w:t>
      </w:r>
      <w:r>
        <w:rPr>
          <w:rStyle w:val="5"/>
          <w:rFonts w:hint="default" w:ascii="Arial" w:hAnsi="Arial" w:eastAsia="Arial" w:cs="Arial"/>
          <w:b/>
          <w:bCs/>
          <w:i w:val="0"/>
          <w:iCs w:val="0"/>
          <w:caps w:val="0"/>
          <w:color w:val="3399EA"/>
          <w:spacing w:val="0"/>
          <w:sz w:val="24"/>
          <w:szCs w:val="24"/>
          <w:bdr w:val="none" w:color="auto" w:sz="0" w:space="0"/>
          <w:shd w:val="clear" w:fill="FFFFFF"/>
        </w:rPr>
        <w:t>-</w:t>
      </w:r>
      <w:r>
        <w:rPr>
          <w:rStyle w:val="5"/>
          <w:rFonts w:hint="default" w:ascii="Arial" w:hAnsi="Arial" w:eastAsia="Arial" w:cs="Arial"/>
          <w:b/>
          <w:bCs/>
          <w:i w:val="0"/>
          <w:iCs w:val="0"/>
          <w:caps w:val="0"/>
          <w:color w:val="F33B45"/>
          <w:spacing w:val="0"/>
          <w:sz w:val="24"/>
          <w:szCs w:val="24"/>
          <w:bdr w:val="none" w:color="auto" w:sz="0" w:space="0"/>
          <w:shd w:val="clear" w:fill="FFFFFF"/>
        </w:rPr>
        <w:t>partition_id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。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61610" cy="1596390"/>
            <wp:effectExtent l="0" t="0" r="152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225040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使用java操作kafka的两种方式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spring-kafka.jar 和 kafka-clients.jar 两种方式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/**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* 1.使用 spring-kafka.jar包中的 KafkaTemplate 类型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*   使用 @KafkaListener 注解方式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*   如下：说明消费的是名称为test的topic下,分区 1 中的消息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*/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@KafkaListener(topicPartitions = {@TopicPartition(topic = "test",partitions = {"1"})})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/**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* 2.使用kafka-clients.jar包中的 KafkaConsumer 类型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* 如下：说明消费的是名称为test的topic下,分区 1 中的消息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*/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TopicPartition topicPartition = new TopicPartition("test" , 1);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KafkaConsumer consumer = new KafkaConsumer(props);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consumer.assign(Arrays.asList(topicPartition))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17：kafka的rebalance机制是什么</w:t>
      </w:r>
    </w:p>
    <w:p>
      <w:bookmarkStart w:id="0" w:name="_GoBack"/>
      <w:r>
        <w:drawing>
          <wp:inline distT="0" distB="0" distL="114300" distR="114300">
            <wp:extent cx="5266055" cy="4182745"/>
            <wp:effectExtent l="0" t="0" r="1079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57625" cy="5524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18：kafka是pull还是push及优劣分析</w:t>
      </w:r>
    </w:p>
    <w:p>
      <w:r>
        <w:drawing>
          <wp:inline distT="0" distB="0" distL="114300" distR="114300">
            <wp:extent cx="5262245" cy="3105785"/>
            <wp:effectExtent l="0" t="0" r="14605" b="184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419225"/>
            <wp:effectExtent l="0" t="0" r="698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19：kafka消息丢失场景有哪些</w:t>
      </w:r>
    </w:p>
    <w:p>
      <w:r>
        <w:drawing>
          <wp:inline distT="0" distB="0" distL="114300" distR="114300">
            <wp:extent cx="5273040" cy="3147695"/>
            <wp:effectExtent l="0" t="0" r="3810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228850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29050" cy="5143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20：kafka中zk的作用是什么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190115"/>
            <wp:effectExtent l="0" t="0" r="635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21：kafka中高性能如何保障</w:t>
      </w:r>
    </w:p>
    <w:p>
      <w:r>
        <w:drawing>
          <wp:inline distT="0" distB="0" distL="114300" distR="114300">
            <wp:extent cx="5273675" cy="2005965"/>
            <wp:effectExtent l="0" t="0" r="3175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37：简述kafka的架构设计</w:t>
      </w:r>
    </w:p>
    <w:p>
      <w:r>
        <w:drawing>
          <wp:inline distT="0" distB="0" distL="114300" distR="114300">
            <wp:extent cx="5272405" cy="3246120"/>
            <wp:effectExtent l="0" t="0" r="4445" b="11430"/>
            <wp:docPr id="8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4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314575"/>
            <wp:effectExtent l="0" t="0" r="6985" b="9525"/>
            <wp:docPr id="8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000125"/>
            <wp:effectExtent l="0" t="0" r="4445" b="9525"/>
            <wp:docPr id="8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736090"/>
            <wp:effectExtent l="0" t="0" r="6985" b="16510"/>
            <wp:docPr id="8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66090"/>
            <wp:effectExtent l="0" t="0" r="6985" b="10160"/>
            <wp:docPr id="8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4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51E7DE3"/>
    <w:rsid w:val="166061B9"/>
    <w:rsid w:val="17924DE8"/>
    <w:rsid w:val="3A581D12"/>
    <w:rsid w:val="3FC50F66"/>
    <w:rsid w:val="63B738B3"/>
    <w:rsid w:val="65DE76FF"/>
    <w:rsid w:val="67FA1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2021-06-14T16:03:00Z</dcterms:created>
  <dc:creator>Mloong</dc:creator>
  <cp:lastModifiedBy>Mloong</cp:lastModifiedBy>
  <dcterms:modified xsi:type="dcterms:W3CDTF">2021-06-21T17:53:00Z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D97642D204A240C0A1BDDECC004DB62F</vt:lpwstr>
  </property>
</Properties>
</file>