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"/>
        <w:rPr>
          <w:sz w:val="72"/>
        </w:rPr>
      </w:pPr>
      <w:r>
        <w:rPr>
          <w:sz w:val="72"/>
        </w:rPr>
        <w:t>操作系统实验报告</w:t>
      </w:r>
      <w:r>
        <w:rPr>
          <w:rFonts w:hint="eastAsia"/>
          <w:sz w:val="72"/>
        </w:rPr>
        <w:t>：实验一</w:t>
      </w:r>
    </w:p>
    <w:p>
      <w:pPr>
        <w:pStyle w:val="12"/>
      </w:pPr>
      <w:r>
        <w:rPr>
          <w:rFonts w:hint="eastAsia"/>
        </w:rPr>
        <w:t>姓名</w:t>
      </w:r>
      <w:r>
        <w:rPr>
          <w:rFonts w:hint="eastAsia"/>
          <w:lang w:val="en-US" w:eastAsia="zh-CN"/>
        </w:rPr>
        <w:t xml:space="preserve"> 李世渺</w:t>
      </w:r>
      <w:r>
        <w:rPr>
          <w:rFonts w:hint="eastAsia"/>
        </w:rPr>
        <w:t xml:space="preserve"> 学号 </w:t>
      </w:r>
      <w:r>
        <w:rPr>
          <w:rFonts w:hint="eastAsia"/>
          <w:lang w:val="en-US" w:eastAsia="zh-CN"/>
        </w:rPr>
        <w:t>13061107</w:t>
      </w:r>
    </w:p>
    <w:p>
      <w:pPr>
        <w:pStyle w:val="2"/>
      </w:pPr>
      <w:r>
        <w:rPr>
          <w:rFonts w:hint="eastAsia"/>
        </w:rPr>
        <w:t>1需求说明</w:t>
      </w:r>
    </w:p>
    <w:p>
      <w:pPr>
        <w:pStyle w:val="3"/>
        <w:rPr>
          <w:rFonts w:hint="eastAsia"/>
        </w:rPr>
      </w:pPr>
      <w:r>
        <w:rPr>
          <w:rFonts w:hint="eastAsia"/>
        </w:rPr>
        <w:t>1.1基本要求和提高要求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基础要求：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实现命令提示符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实现以下内部命令：exit,jobs,history,fg %&lt;int&gt;, bg %&lt;int&gt;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实现前台作业和后台作业的切换，ctrl+z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实现I/O重定向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实现词法分析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实现通配符？及*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实现ctrl+c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实现管道</w:t>
      </w:r>
    </w:p>
    <w:p>
      <w:pPr>
        <w:pStyle w:val="3"/>
        <w:rPr>
          <w:rFonts w:hint="eastAsia"/>
        </w:rPr>
      </w:pPr>
      <w:r>
        <w:rPr>
          <w:rFonts w:hint="eastAsia"/>
        </w:rPr>
        <w:t>1.2完成情况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基础要求及提高要求全部完成，存在些许</w:t>
      </w:r>
      <w:r>
        <w:rPr>
          <w:rFonts w:hint="eastAsia"/>
          <w:lang w:val="en-US" w:eastAsia="zh-CN"/>
        </w:rPr>
        <w:t>BUG。</w:t>
      </w:r>
    </w:p>
    <w:p>
      <w:pPr>
        <w:pStyle w:val="2"/>
      </w:pPr>
      <w:r>
        <w:rPr>
          <w:rFonts w:hint="eastAsia"/>
        </w:rPr>
        <w:t>2</w:t>
      </w:r>
      <w:r>
        <w:t>设计说明</w:t>
      </w:r>
    </w:p>
    <w:p>
      <w:pPr>
        <w:pStyle w:val="3"/>
      </w:pPr>
      <w:r>
        <w:rPr>
          <w:rFonts w:hint="eastAsia"/>
        </w:rPr>
        <w:t>2.1流程示意图</w: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2" o:spid="_x0000_s1026" type="#_x0000_t109" style="position:absolute;left:0;margin-left:67.8pt;margin-top:7.5pt;height:28.5pt;width:135pt;rotation:0f;z-index:251663360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初始化环境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19" o:spid="_x0000_s1027" style="position:absolute;left:0;margin-left:136.05pt;margin-top:14.8pt;height:48pt;width:0.05pt;rotation:0f;z-index:25167564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38" o:spid="_x0000_s1028" style="position:absolute;left:0;flip:x;margin-left:136.8pt;margin-top:11.45pt;height:0.05pt;width:147pt;rotation:0f;z-index:25168896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直线 37" o:spid="_x0000_s1029" style="position:absolute;left:0;flip:y;margin-left:283.05pt;margin-top:11.45pt;height:96.75pt;width:0.05pt;rotation:0f;z-index:25168793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2" o:spid="_x0000_s1030" type="#_x0000_t109" style="position:absolute;left:0;margin-left:67.8pt;margin-top:14.55pt;height:28.5pt;width:135pt;rotation:0f;z-index:251659264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打印提示符，获取用户命令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19" o:spid="_x0000_s1031" style="position:absolute;left:0;margin-left:134.55pt;margin-top:19.55pt;height:48pt;width:0.05pt;rotation:0f;z-index:251677696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/>
    <w:p/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直线 40" o:spid="_x0000_s1032" style="position:absolute;left:0;margin-left:428.55pt;margin-top:20.15pt;height:58.5pt;width:0.05pt;rotation:0f;z-index:251691008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直线 39" o:spid="_x0000_s1033" style="position:absolute;left:0;flip:y;margin-left:283.05pt;margin-top:20.15pt;height:0.75pt;width:144.75pt;rotation:0f;z-index:251689984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直线 36" o:spid="_x0000_s1034" style="position:absolute;left:0;flip:y;margin-left:283.8pt;margin-top:2.15pt;height:75.75pt;width:0.05pt;rotation:0f;z-index:251686912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2" o:spid="_x0000_s1035" type="#_x0000_t109" style="position:absolute;left:0;margin-left:66.3pt;margin-top:-0.85pt;height:28.5pt;width:135pt;rotation:0f;z-index:251660288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Yylex()词法分析器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19" o:spid="_x0000_s1036" style="position:absolute;left:0;margin-left:135.3pt;margin-top:6.45pt;height:48pt;width:0.05pt;rotation:0f;z-index:25167462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14" o:spid="_x0000_s1037" type="#_x0000_t109" style="position:absolute;left:0;margin-left:-61.2pt;margin-top:16.95pt;height:25.5pt;width:87pt;rotation:0f;z-index:251669504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YACC调用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27" o:spid="_x0000_s1038" style="position:absolute;left:0;margin-left:25.8pt;margin-top:5.05pt;height:0.05pt;width:111pt;rotation:0f;z-index:251681792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2" o:spid="_x0000_s1039" type="#_x0000_t109" style="position:absolute;left:0;margin-left:360.3pt;margin-top:9.2pt;height:28.5pt;width:135pt;rotation:0f;z-index:251667456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管道执行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2" o:spid="_x0000_s1040" type="#_x0000_t109" style="position:absolute;left:0;margin-left:217.8pt;margin-top:8.45pt;height:28.5pt;width:135pt;rotation:0f;z-index:251658240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执行命令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2" o:spid="_x0000_s1041" type="#_x0000_t109" style="position:absolute;left:0;margin-left:67.05pt;margin-top:8.45pt;height:28.5pt;width:135pt;rotation:0f;z-index:251664384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YACC语法分析器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肘形连接符 32" o:spid="_x0000_s1042" type="#_x0000_t33" style="position:absolute;left:0;flip:y;margin-left:353.55pt;margin-top:14.55pt;height:70.8pt;width:74.25pt;rotation:0f;z-index:251685888;" o:ole="f" o:connectortype="elbow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19" o:spid="_x0000_s1043" style="position:absolute;left:0;margin-left:135.3pt;margin-top:15.75pt;height:48pt;width:0.05pt;rotation:0f;z-index:25167360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肘形连接符 31" o:spid="_x0000_s1044" type="#_x0000_t34" style="position:absolute;left:0;flip:x;margin-left:264.3pt;margin-top:11.55pt;height:1.15pt;width:43.05pt;rotation:17694720f;z-index:251684864;" o:ole="f" o:connectortype="elbow" fillcolor="#9CBEE0" filled="f" o:preferrelative="t" stroked="t" coordorigin="0,0" coordsize="21600,21600" adj="10787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28" o:spid="_x0000_s1045" style="position:absolute;left:0;margin-left:26.55pt;margin-top:17.3pt;height:0.05pt;width:108pt;rotation:0f;z-index:25168281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14" o:spid="_x0000_s1046" type="#_x0000_t109" style="position:absolute;left:0;margin-left:-61.2pt;margin-top:5.3pt;height:25.5pt;width:87pt;rotation:0f;z-index:251672576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User-sh执行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sz w:val="28"/>
          <w:szCs w:val="21"/>
          <w:lang w:val="en-US" w:eastAsia="zh-CN" w:bidi="ar-SA"/>
        </w:rPr>
        <w:pict>
          <v:shape id="流程图: 决策 16" o:spid="_x0000_s1047" type="#_x0000_t110" style="position:absolute;left:0;margin-left:219.3pt;margin-top:10.5pt;height:57pt;width:134.25pt;rotation:0f;z-index:251680768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是否为管道命令？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流程图: 过程 2" o:spid="_x0000_s1048" type="#_x0000_t109" style="position:absolute;left:0;margin-left:66.3pt;margin-top:22.95pt;height:28.5pt;width:135pt;rotation:0f;z-index:251666432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解析命令</w:t>
                  </w:r>
                </w:p>
              </w:txbxContent>
            </v:textbox>
          </v:shape>
        </w:pict>
      </w:r>
    </w:p>
    <w:p/>
    <w:p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shape id="肘形连接符 30" o:spid="_x0000_s1049" type="#_x0000_t33" style="position:absolute;left:0;flip:y;margin-left:202.8pt;margin-top:21.2pt;height:56.25pt;width:83.65pt;rotation:0f;z-index:251683840;" o:ole="f" o:connectortype="elbow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sz w:val="21"/>
          <w:szCs w:val="21"/>
          <w:lang w:val="en-US" w:eastAsia="zh-CN" w:bidi="ar-SA"/>
        </w:rPr>
        <w:pict>
          <v:line id="箭头 19" o:spid="_x0000_s1050" style="position:absolute;left:0;margin-left:136.05pt;margin-top:2.6pt;height:48pt;width:0.05pt;rotation:0f;z-index:25167872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3"/>
        <w:rPr>
          <w:rFonts w:hint="eastAsia"/>
        </w:rPr>
      </w:pPr>
      <w:r>
        <w:rPr>
          <w:rFonts w:ascii="Calibri Light" w:hAnsi="Calibri Light" w:eastAsia="宋体"/>
          <w:color w:val="2D73B3"/>
          <w:sz w:val="28"/>
          <w:szCs w:val="28"/>
          <w:lang w:val="en-US" w:eastAsia="zh-CN" w:bidi="ar-SA"/>
        </w:rPr>
        <w:pict>
          <v:shape id="流程图: 决策 16" o:spid="_x0000_s1051" type="#_x0000_t110" style="position:absolute;left:0;margin-left:68.55pt;margin-top:25.8pt;height:57pt;width:134.25pt;rotation:0f;z-index:251671552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是否为</w:t>
                  </w:r>
                  <w:r>
                    <w:rPr>
                      <w:rFonts w:hint="eastAsia"/>
                      <w:lang w:val="en-US" w:eastAsia="zh-CN"/>
                    </w:rPr>
                    <w:t>exit？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ascii="Calibri Light" w:hAnsi="Calibri Light" w:eastAsia="宋体"/>
          <w:color w:val="2D73B3"/>
          <w:sz w:val="21"/>
          <w:szCs w:val="28"/>
          <w:lang w:val="en-US" w:eastAsia="zh-CN" w:bidi="ar-SA"/>
        </w:rPr>
        <w:pict>
          <v:line id="箭头 19" o:spid="_x0000_s1052" style="position:absolute;left:0;margin-left:134.55pt;margin-top:1.55pt;height:48pt;width:0.05pt;rotation:0f;z-index:25167974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3"/>
        <w:rPr>
          <w:rFonts w:hint="eastAsia"/>
        </w:rPr>
      </w:pPr>
      <w:r>
        <w:rPr>
          <w:rFonts w:ascii="Calibri Light" w:hAnsi="Calibri Light" w:eastAsia="宋体"/>
          <w:color w:val="2D73B3"/>
          <w:sz w:val="21"/>
          <w:szCs w:val="28"/>
          <w:lang w:val="en-US" w:eastAsia="zh-CN" w:bidi="ar-SA"/>
        </w:rPr>
        <w:pict>
          <v:shape id="流程图: 过程 2" o:spid="_x0000_s1053" type="#_x0000_t109" style="position:absolute;left:0;margin-left:66.3pt;margin-top:8.4pt;height:28.5pt;width:135pt;rotation:0f;z-index:251668480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程序结束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2.2所使用的系统调用的列表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fork,open,close,pipe等</w:t>
      </w:r>
    </w:p>
    <w:p>
      <w:pPr>
        <w:pStyle w:val="3"/>
      </w:pPr>
      <w:r>
        <w:rPr>
          <w:rFonts w:hint="eastAsia"/>
        </w:rPr>
        <w:t>2.3提高要求实现说明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ctrl+c实现：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首先是用注册信号signal(，）把ctrl+c的信号传递给函数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然后与ctrl+z的部分相同，主要要改的部分是改kill系统调用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杀死前台进程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管道：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开了一个数组来存需要进行管道的指令，一个数组来存管道，然后新写了一个函数来进行管道运算。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词法分析：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看书，然后明白一般是将bison和flex结合起来进行分析，非常简单。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然后稍微改了下bison.y，新建了flex.l，再改了下makefile就可以了。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通配符：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一开始思路比较复杂，就转换思路了。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搜通配符匹配-路径匹配-glob函数可以进行通配符。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然后在linux下使用man glob，得到了帮助，然后在命令处理处进行glob分析，即可。</w:t>
      </w:r>
    </w:p>
    <w:p>
      <w:pPr>
        <w:pStyle w:val="2"/>
      </w:pPr>
      <w:r>
        <w:rPr>
          <w:rFonts w:hint="eastAsia"/>
        </w:rPr>
        <w:t>3收获与感想</w:t>
      </w:r>
    </w:p>
    <w:p>
      <w:pPr>
        <w:pStyle w:val="3"/>
      </w:pPr>
      <w:r>
        <w:rPr>
          <w:rFonts w:hint="eastAsia"/>
        </w:rPr>
        <w:t>3.1给予你帮助的人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同组的所有人都给与了我很大的帮助，他们认真地完成了自己的任务，还在我的任务上帮助了我，所有人都做出了很大的贡献。</w:t>
      </w:r>
    </w:p>
    <w:p>
      <w:pPr>
        <w:pStyle w:val="3"/>
      </w:pPr>
      <w:r>
        <w:rPr>
          <w:rFonts w:hint="eastAsia"/>
        </w:rPr>
        <w:t>3.2从实验中学到的东西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在这个实验中我学到了</w:t>
      </w:r>
      <w:r>
        <w:rPr>
          <w:rFonts w:hint="eastAsia"/>
          <w:lang w:val="en-US" w:eastAsia="zh-CN"/>
        </w:rPr>
        <w:t>shell的基本运作方式，并从源码上深入探讨了shell实现相应功能的步骤，作为第一个实验对我们学习操作系统的过程提供了一个实践的机会。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452753">
    <w:nsid w:val="5533B7D1"/>
    <w:multiLevelType w:val="singleLevel"/>
    <w:tmpl w:val="5533B7D1"/>
    <w:lvl w:ilvl="0" w:tentative="1">
      <w:start w:val="1"/>
      <w:numFmt w:val="decimal"/>
      <w:suff w:val="nothing"/>
      <w:lvlText w:val="%1."/>
      <w:lvlJc w:val="left"/>
    </w:lvl>
  </w:abstractNum>
  <w:abstractNum w:abstractNumId="1429452538">
    <w:nsid w:val="5533B6FA"/>
    <w:multiLevelType w:val="singleLevel"/>
    <w:tmpl w:val="5533B6F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29452538"/>
  </w:num>
  <w:num w:numId="2">
    <w:abstractNumId w:val="1429452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131AF"/>
    <w:rsid w:val="001369C9"/>
    <w:rsid w:val="0035661D"/>
    <w:rsid w:val="006131AF"/>
    <w:rsid w:val="00741DD5"/>
    <w:rsid w:val="00784B1D"/>
    <w:rsid w:val="00786E2C"/>
    <w:rsid w:val="00A77AF6"/>
    <w:rsid w:val="00AC75F0"/>
    <w:rsid w:val="00CC66AD"/>
    <w:rsid w:val="20783BD5"/>
    <w:rsid w:val="2E5F5A6E"/>
    <w:rsid w:val="2F0241AF"/>
    <w:rsid w:val="5588216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肘形连接符 30"/>
        <o:r id="V:Rule2" type="connector" idref="#肘形连接符 31"/>
        <o:r id="V:Rule3" type="connector" idref="#肘形连接符 3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="Calibri" w:hAnsi="Calibri" w:eastAsia="宋体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B9BD5" w:sz="4" w:space="1"/>
      </w:pBdr>
      <w:spacing w:before="400" w:after="40" w:line="240" w:lineRule="auto"/>
      <w:outlineLvl w:val="0"/>
    </w:pPr>
    <w:rPr>
      <w:rFonts w:ascii="Calibri Light" w:hAnsi="Calibri Light" w:eastAsia="宋体"/>
      <w:color w:val="2D73B3"/>
      <w:sz w:val="36"/>
      <w:szCs w:val="36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0" w:line="240" w:lineRule="auto"/>
      <w:outlineLvl w:val="1"/>
    </w:pPr>
    <w:rPr>
      <w:rFonts w:ascii="Calibri Light" w:hAnsi="Calibri Light" w:eastAsia="宋体"/>
      <w:color w:val="2D73B3"/>
      <w:sz w:val="28"/>
      <w:szCs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="Calibri Light" w:hAnsi="Calibri Light" w:eastAsia="宋体"/>
      <w:color w:val="3F3F3F"/>
      <w:sz w:val="26"/>
      <w:szCs w:val="26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80" w:after="0"/>
      <w:outlineLvl w:val="3"/>
    </w:pPr>
    <w:rPr>
      <w:rFonts w:ascii="Calibri Light" w:hAnsi="Calibri Light" w:eastAsia="宋体"/>
      <w:sz w:val="24"/>
      <w:szCs w:val="24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80" w:after="0"/>
      <w:outlineLvl w:val="4"/>
    </w:pPr>
    <w:rPr>
      <w:rFonts w:ascii="Calibri Light" w:hAnsi="Calibri Light" w:eastAsia="宋体"/>
      <w:i/>
      <w:iCs/>
      <w:sz w:val="22"/>
      <w:szCs w:val="22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80" w:after="0"/>
      <w:outlineLvl w:val="5"/>
    </w:pPr>
    <w:rPr>
      <w:rFonts w:ascii="Calibri Light" w:hAnsi="Calibri Light" w:eastAsia="宋体"/>
      <w:color w:val="565656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80" w:after="0"/>
      <w:outlineLvl w:val="6"/>
    </w:pPr>
    <w:rPr>
      <w:rFonts w:ascii="Calibri Light" w:hAnsi="Calibri Light" w:eastAsia="宋体"/>
      <w:i/>
      <w:iCs/>
      <w:color w:val="565656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80" w:after="0"/>
      <w:outlineLvl w:val="7"/>
    </w:pPr>
    <w:rPr>
      <w:rFonts w:ascii="Calibri Light" w:hAnsi="Calibri Light" w:eastAsia="宋体"/>
      <w:smallCaps/>
      <w:color w:val="565656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pacing w:before="80" w:after="0"/>
      <w:outlineLvl w:val="8"/>
    </w:pPr>
    <w:rPr>
      <w:rFonts w:ascii="Calibri Light" w:hAnsi="Calibri Light" w:eastAsia="宋体"/>
      <w:i/>
      <w:iCs/>
      <w:smallCaps/>
      <w:color w:val="565656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3F3F3F"/>
      <w:sz w:val="20"/>
      <w:szCs w:val="20"/>
    </w:rPr>
  </w:style>
  <w:style w:type="paragraph" w:styleId="12">
    <w:name w:val="Subtitle"/>
    <w:basedOn w:val="1"/>
    <w:next w:val="1"/>
    <w:link w:val="33"/>
    <w:qFormat/>
    <w:uiPriority w:val="11"/>
    <w:pPr>
      <w:numPr>
        <w:numId w:val="0"/>
      </w:numPr>
      <w:spacing w:after="240" w:line="240" w:lineRule="auto"/>
    </w:pPr>
    <w:rPr>
      <w:rFonts w:ascii="Calibri Light" w:hAnsi="Calibri Light" w:eastAsia="宋体"/>
      <w:color w:val="3F3F3F"/>
      <w:sz w:val="30"/>
      <w:szCs w:val="30"/>
    </w:rPr>
  </w:style>
  <w:style w:type="paragraph" w:styleId="13">
    <w:name w:val="Title"/>
    <w:basedOn w:val="1"/>
    <w:next w:val="1"/>
    <w:link w:val="24"/>
    <w:qFormat/>
    <w:uiPriority w:val="10"/>
    <w:pPr>
      <w:spacing w:after="0" w:line="240" w:lineRule="auto"/>
      <w:contextualSpacing/>
    </w:pPr>
    <w:rPr>
      <w:rFonts w:ascii="Calibri Light" w:hAnsi="Calibri Light" w:eastAsia="宋体"/>
      <w:color w:val="2D73B3"/>
      <w:spacing w:val="-7"/>
      <w:sz w:val="80"/>
      <w:szCs w:val="80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paragraph" w:customStyle="1" w:styleId="18">
    <w:name w:val="No Spacing"/>
    <w:qFormat/>
    <w:uiPriority w:val="1"/>
    <w:pPr>
      <w:spacing w:after="0" w:line="240" w:lineRule="auto"/>
    </w:pPr>
    <w:rPr>
      <w:rFonts w:ascii="Calibri" w:hAnsi="Calibri" w:eastAsia="宋体"/>
      <w:sz w:val="21"/>
      <w:szCs w:val="21"/>
      <w:lang w:val="en-US" w:eastAsia="zh-CN" w:bidi="ar-SA"/>
    </w:rPr>
  </w:style>
  <w:style w:type="paragraph" w:customStyle="1" w:styleId="19">
    <w:name w:val="Quote"/>
    <w:basedOn w:val="1"/>
    <w:next w:val="1"/>
    <w:link w:val="34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paragraph" w:customStyle="1" w:styleId="20">
    <w:name w:val="Intense Quote"/>
    <w:basedOn w:val="1"/>
    <w:next w:val="1"/>
    <w:link w:val="35"/>
    <w:qFormat/>
    <w:uiPriority w:val="30"/>
    <w:pPr>
      <w:spacing w:before="100" w:beforeAutospacing="1" w:after="240"/>
      <w:ind w:left="864" w:right="864"/>
      <w:jc w:val="center"/>
    </w:pPr>
    <w:rPr>
      <w:rFonts w:ascii="Calibri Light" w:hAnsi="Calibri Light" w:eastAsia="宋体"/>
      <w:color w:val="5B9BD5"/>
      <w:sz w:val="28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14"/>
    <w:link w:val="2"/>
    <w:uiPriority w:val="9"/>
    <w:rPr>
      <w:rFonts w:ascii="Calibri Light" w:hAnsi="Calibri Light" w:eastAsia="宋体"/>
      <w:color w:val="2D73B3"/>
      <w:sz w:val="36"/>
      <w:szCs w:val="36"/>
    </w:rPr>
  </w:style>
  <w:style w:type="character" w:customStyle="1" w:styleId="24">
    <w:name w:val="标题 Char"/>
    <w:basedOn w:val="14"/>
    <w:link w:val="13"/>
    <w:uiPriority w:val="10"/>
    <w:rPr>
      <w:rFonts w:ascii="Calibri Light" w:hAnsi="Calibri Light" w:eastAsia="宋体"/>
      <w:color w:val="2D73B3"/>
      <w:spacing w:val="-7"/>
      <w:sz w:val="80"/>
      <w:szCs w:val="80"/>
    </w:rPr>
  </w:style>
  <w:style w:type="character" w:customStyle="1" w:styleId="25">
    <w:name w:val="标题 2 Char"/>
    <w:basedOn w:val="14"/>
    <w:link w:val="3"/>
    <w:uiPriority w:val="9"/>
    <w:rPr>
      <w:rFonts w:ascii="Calibri Light" w:hAnsi="Calibri Light" w:eastAsia="宋体"/>
      <w:color w:val="2D73B3"/>
      <w:sz w:val="28"/>
      <w:szCs w:val="28"/>
    </w:rPr>
  </w:style>
  <w:style w:type="character" w:customStyle="1" w:styleId="26">
    <w:name w:val="标题 3 Char"/>
    <w:basedOn w:val="14"/>
    <w:link w:val="4"/>
    <w:semiHidden/>
    <w:uiPriority w:val="9"/>
    <w:rPr>
      <w:rFonts w:ascii="Calibri Light" w:hAnsi="Calibri Light" w:eastAsia="宋体"/>
      <w:color w:val="3F3F3F"/>
      <w:sz w:val="26"/>
      <w:szCs w:val="26"/>
    </w:rPr>
  </w:style>
  <w:style w:type="character" w:customStyle="1" w:styleId="27">
    <w:name w:val="标题 4 Char"/>
    <w:basedOn w:val="14"/>
    <w:link w:val="5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28">
    <w:name w:val="标题 5 Char"/>
    <w:basedOn w:val="14"/>
    <w:link w:val="6"/>
    <w:semiHidden/>
    <w:uiPriority w:val="9"/>
    <w:rPr>
      <w:rFonts w:ascii="Calibri Light" w:hAnsi="Calibri Light" w:eastAsia="宋体"/>
      <w:i/>
      <w:iCs/>
      <w:sz w:val="22"/>
      <w:szCs w:val="22"/>
    </w:rPr>
  </w:style>
  <w:style w:type="character" w:customStyle="1" w:styleId="29">
    <w:name w:val="标题 6 Char"/>
    <w:basedOn w:val="14"/>
    <w:link w:val="7"/>
    <w:semiHidden/>
    <w:uiPriority w:val="9"/>
    <w:rPr>
      <w:rFonts w:ascii="Calibri Light" w:hAnsi="Calibri Light" w:eastAsia="宋体"/>
      <w:color w:val="565656"/>
    </w:rPr>
  </w:style>
  <w:style w:type="character" w:customStyle="1" w:styleId="30">
    <w:name w:val="标题 7 Char"/>
    <w:basedOn w:val="14"/>
    <w:link w:val="8"/>
    <w:semiHidden/>
    <w:uiPriority w:val="9"/>
    <w:rPr>
      <w:rFonts w:ascii="Calibri Light" w:hAnsi="Calibri Light" w:eastAsia="宋体"/>
      <w:i/>
      <w:iCs/>
      <w:color w:val="565656"/>
    </w:rPr>
  </w:style>
  <w:style w:type="character" w:customStyle="1" w:styleId="31">
    <w:name w:val="标题 8 Char"/>
    <w:basedOn w:val="14"/>
    <w:link w:val="9"/>
    <w:semiHidden/>
    <w:uiPriority w:val="9"/>
    <w:rPr>
      <w:rFonts w:ascii="Calibri Light" w:hAnsi="Calibri Light" w:eastAsia="宋体"/>
      <w:smallCaps/>
      <w:color w:val="565656"/>
    </w:rPr>
  </w:style>
  <w:style w:type="character" w:customStyle="1" w:styleId="32">
    <w:name w:val="标题 9 Char"/>
    <w:basedOn w:val="14"/>
    <w:link w:val="10"/>
    <w:semiHidden/>
    <w:uiPriority w:val="9"/>
    <w:rPr>
      <w:rFonts w:ascii="Calibri Light" w:hAnsi="Calibri Light" w:eastAsia="宋体"/>
      <w:i/>
      <w:iCs/>
      <w:smallCaps/>
      <w:color w:val="565656"/>
    </w:rPr>
  </w:style>
  <w:style w:type="character" w:customStyle="1" w:styleId="33">
    <w:name w:val="副标题 Char"/>
    <w:basedOn w:val="14"/>
    <w:link w:val="12"/>
    <w:uiPriority w:val="11"/>
    <w:rPr>
      <w:rFonts w:ascii="Calibri Light" w:hAnsi="Calibri Light" w:eastAsia="宋体"/>
      <w:color w:val="3F3F3F"/>
      <w:sz w:val="30"/>
      <w:szCs w:val="30"/>
    </w:rPr>
  </w:style>
  <w:style w:type="character" w:customStyle="1" w:styleId="34">
    <w:name w:val="引用 Char"/>
    <w:basedOn w:val="14"/>
    <w:link w:val="19"/>
    <w:uiPriority w:val="29"/>
    <w:rPr>
      <w:i/>
      <w:iCs/>
    </w:rPr>
  </w:style>
  <w:style w:type="character" w:customStyle="1" w:styleId="35">
    <w:name w:val="明显引用 Char"/>
    <w:basedOn w:val="14"/>
    <w:link w:val="20"/>
    <w:uiPriority w:val="30"/>
    <w:rPr>
      <w:rFonts w:ascii="Calibri Light" w:hAnsi="Calibri Light" w:eastAsia="宋体"/>
      <w:color w:val="5B9BD5"/>
      <w:sz w:val="28"/>
      <w:szCs w:val="28"/>
    </w:rPr>
  </w:style>
  <w:style w:type="character" w:customStyle="1" w:styleId="36">
    <w:name w:val="Subtle Emphasis"/>
    <w:basedOn w:val="14"/>
    <w:qFormat/>
    <w:uiPriority w:val="19"/>
    <w:rPr>
      <w:i/>
      <w:iCs/>
      <w:color w:val="565656"/>
    </w:rPr>
  </w:style>
  <w:style w:type="character" w:customStyle="1" w:styleId="37">
    <w:name w:val="Intense Emphasis"/>
    <w:basedOn w:val="14"/>
    <w:qFormat/>
    <w:uiPriority w:val="21"/>
    <w:rPr>
      <w:b/>
      <w:bCs/>
      <w:i/>
      <w:iCs/>
    </w:rPr>
  </w:style>
  <w:style w:type="character" w:customStyle="1" w:styleId="38">
    <w:name w:val="Subtle Reference"/>
    <w:basedOn w:val="14"/>
    <w:qFormat/>
    <w:uiPriority w:val="31"/>
    <w:rPr>
      <w:smallCaps/>
      <w:color w:val="3F3F3F"/>
    </w:rPr>
  </w:style>
  <w:style w:type="character" w:customStyle="1" w:styleId="39">
    <w:name w:val="Intense Reference"/>
    <w:basedOn w:val="14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4"/>
    <w:qFormat/>
    <w:uiPriority w:val="33"/>
    <w:rPr>
      <w:b/>
      <w:bCs/>
      <w:smallCap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2014-03-27T12:06:00Z</dcterms:created>
  <dc:creator>dingziran</dc:creator>
  <cp:lastModifiedBy>Administrator</cp:lastModifiedBy>
  <dcterms:modified xsi:type="dcterms:W3CDTF">2015-04-19T14:42:08Z</dcterms:modified>
  <dc:title>操作系统实验报告：实验一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