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987" w:rsidRDefault="00121987">
      <w:pPr>
        <w:jc w:val="center"/>
        <w:rPr>
          <w:rFonts w:ascii="Arial" w:hAnsi="Arial" w:cs="Arial"/>
        </w:rPr>
      </w:pPr>
    </w:p>
    <w:p w:rsidR="00121987" w:rsidRDefault="00ED1912">
      <w:pP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9" type="#_x0000_t75" style="position:absolute;margin-left:5.25pt;margin-top:15.6pt;width:138.75pt;height:37.65pt;z-index:1;mso-wrap-distance-top:0;mso-wrap-distance-bottom:0">
            <v:imagedata r:id="rId9" o:title=""/>
            <w10:wrap type="topAndBottom"/>
          </v:shape>
        </w:pict>
      </w:r>
    </w:p>
    <w:p w:rsidR="00121987" w:rsidRDefault="00121987">
      <w:pPr>
        <w:pStyle w:val="11"/>
        <w:rPr>
          <w:rFonts w:ascii="Arial" w:hAnsi="Arial" w:cs="Arial"/>
        </w:rPr>
      </w:pPr>
    </w:p>
    <w:p w:rsidR="00121987" w:rsidRDefault="00121987">
      <w:pPr>
        <w:rPr>
          <w:rFonts w:ascii="Arial" w:hAnsi="Arial" w:cs="Arial"/>
        </w:rPr>
      </w:pPr>
    </w:p>
    <w:p w:rsidR="00121987" w:rsidRDefault="00121987">
      <w:pPr>
        <w:rPr>
          <w:rFonts w:ascii="Arial" w:hAnsi="Arial" w:cs="Arial"/>
        </w:rPr>
      </w:pPr>
    </w:p>
    <w:p w:rsidR="00121987" w:rsidRDefault="00121987">
      <w:pPr>
        <w:rPr>
          <w:rFonts w:ascii="Arial" w:hAnsi="Arial" w:cs="Arial"/>
        </w:rPr>
      </w:pPr>
    </w:p>
    <w:p w:rsidR="00121987" w:rsidRDefault="00121987">
      <w:pPr>
        <w:jc w:val="right"/>
        <w:rPr>
          <w:rFonts w:ascii="Arial" w:hAnsi="Arial" w:cs="Arial"/>
          <w:sz w:val="49"/>
        </w:rPr>
      </w:pPr>
    </w:p>
    <w:p w:rsidR="00121987" w:rsidRDefault="000A0319">
      <w:pPr>
        <w:jc w:val="center"/>
        <w:rPr>
          <w:rFonts w:ascii="Arial" w:eastAsia="仿宋_GB2312" w:hAnsi="Arial" w:cs="Arial"/>
          <w:b/>
          <w:bCs/>
          <w:sz w:val="48"/>
        </w:rPr>
      </w:pPr>
      <w:r>
        <w:rPr>
          <w:rFonts w:ascii="Arial" w:eastAsia="仿宋_GB2312" w:hAnsi="Arial" w:cs="Arial" w:hint="eastAsia"/>
          <w:b/>
          <w:bCs/>
          <w:sz w:val="48"/>
        </w:rPr>
        <w:t>中国移动</w:t>
      </w:r>
      <w:r>
        <w:rPr>
          <w:rFonts w:ascii="Arial" w:eastAsia="仿宋_GB2312" w:hAnsi="Arial" w:cs="Arial" w:hint="eastAsia"/>
          <w:b/>
          <w:bCs/>
          <w:sz w:val="48"/>
        </w:rPr>
        <w:t xml:space="preserve"> </w:t>
      </w:r>
      <w:r>
        <w:rPr>
          <w:rFonts w:ascii="Arial" w:eastAsia="仿宋_GB2312" w:hAnsi="Arial" w:cs="Arial" w:hint="eastAsia"/>
          <w:b/>
          <w:bCs/>
          <w:sz w:val="48"/>
        </w:rPr>
        <w:t>江苏客服</w:t>
      </w:r>
    </w:p>
    <w:p w:rsidR="00121987" w:rsidRDefault="00121987">
      <w:pPr>
        <w:jc w:val="center"/>
        <w:rPr>
          <w:rFonts w:ascii="Arial" w:eastAsia="仿宋_GB2312" w:hAnsi="Arial" w:cs="Arial"/>
          <w:b/>
          <w:bCs/>
          <w:sz w:val="48"/>
        </w:rPr>
      </w:pPr>
    </w:p>
    <w:p w:rsidR="00121987" w:rsidRDefault="000A0319">
      <w:pPr>
        <w:jc w:val="center"/>
        <w:rPr>
          <w:rFonts w:ascii="Arial" w:eastAsia="楷体_GB2312" w:hAnsi="Arial" w:cs="Arial"/>
          <w:b/>
          <w:bCs/>
          <w:sz w:val="48"/>
        </w:rPr>
      </w:pPr>
      <w:r>
        <w:rPr>
          <w:rFonts w:ascii="Arial" w:eastAsia="楷体_GB2312" w:hAnsi="Arial" w:cs="Arial" w:hint="eastAsia"/>
          <w:b/>
          <w:bCs/>
          <w:sz w:val="48"/>
        </w:rPr>
        <w:t>中国移动</w:t>
      </w:r>
      <w:r>
        <w:rPr>
          <w:rFonts w:ascii="Arial" w:eastAsia="楷体_GB2312" w:hAnsi="Arial" w:cs="Arial" w:hint="eastAsia"/>
          <w:b/>
          <w:bCs/>
          <w:sz w:val="48"/>
        </w:rPr>
        <w:t xml:space="preserve"> </w:t>
      </w:r>
      <w:r>
        <w:rPr>
          <w:rFonts w:ascii="Arial" w:eastAsia="楷体_GB2312" w:hAnsi="Arial" w:cs="Arial" w:hint="eastAsia"/>
          <w:b/>
          <w:bCs/>
          <w:sz w:val="48"/>
        </w:rPr>
        <w:t>分销平台</w:t>
      </w:r>
      <w:r>
        <w:rPr>
          <w:rFonts w:ascii="Arial" w:eastAsia="楷体_GB2312" w:hAnsi="Arial" w:cs="Arial" w:hint="eastAsia"/>
          <w:b/>
          <w:bCs/>
          <w:sz w:val="48"/>
        </w:rPr>
        <w:t xml:space="preserve"> </w:t>
      </w:r>
      <w:r>
        <w:rPr>
          <w:rFonts w:ascii="Arial" w:eastAsia="楷体_GB2312" w:hAnsi="Arial" w:cs="Arial" w:hint="eastAsia"/>
          <w:b/>
          <w:bCs/>
          <w:sz w:val="48"/>
        </w:rPr>
        <w:t>与外部系统</w:t>
      </w:r>
    </w:p>
    <w:p w:rsidR="00121987" w:rsidRDefault="000A0319">
      <w:pPr>
        <w:jc w:val="center"/>
        <w:rPr>
          <w:rFonts w:ascii="Arial" w:eastAsia="楷体_GB2312" w:hAnsi="Arial" w:cs="Arial"/>
          <w:b/>
          <w:bCs/>
          <w:sz w:val="48"/>
        </w:rPr>
      </w:pPr>
      <w:r>
        <w:rPr>
          <w:rFonts w:ascii="Arial" w:eastAsia="楷体_GB2312" w:hAnsi="Arial" w:cs="Arial" w:hint="eastAsia"/>
          <w:b/>
          <w:bCs/>
          <w:sz w:val="48"/>
        </w:rPr>
        <w:t>（网、掌、客户端、短、数据分析平台、酬金系统）</w:t>
      </w:r>
    </w:p>
    <w:p w:rsidR="00121987" w:rsidRDefault="000A0319">
      <w:pPr>
        <w:jc w:val="center"/>
        <w:rPr>
          <w:rFonts w:ascii="Arial" w:eastAsia="楷体_GB2312" w:hAnsi="Arial" w:cs="Arial"/>
          <w:b/>
          <w:bCs/>
          <w:sz w:val="48"/>
        </w:rPr>
      </w:pPr>
      <w:r>
        <w:rPr>
          <w:rFonts w:ascii="Arial" w:eastAsia="楷体_GB2312" w:hAnsi="Arial" w:cs="Arial" w:hint="eastAsia"/>
          <w:b/>
          <w:bCs/>
          <w:sz w:val="48"/>
        </w:rPr>
        <w:t>对接方案及接口规范</w:t>
      </w:r>
    </w:p>
    <w:p w:rsidR="00121987" w:rsidRDefault="00121987">
      <w:pPr>
        <w:jc w:val="center"/>
        <w:rPr>
          <w:rFonts w:ascii="Arial" w:eastAsia="楷体_GB2312" w:hAnsi="Arial" w:cs="Arial"/>
          <w:sz w:val="36"/>
        </w:rPr>
      </w:pPr>
    </w:p>
    <w:p w:rsidR="00121987" w:rsidRDefault="00121987">
      <w:pPr>
        <w:rPr>
          <w:rFonts w:ascii="Arial" w:hAnsi="Arial" w:cs="Arial"/>
          <w:color w:val="FF0000"/>
        </w:rPr>
      </w:pPr>
    </w:p>
    <w:p w:rsidR="00121987" w:rsidRDefault="00121987">
      <w:pPr>
        <w:rPr>
          <w:rFonts w:ascii="Arial" w:hAnsi="Arial" w:cs="Arial"/>
          <w:color w:val="FF0000"/>
        </w:rPr>
      </w:pPr>
    </w:p>
    <w:p w:rsidR="00121987" w:rsidRDefault="00121987">
      <w:pPr>
        <w:rPr>
          <w:rFonts w:ascii="Arial" w:hAnsi="Arial" w:cs="Arial"/>
          <w:color w:val="FF0000"/>
        </w:rPr>
      </w:pPr>
    </w:p>
    <w:p w:rsidR="00121987" w:rsidRDefault="00121987">
      <w:pPr>
        <w:rPr>
          <w:rFonts w:ascii="Arial" w:hAnsi="Arial" w:cs="Arial"/>
          <w:color w:val="FF0000"/>
        </w:rPr>
      </w:pPr>
    </w:p>
    <w:p w:rsidR="00121987" w:rsidRDefault="00121987">
      <w:pPr>
        <w:rPr>
          <w:rFonts w:ascii="Arial" w:hAnsi="Arial" w:cs="Arial"/>
        </w:rPr>
      </w:pPr>
    </w:p>
    <w:p w:rsidR="00121987" w:rsidRDefault="000A0319">
      <w:pPr>
        <w:jc w:val="center"/>
        <w:rPr>
          <w:rFonts w:ascii="Arial" w:eastAsia="仿宋_GB2312" w:hAnsi="Arial" w:cs="Arial"/>
          <w:b/>
          <w:bCs/>
          <w:sz w:val="48"/>
        </w:rPr>
      </w:pPr>
      <w:r>
        <w:rPr>
          <w:rFonts w:ascii="Arial" w:eastAsia="仿宋_GB2312" w:hAnsi="Arial" w:cs="Arial" w:hint="eastAsia"/>
          <w:b/>
          <w:bCs/>
          <w:sz w:val="48"/>
        </w:rPr>
        <w:t>江苏客服</w:t>
      </w:r>
    </w:p>
    <w:p w:rsidR="00121987" w:rsidRDefault="000A0319">
      <w:pPr>
        <w:ind w:left="3600"/>
        <w:jc w:val="both"/>
        <w:rPr>
          <w:rFonts w:ascii="Arial" w:eastAsia="黑体" w:hAnsi="Arial" w:cs="Arial"/>
          <w:sz w:val="26"/>
        </w:rPr>
      </w:pPr>
      <w:r>
        <w:rPr>
          <w:rFonts w:ascii="Arial" w:eastAsia="黑体" w:hAnsi="Arial" w:cs="Arial" w:hint="eastAsia"/>
          <w:sz w:val="28"/>
        </w:rPr>
        <w:t>二○一四年五月</w:t>
      </w:r>
    </w:p>
    <w:p w:rsidR="00121987" w:rsidRDefault="00121987">
      <w:pPr>
        <w:rPr>
          <w:rFonts w:ascii="Arial" w:hAnsi="Arial" w:cs="Arial"/>
          <w:color w:val="FF0000"/>
        </w:rPr>
      </w:pPr>
    </w:p>
    <w:p w:rsidR="00121987" w:rsidRDefault="00121987">
      <w:pPr>
        <w:rPr>
          <w:rFonts w:ascii="Arial" w:hAnsi="Arial" w:cs="Arial"/>
          <w:color w:val="FF0000"/>
        </w:rPr>
        <w:sectPr w:rsidR="00121987">
          <w:headerReference w:type="default" r:id="rId10"/>
          <w:footerReference w:type="even" r:id="rId11"/>
          <w:footerReference w:type="default" r:id="rId12"/>
          <w:type w:val="nextColumn"/>
          <w:pgSz w:w="11907" w:h="16840"/>
          <w:pgMar w:top="1440" w:right="1134" w:bottom="1440" w:left="1134" w:header="680" w:footer="680" w:gutter="0"/>
          <w:pgBorders w:offsetFrom="page">
            <w:top w:val="single" w:sz="4" w:space="24" w:color="auto"/>
            <w:left w:val="single" w:sz="4" w:space="24" w:color="auto"/>
            <w:bottom w:val="single" w:sz="4" w:space="24" w:color="auto"/>
            <w:right w:val="single" w:sz="4" w:space="24" w:color="auto"/>
          </w:pgBorders>
          <w:cols w:space="720"/>
          <w:titlePg/>
          <w:docGrid w:linePitch="312"/>
        </w:sectPr>
      </w:pPr>
    </w:p>
    <w:p w:rsidR="00121987" w:rsidRDefault="000A0319">
      <w:pPr>
        <w:pStyle w:val="1"/>
        <w:numPr>
          <w:ilvl w:val="0"/>
          <w:numId w:val="0"/>
        </w:numPr>
      </w:pPr>
      <w:bookmarkStart w:id="0" w:name="_Toc386548975"/>
      <w:r>
        <w:rPr>
          <w:rFonts w:hint="eastAsia"/>
        </w:rPr>
        <w:t>文档变更记录</w:t>
      </w:r>
      <w:bookmarkEnd w:id="0"/>
    </w:p>
    <w:tbl>
      <w:tblPr>
        <w:tblW w:w="9575" w:type="dxa"/>
        <w:tblInd w:w="-12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48"/>
        <w:gridCol w:w="3571"/>
        <w:gridCol w:w="1985"/>
        <w:gridCol w:w="1284"/>
        <w:gridCol w:w="2087"/>
      </w:tblGrid>
      <w:tr w:rsidR="00121987">
        <w:trPr>
          <w:trHeight w:val="397"/>
        </w:trPr>
        <w:tc>
          <w:tcPr>
            <w:tcW w:w="648" w:type="dxa"/>
            <w:vAlign w:val="center"/>
          </w:tcPr>
          <w:p w:rsidR="00121987" w:rsidRDefault="000A0319">
            <w:pPr>
              <w:jc w:val="center"/>
              <w:rPr>
                <w:rFonts w:ascii="黑体" w:eastAsia="黑体"/>
                <w:szCs w:val="21"/>
              </w:rPr>
            </w:pPr>
            <w:r>
              <w:rPr>
                <w:rFonts w:ascii="黑体" w:eastAsia="黑体" w:hint="eastAsia"/>
                <w:szCs w:val="21"/>
              </w:rPr>
              <w:t>序号</w:t>
            </w:r>
          </w:p>
        </w:tc>
        <w:tc>
          <w:tcPr>
            <w:tcW w:w="3571" w:type="dxa"/>
            <w:vAlign w:val="center"/>
          </w:tcPr>
          <w:p w:rsidR="00121987" w:rsidRDefault="000A0319">
            <w:pPr>
              <w:jc w:val="center"/>
              <w:rPr>
                <w:rFonts w:ascii="黑体" w:eastAsia="黑体"/>
                <w:szCs w:val="21"/>
              </w:rPr>
            </w:pPr>
            <w:r>
              <w:rPr>
                <w:rFonts w:ascii="黑体" w:eastAsia="黑体" w:hint="eastAsia"/>
                <w:szCs w:val="21"/>
              </w:rPr>
              <w:t>变更内容说明</w:t>
            </w:r>
          </w:p>
        </w:tc>
        <w:tc>
          <w:tcPr>
            <w:tcW w:w="1985" w:type="dxa"/>
            <w:vAlign w:val="center"/>
          </w:tcPr>
          <w:p w:rsidR="00121987" w:rsidRDefault="000A0319">
            <w:pPr>
              <w:jc w:val="center"/>
              <w:rPr>
                <w:rFonts w:ascii="黑体" w:eastAsia="黑体"/>
                <w:szCs w:val="21"/>
              </w:rPr>
            </w:pPr>
            <w:r>
              <w:rPr>
                <w:rFonts w:ascii="黑体" w:eastAsia="黑体" w:hint="eastAsia"/>
                <w:szCs w:val="21"/>
              </w:rPr>
              <w:t>版本号</w:t>
            </w:r>
          </w:p>
        </w:tc>
        <w:tc>
          <w:tcPr>
            <w:tcW w:w="1284" w:type="dxa"/>
            <w:vAlign w:val="center"/>
          </w:tcPr>
          <w:p w:rsidR="00121987" w:rsidRDefault="000A0319">
            <w:pPr>
              <w:jc w:val="center"/>
              <w:rPr>
                <w:rFonts w:ascii="黑体" w:eastAsia="黑体"/>
                <w:szCs w:val="21"/>
              </w:rPr>
            </w:pPr>
            <w:r>
              <w:rPr>
                <w:rFonts w:ascii="黑体" w:eastAsia="黑体" w:hint="eastAsia"/>
                <w:szCs w:val="21"/>
              </w:rPr>
              <w:t>版本日期</w:t>
            </w:r>
          </w:p>
        </w:tc>
        <w:tc>
          <w:tcPr>
            <w:tcW w:w="2087" w:type="dxa"/>
            <w:vAlign w:val="center"/>
          </w:tcPr>
          <w:p w:rsidR="00121987" w:rsidRDefault="000A0319">
            <w:pPr>
              <w:jc w:val="center"/>
              <w:rPr>
                <w:rFonts w:ascii="黑体" w:eastAsia="黑体"/>
                <w:szCs w:val="21"/>
              </w:rPr>
            </w:pPr>
            <w:r>
              <w:rPr>
                <w:rFonts w:ascii="黑体" w:eastAsia="黑体" w:hint="eastAsia"/>
                <w:szCs w:val="21"/>
              </w:rPr>
              <w:t>执笔人</w:t>
            </w:r>
          </w:p>
        </w:tc>
      </w:tr>
      <w:tr w:rsidR="00121987">
        <w:trPr>
          <w:trHeight w:val="397"/>
        </w:trPr>
        <w:tc>
          <w:tcPr>
            <w:tcW w:w="648" w:type="dxa"/>
            <w:vAlign w:val="center"/>
          </w:tcPr>
          <w:p w:rsidR="00121987" w:rsidRDefault="000A0319">
            <w:pPr>
              <w:jc w:val="center"/>
              <w:rPr>
                <w:szCs w:val="21"/>
              </w:rPr>
            </w:pPr>
            <w:r>
              <w:rPr>
                <w:rFonts w:hint="eastAsia"/>
                <w:szCs w:val="21"/>
              </w:rPr>
              <w:t>1</w:t>
            </w:r>
          </w:p>
        </w:tc>
        <w:tc>
          <w:tcPr>
            <w:tcW w:w="3571" w:type="dxa"/>
            <w:vAlign w:val="center"/>
          </w:tcPr>
          <w:p w:rsidR="00121987" w:rsidRDefault="000A0319">
            <w:pPr>
              <w:rPr>
                <w:rFonts w:ascii="宋体" w:hAnsi="宋体"/>
                <w:szCs w:val="21"/>
              </w:rPr>
            </w:pPr>
            <w:r>
              <w:rPr>
                <w:rFonts w:ascii="宋体" w:hAnsi="宋体" w:hint="eastAsia"/>
                <w:szCs w:val="21"/>
              </w:rPr>
              <w:t>规范草稿</w:t>
            </w:r>
          </w:p>
        </w:tc>
        <w:tc>
          <w:tcPr>
            <w:tcW w:w="1985" w:type="dxa"/>
            <w:vAlign w:val="center"/>
          </w:tcPr>
          <w:p w:rsidR="00121987" w:rsidRDefault="000A0319">
            <w:pPr>
              <w:rPr>
                <w:rFonts w:ascii="宋体" w:hAnsi="宋体"/>
                <w:szCs w:val="21"/>
              </w:rPr>
            </w:pPr>
            <w:r>
              <w:rPr>
                <w:rFonts w:ascii="宋体" w:hAnsi="宋体" w:hint="eastAsia"/>
                <w:szCs w:val="21"/>
              </w:rPr>
              <w:t>V1.0</w:t>
            </w:r>
          </w:p>
        </w:tc>
        <w:tc>
          <w:tcPr>
            <w:tcW w:w="1284" w:type="dxa"/>
            <w:vAlign w:val="center"/>
          </w:tcPr>
          <w:p w:rsidR="00121987" w:rsidRDefault="000A0319">
            <w:pPr>
              <w:rPr>
                <w:rFonts w:ascii="宋体" w:hAnsi="宋体"/>
                <w:szCs w:val="21"/>
              </w:rPr>
            </w:pPr>
            <w:r>
              <w:rPr>
                <w:rFonts w:ascii="宋体" w:hAnsi="宋体"/>
                <w:szCs w:val="21"/>
              </w:rPr>
              <w:t>20</w:t>
            </w:r>
            <w:r>
              <w:rPr>
                <w:rFonts w:ascii="宋体" w:hAnsi="宋体" w:hint="eastAsia"/>
                <w:szCs w:val="21"/>
              </w:rPr>
              <w:t>14</w:t>
            </w:r>
            <w:r>
              <w:rPr>
                <w:rFonts w:ascii="宋体" w:hAnsi="宋体"/>
                <w:szCs w:val="21"/>
              </w:rPr>
              <w:t>-</w:t>
            </w:r>
            <w:r>
              <w:rPr>
                <w:rFonts w:ascii="宋体" w:hAnsi="宋体" w:hint="eastAsia"/>
                <w:szCs w:val="21"/>
              </w:rPr>
              <w:t>4</w:t>
            </w:r>
            <w:r>
              <w:rPr>
                <w:rFonts w:ascii="宋体" w:hAnsi="宋体"/>
                <w:szCs w:val="21"/>
              </w:rPr>
              <w:t>-</w:t>
            </w:r>
            <w:r>
              <w:rPr>
                <w:rFonts w:ascii="宋体" w:hAnsi="宋体" w:hint="eastAsia"/>
                <w:szCs w:val="21"/>
              </w:rPr>
              <w:t>28</w:t>
            </w:r>
          </w:p>
        </w:tc>
        <w:tc>
          <w:tcPr>
            <w:tcW w:w="2087" w:type="dxa"/>
            <w:vAlign w:val="center"/>
          </w:tcPr>
          <w:p w:rsidR="00121987" w:rsidRDefault="000A0319">
            <w:pPr>
              <w:rPr>
                <w:rFonts w:ascii="宋体" w:hAnsi="宋体"/>
                <w:szCs w:val="21"/>
              </w:rPr>
            </w:pPr>
            <w:r>
              <w:rPr>
                <w:rFonts w:ascii="宋体" w:hAnsi="宋体" w:hint="eastAsia"/>
                <w:szCs w:val="21"/>
              </w:rPr>
              <w:t>张</w:t>
            </w:r>
            <w:r>
              <w:rPr>
                <w:rFonts w:ascii="宋体" w:hAnsi="宋体"/>
                <w:szCs w:val="21"/>
              </w:rPr>
              <w:t>鼎新</w:t>
            </w:r>
          </w:p>
        </w:tc>
      </w:tr>
      <w:tr w:rsidR="00121987">
        <w:trPr>
          <w:trHeight w:val="397"/>
        </w:trPr>
        <w:tc>
          <w:tcPr>
            <w:tcW w:w="648" w:type="dxa"/>
            <w:vAlign w:val="center"/>
          </w:tcPr>
          <w:p w:rsidR="00121987" w:rsidRDefault="000A0319">
            <w:pPr>
              <w:jc w:val="center"/>
              <w:rPr>
                <w:szCs w:val="21"/>
              </w:rPr>
            </w:pPr>
            <w:r>
              <w:rPr>
                <w:rFonts w:hint="eastAsia"/>
                <w:szCs w:val="21"/>
              </w:rPr>
              <w:t>2</w:t>
            </w:r>
          </w:p>
        </w:tc>
        <w:tc>
          <w:tcPr>
            <w:tcW w:w="3571" w:type="dxa"/>
            <w:vAlign w:val="center"/>
          </w:tcPr>
          <w:p w:rsidR="00121987" w:rsidRDefault="000A0319">
            <w:pPr>
              <w:rPr>
                <w:rFonts w:ascii="宋体" w:hAnsi="宋体"/>
                <w:szCs w:val="21"/>
              </w:rPr>
            </w:pPr>
            <w:r>
              <w:rPr>
                <w:rFonts w:ascii="宋体" w:hAnsi="宋体" w:hint="eastAsia"/>
                <w:szCs w:val="21"/>
              </w:rPr>
              <w:t>修订</w:t>
            </w:r>
          </w:p>
        </w:tc>
        <w:tc>
          <w:tcPr>
            <w:tcW w:w="1985" w:type="dxa"/>
            <w:vAlign w:val="center"/>
          </w:tcPr>
          <w:p w:rsidR="00121987" w:rsidRDefault="000A0319">
            <w:pPr>
              <w:rPr>
                <w:rFonts w:ascii="宋体" w:hAnsi="宋体"/>
                <w:szCs w:val="21"/>
              </w:rPr>
            </w:pPr>
            <w:r>
              <w:rPr>
                <w:rFonts w:ascii="宋体" w:hAnsi="宋体" w:hint="eastAsia"/>
                <w:szCs w:val="21"/>
              </w:rPr>
              <w:t>V1.1</w:t>
            </w:r>
          </w:p>
        </w:tc>
        <w:tc>
          <w:tcPr>
            <w:tcW w:w="1284" w:type="dxa"/>
            <w:vAlign w:val="center"/>
          </w:tcPr>
          <w:p w:rsidR="00121987" w:rsidRDefault="000A0319">
            <w:pPr>
              <w:rPr>
                <w:rFonts w:ascii="宋体" w:hAnsi="宋体"/>
                <w:szCs w:val="21"/>
              </w:rPr>
            </w:pPr>
            <w:r>
              <w:rPr>
                <w:rFonts w:ascii="宋体" w:hAnsi="宋体"/>
                <w:szCs w:val="21"/>
              </w:rPr>
              <w:t>20</w:t>
            </w:r>
            <w:r>
              <w:rPr>
                <w:rFonts w:ascii="宋体" w:hAnsi="宋体" w:hint="eastAsia"/>
                <w:szCs w:val="21"/>
              </w:rPr>
              <w:t>14</w:t>
            </w:r>
            <w:r>
              <w:rPr>
                <w:rFonts w:ascii="宋体" w:hAnsi="宋体"/>
                <w:szCs w:val="21"/>
              </w:rPr>
              <w:t>-</w:t>
            </w:r>
            <w:r>
              <w:rPr>
                <w:rFonts w:ascii="宋体" w:hAnsi="宋体" w:hint="eastAsia"/>
                <w:szCs w:val="21"/>
              </w:rPr>
              <w:t>4</w:t>
            </w:r>
            <w:r>
              <w:rPr>
                <w:rFonts w:ascii="宋体" w:hAnsi="宋体"/>
                <w:szCs w:val="21"/>
              </w:rPr>
              <w:t>-</w:t>
            </w:r>
            <w:r>
              <w:rPr>
                <w:rFonts w:ascii="宋体" w:hAnsi="宋体" w:hint="eastAsia"/>
                <w:szCs w:val="21"/>
              </w:rPr>
              <w:t>29</w:t>
            </w:r>
          </w:p>
        </w:tc>
        <w:tc>
          <w:tcPr>
            <w:tcW w:w="2087" w:type="dxa"/>
            <w:vAlign w:val="center"/>
          </w:tcPr>
          <w:p w:rsidR="00121987" w:rsidRDefault="000A0319">
            <w:pPr>
              <w:rPr>
                <w:rFonts w:ascii="宋体" w:hAnsi="宋体"/>
                <w:szCs w:val="21"/>
              </w:rPr>
            </w:pPr>
            <w:r>
              <w:rPr>
                <w:rFonts w:ascii="宋体" w:hAnsi="宋体" w:hint="eastAsia"/>
                <w:szCs w:val="21"/>
              </w:rPr>
              <w:t>栾</w:t>
            </w:r>
            <w:r>
              <w:rPr>
                <w:rFonts w:ascii="宋体" w:hAnsi="宋体"/>
                <w:szCs w:val="21"/>
              </w:rPr>
              <w:t>梦天</w:t>
            </w:r>
          </w:p>
        </w:tc>
      </w:tr>
      <w:tr w:rsidR="00121987">
        <w:trPr>
          <w:trHeight w:val="397"/>
        </w:trPr>
        <w:tc>
          <w:tcPr>
            <w:tcW w:w="648" w:type="dxa"/>
            <w:vAlign w:val="center"/>
          </w:tcPr>
          <w:p w:rsidR="00121987" w:rsidRDefault="00121987">
            <w:pPr>
              <w:jc w:val="center"/>
              <w:rPr>
                <w:szCs w:val="21"/>
              </w:rPr>
            </w:pPr>
          </w:p>
        </w:tc>
        <w:tc>
          <w:tcPr>
            <w:tcW w:w="3571" w:type="dxa"/>
            <w:vAlign w:val="center"/>
          </w:tcPr>
          <w:p w:rsidR="00121987" w:rsidRDefault="00121987">
            <w:pPr>
              <w:rPr>
                <w:rFonts w:ascii="宋体" w:hAnsi="宋体"/>
                <w:szCs w:val="21"/>
              </w:rPr>
            </w:pPr>
          </w:p>
        </w:tc>
        <w:tc>
          <w:tcPr>
            <w:tcW w:w="1985" w:type="dxa"/>
            <w:vAlign w:val="center"/>
          </w:tcPr>
          <w:p w:rsidR="00121987" w:rsidRDefault="00121987">
            <w:pPr>
              <w:rPr>
                <w:rFonts w:ascii="宋体" w:hAnsi="宋体"/>
                <w:szCs w:val="21"/>
              </w:rPr>
            </w:pPr>
          </w:p>
        </w:tc>
        <w:tc>
          <w:tcPr>
            <w:tcW w:w="1284" w:type="dxa"/>
            <w:vAlign w:val="center"/>
          </w:tcPr>
          <w:p w:rsidR="00121987" w:rsidRDefault="00121987">
            <w:pPr>
              <w:rPr>
                <w:rFonts w:ascii="宋体" w:hAnsi="宋体"/>
                <w:szCs w:val="21"/>
              </w:rPr>
            </w:pPr>
          </w:p>
        </w:tc>
        <w:tc>
          <w:tcPr>
            <w:tcW w:w="2087" w:type="dxa"/>
            <w:vAlign w:val="center"/>
          </w:tcPr>
          <w:p w:rsidR="00121987" w:rsidRDefault="00121987">
            <w:pPr>
              <w:rPr>
                <w:rFonts w:ascii="宋体" w:hAnsi="宋体"/>
                <w:szCs w:val="21"/>
              </w:rPr>
            </w:pPr>
          </w:p>
        </w:tc>
      </w:tr>
    </w:tbl>
    <w:p w:rsidR="00121987" w:rsidRDefault="00121987"/>
    <w:p w:rsidR="00121987" w:rsidRDefault="00121987"/>
    <w:p w:rsidR="00121987" w:rsidRDefault="00121987"/>
    <w:p w:rsidR="00121987" w:rsidRDefault="00121987"/>
    <w:p w:rsidR="00121987" w:rsidRDefault="00121987">
      <w:pPr>
        <w:jc w:val="center"/>
        <w:rPr>
          <w:rFonts w:ascii="Arial" w:eastAsia="黑体" w:hAnsi="Arial" w:cs="Arial"/>
          <w:b/>
          <w:bCs/>
          <w:sz w:val="36"/>
          <w:u w:val="single"/>
        </w:rPr>
      </w:pPr>
    </w:p>
    <w:p w:rsidR="00121987" w:rsidRDefault="000A0319">
      <w:pPr>
        <w:rPr>
          <w:rFonts w:ascii="Arial" w:eastAsia="黑体" w:hAnsi="Arial" w:cs="Arial"/>
          <w:b/>
          <w:bCs/>
          <w:sz w:val="36"/>
          <w:u w:val="single"/>
        </w:rPr>
      </w:pPr>
      <w:r>
        <w:rPr>
          <w:rFonts w:ascii="Arial" w:eastAsia="黑体" w:hAnsi="Arial" w:cs="Arial"/>
          <w:b/>
          <w:bCs/>
          <w:sz w:val="36"/>
          <w:u w:val="single"/>
        </w:rPr>
        <w:br w:type="page"/>
      </w:r>
    </w:p>
    <w:p w:rsidR="00121987" w:rsidRDefault="00121987">
      <w:pPr>
        <w:jc w:val="center"/>
        <w:rPr>
          <w:rFonts w:ascii="Arial" w:eastAsia="黑体" w:hAnsi="Arial" w:cs="Arial"/>
          <w:b/>
          <w:bCs/>
          <w:sz w:val="36"/>
          <w:u w:val="single"/>
        </w:rPr>
      </w:pPr>
    </w:p>
    <w:p w:rsidR="00121987" w:rsidRDefault="000A0319">
      <w:pPr>
        <w:jc w:val="center"/>
        <w:rPr>
          <w:rFonts w:ascii="Arial" w:eastAsia="黑体" w:hAnsi="Arial" w:cs="Arial"/>
          <w:sz w:val="32"/>
        </w:rPr>
      </w:pPr>
      <w:r>
        <w:rPr>
          <w:rFonts w:ascii="Arial" w:eastAsia="黑体" w:hAnsi="Arial" w:cs="Arial" w:hint="eastAsia"/>
          <w:sz w:val="32"/>
        </w:rPr>
        <w:t>目</w:t>
      </w:r>
      <w:r>
        <w:rPr>
          <w:rFonts w:ascii="Arial" w:eastAsia="黑体" w:hAnsi="Arial" w:cs="Arial" w:hint="eastAsia"/>
          <w:sz w:val="32"/>
        </w:rPr>
        <w:t xml:space="preserve">  </w:t>
      </w:r>
      <w:r>
        <w:rPr>
          <w:rFonts w:ascii="Arial" w:eastAsia="黑体" w:hAnsi="Arial" w:cs="Arial" w:hint="eastAsia"/>
          <w:sz w:val="32"/>
        </w:rPr>
        <w:t>录</w:t>
      </w:r>
    </w:p>
    <w:p w:rsidR="00892F68" w:rsidRPr="00AE3E26" w:rsidRDefault="000A0319">
      <w:pPr>
        <w:pStyle w:val="11"/>
        <w:tabs>
          <w:tab w:val="right" w:leader="dot" w:pos="9629"/>
        </w:tabs>
        <w:rPr>
          <w:rFonts w:ascii="Calibri" w:hAnsi="Calibri"/>
          <w:b w:val="0"/>
          <w:bCs w:val="0"/>
          <w:caps w:val="0"/>
          <w:noProof/>
          <w:szCs w:val="22"/>
        </w:rPr>
      </w:pPr>
      <w:r>
        <w:rPr>
          <w:rFonts w:ascii="Arial" w:hAnsi="Arial" w:cs="Arial"/>
        </w:rPr>
        <w:fldChar w:fldCharType="begin"/>
      </w:r>
      <w:r>
        <w:rPr>
          <w:rFonts w:ascii="Arial" w:hAnsi="Arial" w:cs="Arial"/>
        </w:rPr>
        <w:instrText xml:space="preserve"> TOC </w:instrText>
      </w:r>
      <w:r>
        <w:rPr>
          <w:rFonts w:ascii="Arial" w:hAnsi="Arial" w:cs="Arial" w:hint="eastAsia"/>
        </w:rPr>
        <w:instrText>\o "2-6" \h \z \t "</w:instrText>
      </w:r>
      <w:r>
        <w:rPr>
          <w:rFonts w:ascii="Arial" w:hAnsi="Arial" w:cs="Arial" w:hint="eastAsia"/>
        </w:rPr>
        <w:instrText>标题</w:instrText>
      </w:r>
      <w:r>
        <w:rPr>
          <w:rFonts w:ascii="Arial" w:hAnsi="Arial" w:cs="Arial" w:hint="eastAsia"/>
        </w:rPr>
        <w:instrText xml:space="preserve"> 1,1"</w:instrText>
      </w:r>
      <w:r>
        <w:rPr>
          <w:rFonts w:ascii="Arial" w:hAnsi="Arial" w:cs="Arial"/>
        </w:rPr>
        <w:instrText xml:space="preserve"> </w:instrText>
      </w:r>
      <w:r>
        <w:rPr>
          <w:rFonts w:ascii="Arial" w:hAnsi="Arial" w:cs="Arial"/>
        </w:rPr>
        <w:fldChar w:fldCharType="separate"/>
      </w:r>
      <w:hyperlink w:anchor="_Toc386548975" w:history="1">
        <w:r w:rsidR="00892F68" w:rsidRPr="00135F1F">
          <w:rPr>
            <w:rStyle w:val="af4"/>
            <w:rFonts w:hint="eastAsia"/>
            <w:noProof/>
          </w:rPr>
          <w:t>文档变更记录</w:t>
        </w:r>
        <w:r w:rsidR="00892F68">
          <w:rPr>
            <w:noProof/>
            <w:webHidden/>
          </w:rPr>
          <w:tab/>
        </w:r>
        <w:r w:rsidR="00892F68">
          <w:rPr>
            <w:noProof/>
            <w:webHidden/>
          </w:rPr>
          <w:fldChar w:fldCharType="begin"/>
        </w:r>
        <w:r w:rsidR="00892F68">
          <w:rPr>
            <w:noProof/>
            <w:webHidden/>
          </w:rPr>
          <w:instrText xml:space="preserve"> PAGEREF _Toc386548975 \h </w:instrText>
        </w:r>
        <w:r w:rsidR="00892F68">
          <w:rPr>
            <w:noProof/>
            <w:webHidden/>
          </w:rPr>
        </w:r>
        <w:r w:rsidR="00892F68">
          <w:rPr>
            <w:noProof/>
            <w:webHidden/>
          </w:rPr>
          <w:fldChar w:fldCharType="separate"/>
        </w:r>
        <w:r w:rsidR="00892F68">
          <w:rPr>
            <w:noProof/>
            <w:webHidden/>
          </w:rPr>
          <w:t>i</w:t>
        </w:r>
        <w:r w:rsidR="00892F68">
          <w:rPr>
            <w:noProof/>
            <w:webHidden/>
          </w:rPr>
          <w:fldChar w:fldCharType="end"/>
        </w:r>
      </w:hyperlink>
    </w:p>
    <w:p w:rsidR="00892F68" w:rsidRPr="00AE3E26" w:rsidRDefault="00ED1912">
      <w:pPr>
        <w:pStyle w:val="11"/>
        <w:tabs>
          <w:tab w:val="right" w:leader="dot" w:pos="9629"/>
        </w:tabs>
        <w:rPr>
          <w:rFonts w:ascii="Calibri" w:hAnsi="Calibri"/>
          <w:b w:val="0"/>
          <w:bCs w:val="0"/>
          <w:caps w:val="0"/>
          <w:noProof/>
          <w:szCs w:val="22"/>
        </w:rPr>
      </w:pPr>
      <w:hyperlink w:anchor="_Toc386548976" w:history="1">
        <w:r w:rsidR="00892F68" w:rsidRPr="00135F1F">
          <w:rPr>
            <w:rStyle w:val="af4"/>
            <w:noProof/>
          </w:rPr>
          <w:t>1.</w:t>
        </w:r>
        <w:r w:rsidR="00892F68" w:rsidRPr="00135F1F">
          <w:rPr>
            <w:rStyle w:val="af4"/>
            <w:rFonts w:hint="eastAsia"/>
            <w:noProof/>
          </w:rPr>
          <w:t xml:space="preserve"> </w:t>
        </w:r>
        <w:r w:rsidR="00892F68" w:rsidRPr="00135F1F">
          <w:rPr>
            <w:rStyle w:val="af4"/>
            <w:rFonts w:hint="eastAsia"/>
            <w:noProof/>
          </w:rPr>
          <w:t>概述</w:t>
        </w:r>
        <w:r w:rsidR="00892F68">
          <w:rPr>
            <w:noProof/>
            <w:webHidden/>
          </w:rPr>
          <w:tab/>
        </w:r>
        <w:r w:rsidR="00892F68">
          <w:rPr>
            <w:noProof/>
            <w:webHidden/>
          </w:rPr>
          <w:fldChar w:fldCharType="begin"/>
        </w:r>
        <w:r w:rsidR="00892F68">
          <w:rPr>
            <w:noProof/>
            <w:webHidden/>
          </w:rPr>
          <w:instrText xml:space="preserve"> PAGEREF _Toc386548976 \h </w:instrText>
        </w:r>
        <w:r w:rsidR="00892F68">
          <w:rPr>
            <w:noProof/>
            <w:webHidden/>
          </w:rPr>
        </w:r>
        <w:r w:rsidR="00892F68">
          <w:rPr>
            <w:noProof/>
            <w:webHidden/>
          </w:rPr>
          <w:fldChar w:fldCharType="separate"/>
        </w:r>
        <w:r w:rsidR="00892F68">
          <w:rPr>
            <w:noProof/>
            <w:webHidden/>
          </w:rPr>
          <w:t>1</w:t>
        </w:r>
        <w:r w:rsidR="00892F68">
          <w:rPr>
            <w:noProof/>
            <w:webHidden/>
          </w:rPr>
          <w:fldChar w:fldCharType="end"/>
        </w:r>
      </w:hyperlink>
    </w:p>
    <w:p w:rsidR="00892F68" w:rsidRPr="00AE3E26" w:rsidRDefault="00ED1912">
      <w:pPr>
        <w:pStyle w:val="23"/>
        <w:tabs>
          <w:tab w:val="right" w:leader="dot" w:pos="9629"/>
        </w:tabs>
        <w:rPr>
          <w:rFonts w:ascii="Calibri" w:hAnsi="Calibri"/>
          <w:noProof/>
          <w:sz w:val="21"/>
          <w:szCs w:val="22"/>
        </w:rPr>
      </w:pPr>
      <w:hyperlink w:anchor="_Toc386548977" w:history="1">
        <w:r w:rsidR="00892F68" w:rsidRPr="00135F1F">
          <w:rPr>
            <w:rStyle w:val="af4"/>
            <w:noProof/>
          </w:rPr>
          <w:t>1.1.</w:t>
        </w:r>
        <w:r w:rsidR="00892F68" w:rsidRPr="00135F1F">
          <w:rPr>
            <w:rStyle w:val="af4"/>
            <w:rFonts w:hint="eastAsia"/>
            <w:noProof/>
          </w:rPr>
          <w:t xml:space="preserve"> </w:t>
        </w:r>
        <w:r w:rsidR="00892F68" w:rsidRPr="00135F1F">
          <w:rPr>
            <w:rStyle w:val="af4"/>
            <w:rFonts w:hint="eastAsia"/>
            <w:noProof/>
          </w:rPr>
          <w:t>分销平台</w:t>
        </w:r>
        <w:r w:rsidR="00892F68">
          <w:rPr>
            <w:noProof/>
            <w:webHidden/>
          </w:rPr>
          <w:tab/>
        </w:r>
        <w:r w:rsidR="00892F68">
          <w:rPr>
            <w:noProof/>
            <w:webHidden/>
          </w:rPr>
          <w:fldChar w:fldCharType="begin"/>
        </w:r>
        <w:r w:rsidR="00892F68">
          <w:rPr>
            <w:noProof/>
            <w:webHidden/>
          </w:rPr>
          <w:instrText xml:space="preserve"> PAGEREF _Toc386548977 \h </w:instrText>
        </w:r>
        <w:r w:rsidR="00892F68">
          <w:rPr>
            <w:noProof/>
            <w:webHidden/>
          </w:rPr>
        </w:r>
        <w:r w:rsidR="00892F68">
          <w:rPr>
            <w:noProof/>
            <w:webHidden/>
          </w:rPr>
          <w:fldChar w:fldCharType="separate"/>
        </w:r>
        <w:r w:rsidR="00892F68">
          <w:rPr>
            <w:noProof/>
            <w:webHidden/>
          </w:rPr>
          <w:t>1</w:t>
        </w:r>
        <w:r w:rsidR="00892F68">
          <w:rPr>
            <w:noProof/>
            <w:webHidden/>
          </w:rPr>
          <w:fldChar w:fldCharType="end"/>
        </w:r>
      </w:hyperlink>
    </w:p>
    <w:p w:rsidR="00892F68" w:rsidRPr="00AE3E26" w:rsidRDefault="00ED1912">
      <w:pPr>
        <w:pStyle w:val="30"/>
        <w:tabs>
          <w:tab w:val="right" w:leader="dot" w:pos="9629"/>
        </w:tabs>
        <w:rPr>
          <w:rFonts w:ascii="Calibri" w:hAnsi="Calibri"/>
          <w:noProof/>
          <w:sz w:val="21"/>
          <w:szCs w:val="22"/>
        </w:rPr>
      </w:pPr>
      <w:hyperlink w:anchor="_Toc386548978" w:history="1">
        <w:r w:rsidR="00892F68" w:rsidRPr="00135F1F">
          <w:rPr>
            <w:rStyle w:val="af4"/>
            <w:rFonts w:hint="eastAsia"/>
            <w:noProof/>
          </w:rPr>
          <w:t>一期：广告联盟业务流程</w:t>
        </w:r>
        <w:r w:rsidR="00892F68">
          <w:rPr>
            <w:noProof/>
            <w:webHidden/>
          </w:rPr>
          <w:tab/>
        </w:r>
        <w:r w:rsidR="00892F68">
          <w:rPr>
            <w:noProof/>
            <w:webHidden/>
          </w:rPr>
          <w:fldChar w:fldCharType="begin"/>
        </w:r>
        <w:r w:rsidR="00892F68">
          <w:rPr>
            <w:noProof/>
            <w:webHidden/>
          </w:rPr>
          <w:instrText xml:space="preserve"> PAGEREF _Toc386548978 \h </w:instrText>
        </w:r>
        <w:r w:rsidR="00892F68">
          <w:rPr>
            <w:noProof/>
            <w:webHidden/>
          </w:rPr>
        </w:r>
        <w:r w:rsidR="00892F68">
          <w:rPr>
            <w:noProof/>
            <w:webHidden/>
          </w:rPr>
          <w:fldChar w:fldCharType="separate"/>
        </w:r>
        <w:r w:rsidR="00892F68">
          <w:rPr>
            <w:noProof/>
            <w:webHidden/>
          </w:rPr>
          <w:t>1</w:t>
        </w:r>
        <w:r w:rsidR="00892F68">
          <w:rPr>
            <w:noProof/>
            <w:webHidden/>
          </w:rPr>
          <w:fldChar w:fldCharType="end"/>
        </w:r>
      </w:hyperlink>
    </w:p>
    <w:p w:rsidR="00892F68" w:rsidRPr="00AE3E26" w:rsidRDefault="00ED1912">
      <w:pPr>
        <w:pStyle w:val="41"/>
        <w:tabs>
          <w:tab w:val="right" w:leader="dot" w:pos="9629"/>
        </w:tabs>
        <w:rPr>
          <w:rFonts w:ascii="Calibri" w:hAnsi="Calibri"/>
          <w:noProof/>
          <w:sz w:val="21"/>
          <w:szCs w:val="22"/>
        </w:rPr>
      </w:pPr>
      <w:hyperlink w:anchor="_Toc386548979" w:history="1">
        <w:r w:rsidR="00892F68" w:rsidRPr="00135F1F">
          <w:rPr>
            <w:rStyle w:val="af4"/>
            <w:noProof/>
          </w:rPr>
          <w:t>1.1.1.1.</w:t>
        </w:r>
        <w:r w:rsidR="00892F68" w:rsidRPr="00135F1F">
          <w:rPr>
            <w:rStyle w:val="af4"/>
            <w:rFonts w:hint="eastAsia"/>
            <w:noProof/>
          </w:rPr>
          <w:t xml:space="preserve"> </w:t>
        </w:r>
        <w:r w:rsidR="00892F68" w:rsidRPr="00135F1F">
          <w:rPr>
            <w:rStyle w:val="af4"/>
            <w:rFonts w:hint="eastAsia"/>
            <w:noProof/>
          </w:rPr>
          <w:t>宽带及流量业务流程</w:t>
        </w:r>
        <w:r w:rsidR="00892F68">
          <w:rPr>
            <w:noProof/>
            <w:webHidden/>
          </w:rPr>
          <w:tab/>
        </w:r>
        <w:r w:rsidR="00892F68">
          <w:rPr>
            <w:noProof/>
            <w:webHidden/>
          </w:rPr>
          <w:fldChar w:fldCharType="begin"/>
        </w:r>
        <w:r w:rsidR="00892F68">
          <w:rPr>
            <w:noProof/>
            <w:webHidden/>
          </w:rPr>
          <w:instrText xml:space="preserve"> PAGEREF _Toc386548979 \h </w:instrText>
        </w:r>
        <w:r w:rsidR="00892F68">
          <w:rPr>
            <w:noProof/>
            <w:webHidden/>
          </w:rPr>
        </w:r>
        <w:r w:rsidR="00892F68">
          <w:rPr>
            <w:noProof/>
            <w:webHidden/>
          </w:rPr>
          <w:fldChar w:fldCharType="separate"/>
        </w:r>
        <w:r w:rsidR="00892F68">
          <w:rPr>
            <w:noProof/>
            <w:webHidden/>
          </w:rPr>
          <w:t>1</w:t>
        </w:r>
        <w:r w:rsidR="00892F68">
          <w:rPr>
            <w:noProof/>
            <w:webHidden/>
          </w:rPr>
          <w:fldChar w:fldCharType="end"/>
        </w:r>
      </w:hyperlink>
    </w:p>
    <w:p w:rsidR="00892F68" w:rsidRPr="00AE3E26" w:rsidRDefault="00ED1912">
      <w:pPr>
        <w:pStyle w:val="41"/>
        <w:tabs>
          <w:tab w:val="right" w:leader="dot" w:pos="9629"/>
        </w:tabs>
        <w:rPr>
          <w:rFonts w:ascii="Calibri" w:hAnsi="Calibri"/>
          <w:noProof/>
          <w:sz w:val="21"/>
          <w:szCs w:val="22"/>
        </w:rPr>
      </w:pPr>
      <w:hyperlink w:anchor="_Toc386548980" w:history="1">
        <w:r w:rsidR="00892F68" w:rsidRPr="00135F1F">
          <w:rPr>
            <w:rStyle w:val="af4"/>
            <w:noProof/>
          </w:rPr>
          <w:t>1.1.1.2.</w:t>
        </w:r>
        <w:r w:rsidR="00892F68" w:rsidRPr="00135F1F">
          <w:rPr>
            <w:rStyle w:val="af4"/>
            <w:rFonts w:hint="eastAsia"/>
            <w:noProof/>
          </w:rPr>
          <w:t xml:space="preserve"> </w:t>
        </w:r>
        <w:r w:rsidR="00892F68" w:rsidRPr="00135F1F">
          <w:rPr>
            <w:rStyle w:val="af4"/>
            <w:rFonts w:hint="eastAsia"/>
            <w:noProof/>
          </w:rPr>
          <w:t>广告联盟：掌厅客户端</w:t>
        </w:r>
        <w:r w:rsidR="00892F68" w:rsidRPr="00135F1F">
          <w:rPr>
            <w:rStyle w:val="af4"/>
            <w:noProof/>
          </w:rPr>
          <w:t>APP</w:t>
        </w:r>
        <w:r w:rsidR="00892F68" w:rsidRPr="00135F1F">
          <w:rPr>
            <w:rStyle w:val="af4"/>
            <w:rFonts w:hint="eastAsia"/>
            <w:noProof/>
          </w:rPr>
          <w:t>分销流程</w:t>
        </w:r>
        <w:r w:rsidR="00892F68">
          <w:rPr>
            <w:noProof/>
            <w:webHidden/>
          </w:rPr>
          <w:tab/>
        </w:r>
        <w:r w:rsidR="00892F68">
          <w:rPr>
            <w:noProof/>
            <w:webHidden/>
          </w:rPr>
          <w:fldChar w:fldCharType="begin"/>
        </w:r>
        <w:r w:rsidR="00892F68">
          <w:rPr>
            <w:noProof/>
            <w:webHidden/>
          </w:rPr>
          <w:instrText xml:space="preserve"> PAGEREF _Toc386548980 \h </w:instrText>
        </w:r>
        <w:r w:rsidR="00892F68">
          <w:rPr>
            <w:noProof/>
            <w:webHidden/>
          </w:rPr>
        </w:r>
        <w:r w:rsidR="00892F68">
          <w:rPr>
            <w:noProof/>
            <w:webHidden/>
          </w:rPr>
          <w:fldChar w:fldCharType="separate"/>
        </w:r>
        <w:r w:rsidR="00892F68">
          <w:rPr>
            <w:noProof/>
            <w:webHidden/>
          </w:rPr>
          <w:t>1</w:t>
        </w:r>
        <w:r w:rsidR="00892F68">
          <w:rPr>
            <w:noProof/>
            <w:webHidden/>
          </w:rPr>
          <w:fldChar w:fldCharType="end"/>
        </w:r>
      </w:hyperlink>
    </w:p>
    <w:p w:rsidR="00892F68" w:rsidRPr="00AE3E26" w:rsidRDefault="00ED1912">
      <w:pPr>
        <w:pStyle w:val="30"/>
        <w:tabs>
          <w:tab w:val="right" w:leader="dot" w:pos="9629"/>
        </w:tabs>
        <w:rPr>
          <w:rFonts w:ascii="Calibri" w:hAnsi="Calibri"/>
          <w:noProof/>
          <w:sz w:val="21"/>
          <w:szCs w:val="22"/>
        </w:rPr>
      </w:pPr>
      <w:hyperlink w:anchor="_Toc386548981" w:history="1">
        <w:r w:rsidR="00892F68" w:rsidRPr="00135F1F">
          <w:rPr>
            <w:rStyle w:val="af4"/>
            <w:noProof/>
          </w:rPr>
          <w:t>1.1.2.</w:t>
        </w:r>
        <w:r w:rsidR="00892F68" w:rsidRPr="00135F1F">
          <w:rPr>
            <w:rStyle w:val="af4"/>
            <w:rFonts w:hint="eastAsia"/>
            <w:noProof/>
          </w:rPr>
          <w:t xml:space="preserve"> </w:t>
        </w:r>
        <w:r w:rsidR="00892F68" w:rsidRPr="00135F1F">
          <w:rPr>
            <w:rStyle w:val="af4"/>
            <w:rFonts w:hint="eastAsia"/>
            <w:noProof/>
          </w:rPr>
          <w:t>二期：网厅页面嵌套及</w:t>
        </w:r>
        <w:r w:rsidR="00892F68" w:rsidRPr="00135F1F">
          <w:rPr>
            <w:rStyle w:val="af4"/>
            <w:noProof/>
          </w:rPr>
          <w:t>APP</w:t>
        </w:r>
        <w:r w:rsidR="00892F68" w:rsidRPr="00135F1F">
          <w:rPr>
            <w:rStyle w:val="af4"/>
            <w:rFonts w:hint="eastAsia"/>
            <w:noProof/>
          </w:rPr>
          <w:t>合作业务流程</w:t>
        </w:r>
        <w:r w:rsidR="00892F68">
          <w:rPr>
            <w:noProof/>
            <w:webHidden/>
          </w:rPr>
          <w:tab/>
        </w:r>
        <w:r w:rsidR="00892F68">
          <w:rPr>
            <w:noProof/>
            <w:webHidden/>
          </w:rPr>
          <w:fldChar w:fldCharType="begin"/>
        </w:r>
        <w:r w:rsidR="00892F68">
          <w:rPr>
            <w:noProof/>
            <w:webHidden/>
          </w:rPr>
          <w:instrText xml:space="preserve"> PAGEREF _Toc386548981 \h </w:instrText>
        </w:r>
        <w:r w:rsidR="00892F68">
          <w:rPr>
            <w:noProof/>
            <w:webHidden/>
          </w:rPr>
        </w:r>
        <w:r w:rsidR="00892F68">
          <w:rPr>
            <w:noProof/>
            <w:webHidden/>
          </w:rPr>
          <w:fldChar w:fldCharType="separate"/>
        </w:r>
        <w:r w:rsidR="00892F68">
          <w:rPr>
            <w:noProof/>
            <w:webHidden/>
          </w:rPr>
          <w:t>1</w:t>
        </w:r>
        <w:r w:rsidR="00892F68">
          <w:rPr>
            <w:noProof/>
            <w:webHidden/>
          </w:rPr>
          <w:fldChar w:fldCharType="end"/>
        </w:r>
      </w:hyperlink>
    </w:p>
    <w:p w:rsidR="00892F68" w:rsidRPr="00AE3E26" w:rsidRDefault="00ED1912">
      <w:pPr>
        <w:pStyle w:val="41"/>
        <w:tabs>
          <w:tab w:val="right" w:leader="dot" w:pos="9629"/>
        </w:tabs>
        <w:rPr>
          <w:rFonts w:ascii="Calibri" w:hAnsi="Calibri"/>
          <w:noProof/>
          <w:sz w:val="21"/>
          <w:szCs w:val="22"/>
        </w:rPr>
      </w:pPr>
      <w:hyperlink w:anchor="_Toc386548982" w:history="1">
        <w:r w:rsidR="00892F68" w:rsidRPr="00135F1F">
          <w:rPr>
            <w:rStyle w:val="af4"/>
            <w:noProof/>
          </w:rPr>
          <w:t>1.1.2.1</w:t>
        </w:r>
        <w:r w:rsidR="00892F68" w:rsidRPr="00135F1F">
          <w:rPr>
            <w:rStyle w:val="af4"/>
            <w:rFonts w:hint="eastAsia"/>
            <w:noProof/>
          </w:rPr>
          <w:t>页面嵌套业务流程</w:t>
        </w:r>
        <w:r w:rsidR="00892F68">
          <w:rPr>
            <w:noProof/>
            <w:webHidden/>
          </w:rPr>
          <w:tab/>
        </w:r>
        <w:r w:rsidR="00892F68">
          <w:rPr>
            <w:noProof/>
            <w:webHidden/>
          </w:rPr>
          <w:fldChar w:fldCharType="begin"/>
        </w:r>
        <w:r w:rsidR="00892F68">
          <w:rPr>
            <w:noProof/>
            <w:webHidden/>
          </w:rPr>
          <w:instrText xml:space="preserve"> PAGEREF _Toc386548982 \h </w:instrText>
        </w:r>
        <w:r w:rsidR="00892F68">
          <w:rPr>
            <w:noProof/>
            <w:webHidden/>
          </w:rPr>
        </w:r>
        <w:r w:rsidR="00892F68">
          <w:rPr>
            <w:noProof/>
            <w:webHidden/>
          </w:rPr>
          <w:fldChar w:fldCharType="separate"/>
        </w:r>
        <w:r w:rsidR="00892F68">
          <w:rPr>
            <w:noProof/>
            <w:webHidden/>
          </w:rPr>
          <w:t>1</w:t>
        </w:r>
        <w:r w:rsidR="00892F68">
          <w:rPr>
            <w:noProof/>
            <w:webHidden/>
          </w:rPr>
          <w:fldChar w:fldCharType="end"/>
        </w:r>
      </w:hyperlink>
    </w:p>
    <w:p w:rsidR="00892F68" w:rsidRPr="00AE3E26" w:rsidRDefault="00ED1912">
      <w:pPr>
        <w:pStyle w:val="41"/>
        <w:tabs>
          <w:tab w:val="right" w:leader="dot" w:pos="9629"/>
        </w:tabs>
        <w:rPr>
          <w:rFonts w:ascii="Calibri" w:hAnsi="Calibri"/>
          <w:noProof/>
          <w:sz w:val="21"/>
          <w:szCs w:val="22"/>
        </w:rPr>
      </w:pPr>
      <w:hyperlink w:anchor="_Toc386548983" w:history="1">
        <w:r w:rsidR="00892F68" w:rsidRPr="00135F1F">
          <w:rPr>
            <w:rStyle w:val="af4"/>
            <w:noProof/>
          </w:rPr>
          <w:t>1.1.2.2APP</w:t>
        </w:r>
        <w:r w:rsidR="00892F68" w:rsidRPr="00135F1F">
          <w:rPr>
            <w:rStyle w:val="af4"/>
            <w:rFonts w:hint="eastAsia"/>
            <w:noProof/>
          </w:rPr>
          <w:t>合作业务流程（和短厅对接）</w:t>
        </w:r>
        <w:r w:rsidR="00892F68">
          <w:rPr>
            <w:noProof/>
            <w:webHidden/>
          </w:rPr>
          <w:tab/>
        </w:r>
        <w:r w:rsidR="00892F68">
          <w:rPr>
            <w:noProof/>
            <w:webHidden/>
          </w:rPr>
          <w:fldChar w:fldCharType="begin"/>
        </w:r>
        <w:r w:rsidR="00892F68">
          <w:rPr>
            <w:noProof/>
            <w:webHidden/>
          </w:rPr>
          <w:instrText xml:space="preserve"> PAGEREF _Toc386548983 \h </w:instrText>
        </w:r>
        <w:r w:rsidR="00892F68">
          <w:rPr>
            <w:noProof/>
            <w:webHidden/>
          </w:rPr>
        </w:r>
        <w:r w:rsidR="00892F68">
          <w:rPr>
            <w:noProof/>
            <w:webHidden/>
          </w:rPr>
          <w:fldChar w:fldCharType="separate"/>
        </w:r>
        <w:r w:rsidR="00892F68">
          <w:rPr>
            <w:noProof/>
            <w:webHidden/>
          </w:rPr>
          <w:t>1</w:t>
        </w:r>
        <w:r w:rsidR="00892F68">
          <w:rPr>
            <w:noProof/>
            <w:webHidden/>
          </w:rPr>
          <w:fldChar w:fldCharType="end"/>
        </w:r>
      </w:hyperlink>
    </w:p>
    <w:p w:rsidR="00892F68" w:rsidRPr="00AE3E26" w:rsidRDefault="00ED1912">
      <w:pPr>
        <w:pStyle w:val="11"/>
        <w:tabs>
          <w:tab w:val="right" w:leader="dot" w:pos="9629"/>
        </w:tabs>
        <w:rPr>
          <w:rFonts w:ascii="Calibri" w:hAnsi="Calibri"/>
          <w:b w:val="0"/>
          <w:bCs w:val="0"/>
          <w:caps w:val="0"/>
          <w:noProof/>
          <w:szCs w:val="22"/>
        </w:rPr>
      </w:pPr>
      <w:hyperlink w:anchor="_Toc386548984" w:history="1">
        <w:r w:rsidR="00892F68" w:rsidRPr="00135F1F">
          <w:rPr>
            <w:rStyle w:val="af4"/>
            <w:noProof/>
          </w:rPr>
          <w:t>2.</w:t>
        </w:r>
        <w:r w:rsidR="00892F68" w:rsidRPr="00135F1F">
          <w:rPr>
            <w:rStyle w:val="af4"/>
            <w:rFonts w:hint="eastAsia"/>
            <w:noProof/>
          </w:rPr>
          <w:t xml:space="preserve"> </w:t>
        </w:r>
        <w:r w:rsidR="00892F68" w:rsidRPr="00135F1F">
          <w:rPr>
            <w:rStyle w:val="af4"/>
            <w:rFonts w:hint="eastAsia"/>
            <w:noProof/>
          </w:rPr>
          <w:t>接口规范</w:t>
        </w:r>
        <w:r w:rsidR="00892F68">
          <w:rPr>
            <w:noProof/>
            <w:webHidden/>
          </w:rPr>
          <w:tab/>
        </w:r>
        <w:r w:rsidR="00892F68">
          <w:rPr>
            <w:noProof/>
            <w:webHidden/>
          </w:rPr>
          <w:fldChar w:fldCharType="begin"/>
        </w:r>
        <w:r w:rsidR="00892F68">
          <w:rPr>
            <w:noProof/>
            <w:webHidden/>
          </w:rPr>
          <w:instrText xml:space="preserve"> PAGEREF _Toc386548984 \h </w:instrText>
        </w:r>
        <w:r w:rsidR="00892F68">
          <w:rPr>
            <w:noProof/>
            <w:webHidden/>
          </w:rPr>
        </w:r>
        <w:r w:rsidR="00892F68">
          <w:rPr>
            <w:noProof/>
            <w:webHidden/>
          </w:rPr>
          <w:fldChar w:fldCharType="separate"/>
        </w:r>
        <w:r w:rsidR="00892F68">
          <w:rPr>
            <w:noProof/>
            <w:webHidden/>
          </w:rPr>
          <w:t>1</w:t>
        </w:r>
        <w:r w:rsidR="00892F68">
          <w:rPr>
            <w:noProof/>
            <w:webHidden/>
          </w:rPr>
          <w:fldChar w:fldCharType="end"/>
        </w:r>
      </w:hyperlink>
    </w:p>
    <w:p w:rsidR="00892F68" w:rsidRPr="00AE3E26" w:rsidRDefault="00ED1912">
      <w:pPr>
        <w:pStyle w:val="23"/>
        <w:tabs>
          <w:tab w:val="right" w:leader="dot" w:pos="9629"/>
        </w:tabs>
        <w:rPr>
          <w:rFonts w:ascii="Calibri" w:hAnsi="Calibri"/>
          <w:noProof/>
          <w:sz w:val="21"/>
          <w:szCs w:val="22"/>
        </w:rPr>
      </w:pPr>
      <w:hyperlink w:anchor="_Toc386548985" w:history="1">
        <w:r w:rsidR="00892F68" w:rsidRPr="00135F1F">
          <w:rPr>
            <w:rStyle w:val="af4"/>
            <w:noProof/>
          </w:rPr>
          <w:t>2.1.</w:t>
        </w:r>
        <w:r w:rsidR="00892F68" w:rsidRPr="00135F1F">
          <w:rPr>
            <w:rStyle w:val="af4"/>
            <w:rFonts w:hint="eastAsia"/>
            <w:noProof/>
          </w:rPr>
          <w:t xml:space="preserve"> </w:t>
        </w:r>
        <w:r w:rsidR="00892F68" w:rsidRPr="00135F1F">
          <w:rPr>
            <w:rStyle w:val="af4"/>
            <w:rFonts w:hint="eastAsia"/>
            <w:noProof/>
          </w:rPr>
          <w:t>酬金系统接入规范</w:t>
        </w:r>
        <w:r w:rsidR="00892F68">
          <w:rPr>
            <w:noProof/>
            <w:webHidden/>
          </w:rPr>
          <w:tab/>
        </w:r>
        <w:r w:rsidR="00892F68">
          <w:rPr>
            <w:noProof/>
            <w:webHidden/>
          </w:rPr>
          <w:fldChar w:fldCharType="begin"/>
        </w:r>
        <w:r w:rsidR="00892F68">
          <w:rPr>
            <w:noProof/>
            <w:webHidden/>
          </w:rPr>
          <w:instrText xml:space="preserve"> PAGEREF _Toc386548985 \h </w:instrText>
        </w:r>
        <w:r w:rsidR="00892F68">
          <w:rPr>
            <w:noProof/>
            <w:webHidden/>
          </w:rPr>
        </w:r>
        <w:r w:rsidR="00892F68">
          <w:rPr>
            <w:noProof/>
            <w:webHidden/>
          </w:rPr>
          <w:fldChar w:fldCharType="separate"/>
        </w:r>
        <w:r w:rsidR="00892F68">
          <w:rPr>
            <w:noProof/>
            <w:webHidden/>
          </w:rPr>
          <w:t>1</w:t>
        </w:r>
        <w:r w:rsidR="00892F68">
          <w:rPr>
            <w:noProof/>
            <w:webHidden/>
          </w:rPr>
          <w:fldChar w:fldCharType="end"/>
        </w:r>
      </w:hyperlink>
    </w:p>
    <w:p w:rsidR="00892F68" w:rsidRPr="00AE3E26" w:rsidRDefault="00ED1912">
      <w:pPr>
        <w:pStyle w:val="30"/>
        <w:tabs>
          <w:tab w:val="right" w:leader="dot" w:pos="9629"/>
        </w:tabs>
        <w:rPr>
          <w:rFonts w:ascii="Calibri" w:hAnsi="Calibri"/>
          <w:noProof/>
          <w:sz w:val="21"/>
          <w:szCs w:val="22"/>
        </w:rPr>
      </w:pPr>
      <w:hyperlink w:anchor="_Toc386548986" w:history="1">
        <w:r w:rsidR="00892F68" w:rsidRPr="00135F1F">
          <w:rPr>
            <w:rStyle w:val="af4"/>
            <w:noProof/>
          </w:rPr>
          <w:t>2.1.1.</w:t>
        </w:r>
        <w:r w:rsidR="00892F68" w:rsidRPr="00135F1F">
          <w:rPr>
            <w:rStyle w:val="af4"/>
            <w:rFonts w:hint="eastAsia"/>
            <w:noProof/>
          </w:rPr>
          <w:t xml:space="preserve"> </w:t>
        </w:r>
        <w:r w:rsidR="00892F68" w:rsidRPr="00135F1F">
          <w:rPr>
            <w:rStyle w:val="af4"/>
            <w:rFonts w:hint="eastAsia"/>
            <w:noProof/>
          </w:rPr>
          <w:t>文件接口</w:t>
        </w:r>
        <w:r w:rsidR="00892F68">
          <w:rPr>
            <w:noProof/>
            <w:webHidden/>
          </w:rPr>
          <w:tab/>
        </w:r>
        <w:r w:rsidR="00892F68">
          <w:rPr>
            <w:noProof/>
            <w:webHidden/>
          </w:rPr>
          <w:fldChar w:fldCharType="begin"/>
        </w:r>
        <w:r w:rsidR="00892F68">
          <w:rPr>
            <w:noProof/>
            <w:webHidden/>
          </w:rPr>
          <w:instrText xml:space="preserve"> PAGEREF _Toc386548986 \h </w:instrText>
        </w:r>
        <w:r w:rsidR="00892F68">
          <w:rPr>
            <w:noProof/>
            <w:webHidden/>
          </w:rPr>
        </w:r>
        <w:r w:rsidR="00892F68">
          <w:rPr>
            <w:noProof/>
            <w:webHidden/>
          </w:rPr>
          <w:fldChar w:fldCharType="separate"/>
        </w:r>
        <w:r w:rsidR="00892F68">
          <w:rPr>
            <w:noProof/>
            <w:webHidden/>
          </w:rPr>
          <w:t>1</w:t>
        </w:r>
        <w:r w:rsidR="00892F68">
          <w:rPr>
            <w:noProof/>
            <w:webHidden/>
          </w:rPr>
          <w:fldChar w:fldCharType="end"/>
        </w:r>
      </w:hyperlink>
    </w:p>
    <w:p w:rsidR="00892F68" w:rsidRPr="00AE3E26" w:rsidRDefault="00ED1912">
      <w:pPr>
        <w:pStyle w:val="30"/>
        <w:tabs>
          <w:tab w:val="right" w:leader="dot" w:pos="9629"/>
        </w:tabs>
        <w:rPr>
          <w:rFonts w:ascii="Calibri" w:hAnsi="Calibri"/>
          <w:noProof/>
          <w:sz w:val="21"/>
          <w:szCs w:val="22"/>
        </w:rPr>
      </w:pPr>
      <w:hyperlink w:anchor="_Toc386548987" w:history="1">
        <w:r w:rsidR="00892F68" w:rsidRPr="00135F1F">
          <w:rPr>
            <w:rStyle w:val="af4"/>
            <w:rFonts w:cs="Tahoma"/>
            <w:noProof/>
            <w:snapToGrid w:val="0"/>
          </w:rPr>
          <w:t>2.1.2.</w:t>
        </w:r>
        <w:r w:rsidR="00892F68" w:rsidRPr="00135F1F">
          <w:rPr>
            <w:rStyle w:val="af4"/>
            <w:rFonts w:ascii="Arial" w:hAnsi="Arial" w:cs="Tahoma" w:hint="eastAsia"/>
            <w:noProof/>
            <w:snapToGrid w:val="0"/>
          </w:rPr>
          <w:t xml:space="preserve"> </w:t>
        </w:r>
        <w:r w:rsidR="00892F68" w:rsidRPr="00135F1F">
          <w:rPr>
            <w:rStyle w:val="af4"/>
            <w:rFonts w:ascii="Arial" w:hAnsi="Arial" w:cs="Tahoma" w:hint="eastAsia"/>
            <w:noProof/>
            <w:snapToGrid w:val="0"/>
          </w:rPr>
          <w:t>文件同步频度</w:t>
        </w:r>
        <w:r w:rsidR="00892F68">
          <w:rPr>
            <w:noProof/>
            <w:webHidden/>
          </w:rPr>
          <w:tab/>
        </w:r>
        <w:r w:rsidR="00892F68">
          <w:rPr>
            <w:noProof/>
            <w:webHidden/>
          </w:rPr>
          <w:fldChar w:fldCharType="begin"/>
        </w:r>
        <w:r w:rsidR="00892F68">
          <w:rPr>
            <w:noProof/>
            <w:webHidden/>
          </w:rPr>
          <w:instrText xml:space="preserve"> PAGEREF _Toc386548987 \h </w:instrText>
        </w:r>
        <w:r w:rsidR="00892F68">
          <w:rPr>
            <w:noProof/>
            <w:webHidden/>
          </w:rPr>
        </w:r>
        <w:r w:rsidR="00892F68">
          <w:rPr>
            <w:noProof/>
            <w:webHidden/>
          </w:rPr>
          <w:fldChar w:fldCharType="separate"/>
        </w:r>
        <w:r w:rsidR="00892F68">
          <w:rPr>
            <w:noProof/>
            <w:webHidden/>
          </w:rPr>
          <w:t>1</w:t>
        </w:r>
        <w:r w:rsidR="00892F68">
          <w:rPr>
            <w:noProof/>
            <w:webHidden/>
          </w:rPr>
          <w:fldChar w:fldCharType="end"/>
        </w:r>
      </w:hyperlink>
    </w:p>
    <w:p w:rsidR="00892F68" w:rsidRPr="00AE3E26" w:rsidRDefault="00ED1912">
      <w:pPr>
        <w:pStyle w:val="30"/>
        <w:tabs>
          <w:tab w:val="right" w:leader="dot" w:pos="9629"/>
        </w:tabs>
        <w:rPr>
          <w:rFonts w:ascii="Calibri" w:hAnsi="Calibri"/>
          <w:noProof/>
          <w:sz w:val="21"/>
          <w:szCs w:val="22"/>
        </w:rPr>
      </w:pPr>
      <w:hyperlink w:anchor="_Toc386548988" w:history="1">
        <w:r w:rsidR="00892F68" w:rsidRPr="00135F1F">
          <w:rPr>
            <w:rStyle w:val="af4"/>
            <w:noProof/>
          </w:rPr>
          <w:t>2.1.3.</w:t>
        </w:r>
        <w:r w:rsidR="00892F68" w:rsidRPr="00135F1F">
          <w:rPr>
            <w:rStyle w:val="af4"/>
            <w:rFonts w:hint="eastAsia"/>
            <w:noProof/>
          </w:rPr>
          <w:t xml:space="preserve"> </w:t>
        </w:r>
        <w:r w:rsidR="00892F68" w:rsidRPr="00135F1F">
          <w:rPr>
            <w:rStyle w:val="af4"/>
            <w:rFonts w:hint="eastAsia"/>
            <w:noProof/>
          </w:rPr>
          <w:t>文件接口反馈及错误处理</w:t>
        </w:r>
        <w:r w:rsidR="00892F68">
          <w:rPr>
            <w:noProof/>
            <w:webHidden/>
          </w:rPr>
          <w:tab/>
        </w:r>
        <w:r w:rsidR="00892F68">
          <w:rPr>
            <w:noProof/>
            <w:webHidden/>
          </w:rPr>
          <w:fldChar w:fldCharType="begin"/>
        </w:r>
        <w:r w:rsidR="00892F68">
          <w:rPr>
            <w:noProof/>
            <w:webHidden/>
          </w:rPr>
          <w:instrText xml:space="preserve"> PAGEREF _Toc386548988 \h </w:instrText>
        </w:r>
        <w:r w:rsidR="00892F68">
          <w:rPr>
            <w:noProof/>
            <w:webHidden/>
          </w:rPr>
        </w:r>
        <w:r w:rsidR="00892F68">
          <w:rPr>
            <w:noProof/>
            <w:webHidden/>
          </w:rPr>
          <w:fldChar w:fldCharType="separate"/>
        </w:r>
        <w:r w:rsidR="00892F68">
          <w:rPr>
            <w:noProof/>
            <w:webHidden/>
          </w:rPr>
          <w:t>1</w:t>
        </w:r>
        <w:r w:rsidR="00892F68">
          <w:rPr>
            <w:noProof/>
            <w:webHidden/>
          </w:rPr>
          <w:fldChar w:fldCharType="end"/>
        </w:r>
      </w:hyperlink>
    </w:p>
    <w:p w:rsidR="00892F68" w:rsidRPr="00AE3E26" w:rsidRDefault="00ED1912">
      <w:pPr>
        <w:pStyle w:val="30"/>
        <w:tabs>
          <w:tab w:val="right" w:leader="dot" w:pos="9629"/>
        </w:tabs>
        <w:rPr>
          <w:rFonts w:ascii="Calibri" w:hAnsi="Calibri"/>
          <w:noProof/>
          <w:sz w:val="21"/>
          <w:szCs w:val="22"/>
        </w:rPr>
      </w:pPr>
      <w:hyperlink w:anchor="_Toc386548989" w:history="1">
        <w:r w:rsidR="00892F68" w:rsidRPr="00135F1F">
          <w:rPr>
            <w:rStyle w:val="af4"/>
            <w:noProof/>
          </w:rPr>
          <w:t>2.1.1.</w:t>
        </w:r>
        <w:r w:rsidR="00892F68" w:rsidRPr="00135F1F">
          <w:rPr>
            <w:rStyle w:val="af4"/>
            <w:rFonts w:hint="eastAsia"/>
            <w:noProof/>
          </w:rPr>
          <w:t xml:space="preserve"> </w:t>
        </w:r>
        <w:r w:rsidR="00892F68" w:rsidRPr="00135F1F">
          <w:rPr>
            <w:rStyle w:val="af4"/>
            <w:rFonts w:hint="eastAsia"/>
            <w:noProof/>
          </w:rPr>
          <w:t>文件的获取规则</w:t>
        </w:r>
        <w:r w:rsidR="00892F68">
          <w:rPr>
            <w:noProof/>
            <w:webHidden/>
          </w:rPr>
          <w:tab/>
        </w:r>
        <w:r w:rsidR="00892F68">
          <w:rPr>
            <w:noProof/>
            <w:webHidden/>
          </w:rPr>
          <w:fldChar w:fldCharType="begin"/>
        </w:r>
        <w:r w:rsidR="00892F68">
          <w:rPr>
            <w:noProof/>
            <w:webHidden/>
          </w:rPr>
          <w:instrText xml:space="preserve"> PAGEREF _Toc386548989 \h </w:instrText>
        </w:r>
        <w:r w:rsidR="00892F68">
          <w:rPr>
            <w:noProof/>
            <w:webHidden/>
          </w:rPr>
        </w:r>
        <w:r w:rsidR="00892F68">
          <w:rPr>
            <w:noProof/>
            <w:webHidden/>
          </w:rPr>
          <w:fldChar w:fldCharType="separate"/>
        </w:r>
        <w:r w:rsidR="00892F68">
          <w:rPr>
            <w:noProof/>
            <w:webHidden/>
          </w:rPr>
          <w:t>1</w:t>
        </w:r>
        <w:r w:rsidR="00892F68">
          <w:rPr>
            <w:noProof/>
            <w:webHidden/>
          </w:rPr>
          <w:fldChar w:fldCharType="end"/>
        </w:r>
      </w:hyperlink>
    </w:p>
    <w:p w:rsidR="00892F68" w:rsidRPr="00AE3E26" w:rsidRDefault="00ED1912">
      <w:pPr>
        <w:pStyle w:val="30"/>
        <w:tabs>
          <w:tab w:val="right" w:leader="dot" w:pos="9629"/>
        </w:tabs>
        <w:rPr>
          <w:rFonts w:ascii="Calibri" w:hAnsi="Calibri"/>
          <w:noProof/>
          <w:sz w:val="21"/>
          <w:szCs w:val="22"/>
        </w:rPr>
      </w:pPr>
      <w:hyperlink w:anchor="_Toc386548990" w:history="1">
        <w:r w:rsidR="00892F68" w:rsidRPr="00135F1F">
          <w:rPr>
            <w:rStyle w:val="af4"/>
            <w:rFonts w:cs="Tahoma"/>
            <w:noProof/>
          </w:rPr>
          <w:t>2.1.2.</w:t>
        </w:r>
        <w:r w:rsidR="00892F68" w:rsidRPr="00135F1F">
          <w:rPr>
            <w:rStyle w:val="af4"/>
            <w:rFonts w:cs="Tahoma" w:hint="eastAsia"/>
            <w:noProof/>
          </w:rPr>
          <w:t xml:space="preserve"> </w:t>
        </w:r>
        <w:r w:rsidR="00892F68" w:rsidRPr="00135F1F">
          <w:rPr>
            <w:rStyle w:val="af4"/>
            <w:rFonts w:cs="Tahoma" w:hint="eastAsia"/>
            <w:noProof/>
          </w:rPr>
          <w:t>文件格式说明</w:t>
        </w:r>
        <w:r w:rsidR="00892F68">
          <w:rPr>
            <w:noProof/>
            <w:webHidden/>
          </w:rPr>
          <w:tab/>
        </w:r>
        <w:r w:rsidR="00892F68">
          <w:rPr>
            <w:noProof/>
            <w:webHidden/>
          </w:rPr>
          <w:fldChar w:fldCharType="begin"/>
        </w:r>
        <w:r w:rsidR="00892F68">
          <w:rPr>
            <w:noProof/>
            <w:webHidden/>
          </w:rPr>
          <w:instrText xml:space="preserve"> PAGEREF _Toc386548990 \h </w:instrText>
        </w:r>
        <w:r w:rsidR="00892F68">
          <w:rPr>
            <w:noProof/>
            <w:webHidden/>
          </w:rPr>
        </w:r>
        <w:r w:rsidR="00892F68">
          <w:rPr>
            <w:noProof/>
            <w:webHidden/>
          </w:rPr>
          <w:fldChar w:fldCharType="separate"/>
        </w:r>
        <w:r w:rsidR="00892F68">
          <w:rPr>
            <w:noProof/>
            <w:webHidden/>
          </w:rPr>
          <w:t>1</w:t>
        </w:r>
        <w:r w:rsidR="00892F68">
          <w:rPr>
            <w:noProof/>
            <w:webHidden/>
          </w:rPr>
          <w:fldChar w:fldCharType="end"/>
        </w:r>
      </w:hyperlink>
    </w:p>
    <w:p w:rsidR="00892F68" w:rsidRPr="00AE3E26" w:rsidRDefault="00ED1912">
      <w:pPr>
        <w:pStyle w:val="41"/>
        <w:tabs>
          <w:tab w:val="right" w:leader="dot" w:pos="9629"/>
        </w:tabs>
        <w:rPr>
          <w:rFonts w:ascii="Calibri" w:hAnsi="Calibri"/>
          <w:noProof/>
          <w:sz w:val="21"/>
          <w:szCs w:val="22"/>
        </w:rPr>
      </w:pPr>
      <w:hyperlink w:anchor="_Toc386548991" w:history="1">
        <w:r w:rsidR="00892F68" w:rsidRPr="00135F1F">
          <w:rPr>
            <w:rStyle w:val="af4"/>
            <w:noProof/>
          </w:rPr>
          <w:t>2.1.2.1.</w:t>
        </w:r>
        <w:r w:rsidR="00892F68" w:rsidRPr="00135F1F">
          <w:rPr>
            <w:rStyle w:val="af4"/>
            <w:rFonts w:hint="eastAsia"/>
            <w:noProof/>
          </w:rPr>
          <w:t xml:space="preserve"> </w:t>
        </w:r>
        <w:r w:rsidR="00892F68" w:rsidRPr="00135F1F">
          <w:rPr>
            <w:rStyle w:val="af4"/>
            <w:rFonts w:hint="eastAsia"/>
            <w:noProof/>
          </w:rPr>
          <w:t>移动分销系统交易日志文件格式</w:t>
        </w:r>
        <w:r w:rsidR="00892F68">
          <w:rPr>
            <w:noProof/>
            <w:webHidden/>
          </w:rPr>
          <w:tab/>
        </w:r>
        <w:r w:rsidR="00892F68">
          <w:rPr>
            <w:noProof/>
            <w:webHidden/>
          </w:rPr>
          <w:fldChar w:fldCharType="begin"/>
        </w:r>
        <w:r w:rsidR="00892F68">
          <w:rPr>
            <w:noProof/>
            <w:webHidden/>
          </w:rPr>
          <w:instrText xml:space="preserve"> PAGEREF _Toc386548991 \h </w:instrText>
        </w:r>
        <w:r w:rsidR="00892F68">
          <w:rPr>
            <w:noProof/>
            <w:webHidden/>
          </w:rPr>
        </w:r>
        <w:r w:rsidR="00892F68">
          <w:rPr>
            <w:noProof/>
            <w:webHidden/>
          </w:rPr>
          <w:fldChar w:fldCharType="separate"/>
        </w:r>
        <w:r w:rsidR="00892F68">
          <w:rPr>
            <w:noProof/>
            <w:webHidden/>
          </w:rPr>
          <w:t>1</w:t>
        </w:r>
        <w:r w:rsidR="00892F68">
          <w:rPr>
            <w:noProof/>
            <w:webHidden/>
          </w:rPr>
          <w:fldChar w:fldCharType="end"/>
        </w:r>
      </w:hyperlink>
    </w:p>
    <w:p w:rsidR="00892F68" w:rsidRPr="00AE3E26" w:rsidRDefault="00ED1912">
      <w:pPr>
        <w:pStyle w:val="41"/>
        <w:tabs>
          <w:tab w:val="right" w:leader="dot" w:pos="9629"/>
        </w:tabs>
        <w:rPr>
          <w:rFonts w:ascii="Calibri" w:hAnsi="Calibri"/>
          <w:noProof/>
          <w:sz w:val="21"/>
          <w:szCs w:val="22"/>
        </w:rPr>
      </w:pPr>
      <w:hyperlink w:anchor="_Toc386548992" w:history="1">
        <w:r w:rsidR="00892F68" w:rsidRPr="00135F1F">
          <w:rPr>
            <w:rStyle w:val="af4"/>
            <w:noProof/>
          </w:rPr>
          <w:t>2.1.2.2.</w:t>
        </w:r>
        <w:r w:rsidR="00892F68" w:rsidRPr="00135F1F">
          <w:rPr>
            <w:rStyle w:val="af4"/>
            <w:rFonts w:hint="eastAsia"/>
            <w:noProof/>
          </w:rPr>
          <w:t xml:space="preserve"> </w:t>
        </w:r>
        <w:r w:rsidR="00892F68" w:rsidRPr="00135F1F">
          <w:rPr>
            <w:rStyle w:val="af4"/>
            <w:rFonts w:hint="eastAsia"/>
            <w:noProof/>
          </w:rPr>
          <w:t>客户端首次登陆日志文件格式</w:t>
        </w:r>
        <w:r w:rsidR="00892F68">
          <w:rPr>
            <w:noProof/>
            <w:webHidden/>
          </w:rPr>
          <w:tab/>
        </w:r>
        <w:r w:rsidR="00892F68">
          <w:rPr>
            <w:noProof/>
            <w:webHidden/>
          </w:rPr>
          <w:fldChar w:fldCharType="begin"/>
        </w:r>
        <w:r w:rsidR="00892F68">
          <w:rPr>
            <w:noProof/>
            <w:webHidden/>
          </w:rPr>
          <w:instrText xml:space="preserve"> PAGEREF _Toc386548992 \h </w:instrText>
        </w:r>
        <w:r w:rsidR="00892F68">
          <w:rPr>
            <w:noProof/>
            <w:webHidden/>
          </w:rPr>
        </w:r>
        <w:r w:rsidR="00892F68">
          <w:rPr>
            <w:noProof/>
            <w:webHidden/>
          </w:rPr>
          <w:fldChar w:fldCharType="separate"/>
        </w:r>
        <w:r w:rsidR="00892F68">
          <w:rPr>
            <w:noProof/>
            <w:webHidden/>
          </w:rPr>
          <w:t>1</w:t>
        </w:r>
        <w:r w:rsidR="00892F68">
          <w:rPr>
            <w:noProof/>
            <w:webHidden/>
          </w:rPr>
          <w:fldChar w:fldCharType="end"/>
        </w:r>
      </w:hyperlink>
    </w:p>
    <w:p w:rsidR="00892F68" w:rsidRPr="00AE3E26" w:rsidRDefault="00ED1912">
      <w:pPr>
        <w:pStyle w:val="41"/>
        <w:tabs>
          <w:tab w:val="right" w:leader="dot" w:pos="9629"/>
        </w:tabs>
        <w:rPr>
          <w:rFonts w:ascii="Calibri" w:hAnsi="Calibri"/>
          <w:noProof/>
          <w:sz w:val="21"/>
          <w:szCs w:val="22"/>
        </w:rPr>
      </w:pPr>
      <w:hyperlink w:anchor="_Toc386548993" w:history="1">
        <w:r w:rsidR="00892F68" w:rsidRPr="00135F1F">
          <w:rPr>
            <w:rStyle w:val="af4"/>
            <w:noProof/>
          </w:rPr>
          <w:t>2.1.2.3.</w:t>
        </w:r>
        <w:r w:rsidR="00892F68" w:rsidRPr="00135F1F">
          <w:rPr>
            <w:rStyle w:val="af4"/>
            <w:rFonts w:hint="eastAsia"/>
            <w:noProof/>
          </w:rPr>
          <w:t xml:space="preserve"> </w:t>
        </w:r>
        <w:r w:rsidR="00892F68" w:rsidRPr="00135F1F">
          <w:rPr>
            <w:rStyle w:val="af4"/>
            <w:rFonts w:hint="eastAsia"/>
            <w:noProof/>
          </w:rPr>
          <w:t>酬金系统佣金结果文件格式</w:t>
        </w:r>
        <w:r w:rsidR="00892F68">
          <w:rPr>
            <w:noProof/>
            <w:webHidden/>
          </w:rPr>
          <w:tab/>
        </w:r>
        <w:r w:rsidR="00892F68">
          <w:rPr>
            <w:noProof/>
            <w:webHidden/>
          </w:rPr>
          <w:fldChar w:fldCharType="begin"/>
        </w:r>
        <w:r w:rsidR="00892F68">
          <w:rPr>
            <w:noProof/>
            <w:webHidden/>
          </w:rPr>
          <w:instrText xml:space="preserve"> PAGEREF _Toc386548993 \h </w:instrText>
        </w:r>
        <w:r w:rsidR="00892F68">
          <w:rPr>
            <w:noProof/>
            <w:webHidden/>
          </w:rPr>
        </w:r>
        <w:r w:rsidR="00892F68">
          <w:rPr>
            <w:noProof/>
            <w:webHidden/>
          </w:rPr>
          <w:fldChar w:fldCharType="separate"/>
        </w:r>
        <w:r w:rsidR="00892F68">
          <w:rPr>
            <w:noProof/>
            <w:webHidden/>
          </w:rPr>
          <w:t>1</w:t>
        </w:r>
        <w:r w:rsidR="00892F68">
          <w:rPr>
            <w:noProof/>
            <w:webHidden/>
          </w:rPr>
          <w:fldChar w:fldCharType="end"/>
        </w:r>
      </w:hyperlink>
    </w:p>
    <w:p w:rsidR="00892F68" w:rsidRPr="00AE3E26" w:rsidRDefault="00ED1912">
      <w:pPr>
        <w:pStyle w:val="41"/>
        <w:tabs>
          <w:tab w:val="right" w:leader="dot" w:pos="9629"/>
        </w:tabs>
        <w:rPr>
          <w:rFonts w:ascii="Calibri" w:hAnsi="Calibri"/>
          <w:noProof/>
          <w:sz w:val="21"/>
          <w:szCs w:val="22"/>
        </w:rPr>
      </w:pPr>
      <w:hyperlink w:anchor="_Toc386548994" w:history="1">
        <w:r w:rsidR="00892F68" w:rsidRPr="00135F1F">
          <w:rPr>
            <w:rStyle w:val="af4"/>
            <w:noProof/>
          </w:rPr>
          <w:t>2.1.2.4.</w:t>
        </w:r>
        <w:r w:rsidR="00892F68" w:rsidRPr="00135F1F">
          <w:rPr>
            <w:rStyle w:val="af4"/>
            <w:rFonts w:hint="eastAsia"/>
            <w:noProof/>
          </w:rPr>
          <w:t xml:space="preserve"> </w:t>
        </w:r>
        <w:r w:rsidR="00892F68" w:rsidRPr="00135F1F">
          <w:rPr>
            <w:rStyle w:val="af4"/>
            <w:rFonts w:hint="eastAsia"/>
            <w:noProof/>
          </w:rPr>
          <w:t>反馈文件格式</w:t>
        </w:r>
        <w:r w:rsidR="00892F68">
          <w:rPr>
            <w:noProof/>
            <w:webHidden/>
          </w:rPr>
          <w:tab/>
        </w:r>
        <w:r w:rsidR="00892F68">
          <w:rPr>
            <w:noProof/>
            <w:webHidden/>
          </w:rPr>
          <w:fldChar w:fldCharType="begin"/>
        </w:r>
        <w:r w:rsidR="00892F68">
          <w:rPr>
            <w:noProof/>
            <w:webHidden/>
          </w:rPr>
          <w:instrText xml:space="preserve"> PAGEREF _Toc386548994 \h </w:instrText>
        </w:r>
        <w:r w:rsidR="00892F68">
          <w:rPr>
            <w:noProof/>
            <w:webHidden/>
          </w:rPr>
        </w:r>
        <w:r w:rsidR="00892F68">
          <w:rPr>
            <w:noProof/>
            <w:webHidden/>
          </w:rPr>
          <w:fldChar w:fldCharType="separate"/>
        </w:r>
        <w:r w:rsidR="00892F68">
          <w:rPr>
            <w:noProof/>
            <w:webHidden/>
          </w:rPr>
          <w:t>1</w:t>
        </w:r>
        <w:r w:rsidR="00892F68">
          <w:rPr>
            <w:noProof/>
            <w:webHidden/>
          </w:rPr>
          <w:fldChar w:fldCharType="end"/>
        </w:r>
      </w:hyperlink>
    </w:p>
    <w:p w:rsidR="00892F68" w:rsidRPr="00AE3E26" w:rsidRDefault="00ED1912">
      <w:pPr>
        <w:pStyle w:val="23"/>
        <w:tabs>
          <w:tab w:val="right" w:leader="dot" w:pos="9629"/>
        </w:tabs>
        <w:rPr>
          <w:rFonts w:ascii="Calibri" w:hAnsi="Calibri"/>
          <w:noProof/>
          <w:sz w:val="21"/>
          <w:szCs w:val="22"/>
        </w:rPr>
      </w:pPr>
      <w:hyperlink w:anchor="_Toc386548995" w:history="1">
        <w:r w:rsidR="00892F68" w:rsidRPr="00135F1F">
          <w:rPr>
            <w:rStyle w:val="af4"/>
            <w:noProof/>
          </w:rPr>
          <w:t>2.2.</w:t>
        </w:r>
        <w:r w:rsidR="00892F68" w:rsidRPr="00135F1F">
          <w:rPr>
            <w:rStyle w:val="af4"/>
            <w:rFonts w:hint="eastAsia"/>
            <w:noProof/>
          </w:rPr>
          <w:t xml:space="preserve"> </w:t>
        </w:r>
        <w:r w:rsidR="00892F68" w:rsidRPr="00135F1F">
          <w:rPr>
            <w:rStyle w:val="af4"/>
            <w:rFonts w:hint="eastAsia"/>
            <w:noProof/>
          </w:rPr>
          <w:t>网厅接入规范</w:t>
        </w:r>
        <w:r w:rsidR="00892F68">
          <w:rPr>
            <w:noProof/>
            <w:webHidden/>
          </w:rPr>
          <w:tab/>
        </w:r>
        <w:r w:rsidR="00892F68">
          <w:rPr>
            <w:noProof/>
            <w:webHidden/>
          </w:rPr>
          <w:fldChar w:fldCharType="begin"/>
        </w:r>
        <w:r w:rsidR="00892F68">
          <w:rPr>
            <w:noProof/>
            <w:webHidden/>
          </w:rPr>
          <w:instrText xml:space="preserve"> PAGEREF _Toc386548995 \h </w:instrText>
        </w:r>
        <w:r w:rsidR="00892F68">
          <w:rPr>
            <w:noProof/>
            <w:webHidden/>
          </w:rPr>
        </w:r>
        <w:r w:rsidR="00892F68">
          <w:rPr>
            <w:noProof/>
            <w:webHidden/>
          </w:rPr>
          <w:fldChar w:fldCharType="separate"/>
        </w:r>
        <w:r w:rsidR="00892F68">
          <w:rPr>
            <w:noProof/>
            <w:webHidden/>
          </w:rPr>
          <w:t>1</w:t>
        </w:r>
        <w:r w:rsidR="00892F68">
          <w:rPr>
            <w:noProof/>
            <w:webHidden/>
          </w:rPr>
          <w:fldChar w:fldCharType="end"/>
        </w:r>
      </w:hyperlink>
    </w:p>
    <w:p w:rsidR="00892F68" w:rsidRPr="00AE3E26" w:rsidRDefault="00ED1912">
      <w:pPr>
        <w:pStyle w:val="30"/>
        <w:tabs>
          <w:tab w:val="right" w:leader="dot" w:pos="9629"/>
        </w:tabs>
        <w:rPr>
          <w:rFonts w:ascii="Calibri" w:hAnsi="Calibri"/>
          <w:noProof/>
          <w:sz w:val="21"/>
          <w:szCs w:val="22"/>
        </w:rPr>
      </w:pPr>
      <w:hyperlink w:anchor="_Toc386548996" w:history="1">
        <w:r w:rsidR="00892F68" w:rsidRPr="00135F1F">
          <w:rPr>
            <w:rStyle w:val="af4"/>
            <w:noProof/>
          </w:rPr>
          <w:t>2.2.1.</w:t>
        </w:r>
        <w:r w:rsidR="00892F68" w:rsidRPr="00135F1F">
          <w:rPr>
            <w:rStyle w:val="af4"/>
            <w:rFonts w:hint="eastAsia"/>
            <w:noProof/>
          </w:rPr>
          <w:t xml:space="preserve"> </w:t>
        </w:r>
        <w:r w:rsidR="00892F68" w:rsidRPr="00135F1F">
          <w:rPr>
            <w:rStyle w:val="af4"/>
            <w:rFonts w:hint="eastAsia"/>
            <w:noProof/>
          </w:rPr>
          <w:t>跳转接口规范</w:t>
        </w:r>
        <w:r w:rsidR="00892F68">
          <w:rPr>
            <w:noProof/>
            <w:webHidden/>
          </w:rPr>
          <w:tab/>
        </w:r>
        <w:r w:rsidR="00892F68">
          <w:rPr>
            <w:noProof/>
            <w:webHidden/>
          </w:rPr>
          <w:fldChar w:fldCharType="begin"/>
        </w:r>
        <w:r w:rsidR="00892F68">
          <w:rPr>
            <w:noProof/>
            <w:webHidden/>
          </w:rPr>
          <w:instrText xml:space="preserve"> PAGEREF _Toc386548996 \h </w:instrText>
        </w:r>
        <w:r w:rsidR="00892F68">
          <w:rPr>
            <w:noProof/>
            <w:webHidden/>
          </w:rPr>
        </w:r>
        <w:r w:rsidR="00892F68">
          <w:rPr>
            <w:noProof/>
            <w:webHidden/>
          </w:rPr>
          <w:fldChar w:fldCharType="separate"/>
        </w:r>
        <w:r w:rsidR="00892F68">
          <w:rPr>
            <w:noProof/>
            <w:webHidden/>
          </w:rPr>
          <w:t>1</w:t>
        </w:r>
        <w:r w:rsidR="00892F68">
          <w:rPr>
            <w:noProof/>
            <w:webHidden/>
          </w:rPr>
          <w:fldChar w:fldCharType="end"/>
        </w:r>
      </w:hyperlink>
    </w:p>
    <w:p w:rsidR="00892F68" w:rsidRPr="00AE3E26" w:rsidRDefault="00ED1912">
      <w:pPr>
        <w:pStyle w:val="30"/>
        <w:tabs>
          <w:tab w:val="right" w:leader="dot" w:pos="9629"/>
        </w:tabs>
        <w:rPr>
          <w:rFonts w:ascii="Calibri" w:hAnsi="Calibri"/>
          <w:noProof/>
          <w:sz w:val="21"/>
          <w:szCs w:val="22"/>
        </w:rPr>
      </w:pPr>
      <w:hyperlink w:anchor="_Toc386548997" w:history="1">
        <w:r w:rsidR="00892F68" w:rsidRPr="00135F1F">
          <w:rPr>
            <w:rStyle w:val="af4"/>
            <w:noProof/>
          </w:rPr>
          <w:t>2.2.2.</w:t>
        </w:r>
        <w:r w:rsidR="00892F68" w:rsidRPr="00135F1F">
          <w:rPr>
            <w:rStyle w:val="af4"/>
            <w:rFonts w:hint="eastAsia"/>
            <w:noProof/>
          </w:rPr>
          <w:t xml:space="preserve"> </w:t>
        </w:r>
        <w:r w:rsidR="00892F68" w:rsidRPr="00135F1F">
          <w:rPr>
            <w:rStyle w:val="af4"/>
            <w:rFonts w:hint="eastAsia"/>
            <w:noProof/>
          </w:rPr>
          <w:t>交易日志规范</w:t>
        </w:r>
        <w:r w:rsidR="00892F68">
          <w:rPr>
            <w:noProof/>
            <w:webHidden/>
          </w:rPr>
          <w:tab/>
        </w:r>
        <w:r w:rsidR="00892F68">
          <w:rPr>
            <w:noProof/>
            <w:webHidden/>
          </w:rPr>
          <w:fldChar w:fldCharType="begin"/>
        </w:r>
        <w:r w:rsidR="00892F68">
          <w:rPr>
            <w:noProof/>
            <w:webHidden/>
          </w:rPr>
          <w:instrText xml:space="preserve"> PAGEREF _Toc386548997 \h </w:instrText>
        </w:r>
        <w:r w:rsidR="00892F68">
          <w:rPr>
            <w:noProof/>
            <w:webHidden/>
          </w:rPr>
        </w:r>
        <w:r w:rsidR="00892F68">
          <w:rPr>
            <w:noProof/>
            <w:webHidden/>
          </w:rPr>
          <w:fldChar w:fldCharType="separate"/>
        </w:r>
        <w:r w:rsidR="00892F68">
          <w:rPr>
            <w:noProof/>
            <w:webHidden/>
          </w:rPr>
          <w:t>1</w:t>
        </w:r>
        <w:r w:rsidR="00892F68">
          <w:rPr>
            <w:noProof/>
            <w:webHidden/>
          </w:rPr>
          <w:fldChar w:fldCharType="end"/>
        </w:r>
      </w:hyperlink>
    </w:p>
    <w:p w:rsidR="00892F68" w:rsidRPr="00AE3E26" w:rsidRDefault="00ED1912">
      <w:pPr>
        <w:pStyle w:val="23"/>
        <w:tabs>
          <w:tab w:val="right" w:leader="dot" w:pos="9629"/>
        </w:tabs>
        <w:rPr>
          <w:rFonts w:ascii="Calibri" w:hAnsi="Calibri"/>
          <w:noProof/>
          <w:sz w:val="21"/>
          <w:szCs w:val="22"/>
        </w:rPr>
      </w:pPr>
      <w:hyperlink w:anchor="_Toc386548998" w:history="1">
        <w:r w:rsidR="00892F68" w:rsidRPr="00135F1F">
          <w:rPr>
            <w:rStyle w:val="af4"/>
            <w:noProof/>
          </w:rPr>
          <w:t>2.3.</w:t>
        </w:r>
        <w:r w:rsidR="00892F68" w:rsidRPr="00135F1F">
          <w:rPr>
            <w:rStyle w:val="af4"/>
            <w:rFonts w:hint="eastAsia"/>
            <w:noProof/>
          </w:rPr>
          <w:t xml:space="preserve"> </w:t>
        </w:r>
        <w:r w:rsidR="00892F68" w:rsidRPr="00135F1F">
          <w:rPr>
            <w:rStyle w:val="af4"/>
            <w:rFonts w:hint="eastAsia"/>
            <w:noProof/>
          </w:rPr>
          <w:t>掌厅接入规范</w:t>
        </w:r>
        <w:r w:rsidR="00892F68">
          <w:rPr>
            <w:noProof/>
            <w:webHidden/>
          </w:rPr>
          <w:tab/>
        </w:r>
        <w:r w:rsidR="00892F68">
          <w:rPr>
            <w:noProof/>
            <w:webHidden/>
          </w:rPr>
          <w:fldChar w:fldCharType="begin"/>
        </w:r>
        <w:r w:rsidR="00892F68">
          <w:rPr>
            <w:noProof/>
            <w:webHidden/>
          </w:rPr>
          <w:instrText xml:space="preserve"> PAGEREF _Toc386548998 \h </w:instrText>
        </w:r>
        <w:r w:rsidR="00892F68">
          <w:rPr>
            <w:noProof/>
            <w:webHidden/>
          </w:rPr>
        </w:r>
        <w:r w:rsidR="00892F68">
          <w:rPr>
            <w:noProof/>
            <w:webHidden/>
          </w:rPr>
          <w:fldChar w:fldCharType="separate"/>
        </w:r>
        <w:r w:rsidR="00892F68">
          <w:rPr>
            <w:noProof/>
            <w:webHidden/>
          </w:rPr>
          <w:t>1</w:t>
        </w:r>
        <w:r w:rsidR="00892F68">
          <w:rPr>
            <w:noProof/>
            <w:webHidden/>
          </w:rPr>
          <w:fldChar w:fldCharType="end"/>
        </w:r>
      </w:hyperlink>
    </w:p>
    <w:p w:rsidR="00892F68" w:rsidRPr="00AE3E26" w:rsidRDefault="00ED1912">
      <w:pPr>
        <w:pStyle w:val="30"/>
        <w:tabs>
          <w:tab w:val="right" w:leader="dot" w:pos="9629"/>
        </w:tabs>
        <w:rPr>
          <w:rFonts w:ascii="Calibri" w:hAnsi="Calibri"/>
          <w:noProof/>
          <w:sz w:val="21"/>
          <w:szCs w:val="22"/>
        </w:rPr>
      </w:pPr>
      <w:hyperlink w:anchor="_Toc386548999" w:history="1">
        <w:r w:rsidR="00892F68" w:rsidRPr="00135F1F">
          <w:rPr>
            <w:rStyle w:val="af4"/>
            <w:noProof/>
          </w:rPr>
          <w:t>2.3.1.</w:t>
        </w:r>
        <w:r w:rsidR="00892F68" w:rsidRPr="00135F1F">
          <w:rPr>
            <w:rStyle w:val="af4"/>
            <w:rFonts w:hint="eastAsia"/>
            <w:noProof/>
          </w:rPr>
          <w:t xml:space="preserve"> </w:t>
        </w:r>
        <w:r w:rsidR="00892F68" w:rsidRPr="00135F1F">
          <w:rPr>
            <w:rStyle w:val="af4"/>
            <w:rFonts w:hint="eastAsia"/>
            <w:noProof/>
          </w:rPr>
          <w:t>跳转接口规范</w:t>
        </w:r>
        <w:r w:rsidR="00892F68">
          <w:rPr>
            <w:noProof/>
            <w:webHidden/>
          </w:rPr>
          <w:tab/>
        </w:r>
        <w:r w:rsidR="00892F68">
          <w:rPr>
            <w:noProof/>
            <w:webHidden/>
          </w:rPr>
          <w:fldChar w:fldCharType="begin"/>
        </w:r>
        <w:r w:rsidR="00892F68">
          <w:rPr>
            <w:noProof/>
            <w:webHidden/>
          </w:rPr>
          <w:instrText xml:space="preserve"> PAGEREF _Toc386548999 \h </w:instrText>
        </w:r>
        <w:r w:rsidR="00892F68">
          <w:rPr>
            <w:noProof/>
            <w:webHidden/>
          </w:rPr>
        </w:r>
        <w:r w:rsidR="00892F68">
          <w:rPr>
            <w:noProof/>
            <w:webHidden/>
          </w:rPr>
          <w:fldChar w:fldCharType="separate"/>
        </w:r>
        <w:r w:rsidR="00892F68">
          <w:rPr>
            <w:noProof/>
            <w:webHidden/>
          </w:rPr>
          <w:t>1</w:t>
        </w:r>
        <w:r w:rsidR="00892F68">
          <w:rPr>
            <w:noProof/>
            <w:webHidden/>
          </w:rPr>
          <w:fldChar w:fldCharType="end"/>
        </w:r>
      </w:hyperlink>
    </w:p>
    <w:p w:rsidR="00892F68" w:rsidRPr="00AE3E26" w:rsidRDefault="00ED1912">
      <w:pPr>
        <w:pStyle w:val="30"/>
        <w:tabs>
          <w:tab w:val="right" w:leader="dot" w:pos="9629"/>
        </w:tabs>
        <w:rPr>
          <w:rFonts w:ascii="Calibri" w:hAnsi="Calibri"/>
          <w:noProof/>
          <w:sz w:val="21"/>
          <w:szCs w:val="22"/>
        </w:rPr>
      </w:pPr>
      <w:hyperlink w:anchor="_Toc386549000" w:history="1">
        <w:r w:rsidR="00892F68" w:rsidRPr="00135F1F">
          <w:rPr>
            <w:rStyle w:val="af4"/>
            <w:noProof/>
          </w:rPr>
          <w:t>2.3.2.</w:t>
        </w:r>
        <w:r w:rsidR="00892F68" w:rsidRPr="00135F1F">
          <w:rPr>
            <w:rStyle w:val="af4"/>
            <w:rFonts w:hint="eastAsia"/>
            <w:noProof/>
          </w:rPr>
          <w:t xml:space="preserve"> </w:t>
        </w:r>
        <w:r w:rsidR="00892F68" w:rsidRPr="00135F1F">
          <w:rPr>
            <w:rStyle w:val="af4"/>
            <w:rFonts w:hint="eastAsia"/>
            <w:noProof/>
          </w:rPr>
          <w:t>交易日志规范</w:t>
        </w:r>
        <w:r w:rsidR="00892F68">
          <w:rPr>
            <w:noProof/>
            <w:webHidden/>
          </w:rPr>
          <w:tab/>
        </w:r>
        <w:r w:rsidR="00892F68">
          <w:rPr>
            <w:noProof/>
            <w:webHidden/>
          </w:rPr>
          <w:fldChar w:fldCharType="begin"/>
        </w:r>
        <w:r w:rsidR="00892F68">
          <w:rPr>
            <w:noProof/>
            <w:webHidden/>
          </w:rPr>
          <w:instrText xml:space="preserve"> PAGEREF _Toc386549000 \h </w:instrText>
        </w:r>
        <w:r w:rsidR="00892F68">
          <w:rPr>
            <w:noProof/>
            <w:webHidden/>
          </w:rPr>
        </w:r>
        <w:r w:rsidR="00892F68">
          <w:rPr>
            <w:noProof/>
            <w:webHidden/>
          </w:rPr>
          <w:fldChar w:fldCharType="separate"/>
        </w:r>
        <w:r w:rsidR="00892F68">
          <w:rPr>
            <w:noProof/>
            <w:webHidden/>
          </w:rPr>
          <w:t>1</w:t>
        </w:r>
        <w:r w:rsidR="00892F68">
          <w:rPr>
            <w:noProof/>
            <w:webHidden/>
          </w:rPr>
          <w:fldChar w:fldCharType="end"/>
        </w:r>
      </w:hyperlink>
    </w:p>
    <w:p w:rsidR="00892F68" w:rsidRPr="00AE3E26" w:rsidRDefault="00ED1912">
      <w:pPr>
        <w:pStyle w:val="30"/>
        <w:tabs>
          <w:tab w:val="right" w:leader="dot" w:pos="9629"/>
        </w:tabs>
        <w:rPr>
          <w:rFonts w:ascii="Calibri" w:hAnsi="Calibri"/>
          <w:noProof/>
          <w:sz w:val="21"/>
          <w:szCs w:val="22"/>
        </w:rPr>
      </w:pPr>
      <w:hyperlink w:anchor="_Toc386549001" w:history="1">
        <w:r w:rsidR="00892F68" w:rsidRPr="00135F1F">
          <w:rPr>
            <w:rStyle w:val="af4"/>
            <w:noProof/>
          </w:rPr>
          <w:t>2.3.3.</w:t>
        </w:r>
        <w:r w:rsidR="00892F68" w:rsidRPr="00135F1F">
          <w:rPr>
            <w:rStyle w:val="af4"/>
            <w:rFonts w:hint="eastAsia"/>
            <w:noProof/>
          </w:rPr>
          <w:t xml:space="preserve"> </w:t>
        </w:r>
        <w:r w:rsidR="00892F68" w:rsidRPr="00135F1F">
          <w:rPr>
            <w:rStyle w:val="af4"/>
            <w:rFonts w:hint="eastAsia"/>
            <w:noProof/>
          </w:rPr>
          <w:t>首次登陆日志规范</w:t>
        </w:r>
        <w:r w:rsidR="00892F68">
          <w:rPr>
            <w:noProof/>
            <w:webHidden/>
          </w:rPr>
          <w:tab/>
        </w:r>
        <w:r w:rsidR="00892F68">
          <w:rPr>
            <w:noProof/>
            <w:webHidden/>
          </w:rPr>
          <w:fldChar w:fldCharType="begin"/>
        </w:r>
        <w:r w:rsidR="00892F68">
          <w:rPr>
            <w:noProof/>
            <w:webHidden/>
          </w:rPr>
          <w:instrText xml:space="preserve"> PAGEREF _Toc386549001 \h </w:instrText>
        </w:r>
        <w:r w:rsidR="00892F68">
          <w:rPr>
            <w:noProof/>
            <w:webHidden/>
          </w:rPr>
        </w:r>
        <w:r w:rsidR="00892F68">
          <w:rPr>
            <w:noProof/>
            <w:webHidden/>
          </w:rPr>
          <w:fldChar w:fldCharType="separate"/>
        </w:r>
        <w:r w:rsidR="00892F68">
          <w:rPr>
            <w:noProof/>
            <w:webHidden/>
          </w:rPr>
          <w:t>1</w:t>
        </w:r>
        <w:r w:rsidR="00892F68">
          <w:rPr>
            <w:noProof/>
            <w:webHidden/>
          </w:rPr>
          <w:fldChar w:fldCharType="end"/>
        </w:r>
      </w:hyperlink>
    </w:p>
    <w:p w:rsidR="00892F68" w:rsidRPr="00AE3E26" w:rsidRDefault="00ED1912">
      <w:pPr>
        <w:pStyle w:val="23"/>
        <w:tabs>
          <w:tab w:val="right" w:leader="dot" w:pos="9629"/>
        </w:tabs>
        <w:rPr>
          <w:rFonts w:ascii="Calibri" w:hAnsi="Calibri"/>
          <w:noProof/>
          <w:sz w:val="21"/>
          <w:szCs w:val="22"/>
        </w:rPr>
      </w:pPr>
      <w:hyperlink w:anchor="_Toc386549002" w:history="1">
        <w:r w:rsidR="00892F68" w:rsidRPr="00135F1F">
          <w:rPr>
            <w:rStyle w:val="af4"/>
            <w:noProof/>
          </w:rPr>
          <w:t>2.4.</w:t>
        </w:r>
        <w:r w:rsidR="00892F68" w:rsidRPr="00135F1F">
          <w:rPr>
            <w:rStyle w:val="af4"/>
            <w:rFonts w:hint="eastAsia"/>
            <w:noProof/>
          </w:rPr>
          <w:t xml:space="preserve"> </w:t>
        </w:r>
        <w:r w:rsidR="00892F68" w:rsidRPr="00135F1F">
          <w:rPr>
            <w:rStyle w:val="af4"/>
            <w:rFonts w:hint="eastAsia"/>
            <w:noProof/>
          </w:rPr>
          <w:t>短厅接入规范</w:t>
        </w:r>
        <w:r w:rsidR="00892F68">
          <w:rPr>
            <w:noProof/>
            <w:webHidden/>
          </w:rPr>
          <w:tab/>
        </w:r>
        <w:r w:rsidR="00892F68">
          <w:rPr>
            <w:noProof/>
            <w:webHidden/>
          </w:rPr>
          <w:fldChar w:fldCharType="begin"/>
        </w:r>
        <w:r w:rsidR="00892F68">
          <w:rPr>
            <w:noProof/>
            <w:webHidden/>
          </w:rPr>
          <w:instrText xml:space="preserve"> PAGEREF _Toc386549002 \h </w:instrText>
        </w:r>
        <w:r w:rsidR="00892F68">
          <w:rPr>
            <w:noProof/>
            <w:webHidden/>
          </w:rPr>
        </w:r>
        <w:r w:rsidR="00892F68">
          <w:rPr>
            <w:noProof/>
            <w:webHidden/>
          </w:rPr>
          <w:fldChar w:fldCharType="separate"/>
        </w:r>
        <w:r w:rsidR="00892F68">
          <w:rPr>
            <w:noProof/>
            <w:webHidden/>
          </w:rPr>
          <w:t>1</w:t>
        </w:r>
        <w:r w:rsidR="00892F68">
          <w:rPr>
            <w:noProof/>
            <w:webHidden/>
          </w:rPr>
          <w:fldChar w:fldCharType="end"/>
        </w:r>
      </w:hyperlink>
    </w:p>
    <w:p w:rsidR="00892F68" w:rsidRPr="00AE3E26" w:rsidRDefault="00ED1912">
      <w:pPr>
        <w:pStyle w:val="23"/>
        <w:tabs>
          <w:tab w:val="right" w:leader="dot" w:pos="9629"/>
        </w:tabs>
        <w:rPr>
          <w:rFonts w:ascii="Calibri" w:hAnsi="Calibri"/>
          <w:noProof/>
          <w:sz w:val="21"/>
          <w:szCs w:val="22"/>
        </w:rPr>
      </w:pPr>
      <w:hyperlink w:anchor="_Toc386549003" w:history="1">
        <w:r w:rsidR="00892F68" w:rsidRPr="00135F1F">
          <w:rPr>
            <w:rStyle w:val="af4"/>
            <w:noProof/>
          </w:rPr>
          <w:t>2.5.</w:t>
        </w:r>
        <w:r w:rsidR="00892F68" w:rsidRPr="00135F1F">
          <w:rPr>
            <w:rStyle w:val="af4"/>
            <w:rFonts w:hint="eastAsia"/>
            <w:noProof/>
          </w:rPr>
          <w:t xml:space="preserve"> </w:t>
        </w:r>
        <w:r w:rsidR="00892F68" w:rsidRPr="00135F1F">
          <w:rPr>
            <w:rStyle w:val="af4"/>
            <w:rFonts w:hint="eastAsia"/>
            <w:noProof/>
          </w:rPr>
          <w:t>数据平台接入规范</w:t>
        </w:r>
        <w:r w:rsidR="00892F68">
          <w:rPr>
            <w:noProof/>
            <w:webHidden/>
          </w:rPr>
          <w:tab/>
        </w:r>
        <w:r w:rsidR="00892F68">
          <w:rPr>
            <w:noProof/>
            <w:webHidden/>
          </w:rPr>
          <w:fldChar w:fldCharType="begin"/>
        </w:r>
        <w:r w:rsidR="00892F68">
          <w:rPr>
            <w:noProof/>
            <w:webHidden/>
          </w:rPr>
          <w:instrText xml:space="preserve"> PAGEREF _Toc386549003 \h </w:instrText>
        </w:r>
        <w:r w:rsidR="00892F68">
          <w:rPr>
            <w:noProof/>
            <w:webHidden/>
          </w:rPr>
        </w:r>
        <w:r w:rsidR="00892F68">
          <w:rPr>
            <w:noProof/>
            <w:webHidden/>
          </w:rPr>
          <w:fldChar w:fldCharType="separate"/>
        </w:r>
        <w:r w:rsidR="00892F68">
          <w:rPr>
            <w:noProof/>
            <w:webHidden/>
          </w:rPr>
          <w:t>1</w:t>
        </w:r>
        <w:r w:rsidR="00892F68">
          <w:rPr>
            <w:noProof/>
            <w:webHidden/>
          </w:rPr>
          <w:fldChar w:fldCharType="end"/>
        </w:r>
      </w:hyperlink>
    </w:p>
    <w:p w:rsidR="00121987" w:rsidRDefault="000A0319">
      <w:pPr>
        <w:sectPr w:rsidR="00121987">
          <w:headerReference w:type="default" r:id="rId13"/>
          <w:footerReference w:type="default" r:id="rId14"/>
          <w:type w:val="nextColumn"/>
          <w:pgSz w:w="11907" w:h="16840"/>
          <w:pgMar w:top="1134" w:right="1134" w:bottom="1134" w:left="1134" w:header="567" w:footer="567"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12"/>
        </w:sectPr>
      </w:pPr>
      <w:r>
        <w:fldChar w:fldCharType="end"/>
      </w:r>
      <w:bookmarkStart w:id="1" w:name="_Toc98068012"/>
      <w:bookmarkStart w:id="2" w:name="_Toc98068013"/>
      <w:bookmarkStart w:id="3" w:name="_Toc98068014"/>
      <w:bookmarkEnd w:id="1"/>
      <w:bookmarkEnd w:id="2"/>
      <w:bookmarkEnd w:id="3"/>
    </w:p>
    <w:p w:rsidR="00121987" w:rsidRDefault="000A0319">
      <w:pPr>
        <w:pStyle w:val="1"/>
        <w:tabs>
          <w:tab w:val="left" w:pos="432"/>
        </w:tabs>
        <w:ind w:left="432" w:hanging="432"/>
      </w:pPr>
      <w:bookmarkStart w:id="4" w:name="_Toc136131682"/>
      <w:bookmarkStart w:id="5" w:name="_Toc386548976"/>
      <w:r>
        <w:rPr>
          <w:rFonts w:hint="eastAsia"/>
        </w:rPr>
        <w:t>概述</w:t>
      </w:r>
      <w:bookmarkEnd w:id="4"/>
      <w:bookmarkEnd w:id="5"/>
    </w:p>
    <w:p w:rsidR="00121987" w:rsidRDefault="000A0319">
      <w:pPr>
        <w:pStyle w:val="20"/>
      </w:pPr>
      <w:bookmarkStart w:id="6" w:name="_Toc386548977"/>
      <w:bookmarkStart w:id="7" w:name="_Toc136131686"/>
      <w:r>
        <w:rPr>
          <w:rFonts w:hint="eastAsia"/>
        </w:rPr>
        <w:t>分销平台</w:t>
      </w:r>
      <w:bookmarkEnd w:id="6"/>
    </w:p>
    <w:p w:rsidR="00121987" w:rsidRDefault="000A0319">
      <w:pPr>
        <w:spacing w:line="360" w:lineRule="auto"/>
        <w:rPr>
          <w:bCs/>
          <w:szCs w:val="21"/>
        </w:rPr>
      </w:pPr>
      <w:r>
        <w:rPr>
          <w:rFonts w:hint="eastAsia"/>
          <w:bCs/>
          <w:szCs w:val="21"/>
        </w:rPr>
        <w:t>分销系统背景：随着移动互联网业务的渗透，通信市场的格局发生变化，渠道作为业务运营价值链的重要环节，其角色和定位发生转变，由原来单一通信专业渠道拓展至目标客户有效消费的互联网场所。</w:t>
      </w:r>
    </w:p>
    <w:p w:rsidR="00121987" w:rsidRDefault="000A0319">
      <w:pPr>
        <w:spacing w:line="360" w:lineRule="auto"/>
        <w:rPr>
          <w:bCs/>
          <w:szCs w:val="21"/>
        </w:rPr>
      </w:pPr>
      <w:r>
        <w:rPr>
          <w:rFonts w:hint="eastAsia"/>
          <w:bCs/>
          <w:szCs w:val="21"/>
        </w:rPr>
        <w:t>分销模式介绍：</w:t>
      </w:r>
    </w:p>
    <w:p w:rsidR="00121987" w:rsidRDefault="000A0319">
      <w:pPr>
        <w:spacing w:line="360" w:lineRule="auto"/>
        <w:rPr>
          <w:bCs/>
          <w:szCs w:val="21"/>
        </w:rPr>
      </w:pPr>
      <w:r>
        <w:rPr>
          <w:rFonts w:hint="eastAsia"/>
          <w:bCs/>
          <w:szCs w:val="21"/>
        </w:rPr>
        <w:t>合作模式总计分为三种：</w:t>
      </w:r>
      <w:r>
        <w:rPr>
          <w:rFonts w:hint="eastAsia"/>
          <w:bCs/>
          <w:szCs w:val="21"/>
        </w:rPr>
        <w:t>APP</w:t>
      </w:r>
      <w:r>
        <w:rPr>
          <w:rFonts w:hint="eastAsia"/>
          <w:bCs/>
          <w:szCs w:val="21"/>
        </w:rPr>
        <w:t>合作、嵌套、广告联盟</w:t>
      </w:r>
    </w:p>
    <w:p w:rsidR="00121987" w:rsidRDefault="000A0319">
      <w:pPr>
        <w:numPr>
          <w:ilvl w:val="0"/>
          <w:numId w:val="17"/>
        </w:numPr>
        <w:spacing w:line="360" w:lineRule="auto"/>
        <w:rPr>
          <w:bCs/>
          <w:szCs w:val="21"/>
        </w:rPr>
      </w:pPr>
      <w:r>
        <w:rPr>
          <w:rFonts w:hint="eastAsia"/>
          <w:bCs/>
          <w:szCs w:val="21"/>
        </w:rPr>
        <w:t>APP</w:t>
      </w:r>
      <w:r>
        <w:rPr>
          <w:rFonts w:hint="eastAsia"/>
          <w:bCs/>
          <w:szCs w:val="21"/>
        </w:rPr>
        <w:t>合作：通过短信营业厅开发特殊业务代码，客户通过分销商</w:t>
      </w:r>
      <w:r>
        <w:rPr>
          <w:rFonts w:hint="eastAsia"/>
          <w:bCs/>
          <w:szCs w:val="21"/>
        </w:rPr>
        <w:t>APP</w:t>
      </w:r>
      <w:r>
        <w:rPr>
          <w:rFonts w:hint="eastAsia"/>
          <w:bCs/>
          <w:szCs w:val="21"/>
        </w:rPr>
        <w:t>可完成流量查询、订购。</w:t>
      </w:r>
    </w:p>
    <w:p w:rsidR="00121987" w:rsidRDefault="000A0319">
      <w:pPr>
        <w:spacing w:line="360" w:lineRule="auto"/>
        <w:rPr>
          <w:bCs/>
          <w:szCs w:val="21"/>
        </w:rPr>
      </w:pPr>
      <w:r>
        <w:rPr>
          <w:rFonts w:hint="eastAsia"/>
          <w:bCs/>
          <w:szCs w:val="21"/>
        </w:rPr>
        <w:t>支持业务</w:t>
      </w:r>
      <w:r>
        <w:rPr>
          <w:rFonts w:hint="eastAsia"/>
          <w:bCs/>
          <w:szCs w:val="21"/>
        </w:rPr>
        <w:t xml:space="preserve">: </w:t>
      </w:r>
      <w:r>
        <w:rPr>
          <w:rFonts w:hint="eastAsia"/>
          <w:bCs/>
          <w:szCs w:val="21"/>
        </w:rPr>
        <w:t>流量业务</w:t>
      </w:r>
    </w:p>
    <w:p w:rsidR="00121987" w:rsidRDefault="00121987">
      <w:pPr>
        <w:spacing w:line="360" w:lineRule="auto"/>
        <w:rPr>
          <w:bCs/>
          <w:szCs w:val="21"/>
        </w:rPr>
      </w:pPr>
    </w:p>
    <w:p w:rsidR="00121987" w:rsidRDefault="000A0319">
      <w:pPr>
        <w:numPr>
          <w:ilvl w:val="0"/>
          <w:numId w:val="17"/>
        </w:numPr>
        <w:spacing w:line="360" w:lineRule="auto"/>
        <w:rPr>
          <w:bCs/>
          <w:szCs w:val="21"/>
        </w:rPr>
      </w:pPr>
      <w:r>
        <w:rPr>
          <w:rFonts w:hint="eastAsia"/>
          <w:bCs/>
          <w:szCs w:val="21"/>
        </w:rPr>
        <w:t>嵌套：指分销商在自己的网站上嵌套移动的页面，客户其实在移动处完成业务订购。</w:t>
      </w:r>
    </w:p>
    <w:p w:rsidR="00121987" w:rsidRDefault="000A0319">
      <w:pPr>
        <w:spacing w:line="360" w:lineRule="auto"/>
        <w:rPr>
          <w:bCs/>
          <w:szCs w:val="21"/>
        </w:rPr>
      </w:pPr>
      <w:r>
        <w:rPr>
          <w:rFonts w:hint="eastAsia"/>
          <w:bCs/>
          <w:szCs w:val="21"/>
        </w:rPr>
        <w:t>支持业务：宽带、流量业务。</w:t>
      </w:r>
    </w:p>
    <w:p w:rsidR="00121987" w:rsidRDefault="00121987">
      <w:pPr>
        <w:spacing w:line="360" w:lineRule="auto"/>
        <w:rPr>
          <w:bCs/>
          <w:szCs w:val="21"/>
        </w:rPr>
      </w:pPr>
    </w:p>
    <w:p w:rsidR="00121987" w:rsidRDefault="000A0319">
      <w:pPr>
        <w:numPr>
          <w:ilvl w:val="0"/>
          <w:numId w:val="17"/>
        </w:numPr>
        <w:spacing w:line="360" w:lineRule="auto"/>
        <w:rPr>
          <w:bCs/>
          <w:szCs w:val="21"/>
        </w:rPr>
      </w:pPr>
      <w:r>
        <w:rPr>
          <w:rFonts w:hint="eastAsia"/>
          <w:bCs/>
          <w:szCs w:val="21"/>
        </w:rPr>
        <w:t>广告联盟：指分销商在自己的网站上放移动的广告，客户点击广告根据终端选择性跳转至网厅或掌厅完成业务订购、下载客户端等操作</w:t>
      </w:r>
    </w:p>
    <w:p w:rsidR="00121987" w:rsidRDefault="000A0319">
      <w:pPr>
        <w:spacing w:line="360" w:lineRule="auto"/>
        <w:rPr>
          <w:bCs/>
          <w:szCs w:val="21"/>
        </w:rPr>
      </w:pPr>
      <w:r>
        <w:rPr>
          <w:rFonts w:hint="eastAsia"/>
          <w:bCs/>
          <w:szCs w:val="21"/>
        </w:rPr>
        <w:t>支持业务：宽带、流量业务、客户端下载</w:t>
      </w:r>
    </w:p>
    <w:p w:rsidR="00121987" w:rsidRDefault="00121987">
      <w:pPr>
        <w:spacing w:line="360" w:lineRule="auto"/>
        <w:rPr>
          <w:bCs/>
          <w:szCs w:val="21"/>
        </w:rPr>
      </w:pPr>
    </w:p>
    <w:p w:rsidR="00121987" w:rsidRDefault="000A0319">
      <w:pPr>
        <w:pStyle w:val="3"/>
        <w:numPr>
          <w:ilvl w:val="2"/>
          <w:numId w:val="0"/>
        </w:numPr>
        <w:ind w:left="426"/>
        <w:rPr>
          <w:rFonts w:cs="Arial"/>
        </w:rPr>
      </w:pPr>
      <w:bookmarkStart w:id="8" w:name="_Toc386548978"/>
      <w:r>
        <w:rPr>
          <w:rFonts w:hint="eastAsia"/>
          <w:bCs w:val="0"/>
          <w:szCs w:val="21"/>
        </w:rPr>
        <w:t>一期：广告</w:t>
      </w:r>
      <w:r>
        <w:rPr>
          <w:bCs w:val="0"/>
          <w:szCs w:val="21"/>
        </w:rPr>
        <w:t>联盟业务流程</w:t>
      </w:r>
      <w:bookmarkEnd w:id="8"/>
    </w:p>
    <w:p w:rsidR="00121987" w:rsidRDefault="000A0319">
      <w:pPr>
        <w:pStyle w:val="4"/>
      </w:pPr>
      <w:bookmarkStart w:id="9" w:name="_Toc386548979"/>
      <w:r>
        <w:rPr>
          <w:rFonts w:hint="eastAsia"/>
        </w:rPr>
        <w:t>宽带及流量</w:t>
      </w:r>
      <w:r>
        <w:t>业务流程</w:t>
      </w:r>
      <w:bookmarkEnd w:id="9"/>
    </w:p>
    <w:p w:rsidR="00121987" w:rsidRDefault="000A0319">
      <w:pPr>
        <w:spacing w:line="360" w:lineRule="auto"/>
        <w:ind w:firstLineChars="200" w:firstLine="400"/>
        <w:rPr>
          <w:bCs/>
          <w:szCs w:val="21"/>
        </w:rPr>
      </w:pPr>
      <w:r>
        <w:rPr>
          <w:bCs/>
          <w:szCs w:val="21"/>
        </w:rPr>
        <w:object w:dxaOrig="10723" w:dyaOrig="7679">
          <v:shape id="_x0000_i1025" type="#_x0000_t75" style="width:536.25pt;height:384pt" o:ole="" filled="t">
            <v:imagedata r:id="rId15" o:title=""/>
            <o:lock v:ext="edit" aspectratio="f"/>
          </v:shape>
          <o:OLEObject Type="Embed" ProgID="Visio.Drawing.11" ShapeID="_x0000_i1025" DrawAspect="Content" ObjectID="_1460293600" r:id="rId16"/>
        </w:object>
      </w:r>
    </w:p>
    <w:p w:rsidR="00121987" w:rsidRDefault="000A0319">
      <w:pPr>
        <w:spacing w:line="360" w:lineRule="auto"/>
        <w:ind w:firstLineChars="200" w:firstLine="400"/>
        <w:rPr>
          <w:bCs/>
          <w:szCs w:val="21"/>
        </w:rPr>
      </w:pPr>
      <w:r>
        <w:rPr>
          <w:rFonts w:hint="eastAsia"/>
          <w:bCs/>
          <w:szCs w:val="21"/>
        </w:rPr>
        <w:t>【流程说明】</w:t>
      </w:r>
    </w:p>
    <w:p w:rsidR="00121987" w:rsidRDefault="000A0319">
      <w:pPr>
        <w:spacing w:line="360" w:lineRule="auto"/>
        <w:ind w:firstLineChars="200" w:firstLine="400"/>
        <w:rPr>
          <w:bCs/>
          <w:szCs w:val="21"/>
        </w:rPr>
      </w:pPr>
      <w:r>
        <w:rPr>
          <w:rFonts w:hint="eastAsia"/>
          <w:bCs/>
          <w:szCs w:val="21"/>
        </w:rPr>
        <w:t>宽带、流量产品办理流程的目标如下：</w:t>
      </w:r>
    </w:p>
    <w:p w:rsidR="00121987" w:rsidRDefault="000A0319">
      <w:pPr>
        <w:numPr>
          <w:ilvl w:val="0"/>
          <w:numId w:val="18"/>
        </w:numPr>
        <w:spacing w:line="360" w:lineRule="auto"/>
        <w:ind w:firstLineChars="200" w:firstLine="400"/>
        <w:rPr>
          <w:bCs/>
          <w:szCs w:val="21"/>
        </w:rPr>
      </w:pPr>
      <w:r>
        <w:rPr>
          <w:rFonts w:hint="eastAsia"/>
          <w:bCs/>
          <w:szCs w:val="21"/>
        </w:rPr>
        <w:t>客户点击广告可根据终端性质分别指向至网厅或掌厅，在客户安装掌厅客户端的情况下跳转至客户端。</w:t>
      </w:r>
    </w:p>
    <w:p w:rsidR="00121987" w:rsidRDefault="000A0319">
      <w:pPr>
        <w:numPr>
          <w:ilvl w:val="0"/>
          <w:numId w:val="18"/>
        </w:numPr>
        <w:spacing w:line="360" w:lineRule="auto"/>
        <w:ind w:firstLineChars="200" w:firstLine="400"/>
        <w:rPr>
          <w:bCs/>
          <w:szCs w:val="21"/>
        </w:rPr>
      </w:pPr>
      <w:r>
        <w:rPr>
          <w:rFonts w:hint="eastAsia"/>
          <w:bCs/>
          <w:szCs w:val="21"/>
        </w:rPr>
        <w:t>与酬金系统、网厅、掌厅、客户端及数据平台对接，实现酬金计算无误差。</w:t>
      </w:r>
    </w:p>
    <w:p w:rsidR="00121987" w:rsidRDefault="000A0319">
      <w:pPr>
        <w:spacing w:line="360" w:lineRule="auto"/>
        <w:ind w:firstLineChars="200" w:firstLine="400"/>
        <w:rPr>
          <w:bCs/>
          <w:szCs w:val="21"/>
        </w:rPr>
      </w:pPr>
      <w:r>
        <w:rPr>
          <w:rFonts w:hint="eastAsia"/>
          <w:bCs/>
          <w:szCs w:val="21"/>
        </w:rPr>
        <w:t>具体流程如下：</w:t>
      </w:r>
    </w:p>
    <w:p w:rsidR="00121987" w:rsidRDefault="000A0319">
      <w:pPr>
        <w:spacing w:line="360" w:lineRule="auto"/>
        <w:ind w:firstLineChars="200" w:firstLine="400"/>
        <w:rPr>
          <w:bCs/>
          <w:szCs w:val="21"/>
        </w:rPr>
      </w:pPr>
      <w:r>
        <w:rPr>
          <w:rFonts w:hint="eastAsia"/>
          <w:bCs/>
          <w:szCs w:val="21"/>
        </w:rPr>
        <w:t>1</w:t>
      </w:r>
      <w:r>
        <w:rPr>
          <w:rFonts w:hint="eastAsia"/>
          <w:bCs/>
          <w:szCs w:val="21"/>
        </w:rPr>
        <w:t>、总部市场部制定广告方案及酬金比例；</w:t>
      </w:r>
    </w:p>
    <w:p w:rsidR="00121987" w:rsidRDefault="000A0319">
      <w:pPr>
        <w:spacing w:line="360" w:lineRule="auto"/>
        <w:ind w:firstLineChars="200" w:firstLine="400"/>
        <w:rPr>
          <w:bCs/>
          <w:szCs w:val="21"/>
        </w:rPr>
      </w:pPr>
      <w:r>
        <w:rPr>
          <w:rFonts w:hint="eastAsia"/>
          <w:bCs/>
          <w:szCs w:val="21"/>
        </w:rPr>
        <w:t>2</w:t>
      </w:r>
      <w:r>
        <w:rPr>
          <w:rFonts w:hint="eastAsia"/>
          <w:bCs/>
          <w:szCs w:val="21"/>
        </w:rPr>
        <w:t>、分销商至分销平台领取广告。</w:t>
      </w:r>
    </w:p>
    <w:p w:rsidR="00121987" w:rsidRDefault="000A0319">
      <w:pPr>
        <w:spacing w:line="360" w:lineRule="auto"/>
        <w:ind w:firstLineChars="200" w:firstLine="400"/>
        <w:rPr>
          <w:bCs/>
          <w:szCs w:val="21"/>
        </w:rPr>
      </w:pPr>
      <w:r>
        <w:rPr>
          <w:rFonts w:hint="eastAsia"/>
          <w:bCs/>
          <w:szCs w:val="21"/>
        </w:rPr>
        <w:t>3</w:t>
      </w:r>
      <w:r>
        <w:rPr>
          <w:rFonts w:hint="eastAsia"/>
          <w:bCs/>
          <w:szCs w:val="21"/>
        </w:rPr>
        <w:t>、消费者点击广告通过分销平台跳转至营业厅。</w:t>
      </w:r>
    </w:p>
    <w:p w:rsidR="00121987" w:rsidRDefault="000A0319">
      <w:pPr>
        <w:spacing w:line="360" w:lineRule="auto"/>
        <w:ind w:firstLineChars="200" w:firstLine="400"/>
        <w:rPr>
          <w:bCs/>
          <w:szCs w:val="21"/>
        </w:rPr>
      </w:pPr>
      <w:r>
        <w:rPr>
          <w:rFonts w:hint="eastAsia"/>
          <w:bCs/>
          <w:szCs w:val="21"/>
        </w:rPr>
        <w:t>4</w:t>
      </w:r>
      <w:r>
        <w:rPr>
          <w:rFonts w:hint="eastAsia"/>
          <w:bCs/>
          <w:szCs w:val="21"/>
        </w:rPr>
        <w:t>、数据</w:t>
      </w:r>
      <w:r>
        <w:rPr>
          <w:bCs/>
          <w:szCs w:val="21"/>
        </w:rPr>
        <w:t>平台将</w:t>
      </w:r>
      <w:r>
        <w:rPr>
          <w:rFonts w:hint="eastAsia"/>
          <w:bCs/>
          <w:szCs w:val="21"/>
        </w:rPr>
        <w:t>网</w:t>
      </w:r>
      <w:r>
        <w:rPr>
          <w:bCs/>
          <w:szCs w:val="21"/>
        </w:rPr>
        <w:t>、掌、客户端、带有分销商渠道编码的业务流程导入到分销</w:t>
      </w:r>
      <w:r>
        <w:rPr>
          <w:rFonts w:hint="eastAsia"/>
          <w:bCs/>
          <w:szCs w:val="21"/>
        </w:rPr>
        <w:t>平台</w:t>
      </w:r>
    </w:p>
    <w:p w:rsidR="00121987" w:rsidRDefault="000A0319">
      <w:pPr>
        <w:spacing w:line="360" w:lineRule="auto"/>
        <w:ind w:firstLineChars="200" w:firstLine="400"/>
        <w:rPr>
          <w:bCs/>
          <w:szCs w:val="21"/>
        </w:rPr>
      </w:pPr>
      <w:r>
        <w:rPr>
          <w:rFonts w:hint="eastAsia"/>
          <w:bCs/>
          <w:szCs w:val="21"/>
        </w:rPr>
        <w:t>5</w:t>
      </w:r>
      <w:r>
        <w:rPr>
          <w:rFonts w:hint="eastAsia"/>
          <w:bCs/>
          <w:szCs w:val="21"/>
        </w:rPr>
        <w:t>、分销平台将数据组带有分销渠道码的流水传输至酬金系统进行酬金结算。</w:t>
      </w:r>
    </w:p>
    <w:p w:rsidR="00121987" w:rsidRDefault="000A0319">
      <w:pPr>
        <w:spacing w:line="360" w:lineRule="auto"/>
        <w:ind w:firstLineChars="200" w:firstLine="400"/>
        <w:rPr>
          <w:bCs/>
          <w:szCs w:val="21"/>
        </w:rPr>
      </w:pPr>
      <w:r>
        <w:rPr>
          <w:rFonts w:hint="eastAsia"/>
          <w:bCs/>
          <w:szCs w:val="21"/>
        </w:rPr>
        <w:t>6</w:t>
      </w:r>
      <w:r>
        <w:rPr>
          <w:rFonts w:hint="eastAsia"/>
          <w:bCs/>
          <w:szCs w:val="21"/>
        </w:rPr>
        <w:t>、酬金系统将计算好的酬金回传至分销平台，供分销商查看签收。</w:t>
      </w:r>
    </w:p>
    <w:p w:rsidR="00121987" w:rsidRDefault="00121987">
      <w:pPr>
        <w:spacing w:line="360" w:lineRule="auto"/>
        <w:ind w:firstLineChars="200" w:firstLine="400"/>
        <w:rPr>
          <w:bCs/>
          <w:szCs w:val="21"/>
        </w:rPr>
      </w:pPr>
    </w:p>
    <w:p w:rsidR="00121987" w:rsidRDefault="000A0319">
      <w:pPr>
        <w:pStyle w:val="4"/>
      </w:pPr>
      <w:bookmarkStart w:id="10" w:name="_Toc386548980"/>
      <w:r>
        <w:rPr>
          <w:rFonts w:hint="eastAsia"/>
        </w:rPr>
        <w:t>广告</w:t>
      </w:r>
      <w:r>
        <w:t>联盟：</w:t>
      </w:r>
      <w:r>
        <w:rPr>
          <w:rFonts w:hint="eastAsia"/>
        </w:rPr>
        <w:t>掌厅客户端</w:t>
      </w:r>
      <w:r>
        <w:rPr>
          <w:rFonts w:hint="eastAsia"/>
        </w:rPr>
        <w:t>APP</w:t>
      </w:r>
      <w:r>
        <w:rPr>
          <w:rFonts w:hint="eastAsia"/>
        </w:rPr>
        <w:t>分销</w:t>
      </w:r>
      <w:r>
        <w:t>流程</w:t>
      </w:r>
      <w:bookmarkEnd w:id="10"/>
    </w:p>
    <w:p w:rsidR="00121987" w:rsidRDefault="000A0319">
      <w:pPr>
        <w:ind w:firstLine="720"/>
      </w:pPr>
      <w:r>
        <w:object w:dxaOrig="9893" w:dyaOrig="5919">
          <v:shape id="_x0000_i1026" type="#_x0000_t75" style="width:495pt;height:296.25pt" o:ole="" filled="t">
            <v:imagedata r:id="rId17" o:title=""/>
            <o:lock v:ext="edit" aspectratio="f"/>
          </v:shape>
          <o:OLEObject Type="Embed" ProgID="Visio.Drawing.11" ShapeID="_x0000_i1026" DrawAspect="Content" ObjectID="_1460293601" r:id="rId18"/>
        </w:object>
      </w:r>
    </w:p>
    <w:p w:rsidR="00121987" w:rsidRDefault="00121987">
      <w:pPr>
        <w:ind w:firstLine="720"/>
      </w:pPr>
    </w:p>
    <w:p w:rsidR="00121987" w:rsidRDefault="000A0319">
      <w:pPr>
        <w:spacing w:line="360" w:lineRule="auto"/>
        <w:ind w:firstLineChars="200" w:firstLine="400"/>
        <w:rPr>
          <w:bCs/>
          <w:szCs w:val="21"/>
        </w:rPr>
      </w:pPr>
      <w:r>
        <w:rPr>
          <w:rFonts w:hint="eastAsia"/>
          <w:bCs/>
          <w:szCs w:val="21"/>
        </w:rPr>
        <w:t>【流程说明】</w:t>
      </w:r>
    </w:p>
    <w:p w:rsidR="00121987" w:rsidRDefault="000A0319">
      <w:pPr>
        <w:spacing w:line="360" w:lineRule="auto"/>
        <w:ind w:firstLineChars="200" w:firstLine="400"/>
        <w:rPr>
          <w:bCs/>
          <w:szCs w:val="21"/>
        </w:rPr>
      </w:pPr>
      <w:r>
        <w:rPr>
          <w:rFonts w:hint="eastAsia"/>
          <w:bCs/>
          <w:szCs w:val="21"/>
        </w:rPr>
        <w:t>客户端</w:t>
      </w:r>
      <w:r>
        <w:rPr>
          <w:rFonts w:hint="eastAsia"/>
          <w:bCs/>
          <w:szCs w:val="21"/>
        </w:rPr>
        <w:t>APP</w:t>
      </w:r>
      <w:r>
        <w:rPr>
          <w:rFonts w:hint="eastAsia"/>
          <w:bCs/>
          <w:szCs w:val="21"/>
        </w:rPr>
        <w:t>分销流程的目标如下：</w:t>
      </w:r>
    </w:p>
    <w:p w:rsidR="00121987" w:rsidRDefault="000A0319">
      <w:pPr>
        <w:numPr>
          <w:ilvl w:val="0"/>
          <w:numId w:val="18"/>
        </w:numPr>
        <w:spacing w:line="360" w:lineRule="auto"/>
        <w:ind w:firstLineChars="200" w:firstLine="400"/>
        <w:rPr>
          <w:bCs/>
          <w:szCs w:val="21"/>
        </w:rPr>
      </w:pPr>
      <w:r>
        <w:rPr>
          <w:rFonts w:hint="eastAsia"/>
          <w:bCs/>
          <w:szCs w:val="21"/>
        </w:rPr>
        <w:t>分销平台可自动生成带有渠道标示的安装包至分销商。</w:t>
      </w:r>
    </w:p>
    <w:p w:rsidR="00121987" w:rsidRDefault="000A0319">
      <w:pPr>
        <w:numPr>
          <w:ilvl w:val="0"/>
          <w:numId w:val="18"/>
        </w:numPr>
        <w:spacing w:line="360" w:lineRule="auto"/>
        <w:ind w:firstLineChars="200" w:firstLine="400"/>
        <w:rPr>
          <w:bCs/>
          <w:szCs w:val="21"/>
        </w:rPr>
      </w:pPr>
      <w:r>
        <w:rPr>
          <w:rFonts w:hint="eastAsia"/>
          <w:bCs/>
          <w:szCs w:val="21"/>
        </w:rPr>
        <w:t>实现客户登录</w:t>
      </w:r>
      <w:r>
        <w:rPr>
          <w:rFonts w:hint="eastAsia"/>
          <w:bCs/>
          <w:szCs w:val="21"/>
        </w:rPr>
        <w:t xml:space="preserve">APP </w:t>
      </w:r>
      <w:r>
        <w:rPr>
          <w:rFonts w:hint="eastAsia"/>
          <w:bCs/>
          <w:szCs w:val="21"/>
        </w:rPr>
        <w:t>行为</w:t>
      </w:r>
      <w:r>
        <w:rPr>
          <w:rFonts w:hint="eastAsia"/>
          <w:bCs/>
          <w:szCs w:val="21"/>
        </w:rPr>
        <w:t>TAG</w:t>
      </w:r>
      <w:r>
        <w:rPr>
          <w:rFonts w:hint="eastAsia"/>
          <w:bCs/>
          <w:szCs w:val="21"/>
        </w:rPr>
        <w:t>与客户购买业务行为</w:t>
      </w:r>
      <w:r>
        <w:rPr>
          <w:rFonts w:hint="eastAsia"/>
          <w:bCs/>
          <w:szCs w:val="21"/>
        </w:rPr>
        <w:t>TAG</w:t>
      </w:r>
      <w:r>
        <w:rPr>
          <w:rFonts w:hint="eastAsia"/>
          <w:bCs/>
          <w:szCs w:val="21"/>
        </w:rPr>
        <w:t>区分，便于分别计算客户端分销及业务分销酬金。</w:t>
      </w:r>
    </w:p>
    <w:p w:rsidR="00121987" w:rsidRDefault="000A0319">
      <w:pPr>
        <w:spacing w:line="360" w:lineRule="auto"/>
        <w:ind w:firstLineChars="200" w:firstLine="400"/>
        <w:rPr>
          <w:bCs/>
          <w:szCs w:val="21"/>
        </w:rPr>
      </w:pPr>
      <w:r>
        <w:rPr>
          <w:rFonts w:hint="eastAsia"/>
          <w:bCs/>
          <w:szCs w:val="21"/>
        </w:rPr>
        <w:t>具体流程如下：</w:t>
      </w:r>
    </w:p>
    <w:p w:rsidR="00121987" w:rsidRDefault="000A0319">
      <w:pPr>
        <w:spacing w:line="360" w:lineRule="auto"/>
        <w:ind w:firstLineChars="200" w:firstLine="400"/>
        <w:rPr>
          <w:bCs/>
          <w:szCs w:val="21"/>
        </w:rPr>
      </w:pPr>
      <w:r>
        <w:rPr>
          <w:rFonts w:hint="eastAsia"/>
          <w:bCs/>
          <w:szCs w:val="21"/>
        </w:rPr>
        <w:t>1</w:t>
      </w:r>
      <w:r>
        <w:rPr>
          <w:rFonts w:hint="eastAsia"/>
          <w:bCs/>
          <w:szCs w:val="21"/>
        </w:rPr>
        <w:t>、掌厅提供渠道识别</w:t>
      </w:r>
      <w:r>
        <w:rPr>
          <w:rFonts w:hint="eastAsia"/>
          <w:bCs/>
          <w:szCs w:val="21"/>
        </w:rPr>
        <w:t>TAG</w:t>
      </w:r>
      <w:r>
        <w:rPr>
          <w:rFonts w:hint="eastAsia"/>
          <w:bCs/>
          <w:szCs w:val="21"/>
        </w:rPr>
        <w:t>规则；</w:t>
      </w:r>
    </w:p>
    <w:p w:rsidR="00121987" w:rsidRDefault="000A0319">
      <w:pPr>
        <w:spacing w:line="360" w:lineRule="auto"/>
        <w:ind w:firstLineChars="200" w:firstLine="400"/>
        <w:rPr>
          <w:bCs/>
          <w:szCs w:val="21"/>
        </w:rPr>
      </w:pPr>
      <w:r>
        <w:rPr>
          <w:rFonts w:hint="eastAsia"/>
          <w:bCs/>
          <w:szCs w:val="21"/>
        </w:rPr>
        <w:t>2</w:t>
      </w:r>
      <w:r>
        <w:rPr>
          <w:rFonts w:hint="eastAsia"/>
          <w:bCs/>
          <w:szCs w:val="21"/>
        </w:rPr>
        <w:t>、分销平台根据规则自动生成带有渠道标示的安装包。</w:t>
      </w:r>
    </w:p>
    <w:p w:rsidR="00121987" w:rsidRDefault="000A0319">
      <w:pPr>
        <w:spacing w:line="360" w:lineRule="auto"/>
        <w:ind w:firstLineChars="200" w:firstLine="400"/>
        <w:rPr>
          <w:bCs/>
          <w:szCs w:val="21"/>
        </w:rPr>
      </w:pPr>
      <w:r>
        <w:rPr>
          <w:rFonts w:hint="eastAsia"/>
          <w:bCs/>
          <w:szCs w:val="21"/>
        </w:rPr>
        <w:t>3</w:t>
      </w:r>
      <w:r>
        <w:rPr>
          <w:rFonts w:hint="eastAsia"/>
          <w:bCs/>
          <w:szCs w:val="21"/>
        </w:rPr>
        <w:t>、分销商领取安装包并推广。</w:t>
      </w:r>
    </w:p>
    <w:p w:rsidR="00121987" w:rsidRDefault="000A0319">
      <w:pPr>
        <w:spacing w:line="360" w:lineRule="auto"/>
        <w:ind w:firstLineChars="200" w:firstLine="400"/>
        <w:rPr>
          <w:bCs/>
          <w:szCs w:val="21"/>
        </w:rPr>
      </w:pPr>
      <w:r>
        <w:rPr>
          <w:rFonts w:hint="eastAsia"/>
          <w:bCs/>
          <w:szCs w:val="21"/>
        </w:rPr>
        <w:t>4</w:t>
      </w:r>
      <w:r>
        <w:rPr>
          <w:rFonts w:hint="eastAsia"/>
          <w:bCs/>
          <w:szCs w:val="21"/>
        </w:rPr>
        <w:t>、掌厅将带有分销渠道码的业务流水传输至数据组。</w:t>
      </w:r>
    </w:p>
    <w:p w:rsidR="00121987" w:rsidRDefault="000A0319">
      <w:pPr>
        <w:spacing w:line="360" w:lineRule="auto"/>
        <w:ind w:firstLineChars="200" w:firstLine="400"/>
        <w:rPr>
          <w:bCs/>
          <w:szCs w:val="21"/>
        </w:rPr>
      </w:pPr>
      <w:r>
        <w:rPr>
          <w:rFonts w:hint="eastAsia"/>
          <w:bCs/>
          <w:szCs w:val="21"/>
        </w:rPr>
        <w:t>5</w:t>
      </w:r>
      <w:r>
        <w:rPr>
          <w:rFonts w:hint="eastAsia"/>
          <w:bCs/>
          <w:szCs w:val="21"/>
        </w:rPr>
        <w:t>、分销平台将数据组带有分销渠道码的流水传输至酬金系统进行酬金结算。</w:t>
      </w:r>
    </w:p>
    <w:p w:rsidR="00121987" w:rsidRDefault="000A0319">
      <w:pPr>
        <w:spacing w:line="360" w:lineRule="auto"/>
        <w:ind w:firstLineChars="200" w:firstLine="400"/>
        <w:rPr>
          <w:bCs/>
          <w:szCs w:val="21"/>
        </w:rPr>
      </w:pPr>
      <w:r>
        <w:rPr>
          <w:rFonts w:hint="eastAsia"/>
          <w:bCs/>
          <w:szCs w:val="21"/>
        </w:rPr>
        <w:t>6</w:t>
      </w:r>
      <w:r>
        <w:rPr>
          <w:rFonts w:hint="eastAsia"/>
          <w:bCs/>
          <w:szCs w:val="21"/>
        </w:rPr>
        <w:t>、酬金系统将计算好的酬金回传至分销平台，供分销商查看签收。</w:t>
      </w:r>
    </w:p>
    <w:p w:rsidR="00121987" w:rsidRDefault="00121987"/>
    <w:p w:rsidR="00121987" w:rsidRDefault="00121987">
      <w:pPr>
        <w:ind w:firstLine="720"/>
      </w:pPr>
    </w:p>
    <w:p w:rsidR="00121987" w:rsidRDefault="000A0319">
      <w:pPr>
        <w:pStyle w:val="3"/>
        <w:ind w:left="1249"/>
        <w:rPr>
          <w:bCs w:val="0"/>
          <w:szCs w:val="21"/>
        </w:rPr>
      </w:pPr>
      <w:bookmarkStart w:id="11" w:name="_Toc386548981"/>
      <w:r>
        <w:rPr>
          <w:rFonts w:hint="eastAsia"/>
          <w:bCs w:val="0"/>
          <w:szCs w:val="21"/>
        </w:rPr>
        <w:t>二期</w:t>
      </w:r>
      <w:r>
        <w:rPr>
          <w:bCs w:val="0"/>
          <w:szCs w:val="21"/>
        </w:rPr>
        <w:t>：</w:t>
      </w:r>
      <w:r>
        <w:rPr>
          <w:rFonts w:hint="eastAsia"/>
          <w:bCs w:val="0"/>
          <w:szCs w:val="21"/>
        </w:rPr>
        <w:t>网厅页面嵌套及</w:t>
      </w:r>
      <w:r>
        <w:rPr>
          <w:rFonts w:hint="eastAsia"/>
          <w:bCs w:val="0"/>
          <w:szCs w:val="21"/>
        </w:rPr>
        <w:t>APP</w:t>
      </w:r>
      <w:r>
        <w:rPr>
          <w:rFonts w:hint="eastAsia"/>
          <w:bCs w:val="0"/>
          <w:szCs w:val="21"/>
        </w:rPr>
        <w:t>合作业务</w:t>
      </w:r>
      <w:r>
        <w:rPr>
          <w:bCs w:val="0"/>
          <w:szCs w:val="21"/>
        </w:rPr>
        <w:t>流程</w:t>
      </w:r>
      <w:bookmarkEnd w:id="11"/>
    </w:p>
    <w:p w:rsidR="00121987" w:rsidRDefault="000A0319">
      <w:pPr>
        <w:pStyle w:val="4"/>
        <w:numPr>
          <w:ilvl w:val="3"/>
          <w:numId w:val="0"/>
        </w:numPr>
        <w:ind w:left="426" w:firstLine="716"/>
        <w:rPr>
          <w:bCs w:val="0"/>
          <w:szCs w:val="21"/>
        </w:rPr>
      </w:pPr>
      <w:bookmarkStart w:id="12" w:name="_Toc386548982"/>
      <w:r>
        <w:rPr>
          <w:rFonts w:hint="eastAsia"/>
          <w:bCs w:val="0"/>
          <w:szCs w:val="21"/>
        </w:rPr>
        <w:t>1.1.2.1</w:t>
      </w:r>
      <w:r>
        <w:rPr>
          <w:rFonts w:hint="eastAsia"/>
          <w:bCs w:val="0"/>
          <w:szCs w:val="21"/>
        </w:rPr>
        <w:t>页面嵌套业务流程</w:t>
      </w:r>
      <w:bookmarkEnd w:id="12"/>
    </w:p>
    <w:p w:rsidR="00121987" w:rsidRDefault="00121987">
      <w:pPr>
        <w:rPr>
          <w:szCs w:val="21"/>
        </w:rPr>
      </w:pPr>
    </w:p>
    <w:p w:rsidR="00121987" w:rsidRDefault="000A0319">
      <w:r>
        <w:object w:dxaOrig="9988" w:dyaOrig="13489">
          <v:shape id="_x0000_i1027" type="#_x0000_t75" style="width:499.5pt;height:674.25pt" o:ole="" filled="t">
            <v:imagedata r:id="rId19" o:title=""/>
            <o:lock v:ext="edit" aspectratio="f"/>
          </v:shape>
          <o:OLEObject Type="Embed" ProgID="Visio.Drawing.11" ShapeID="_x0000_i1027" DrawAspect="Content" ObjectID="_1460293602" r:id="rId20"/>
        </w:object>
      </w:r>
    </w:p>
    <w:p w:rsidR="00121987" w:rsidRDefault="000A0319">
      <w:pPr>
        <w:spacing w:line="360" w:lineRule="auto"/>
        <w:ind w:firstLineChars="200" w:firstLine="400"/>
        <w:rPr>
          <w:bCs/>
          <w:szCs w:val="21"/>
        </w:rPr>
      </w:pPr>
      <w:r>
        <w:rPr>
          <w:rFonts w:hint="eastAsia"/>
          <w:bCs/>
          <w:szCs w:val="21"/>
        </w:rPr>
        <w:t>【流程说明】</w:t>
      </w:r>
    </w:p>
    <w:p w:rsidR="00121987" w:rsidRDefault="000A0319">
      <w:pPr>
        <w:spacing w:line="360" w:lineRule="auto"/>
        <w:ind w:firstLineChars="200" w:firstLine="400"/>
        <w:rPr>
          <w:bCs/>
          <w:szCs w:val="21"/>
        </w:rPr>
      </w:pPr>
      <w:r>
        <w:rPr>
          <w:rFonts w:hint="eastAsia"/>
          <w:bCs/>
          <w:szCs w:val="21"/>
        </w:rPr>
        <w:t>嵌套业务流程的目标如下：</w:t>
      </w:r>
    </w:p>
    <w:p w:rsidR="00121987" w:rsidRDefault="000A0319">
      <w:pPr>
        <w:numPr>
          <w:ilvl w:val="0"/>
          <w:numId w:val="18"/>
        </w:numPr>
        <w:spacing w:line="360" w:lineRule="auto"/>
        <w:ind w:firstLineChars="200" w:firstLine="400"/>
        <w:rPr>
          <w:bCs/>
          <w:szCs w:val="21"/>
        </w:rPr>
      </w:pPr>
      <w:r>
        <w:rPr>
          <w:rFonts w:hint="eastAsia"/>
          <w:bCs/>
          <w:szCs w:val="21"/>
        </w:rPr>
        <w:t>客户可在分销商网站处完成订购，无需跳转。</w:t>
      </w:r>
    </w:p>
    <w:p w:rsidR="00121987" w:rsidRDefault="000A0319">
      <w:pPr>
        <w:numPr>
          <w:ilvl w:val="0"/>
          <w:numId w:val="18"/>
        </w:numPr>
        <w:spacing w:line="360" w:lineRule="auto"/>
        <w:ind w:firstLineChars="200" w:firstLine="400"/>
        <w:rPr>
          <w:bCs/>
          <w:szCs w:val="21"/>
        </w:rPr>
      </w:pPr>
      <w:r>
        <w:rPr>
          <w:rFonts w:hint="eastAsia"/>
          <w:bCs/>
          <w:szCs w:val="21"/>
        </w:rPr>
        <w:t>网厅能够记录嵌套业务的渠道号及订单来源。</w:t>
      </w:r>
    </w:p>
    <w:p w:rsidR="00121987" w:rsidRDefault="000A0319">
      <w:pPr>
        <w:spacing w:line="360" w:lineRule="auto"/>
        <w:ind w:firstLineChars="200" w:firstLine="400"/>
        <w:rPr>
          <w:bCs/>
          <w:szCs w:val="21"/>
        </w:rPr>
      </w:pPr>
      <w:r>
        <w:rPr>
          <w:rFonts w:hint="eastAsia"/>
          <w:bCs/>
          <w:szCs w:val="21"/>
        </w:rPr>
        <w:t>具体流程如下：</w:t>
      </w:r>
    </w:p>
    <w:p w:rsidR="00121987" w:rsidRDefault="000A0319">
      <w:pPr>
        <w:spacing w:line="360" w:lineRule="auto"/>
        <w:ind w:firstLineChars="200" w:firstLine="400"/>
        <w:rPr>
          <w:bCs/>
          <w:szCs w:val="21"/>
        </w:rPr>
      </w:pPr>
      <w:r>
        <w:rPr>
          <w:rFonts w:hint="eastAsia"/>
          <w:bCs/>
          <w:szCs w:val="21"/>
        </w:rPr>
        <w:t>1</w:t>
      </w:r>
      <w:r>
        <w:rPr>
          <w:rFonts w:hint="eastAsia"/>
          <w:bCs/>
          <w:szCs w:val="21"/>
        </w:rPr>
        <w:t>、网厅提供嵌套页面；</w:t>
      </w:r>
    </w:p>
    <w:p w:rsidR="00121987" w:rsidRDefault="000A0319">
      <w:pPr>
        <w:spacing w:line="360" w:lineRule="auto"/>
        <w:ind w:firstLineChars="200" w:firstLine="400"/>
        <w:rPr>
          <w:bCs/>
          <w:szCs w:val="21"/>
        </w:rPr>
      </w:pPr>
      <w:r>
        <w:rPr>
          <w:rFonts w:hint="eastAsia"/>
          <w:bCs/>
          <w:szCs w:val="21"/>
        </w:rPr>
        <w:t>2</w:t>
      </w:r>
      <w:r>
        <w:rPr>
          <w:rFonts w:hint="eastAsia"/>
          <w:bCs/>
          <w:szCs w:val="21"/>
        </w:rPr>
        <w:t>、分销商从分销平台领取嵌套页面代码并完成前端编辑。</w:t>
      </w:r>
    </w:p>
    <w:p w:rsidR="00121987" w:rsidRDefault="000A0319">
      <w:pPr>
        <w:spacing w:line="360" w:lineRule="auto"/>
        <w:ind w:firstLineChars="200" w:firstLine="400"/>
        <w:rPr>
          <w:bCs/>
          <w:szCs w:val="21"/>
        </w:rPr>
      </w:pPr>
      <w:r>
        <w:rPr>
          <w:rFonts w:hint="eastAsia"/>
          <w:bCs/>
          <w:szCs w:val="21"/>
        </w:rPr>
        <w:t>3</w:t>
      </w:r>
      <w:r>
        <w:rPr>
          <w:rFonts w:hint="eastAsia"/>
          <w:bCs/>
          <w:szCs w:val="21"/>
        </w:rPr>
        <w:t>、客户通过分销商网站完成业务订购。</w:t>
      </w:r>
    </w:p>
    <w:p w:rsidR="00121987" w:rsidRDefault="000A0319">
      <w:pPr>
        <w:spacing w:line="360" w:lineRule="auto"/>
        <w:ind w:firstLineChars="200" w:firstLine="400"/>
        <w:rPr>
          <w:bCs/>
          <w:szCs w:val="21"/>
        </w:rPr>
      </w:pPr>
      <w:r>
        <w:rPr>
          <w:rFonts w:hint="eastAsia"/>
          <w:bCs/>
          <w:szCs w:val="21"/>
        </w:rPr>
        <w:t>4</w:t>
      </w:r>
      <w:r>
        <w:rPr>
          <w:rFonts w:hint="eastAsia"/>
          <w:bCs/>
          <w:szCs w:val="21"/>
        </w:rPr>
        <w:t>、网厅将带有分销渠道码的业务流水传输至数据组。</w:t>
      </w:r>
    </w:p>
    <w:p w:rsidR="00121987" w:rsidRDefault="000A0319">
      <w:pPr>
        <w:spacing w:line="360" w:lineRule="auto"/>
        <w:ind w:firstLineChars="200" w:firstLine="400"/>
        <w:rPr>
          <w:bCs/>
          <w:szCs w:val="21"/>
        </w:rPr>
      </w:pPr>
      <w:r>
        <w:rPr>
          <w:rFonts w:hint="eastAsia"/>
          <w:bCs/>
          <w:szCs w:val="21"/>
        </w:rPr>
        <w:t>5</w:t>
      </w:r>
      <w:r>
        <w:rPr>
          <w:rFonts w:hint="eastAsia"/>
          <w:bCs/>
          <w:szCs w:val="21"/>
        </w:rPr>
        <w:t>、分销平台将数据组带有分销渠道码的流水传输至酬金系统进行酬金结算。</w:t>
      </w:r>
    </w:p>
    <w:p w:rsidR="00121987" w:rsidRDefault="000A0319">
      <w:pPr>
        <w:spacing w:line="360" w:lineRule="auto"/>
        <w:ind w:firstLineChars="200" w:firstLine="400"/>
        <w:rPr>
          <w:bCs/>
          <w:szCs w:val="21"/>
        </w:rPr>
      </w:pPr>
      <w:r>
        <w:rPr>
          <w:rFonts w:hint="eastAsia"/>
          <w:bCs/>
          <w:szCs w:val="21"/>
        </w:rPr>
        <w:t>6</w:t>
      </w:r>
      <w:r>
        <w:rPr>
          <w:rFonts w:hint="eastAsia"/>
          <w:bCs/>
          <w:szCs w:val="21"/>
        </w:rPr>
        <w:t>、酬金系统将计算好的酬金回传至分销平台，供分销商查看签收。</w:t>
      </w:r>
    </w:p>
    <w:p w:rsidR="00121987" w:rsidRDefault="00121987">
      <w:pPr>
        <w:rPr>
          <w:szCs w:val="21"/>
        </w:rPr>
      </w:pPr>
    </w:p>
    <w:p w:rsidR="00121987" w:rsidRDefault="000A0319">
      <w:pPr>
        <w:pStyle w:val="4"/>
        <w:numPr>
          <w:ilvl w:val="3"/>
          <w:numId w:val="0"/>
        </w:numPr>
        <w:ind w:left="426" w:firstLine="716"/>
        <w:rPr>
          <w:bCs w:val="0"/>
          <w:szCs w:val="21"/>
        </w:rPr>
      </w:pPr>
      <w:bookmarkStart w:id="13" w:name="_Toc386548983"/>
      <w:r>
        <w:rPr>
          <w:rFonts w:hint="eastAsia"/>
          <w:bCs w:val="0"/>
          <w:szCs w:val="21"/>
        </w:rPr>
        <w:t>1.1.2.2APP</w:t>
      </w:r>
      <w:r>
        <w:rPr>
          <w:rFonts w:hint="eastAsia"/>
          <w:bCs w:val="0"/>
          <w:szCs w:val="21"/>
        </w:rPr>
        <w:t>合作业务流程（和</w:t>
      </w:r>
      <w:r>
        <w:rPr>
          <w:bCs w:val="0"/>
          <w:szCs w:val="21"/>
        </w:rPr>
        <w:t>短厅对接）</w:t>
      </w:r>
      <w:bookmarkEnd w:id="13"/>
    </w:p>
    <w:p w:rsidR="00121987" w:rsidRDefault="000A0319">
      <w:pPr>
        <w:spacing w:line="360" w:lineRule="auto"/>
        <w:ind w:firstLineChars="200" w:firstLine="400"/>
        <w:rPr>
          <w:bCs/>
          <w:szCs w:val="21"/>
        </w:rPr>
      </w:pPr>
      <w:r>
        <w:rPr>
          <w:bCs/>
          <w:szCs w:val="21"/>
        </w:rPr>
        <w:object w:dxaOrig="8853" w:dyaOrig="5296">
          <v:shape id="_x0000_i1028" type="#_x0000_t75" style="width:442.5pt;height:264.75pt" o:ole="" filled="t">
            <v:imagedata r:id="rId21" o:title=""/>
            <o:lock v:ext="edit" aspectratio="f"/>
          </v:shape>
          <o:OLEObject Type="Embed" ProgID="Visio.Drawing.11" ShapeID="_x0000_i1028" DrawAspect="Content" ObjectID="_1460293603" r:id="rId22"/>
        </w:object>
      </w:r>
    </w:p>
    <w:p w:rsidR="00121987" w:rsidRDefault="000A0319">
      <w:pPr>
        <w:spacing w:line="360" w:lineRule="auto"/>
        <w:ind w:firstLineChars="200" w:firstLine="400"/>
        <w:rPr>
          <w:bCs/>
          <w:szCs w:val="21"/>
        </w:rPr>
      </w:pPr>
      <w:r>
        <w:rPr>
          <w:rFonts w:hint="eastAsia"/>
          <w:bCs/>
          <w:szCs w:val="21"/>
        </w:rPr>
        <w:t>【流程说明】</w:t>
      </w:r>
    </w:p>
    <w:p w:rsidR="00121987" w:rsidRDefault="000A0319">
      <w:pPr>
        <w:spacing w:line="360" w:lineRule="auto"/>
        <w:ind w:firstLineChars="200" w:firstLine="400"/>
        <w:rPr>
          <w:bCs/>
          <w:szCs w:val="21"/>
        </w:rPr>
      </w:pPr>
      <w:r>
        <w:rPr>
          <w:rFonts w:hint="eastAsia"/>
          <w:bCs/>
          <w:szCs w:val="21"/>
        </w:rPr>
        <w:t>嵌套业务流程的目标如下：</w:t>
      </w:r>
    </w:p>
    <w:p w:rsidR="00121987" w:rsidRDefault="000A0319">
      <w:pPr>
        <w:numPr>
          <w:ilvl w:val="0"/>
          <w:numId w:val="18"/>
        </w:numPr>
        <w:spacing w:line="360" w:lineRule="auto"/>
        <w:ind w:firstLineChars="200" w:firstLine="400"/>
        <w:rPr>
          <w:bCs/>
          <w:szCs w:val="21"/>
        </w:rPr>
      </w:pPr>
      <w:r>
        <w:rPr>
          <w:rFonts w:hint="eastAsia"/>
          <w:bCs/>
          <w:szCs w:val="21"/>
        </w:rPr>
        <w:t>客户可在合作</w:t>
      </w:r>
      <w:r>
        <w:rPr>
          <w:rFonts w:hint="eastAsia"/>
          <w:bCs/>
          <w:szCs w:val="21"/>
        </w:rPr>
        <w:t>APP</w:t>
      </w:r>
      <w:r>
        <w:rPr>
          <w:rFonts w:hint="eastAsia"/>
          <w:bCs/>
          <w:szCs w:val="21"/>
        </w:rPr>
        <w:t>上直接开通业务。</w:t>
      </w:r>
    </w:p>
    <w:p w:rsidR="00121987" w:rsidRDefault="000A0319">
      <w:pPr>
        <w:numPr>
          <w:ilvl w:val="0"/>
          <w:numId w:val="18"/>
        </w:numPr>
        <w:spacing w:line="360" w:lineRule="auto"/>
        <w:ind w:firstLineChars="200" w:firstLine="400"/>
        <w:rPr>
          <w:bCs/>
          <w:szCs w:val="21"/>
        </w:rPr>
      </w:pPr>
      <w:r>
        <w:rPr>
          <w:rFonts w:hint="eastAsia"/>
          <w:bCs/>
          <w:szCs w:val="21"/>
        </w:rPr>
        <w:t>短厅能够记录渠道号与订单来源。</w:t>
      </w:r>
    </w:p>
    <w:p w:rsidR="00121987" w:rsidRDefault="000A0319">
      <w:pPr>
        <w:spacing w:line="360" w:lineRule="auto"/>
        <w:ind w:firstLineChars="200" w:firstLine="400"/>
        <w:rPr>
          <w:bCs/>
          <w:szCs w:val="21"/>
        </w:rPr>
      </w:pPr>
      <w:r>
        <w:rPr>
          <w:rFonts w:hint="eastAsia"/>
          <w:bCs/>
          <w:szCs w:val="21"/>
        </w:rPr>
        <w:t>具体流程如下：</w:t>
      </w:r>
    </w:p>
    <w:p w:rsidR="00121987" w:rsidRDefault="000A0319">
      <w:pPr>
        <w:spacing w:line="360" w:lineRule="auto"/>
        <w:ind w:firstLineChars="200" w:firstLine="400"/>
        <w:rPr>
          <w:bCs/>
          <w:szCs w:val="21"/>
        </w:rPr>
      </w:pPr>
      <w:r>
        <w:rPr>
          <w:rFonts w:hint="eastAsia"/>
          <w:bCs/>
          <w:szCs w:val="21"/>
        </w:rPr>
        <w:t>1</w:t>
      </w:r>
      <w:r>
        <w:rPr>
          <w:rFonts w:hint="eastAsia"/>
          <w:bCs/>
          <w:szCs w:val="21"/>
        </w:rPr>
        <w:t>、分销平台为合作</w:t>
      </w:r>
      <w:r>
        <w:rPr>
          <w:rFonts w:hint="eastAsia"/>
          <w:bCs/>
          <w:szCs w:val="21"/>
        </w:rPr>
        <w:t>APP</w:t>
      </w:r>
      <w:r>
        <w:rPr>
          <w:rFonts w:hint="eastAsia"/>
          <w:bCs/>
          <w:szCs w:val="21"/>
        </w:rPr>
        <w:t>分配渠道标识号；</w:t>
      </w:r>
    </w:p>
    <w:p w:rsidR="00121987" w:rsidRDefault="000A0319">
      <w:pPr>
        <w:spacing w:line="360" w:lineRule="auto"/>
        <w:ind w:firstLineChars="200" w:firstLine="400"/>
        <w:rPr>
          <w:bCs/>
          <w:szCs w:val="21"/>
        </w:rPr>
      </w:pPr>
      <w:r>
        <w:rPr>
          <w:rFonts w:hint="eastAsia"/>
          <w:bCs/>
          <w:szCs w:val="21"/>
        </w:rPr>
        <w:t>2</w:t>
      </w:r>
      <w:r>
        <w:rPr>
          <w:rFonts w:hint="eastAsia"/>
          <w:bCs/>
          <w:szCs w:val="21"/>
        </w:rPr>
        <w:t>、短厅根据渠道标识配置业务代码。</w:t>
      </w:r>
    </w:p>
    <w:p w:rsidR="00121987" w:rsidRDefault="000A0319">
      <w:pPr>
        <w:spacing w:line="360" w:lineRule="auto"/>
        <w:ind w:firstLineChars="200" w:firstLine="400"/>
        <w:rPr>
          <w:bCs/>
          <w:szCs w:val="21"/>
        </w:rPr>
      </w:pPr>
      <w:r>
        <w:rPr>
          <w:rFonts w:hint="eastAsia"/>
          <w:bCs/>
          <w:szCs w:val="21"/>
        </w:rPr>
        <w:t>3</w:t>
      </w:r>
      <w:r>
        <w:rPr>
          <w:rFonts w:hint="eastAsia"/>
          <w:bCs/>
          <w:szCs w:val="21"/>
        </w:rPr>
        <w:t>、合作</w:t>
      </w:r>
      <w:r>
        <w:rPr>
          <w:rFonts w:hint="eastAsia"/>
          <w:bCs/>
          <w:szCs w:val="21"/>
        </w:rPr>
        <w:t>APP</w:t>
      </w:r>
      <w:r>
        <w:rPr>
          <w:rFonts w:hint="eastAsia"/>
          <w:bCs/>
          <w:szCs w:val="21"/>
        </w:rPr>
        <w:t>按照被分配的业务代码修改</w:t>
      </w:r>
      <w:r>
        <w:rPr>
          <w:rFonts w:hint="eastAsia"/>
          <w:bCs/>
          <w:szCs w:val="21"/>
        </w:rPr>
        <w:t>APP</w:t>
      </w:r>
      <w:r>
        <w:rPr>
          <w:rFonts w:hint="eastAsia"/>
          <w:bCs/>
          <w:szCs w:val="21"/>
        </w:rPr>
        <w:t>。</w:t>
      </w:r>
    </w:p>
    <w:p w:rsidR="00121987" w:rsidRDefault="000A0319">
      <w:pPr>
        <w:spacing w:line="360" w:lineRule="auto"/>
        <w:ind w:firstLineChars="200" w:firstLine="400"/>
        <w:rPr>
          <w:bCs/>
          <w:szCs w:val="21"/>
        </w:rPr>
      </w:pPr>
      <w:r>
        <w:rPr>
          <w:rFonts w:hint="eastAsia"/>
          <w:bCs/>
          <w:szCs w:val="21"/>
        </w:rPr>
        <w:t>4</w:t>
      </w:r>
      <w:r>
        <w:rPr>
          <w:rFonts w:hint="eastAsia"/>
          <w:bCs/>
          <w:szCs w:val="21"/>
        </w:rPr>
        <w:t>、客户点击订购后手机自动发送业务代码至短厅。</w:t>
      </w:r>
    </w:p>
    <w:p w:rsidR="00121987" w:rsidRDefault="000A0319">
      <w:pPr>
        <w:spacing w:line="360" w:lineRule="auto"/>
        <w:ind w:firstLineChars="200" w:firstLine="400"/>
        <w:rPr>
          <w:bCs/>
          <w:szCs w:val="21"/>
        </w:rPr>
      </w:pPr>
      <w:r>
        <w:rPr>
          <w:rFonts w:hint="eastAsia"/>
          <w:bCs/>
          <w:szCs w:val="21"/>
        </w:rPr>
        <w:t>5</w:t>
      </w:r>
      <w:r>
        <w:rPr>
          <w:rFonts w:hint="eastAsia"/>
          <w:bCs/>
          <w:szCs w:val="21"/>
        </w:rPr>
        <w:t>、短厅将带有分销渠道码的业务流水传输至数据组。</w:t>
      </w:r>
    </w:p>
    <w:p w:rsidR="00121987" w:rsidRDefault="000A0319">
      <w:pPr>
        <w:spacing w:line="360" w:lineRule="auto"/>
        <w:ind w:firstLineChars="200" w:firstLine="400"/>
        <w:rPr>
          <w:bCs/>
          <w:szCs w:val="21"/>
        </w:rPr>
      </w:pPr>
      <w:r>
        <w:rPr>
          <w:rFonts w:hint="eastAsia"/>
          <w:bCs/>
          <w:szCs w:val="21"/>
        </w:rPr>
        <w:t>6</w:t>
      </w:r>
      <w:r>
        <w:rPr>
          <w:rFonts w:hint="eastAsia"/>
          <w:bCs/>
          <w:szCs w:val="21"/>
        </w:rPr>
        <w:t>、分销平台将数据组带有分销渠道码的流水传输至酬金系统进行酬金结算。</w:t>
      </w:r>
    </w:p>
    <w:p w:rsidR="00121987" w:rsidRDefault="000A0319">
      <w:pPr>
        <w:spacing w:line="360" w:lineRule="auto"/>
        <w:ind w:firstLineChars="200" w:firstLine="400"/>
        <w:rPr>
          <w:bCs/>
          <w:szCs w:val="21"/>
        </w:rPr>
      </w:pPr>
      <w:r>
        <w:rPr>
          <w:rFonts w:hint="eastAsia"/>
          <w:bCs/>
          <w:szCs w:val="21"/>
        </w:rPr>
        <w:t>7</w:t>
      </w:r>
      <w:r>
        <w:rPr>
          <w:rFonts w:hint="eastAsia"/>
          <w:bCs/>
          <w:szCs w:val="21"/>
        </w:rPr>
        <w:t>、酬金系统将计算好的酬金回传至分销平台，供分销商查看签收。</w:t>
      </w:r>
    </w:p>
    <w:bookmarkEnd w:id="7"/>
    <w:p w:rsidR="004409B6" w:rsidRDefault="004409B6" w:rsidP="004409B6">
      <w:pPr>
        <w:pStyle w:val="1"/>
        <w:pageBreakBefore w:val="0"/>
        <w:tabs>
          <w:tab w:val="num" w:pos="432"/>
        </w:tabs>
        <w:ind w:left="432" w:hanging="432"/>
        <w:rPr>
          <w:rFonts w:ascii="Arial" w:hAnsi="Arial" w:cs="Tahoma"/>
          <w:szCs w:val="24"/>
        </w:rPr>
      </w:pPr>
      <w:proofErr w:type="gramStart"/>
      <w:r w:rsidRPr="005E4EC4">
        <w:rPr>
          <w:rFonts w:ascii="Arial" w:hAnsi="Arial" w:cs="Tahoma" w:hint="eastAsia"/>
          <w:szCs w:val="24"/>
        </w:rPr>
        <w:t>网厅接口规范</w:t>
      </w:r>
      <w:proofErr w:type="gramEnd"/>
    </w:p>
    <w:p w:rsidR="004409B6" w:rsidRPr="00624473" w:rsidRDefault="004409B6" w:rsidP="004409B6">
      <w:pPr>
        <w:autoSpaceDE w:val="0"/>
        <w:autoSpaceDN w:val="0"/>
        <w:adjustRightInd w:val="0"/>
        <w:spacing w:line="360" w:lineRule="auto"/>
        <w:ind w:firstLine="432"/>
        <w:rPr>
          <w:rFonts w:ascii="Arial" w:hAnsi="Arial" w:cs="Tahoma"/>
          <w:szCs w:val="24"/>
        </w:rPr>
      </w:pPr>
      <w:proofErr w:type="gramStart"/>
      <w:r w:rsidRPr="00624473">
        <w:rPr>
          <w:rFonts w:ascii="Arial" w:hAnsi="Arial" w:cs="Tahoma" w:hint="eastAsia"/>
          <w:szCs w:val="24"/>
        </w:rPr>
        <w:t>网厅需要</w:t>
      </w:r>
      <w:proofErr w:type="gramEnd"/>
      <w:r w:rsidRPr="00624473">
        <w:rPr>
          <w:rFonts w:ascii="Arial" w:hAnsi="Arial" w:cs="Tahoma" w:hint="eastAsia"/>
          <w:szCs w:val="24"/>
        </w:rPr>
        <w:t>承载通过移动分销系统转发的访问请求和业务办理。</w:t>
      </w: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1"/>
        <w:gridCol w:w="3141"/>
        <w:gridCol w:w="3141"/>
      </w:tblGrid>
      <w:tr w:rsidR="00ED1912" w:rsidTr="00ED1912">
        <w:tc>
          <w:tcPr>
            <w:tcW w:w="3285" w:type="dxa"/>
            <w:shd w:val="clear" w:color="auto" w:fill="auto"/>
          </w:tcPr>
          <w:p w:rsidR="004409B6" w:rsidRPr="00ED1912" w:rsidRDefault="004409B6" w:rsidP="00ED1912">
            <w:pPr>
              <w:widowControl w:val="0"/>
              <w:jc w:val="center"/>
              <w:rPr>
                <w:b/>
              </w:rPr>
            </w:pPr>
            <w:r w:rsidRPr="00ED1912">
              <w:rPr>
                <w:rFonts w:hint="eastAsia"/>
                <w:b/>
              </w:rPr>
              <w:t>项目阶段</w:t>
            </w:r>
          </w:p>
        </w:tc>
        <w:tc>
          <w:tcPr>
            <w:tcW w:w="3285" w:type="dxa"/>
            <w:shd w:val="clear" w:color="auto" w:fill="auto"/>
          </w:tcPr>
          <w:p w:rsidR="004409B6" w:rsidRPr="00ED1912" w:rsidRDefault="004409B6" w:rsidP="00ED1912">
            <w:pPr>
              <w:widowControl w:val="0"/>
              <w:jc w:val="center"/>
              <w:rPr>
                <w:b/>
              </w:rPr>
            </w:pPr>
            <w:r w:rsidRPr="00ED1912">
              <w:rPr>
                <w:rFonts w:hint="eastAsia"/>
                <w:b/>
              </w:rPr>
              <w:t>分析类型</w:t>
            </w:r>
          </w:p>
        </w:tc>
        <w:tc>
          <w:tcPr>
            <w:tcW w:w="3285" w:type="dxa"/>
            <w:shd w:val="clear" w:color="auto" w:fill="auto"/>
          </w:tcPr>
          <w:p w:rsidR="004409B6" w:rsidRPr="00ED1912" w:rsidRDefault="004409B6" w:rsidP="00ED1912">
            <w:pPr>
              <w:widowControl w:val="0"/>
              <w:jc w:val="center"/>
              <w:rPr>
                <w:b/>
              </w:rPr>
            </w:pPr>
            <w:r w:rsidRPr="00ED1912">
              <w:rPr>
                <w:rFonts w:hint="eastAsia"/>
                <w:b/>
              </w:rPr>
              <w:t>业务</w:t>
            </w:r>
          </w:p>
        </w:tc>
      </w:tr>
      <w:tr w:rsidR="00ED1912" w:rsidTr="00ED1912">
        <w:tc>
          <w:tcPr>
            <w:tcW w:w="3285" w:type="dxa"/>
            <w:vMerge w:val="restart"/>
            <w:shd w:val="clear" w:color="auto" w:fill="auto"/>
          </w:tcPr>
          <w:p w:rsidR="004409B6" w:rsidRDefault="004409B6" w:rsidP="00ED1912">
            <w:pPr>
              <w:widowControl w:val="0"/>
              <w:jc w:val="both"/>
            </w:pPr>
            <w:r>
              <w:rPr>
                <w:rFonts w:hint="eastAsia"/>
              </w:rPr>
              <w:t>一期</w:t>
            </w:r>
          </w:p>
        </w:tc>
        <w:tc>
          <w:tcPr>
            <w:tcW w:w="3285" w:type="dxa"/>
            <w:vMerge w:val="restart"/>
            <w:shd w:val="clear" w:color="auto" w:fill="auto"/>
          </w:tcPr>
          <w:p w:rsidR="004409B6" w:rsidRDefault="004409B6" w:rsidP="00ED1912">
            <w:pPr>
              <w:widowControl w:val="0"/>
              <w:jc w:val="both"/>
            </w:pPr>
            <w:r>
              <w:rPr>
                <w:rFonts w:hint="eastAsia"/>
              </w:rPr>
              <w:t>广告联盟</w:t>
            </w:r>
          </w:p>
        </w:tc>
        <w:tc>
          <w:tcPr>
            <w:tcW w:w="3285" w:type="dxa"/>
            <w:shd w:val="clear" w:color="auto" w:fill="auto"/>
          </w:tcPr>
          <w:p w:rsidR="004409B6" w:rsidRDefault="004409B6" w:rsidP="00ED1912">
            <w:pPr>
              <w:widowControl w:val="0"/>
              <w:jc w:val="both"/>
            </w:pPr>
            <w:r>
              <w:rPr>
                <w:rFonts w:hint="eastAsia"/>
              </w:rPr>
              <w:t>宽带业务</w:t>
            </w:r>
          </w:p>
        </w:tc>
      </w:tr>
      <w:tr w:rsidR="00ED1912" w:rsidTr="00ED1912">
        <w:tc>
          <w:tcPr>
            <w:tcW w:w="3285" w:type="dxa"/>
            <w:vMerge/>
            <w:shd w:val="clear" w:color="auto" w:fill="auto"/>
          </w:tcPr>
          <w:p w:rsidR="004409B6" w:rsidRDefault="004409B6" w:rsidP="00ED1912">
            <w:pPr>
              <w:widowControl w:val="0"/>
              <w:jc w:val="both"/>
            </w:pPr>
          </w:p>
        </w:tc>
        <w:tc>
          <w:tcPr>
            <w:tcW w:w="3285" w:type="dxa"/>
            <w:vMerge/>
            <w:shd w:val="clear" w:color="auto" w:fill="auto"/>
          </w:tcPr>
          <w:p w:rsidR="004409B6" w:rsidRDefault="004409B6" w:rsidP="00ED1912">
            <w:pPr>
              <w:widowControl w:val="0"/>
              <w:jc w:val="both"/>
            </w:pPr>
          </w:p>
        </w:tc>
        <w:tc>
          <w:tcPr>
            <w:tcW w:w="3285" w:type="dxa"/>
            <w:shd w:val="clear" w:color="auto" w:fill="auto"/>
          </w:tcPr>
          <w:p w:rsidR="004409B6" w:rsidRDefault="004409B6" w:rsidP="00ED1912">
            <w:pPr>
              <w:widowControl w:val="0"/>
              <w:jc w:val="both"/>
            </w:pPr>
            <w:r>
              <w:rPr>
                <w:rFonts w:hint="eastAsia"/>
              </w:rPr>
              <w:t>流量业务</w:t>
            </w:r>
          </w:p>
        </w:tc>
      </w:tr>
      <w:tr w:rsidR="00ED1912" w:rsidTr="00ED1912">
        <w:tc>
          <w:tcPr>
            <w:tcW w:w="3285" w:type="dxa"/>
            <w:vMerge w:val="restart"/>
            <w:shd w:val="clear" w:color="auto" w:fill="auto"/>
          </w:tcPr>
          <w:p w:rsidR="004409B6" w:rsidRDefault="004409B6" w:rsidP="00ED1912">
            <w:pPr>
              <w:widowControl w:val="0"/>
              <w:jc w:val="both"/>
            </w:pPr>
            <w:r>
              <w:rPr>
                <w:rFonts w:hint="eastAsia"/>
              </w:rPr>
              <w:t>二期</w:t>
            </w:r>
          </w:p>
        </w:tc>
        <w:tc>
          <w:tcPr>
            <w:tcW w:w="3285" w:type="dxa"/>
            <w:vMerge w:val="restart"/>
            <w:shd w:val="clear" w:color="auto" w:fill="auto"/>
          </w:tcPr>
          <w:p w:rsidR="004409B6" w:rsidRDefault="004409B6" w:rsidP="00ED1912">
            <w:pPr>
              <w:widowControl w:val="0"/>
              <w:jc w:val="both"/>
            </w:pPr>
            <w:r>
              <w:rPr>
                <w:rFonts w:hint="eastAsia"/>
              </w:rPr>
              <w:t>嵌套业务</w:t>
            </w:r>
          </w:p>
        </w:tc>
        <w:tc>
          <w:tcPr>
            <w:tcW w:w="3285" w:type="dxa"/>
            <w:shd w:val="clear" w:color="auto" w:fill="auto"/>
          </w:tcPr>
          <w:p w:rsidR="004409B6" w:rsidRDefault="004409B6" w:rsidP="00ED1912">
            <w:pPr>
              <w:widowControl w:val="0"/>
              <w:jc w:val="both"/>
            </w:pPr>
            <w:r>
              <w:rPr>
                <w:rFonts w:hint="eastAsia"/>
              </w:rPr>
              <w:t>宽带业务</w:t>
            </w:r>
          </w:p>
        </w:tc>
      </w:tr>
      <w:tr w:rsidR="00ED1912" w:rsidTr="00ED1912">
        <w:tc>
          <w:tcPr>
            <w:tcW w:w="3285" w:type="dxa"/>
            <w:vMerge/>
            <w:shd w:val="clear" w:color="auto" w:fill="auto"/>
          </w:tcPr>
          <w:p w:rsidR="004409B6" w:rsidRDefault="004409B6" w:rsidP="00ED1912">
            <w:pPr>
              <w:widowControl w:val="0"/>
              <w:jc w:val="both"/>
            </w:pPr>
          </w:p>
        </w:tc>
        <w:tc>
          <w:tcPr>
            <w:tcW w:w="3285" w:type="dxa"/>
            <w:vMerge/>
            <w:shd w:val="clear" w:color="auto" w:fill="auto"/>
          </w:tcPr>
          <w:p w:rsidR="004409B6" w:rsidRDefault="004409B6" w:rsidP="00ED1912">
            <w:pPr>
              <w:widowControl w:val="0"/>
              <w:jc w:val="both"/>
            </w:pPr>
          </w:p>
        </w:tc>
        <w:tc>
          <w:tcPr>
            <w:tcW w:w="3285" w:type="dxa"/>
            <w:shd w:val="clear" w:color="auto" w:fill="auto"/>
          </w:tcPr>
          <w:p w:rsidR="004409B6" w:rsidRDefault="004409B6" w:rsidP="00ED1912">
            <w:pPr>
              <w:widowControl w:val="0"/>
              <w:jc w:val="both"/>
            </w:pPr>
            <w:r>
              <w:rPr>
                <w:rFonts w:hint="eastAsia"/>
              </w:rPr>
              <w:t>流量业务</w:t>
            </w:r>
          </w:p>
        </w:tc>
      </w:tr>
    </w:tbl>
    <w:p w:rsidR="004409B6" w:rsidRDefault="004409B6" w:rsidP="004409B6">
      <w:pPr>
        <w:ind w:left="432"/>
      </w:pPr>
    </w:p>
    <w:p w:rsidR="004409B6" w:rsidRPr="00624473" w:rsidRDefault="004409B6" w:rsidP="004409B6">
      <w:pPr>
        <w:autoSpaceDE w:val="0"/>
        <w:autoSpaceDN w:val="0"/>
        <w:adjustRightInd w:val="0"/>
        <w:spacing w:line="360" w:lineRule="auto"/>
        <w:ind w:firstLine="432"/>
        <w:rPr>
          <w:rFonts w:ascii="Arial" w:hAnsi="Arial" w:cs="Tahoma"/>
          <w:szCs w:val="24"/>
        </w:rPr>
      </w:pPr>
      <w:r w:rsidRPr="00624473">
        <w:rPr>
          <w:rFonts w:ascii="Arial" w:hAnsi="Arial" w:cs="Tahoma" w:hint="eastAsia"/>
          <w:szCs w:val="24"/>
        </w:rPr>
        <w:t>网厅分销的时序如下：</w:t>
      </w:r>
    </w:p>
    <w:p w:rsidR="004409B6" w:rsidRDefault="004409B6" w:rsidP="004409B6">
      <w:pPr>
        <w:ind w:left="432"/>
      </w:pPr>
      <w:r w:rsidRPr="00EC078F">
        <w:rPr>
          <w:noProof/>
        </w:rPr>
        <w:pict>
          <v:shape id="图片 1" o:spid="_x0000_i1033" type="#_x0000_t75" style="width:518.25pt;height:297.75pt;visibility:visible;mso-wrap-style:square">
            <v:imagedata r:id="rId23" o:title=""/>
          </v:shape>
        </w:pict>
      </w:r>
    </w:p>
    <w:p w:rsidR="004409B6" w:rsidRPr="00E95DD9" w:rsidRDefault="004409B6" w:rsidP="004409B6">
      <w:pPr>
        <w:numPr>
          <w:ilvl w:val="0"/>
          <w:numId w:val="23"/>
        </w:numPr>
        <w:autoSpaceDE w:val="0"/>
        <w:autoSpaceDN w:val="0"/>
        <w:adjustRightInd w:val="0"/>
        <w:spacing w:line="360" w:lineRule="auto"/>
        <w:rPr>
          <w:rFonts w:ascii="Arial" w:hAnsi="Arial" w:cs="Tahoma"/>
          <w:szCs w:val="24"/>
        </w:rPr>
      </w:pPr>
      <w:r w:rsidRPr="00E95DD9">
        <w:rPr>
          <w:rFonts w:ascii="Arial" w:hAnsi="Arial" w:cs="Tahoma" w:hint="eastAsia"/>
          <w:szCs w:val="24"/>
        </w:rPr>
        <w:t>互联网用户在访问分销商网站是点击分销广告代码</w:t>
      </w:r>
    </w:p>
    <w:p w:rsidR="004409B6" w:rsidRPr="00E95DD9" w:rsidRDefault="004409B6" w:rsidP="004409B6">
      <w:pPr>
        <w:numPr>
          <w:ilvl w:val="0"/>
          <w:numId w:val="23"/>
        </w:numPr>
        <w:autoSpaceDE w:val="0"/>
        <w:autoSpaceDN w:val="0"/>
        <w:adjustRightInd w:val="0"/>
        <w:spacing w:line="360" w:lineRule="auto"/>
        <w:rPr>
          <w:rFonts w:ascii="Arial" w:hAnsi="Arial" w:cs="Tahoma"/>
          <w:szCs w:val="24"/>
        </w:rPr>
      </w:pPr>
      <w:r w:rsidRPr="00E95DD9">
        <w:rPr>
          <w:rFonts w:ascii="Arial" w:hAnsi="Arial" w:cs="Tahoma" w:hint="eastAsia"/>
          <w:szCs w:val="24"/>
        </w:rPr>
        <w:t>互联网用户通过分销商网站被转向到移动分销系统</w:t>
      </w:r>
    </w:p>
    <w:p w:rsidR="004409B6" w:rsidRPr="00E95DD9" w:rsidRDefault="004409B6" w:rsidP="004409B6">
      <w:pPr>
        <w:numPr>
          <w:ilvl w:val="0"/>
          <w:numId w:val="23"/>
        </w:numPr>
        <w:autoSpaceDE w:val="0"/>
        <w:autoSpaceDN w:val="0"/>
        <w:adjustRightInd w:val="0"/>
        <w:spacing w:line="360" w:lineRule="auto"/>
        <w:rPr>
          <w:rFonts w:ascii="Arial" w:hAnsi="Arial" w:cs="Tahoma"/>
          <w:szCs w:val="24"/>
        </w:rPr>
      </w:pPr>
      <w:r w:rsidRPr="00E95DD9">
        <w:rPr>
          <w:rFonts w:ascii="Arial" w:hAnsi="Arial" w:cs="Tahoma" w:hint="eastAsia"/>
          <w:szCs w:val="24"/>
        </w:rPr>
        <w:t>移动分销系统根据来源网站和</w:t>
      </w:r>
      <w:r>
        <w:rPr>
          <w:rFonts w:ascii="Arial" w:hAnsi="Arial" w:cs="Tahoma" w:hint="eastAsia"/>
          <w:szCs w:val="24"/>
        </w:rPr>
        <w:t>目标</w:t>
      </w:r>
      <w:r w:rsidRPr="00E95DD9">
        <w:rPr>
          <w:rFonts w:ascii="Arial" w:hAnsi="Arial" w:cs="Tahoma" w:hint="eastAsia"/>
          <w:szCs w:val="24"/>
        </w:rPr>
        <w:t>访问地址，把访问请求重定向到网厅系统</w:t>
      </w:r>
    </w:p>
    <w:p w:rsidR="004409B6" w:rsidRPr="00E95DD9" w:rsidRDefault="004409B6" w:rsidP="004409B6">
      <w:pPr>
        <w:numPr>
          <w:ilvl w:val="0"/>
          <w:numId w:val="23"/>
        </w:numPr>
        <w:autoSpaceDE w:val="0"/>
        <w:autoSpaceDN w:val="0"/>
        <w:adjustRightInd w:val="0"/>
        <w:spacing w:line="360" w:lineRule="auto"/>
        <w:rPr>
          <w:rFonts w:ascii="Arial" w:hAnsi="Arial" w:cs="Tahoma"/>
          <w:szCs w:val="24"/>
        </w:rPr>
      </w:pPr>
      <w:r w:rsidRPr="00E95DD9">
        <w:rPr>
          <w:rFonts w:ascii="Arial" w:hAnsi="Arial" w:cs="Tahoma" w:hint="eastAsia"/>
          <w:szCs w:val="24"/>
        </w:rPr>
        <w:t>互联网用户在网厅上完成相关业务办理</w:t>
      </w:r>
    </w:p>
    <w:p w:rsidR="004409B6" w:rsidRPr="00E95DD9" w:rsidRDefault="004409B6" w:rsidP="004409B6">
      <w:pPr>
        <w:numPr>
          <w:ilvl w:val="0"/>
          <w:numId w:val="23"/>
        </w:numPr>
        <w:autoSpaceDE w:val="0"/>
        <w:autoSpaceDN w:val="0"/>
        <w:adjustRightInd w:val="0"/>
        <w:spacing w:line="360" w:lineRule="auto"/>
        <w:rPr>
          <w:rFonts w:ascii="Arial" w:hAnsi="Arial" w:cs="Tahoma"/>
          <w:szCs w:val="24"/>
        </w:rPr>
      </w:pPr>
      <w:r w:rsidRPr="00E95DD9">
        <w:rPr>
          <w:rFonts w:ascii="Arial" w:hAnsi="Arial" w:cs="Tahoma" w:hint="eastAsia"/>
          <w:szCs w:val="24"/>
        </w:rPr>
        <w:t>数据分析系统定期从网厅系统交易日志中获取分销交易日志</w:t>
      </w:r>
    </w:p>
    <w:p w:rsidR="004409B6" w:rsidRDefault="004409B6" w:rsidP="004409B6">
      <w:pPr>
        <w:numPr>
          <w:ilvl w:val="0"/>
          <w:numId w:val="23"/>
        </w:numPr>
        <w:autoSpaceDE w:val="0"/>
        <w:autoSpaceDN w:val="0"/>
        <w:adjustRightInd w:val="0"/>
        <w:spacing w:line="360" w:lineRule="auto"/>
        <w:rPr>
          <w:rFonts w:ascii="Arial" w:hAnsi="Arial" w:cs="Tahoma"/>
          <w:szCs w:val="24"/>
        </w:rPr>
      </w:pPr>
      <w:r w:rsidRPr="00E95DD9">
        <w:rPr>
          <w:rFonts w:ascii="Arial" w:hAnsi="Arial" w:cs="Tahoma" w:hint="eastAsia"/>
          <w:szCs w:val="24"/>
        </w:rPr>
        <w:t>移动分销系统从数据分析系统获取有效的分销交易日志</w:t>
      </w:r>
    </w:p>
    <w:p w:rsidR="004409B6" w:rsidRDefault="004409B6" w:rsidP="004409B6">
      <w:pPr>
        <w:pStyle w:val="20"/>
        <w:rPr>
          <w:rFonts w:cs="Tahoma"/>
          <w:szCs w:val="24"/>
        </w:rPr>
      </w:pPr>
      <w:r>
        <w:rPr>
          <w:rFonts w:cs="Tahoma" w:hint="eastAsia"/>
          <w:szCs w:val="24"/>
        </w:rPr>
        <w:t>跳转接口规范</w:t>
      </w:r>
    </w:p>
    <w:p w:rsidR="004409B6" w:rsidRDefault="004409B6" w:rsidP="004409B6">
      <w:pPr>
        <w:autoSpaceDE w:val="0"/>
        <w:autoSpaceDN w:val="0"/>
        <w:adjustRightInd w:val="0"/>
        <w:spacing w:line="360" w:lineRule="auto"/>
        <w:ind w:firstLine="432"/>
        <w:rPr>
          <w:rFonts w:ascii="Arial" w:hAnsi="Arial" w:cs="Tahoma"/>
          <w:szCs w:val="24"/>
        </w:rPr>
      </w:pPr>
      <w:r w:rsidRPr="009F5BEB">
        <w:rPr>
          <w:rFonts w:ascii="Arial" w:hAnsi="Arial" w:cs="Tahoma" w:hint="eastAsia"/>
          <w:szCs w:val="24"/>
        </w:rPr>
        <w:t>跳转接口为</w:t>
      </w:r>
      <w:r w:rsidRPr="009F5BEB">
        <w:rPr>
          <w:rFonts w:ascii="Arial" w:hAnsi="Arial" w:cs="Tahoma" w:hint="eastAsia"/>
          <w:szCs w:val="24"/>
        </w:rPr>
        <w:t>URL</w:t>
      </w:r>
      <w:r w:rsidRPr="009F5BEB">
        <w:rPr>
          <w:rFonts w:ascii="Arial" w:hAnsi="Arial" w:cs="Tahoma" w:hint="eastAsia"/>
          <w:szCs w:val="24"/>
        </w:rPr>
        <w:t>形式</w:t>
      </w:r>
      <w:r>
        <w:rPr>
          <w:rFonts w:ascii="Arial" w:hAnsi="Arial" w:cs="Tahoma" w:hint="eastAsia"/>
          <w:szCs w:val="24"/>
        </w:rPr>
        <w:t>，由分销系统传递</w:t>
      </w:r>
      <w:r>
        <w:rPr>
          <w:rFonts w:ascii="Arial" w:hAnsi="Arial" w:cs="Tahoma" w:hint="eastAsia"/>
          <w:szCs w:val="24"/>
        </w:rPr>
        <w:t>301</w:t>
      </w:r>
      <w:r>
        <w:rPr>
          <w:rFonts w:ascii="Arial" w:hAnsi="Arial" w:cs="Tahoma" w:hint="eastAsia"/>
          <w:szCs w:val="24"/>
        </w:rPr>
        <w:t>给用户浏览器，用户重新跳转到指定地址。</w:t>
      </w:r>
    </w:p>
    <w:p w:rsidR="004409B6" w:rsidRDefault="004409B6" w:rsidP="004409B6">
      <w:pPr>
        <w:autoSpaceDE w:val="0"/>
        <w:autoSpaceDN w:val="0"/>
        <w:adjustRightInd w:val="0"/>
        <w:spacing w:line="360" w:lineRule="auto"/>
        <w:ind w:firstLine="432"/>
        <w:rPr>
          <w:rFonts w:ascii="Arial" w:hAnsi="Arial" w:cs="Tahoma"/>
          <w:szCs w:val="24"/>
        </w:rPr>
      </w:pPr>
      <w:r>
        <w:rPr>
          <w:rFonts w:ascii="Arial" w:hAnsi="Arial" w:cs="Tahoma" w:hint="eastAsia"/>
          <w:szCs w:val="24"/>
        </w:rPr>
        <w:t>跳转接口格式如下：</w:t>
      </w:r>
    </w:p>
    <w:p w:rsidR="004409B6" w:rsidRDefault="004409B6" w:rsidP="004409B6">
      <w:pPr>
        <w:autoSpaceDE w:val="0"/>
        <w:autoSpaceDN w:val="0"/>
        <w:adjustRightInd w:val="0"/>
        <w:spacing w:line="360" w:lineRule="auto"/>
        <w:ind w:firstLine="432"/>
        <w:rPr>
          <w:rFonts w:ascii="Arial" w:hAnsi="Arial" w:cs="Tahoma"/>
          <w:szCs w:val="24"/>
        </w:rPr>
      </w:pPr>
      <w:r>
        <w:rPr>
          <w:rFonts w:ascii="Arial" w:hAnsi="Arial" w:cs="Tahoma" w:hint="eastAsia"/>
          <w:szCs w:val="24"/>
        </w:rPr>
        <w:t>$</w:t>
      </w:r>
      <w:proofErr w:type="spellStart"/>
      <w:r>
        <w:rPr>
          <w:rFonts w:ascii="Arial" w:hAnsi="Arial" w:cs="Tahoma" w:hint="eastAsia"/>
          <w:szCs w:val="24"/>
        </w:rPr>
        <w:t>WT_BASE_URL?Fx_token</w:t>
      </w:r>
      <w:proofErr w:type="spellEnd"/>
      <w:r>
        <w:rPr>
          <w:rFonts w:ascii="Arial" w:hAnsi="Arial" w:cs="Tahoma" w:hint="eastAsia"/>
          <w:szCs w:val="24"/>
        </w:rPr>
        <w:t>=$value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1243"/>
        <w:gridCol w:w="5327"/>
      </w:tblGrid>
      <w:tr w:rsidR="00ED1912" w:rsidTr="00ED1912">
        <w:tc>
          <w:tcPr>
            <w:tcW w:w="3285" w:type="dxa"/>
            <w:shd w:val="clear" w:color="auto" w:fill="auto"/>
          </w:tcPr>
          <w:p w:rsidR="004409B6" w:rsidRPr="00ED1912" w:rsidRDefault="004409B6" w:rsidP="00ED1912">
            <w:pPr>
              <w:widowControl w:val="0"/>
              <w:jc w:val="center"/>
              <w:rPr>
                <w:b/>
              </w:rPr>
            </w:pPr>
            <w:r w:rsidRPr="00ED1912">
              <w:rPr>
                <w:rFonts w:hint="eastAsia"/>
                <w:b/>
              </w:rPr>
              <w:t>参数名</w:t>
            </w:r>
          </w:p>
        </w:tc>
        <w:tc>
          <w:tcPr>
            <w:tcW w:w="1243" w:type="dxa"/>
            <w:shd w:val="clear" w:color="auto" w:fill="auto"/>
          </w:tcPr>
          <w:p w:rsidR="004409B6" w:rsidRPr="00ED1912" w:rsidRDefault="004409B6" w:rsidP="00ED1912">
            <w:pPr>
              <w:widowControl w:val="0"/>
              <w:jc w:val="center"/>
              <w:rPr>
                <w:b/>
              </w:rPr>
            </w:pPr>
            <w:r w:rsidRPr="00ED1912">
              <w:rPr>
                <w:rFonts w:hint="eastAsia"/>
                <w:b/>
              </w:rPr>
              <w:t>长度</w:t>
            </w:r>
          </w:p>
        </w:tc>
        <w:tc>
          <w:tcPr>
            <w:tcW w:w="5327" w:type="dxa"/>
            <w:shd w:val="clear" w:color="auto" w:fill="auto"/>
          </w:tcPr>
          <w:p w:rsidR="004409B6" w:rsidRPr="00ED1912" w:rsidRDefault="004409B6" w:rsidP="00ED1912">
            <w:pPr>
              <w:widowControl w:val="0"/>
              <w:jc w:val="center"/>
              <w:rPr>
                <w:b/>
              </w:rPr>
            </w:pPr>
            <w:r w:rsidRPr="00ED1912">
              <w:rPr>
                <w:rFonts w:hint="eastAsia"/>
                <w:b/>
              </w:rPr>
              <w:t>描述</w:t>
            </w:r>
          </w:p>
        </w:tc>
      </w:tr>
      <w:tr w:rsidR="00ED1912" w:rsidTr="00ED1912">
        <w:tc>
          <w:tcPr>
            <w:tcW w:w="3285" w:type="dxa"/>
            <w:shd w:val="clear" w:color="auto" w:fill="auto"/>
          </w:tcPr>
          <w:p w:rsidR="004409B6" w:rsidRDefault="004409B6" w:rsidP="00ED1912">
            <w:pPr>
              <w:widowControl w:val="0"/>
              <w:jc w:val="both"/>
            </w:pPr>
            <w:r>
              <w:rPr>
                <w:rFonts w:hint="eastAsia"/>
              </w:rPr>
              <w:t>WT_BASE_URL</w:t>
            </w:r>
          </w:p>
        </w:tc>
        <w:tc>
          <w:tcPr>
            <w:tcW w:w="1243" w:type="dxa"/>
            <w:shd w:val="clear" w:color="auto" w:fill="auto"/>
          </w:tcPr>
          <w:p w:rsidR="004409B6" w:rsidRDefault="004409B6" w:rsidP="00ED1912">
            <w:pPr>
              <w:widowControl w:val="0"/>
              <w:jc w:val="both"/>
            </w:pPr>
            <w:proofErr w:type="spellStart"/>
            <w:r>
              <w:rPr>
                <w:rFonts w:hint="eastAsia"/>
              </w:rPr>
              <w:t>url</w:t>
            </w:r>
            <w:proofErr w:type="spellEnd"/>
          </w:p>
        </w:tc>
        <w:tc>
          <w:tcPr>
            <w:tcW w:w="5327" w:type="dxa"/>
            <w:shd w:val="clear" w:color="auto" w:fill="auto"/>
          </w:tcPr>
          <w:p w:rsidR="004409B6" w:rsidRDefault="004409B6" w:rsidP="00ED1912">
            <w:pPr>
              <w:widowControl w:val="0"/>
              <w:jc w:val="both"/>
            </w:pPr>
            <w:r>
              <w:rPr>
                <w:rFonts w:hint="eastAsia"/>
              </w:rPr>
              <w:t>网厅根据运营需求开放的商品详情地址</w:t>
            </w:r>
          </w:p>
        </w:tc>
      </w:tr>
      <w:tr w:rsidR="00ED1912" w:rsidTr="00ED1912">
        <w:tc>
          <w:tcPr>
            <w:tcW w:w="3285" w:type="dxa"/>
            <w:shd w:val="clear" w:color="auto" w:fill="auto"/>
          </w:tcPr>
          <w:p w:rsidR="004409B6" w:rsidRDefault="004409B6" w:rsidP="00ED1912">
            <w:pPr>
              <w:widowControl w:val="0"/>
              <w:jc w:val="both"/>
            </w:pPr>
            <w:proofErr w:type="spellStart"/>
            <w:r>
              <w:rPr>
                <w:rFonts w:hint="eastAsia"/>
              </w:rPr>
              <w:t>Fx_token</w:t>
            </w:r>
            <w:proofErr w:type="spellEnd"/>
          </w:p>
        </w:tc>
        <w:tc>
          <w:tcPr>
            <w:tcW w:w="1243" w:type="dxa"/>
            <w:shd w:val="clear" w:color="auto" w:fill="auto"/>
          </w:tcPr>
          <w:p w:rsidR="004409B6" w:rsidRDefault="004409B6" w:rsidP="00ED1912">
            <w:pPr>
              <w:widowControl w:val="0"/>
              <w:jc w:val="both"/>
            </w:pPr>
            <w:r>
              <w:rPr>
                <w:rFonts w:hint="eastAsia"/>
              </w:rPr>
              <w:t>128</w:t>
            </w:r>
          </w:p>
        </w:tc>
        <w:tc>
          <w:tcPr>
            <w:tcW w:w="5327" w:type="dxa"/>
            <w:shd w:val="clear" w:color="auto" w:fill="auto"/>
          </w:tcPr>
          <w:p w:rsidR="004409B6" w:rsidRDefault="004409B6" w:rsidP="00ED1912">
            <w:pPr>
              <w:widowControl w:val="0"/>
              <w:jc w:val="both"/>
            </w:pPr>
            <w:r>
              <w:rPr>
                <w:rFonts w:hint="eastAsia"/>
              </w:rPr>
              <w:t>FX_</w:t>
            </w:r>
            <w:r>
              <w:rPr>
                <w:rFonts w:hint="eastAsia"/>
              </w:rPr>
              <w:t>分销商品编码</w:t>
            </w:r>
            <w:r>
              <w:rPr>
                <w:rFonts w:hint="eastAsia"/>
              </w:rPr>
              <w:t>_</w:t>
            </w:r>
            <w:r>
              <w:rPr>
                <w:rFonts w:hint="eastAsia"/>
              </w:rPr>
              <w:t>分销商</w:t>
            </w:r>
            <w:r>
              <w:rPr>
                <w:rFonts w:hint="eastAsia"/>
              </w:rPr>
              <w:t>HASH</w:t>
            </w:r>
            <w:r>
              <w:rPr>
                <w:rFonts w:hint="eastAsia"/>
              </w:rPr>
              <w:t>字符串</w:t>
            </w:r>
            <w:r>
              <w:rPr>
                <w:rFonts w:hint="eastAsia"/>
              </w:rPr>
              <w:t>_</w:t>
            </w:r>
            <w:r>
              <w:rPr>
                <w:rFonts w:hint="eastAsia"/>
              </w:rPr>
              <w:t>流水号</w:t>
            </w:r>
          </w:p>
        </w:tc>
      </w:tr>
    </w:tbl>
    <w:p w:rsidR="004409B6" w:rsidRDefault="004409B6" w:rsidP="004409B6">
      <w:pPr>
        <w:pStyle w:val="20"/>
      </w:pPr>
      <w:r>
        <w:rPr>
          <w:rFonts w:hint="eastAsia"/>
        </w:rPr>
        <w:t>交易日志规范</w:t>
      </w:r>
    </w:p>
    <w:tbl>
      <w:tblPr>
        <w:tblW w:w="2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902"/>
      </w:tblGrid>
      <w:tr w:rsidR="00ED1912" w:rsidTr="00ED1912">
        <w:tc>
          <w:tcPr>
            <w:tcW w:w="1640" w:type="pct"/>
            <w:shd w:val="clear" w:color="auto" w:fill="auto"/>
          </w:tcPr>
          <w:p w:rsidR="004409B6" w:rsidRPr="00ED1912" w:rsidRDefault="004409B6" w:rsidP="00ED1912">
            <w:pPr>
              <w:widowControl w:val="0"/>
              <w:jc w:val="center"/>
              <w:rPr>
                <w:b/>
              </w:rPr>
            </w:pPr>
            <w:r w:rsidRPr="00ED1912">
              <w:rPr>
                <w:rFonts w:hint="eastAsia"/>
                <w:b/>
              </w:rPr>
              <w:t>字段</w:t>
            </w:r>
          </w:p>
        </w:tc>
        <w:tc>
          <w:tcPr>
            <w:tcW w:w="3360" w:type="pct"/>
            <w:shd w:val="clear" w:color="auto" w:fill="auto"/>
          </w:tcPr>
          <w:p w:rsidR="004409B6" w:rsidRPr="00ED1912" w:rsidRDefault="004409B6" w:rsidP="00ED1912">
            <w:pPr>
              <w:widowControl w:val="0"/>
              <w:jc w:val="center"/>
              <w:rPr>
                <w:b/>
              </w:rPr>
            </w:pPr>
            <w:r w:rsidRPr="00ED1912">
              <w:rPr>
                <w:rFonts w:hint="eastAsia"/>
                <w:b/>
              </w:rPr>
              <w:t>描述</w:t>
            </w:r>
          </w:p>
        </w:tc>
      </w:tr>
      <w:tr w:rsidR="00ED1912" w:rsidTr="00ED1912">
        <w:tc>
          <w:tcPr>
            <w:tcW w:w="1640" w:type="pct"/>
            <w:shd w:val="clear" w:color="auto" w:fill="auto"/>
          </w:tcPr>
          <w:p w:rsidR="004409B6" w:rsidRDefault="004409B6" w:rsidP="00ED1912">
            <w:pPr>
              <w:widowControl w:val="0"/>
              <w:jc w:val="both"/>
            </w:pPr>
            <w:r>
              <w:rPr>
                <w:rFonts w:hint="eastAsia"/>
              </w:rPr>
              <w:t>交易唯一识别码</w:t>
            </w:r>
          </w:p>
        </w:tc>
        <w:tc>
          <w:tcPr>
            <w:tcW w:w="3360" w:type="pct"/>
            <w:shd w:val="clear" w:color="auto" w:fill="auto"/>
          </w:tcPr>
          <w:p w:rsidR="004409B6" w:rsidRDefault="004409B6" w:rsidP="00ED1912">
            <w:pPr>
              <w:widowControl w:val="0"/>
              <w:jc w:val="both"/>
            </w:pPr>
          </w:p>
        </w:tc>
      </w:tr>
      <w:tr w:rsidR="00ED1912" w:rsidTr="00ED1912">
        <w:tc>
          <w:tcPr>
            <w:tcW w:w="1640" w:type="pct"/>
            <w:shd w:val="clear" w:color="auto" w:fill="auto"/>
          </w:tcPr>
          <w:p w:rsidR="004409B6" w:rsidRDefault="004409B6" w:rsidP="00ED1912">
            <w:pPr>
              <w:widowControl w:val="0"/>
              <w:jc w:val="both"/>
            </w:pPr>
            <w:r>
              <w:rPr>
                <w:rFonts w:hint="eastAsia"/>
              </w:rPr>
              <w:t>办理的用户识别码</w:t>
            </w:r>
          </w:p>
        </w:tc>
        <w:tc>
          <w:tcPr>
            <w:tcW w:w="3360" w:type="pct"/>
            <w:shd w:val="clear" w:color="auto" w:fill="auto"/>
          </w:tcPr>
          <w:p w:rsidR="004409B6" w:rsidRDefault="004409B6" w:rsidP="00ED1912">
            <w:pPr>
              <w:widowControl w:val="0"/>
              <w:jc w:val="both"/>
            </w:pPr>
            <w:r>
              <w:rPr>
                <w:rFonts w:hint="eastAsia"/>
              </w:rPr>
              <w:t>手机号、电话号码等</w:t>
            </w:r>
          </w:p>
        </w:tc>
      </w:tr>
      <w:tr w:rsidR="00ED1912" w:rsidTr="00ED1912">
        <w:tc>
          <w:tcPr>
            <w:tcW w:w="1640" w:type="pct"/>
            <w:shd w:val="clear" w:color="auto" w:fill="auto"/>
          </w:tcPr>
          <w:p w:rsidR="004409B6" w:rsidRDefault="004409B6" w:rsidP="00ED1912">
            <w:pPr>
              <w:widowControl w:val="0"/>
              <w:jc w:val="both"/>
            </w:pPr>
            <w:r>
              <w:rPr>
                <w:rFonts w:hint="eastAsia"/>
              </w:rPr>
              <w:t>业务订单金额</w:t>
            </w:r>
          </w:p>
        </w:tc>
        <w:tc>
          <w:tcPr>
            <w:tcW w:w="3360" w:type="pct"/>
            <w:shd w:val="clear" w:color="auto" w:fill="auto"/>
          </w:tcPr>
          <w:p w:rsidR="004409B6" w:rsidRDefault="004409B6" w:rsidP="00ED1912">
            <w:pPr>
              <w:widowControl w:val="0"/>
              <w:jc w:val="both"/>
            </w:pPr>
          </w:p>
        </w:tc>
      </w:tr>
      <w:tr w:rsidR="00ED1912" w:rsidTr="00ED1912">
        <w:tc>
          <w:tcPr>
            <w:tcW w:w="1640" w:type="pct"/>
            <w:shd w:val="clear" w:color="auto" w:fill="auto"/>
          </w:tcPr>
          <w:p w:rsidR="004409B6" w:rsidRDefault="004409B6" w:rsidP="00ED1912">
            <w:pPr>
              <w:widowControl w:val="0"/>
              <w:jc w:val="both"/>
            </w:pPr>
            <w:r>
              <w:rPr>
                <w:rFonts w:hint="eastAsia"/>
              </w:rPr>
              <w:t>订单状态</w:t>
            </w:r>
          </w:p>
        </w:tc>
        <w:tc>
          <w:tcPr>
            <w:tcW w:w="3360" w:type="pct"/>
            <w:shd w:val="clear" w:color="auto" w:fill="auto"/>
          </w:tcPr>
          <w:p w:rsidR="004409B6" w:rsidRDefault="004409B6" w:rsidP="00ED1912">
            <w:pPr>
              <w:widowControl w:val="0"/>
              <w:jc w:val="both"/>
            </w:pPr>
          </w:p>
        </w:tc>
      </w:tr>
      <w:tr w:rsidR="00ED1912" w:rsidTr="00ED1912">
        <w:tc>
          <w:tcPr>
            <w:tcW w:w="1640" w:type="pct"/>
            <w:shd w:val="clear" w:color="auto" w:fill="auto"/>
          </w:tcPr>
          <w:p w:rsidR="004409B6" w:rsidRDefault="004409B6" w:rsidP="00ED1912">
            <w:pPr>
              <w:widowControl w:val="0"/>
              <w:jc w:val="both"/>
            </w:pPr>
            <w:r>
              <w:rPr>
                <w:rFonts w:hint="eastAsia"/>
              </w:rPr>
              <w:t>业务生效时间</w:t>
            </w:r>
          </w:p>
        </w:tc>
        <w:tc>
          <w:tcPr>
            <w:tcW w:w="3360" w:type="pct"/>
            <w:shd w:val="clear" w:color="auto" w:fill="auto"/>
          </w:tcPr>
          <w:p w:rsidR="004409B6" w:rsidRDefault="004409B6" w:rsidP="00ED1912">
            <w:pPr>
              <w:widowControl w:val="0"/>
              <w:jc w:val="both"/>
            </w:pPr>
          </w:p>
        </w:tc>
      </w:tr>
      <w:tr w:rsidR="00ED1912" w:rsidTr="00ED1912">
        <w:tc>
          <w:tcPr>
            <w:tcW w:w="1640" w:type="pct"/>
            <w:shd w:val="clear" w:color="auto" w:fill="auto"/>
          </w:tcPr>
          <w:p w:rsidR="004409B6" w:rsidRDefault="004409B6" w:rsidP="00ED1912">
            <w:pPr>
              <w:widowControl w:val="0"/>
              <w:jc w:val="both"/>
            </w:pPr>
            <w:proofErr w:type="spellStart"/>
            <w:r>
              <w:rPr>
                <w:rFonts w:hint="eastAsia"/>
              </w:rPr>
              <w:t>Fx_token</w:t>
            </w:r>
            <w:proofErr w:type="spellEnd"/>
          </w:p>
        </w:tc>
        <w:tc>
          <w:tcPr>
            <w:tcW w:w="3360" w:type="pct"/>
            <w:shd w:val="clear" w:color="auto" w:fill="auto"/>
          </w:tcPr>
          <w:p w:rsidR="004409B6" w:rsidRDefault="004409B6" w:rsidP="00ED1912">
            <w:pPr>
              <w:widowControl w:val="0"/>
              <w:jc w:val="both"/>
            </w:pPr>
            <w:r>
              <w:rPr>
                <w:rFonts w:hint="eastAsia"/>
              </w:rPr>
              <w:t>传入的</w:t>
            </w:r>
            <w:proofErr w:type="spellStart"/>
            <w:r>
              <w:rPr>
                <w:rFonts w:hint="eastAsia"/>
              </w:rPr>
              <w:t>Fx_token</w:t>
            </w:r>
            <w:proofErr w:type="spellEnd"/>
            <w:r>
              <w:rPr>
                <w:rFonts w:hint="eastAsia"/>
              </w:rPr>
              <w:t>内容</w:t>
            </w:r>
          </w:p>
        </w:tc>
      </w:tr>
      <w:tr w:rsidR="00ED1912" w:rsidTr="00ED1912">
        <w:tc>
          <w:tcPr>
            <w:tcW w:w="1640" w:type="pct"/>
            <w:shd w:val="clear" w:color="auto" w:fill="auto"/>
          </w:tcPr>
          <w:p w:rsidR="004409B6" w:rsidRDefault="004409B6" w:rsidP="00ED1912">
            <w:pPr>
              <w:widowControl w:val="0"/>
              <w:jc w:val="both"/>
            </w:pPr>
            <w:proofErr w:type="spellStart"/>
            <w:r>
              <w:rPr>
                <w:rFonts w:hint="eastAsia"/>
              </w:rPr>
              <w:t>Referer</w:t>
            </w:r>
            <w:proofErr w:type="spellEnd"/>
          </w:p>
        </w:tc>
        <w:tc>
          <w:tcPr>
            <w:tcW w:w="3360" w:type="pct"/>
            <w:shd w:val="clear" w:color="auto" w:fill="auto"/>
          </w:tcPr>
          <w:p w:rsidR="004409B6" w:rsidRDefault="004409B6" w:rsidP="00ED1912">
            <w:pPr>
              <w:widowControl w:val="0"/>
              <w:jc w:val="both"/>
            </w:pPr>
            <w:r>
              <w:rPr>
                <w:rFonts w:hint="eastAsia"/>
              </w:rPr>
              <w:t>访问来源</w:t>
            </w:r>
          </w:p>
        </w:tc>
      </w:tr>
    </w:tbl>
    <w:p w:rsidR="004409B6" w:rsidRDefault="004409B6" w:rsidP="004409B6"/>
    <w:p w:rsidR="004409B6" w:rsidRDefault="004409B6" w:rsidP="004409B6">
      <w:pPr>
        <w:pStyle w:val="1"/>
        <w:pageBreakBefore w:val="0"/>
        <w:tabs>
          <w:tab w:val="num" w:pos="432"/>
        </w:tabs>
        <w:ind w:left="432" w:hanging="432"/>
        <w:rPr>
          <w:rFonts w:ascii="Arial" w:hAnsi="Arial" w:cs="Tahoma"/>
          <w:szCs w:val="24"/>
        </w:rPr>
      </w:pPr>
      <w:r w:rsidRPr="005E4EC4">
        <w:rPr>
          <w:rFonts w:ascii="Arial" w:hAnsi="Arial" w:cs="Tahoma" w:hint="eastAsia"/>
          <w:szCs w:val="24"/>
        </w:rPr>
        <w:t>掌厅接口规范</w:t>
      </w:r>
    </w:p>
    <w:p w:rsidR="004409B6" w:rsidRPr="00624473" w:rsidRDefault="004409B6" w:rsidP="004409B6">
      <w:pPr>
        <w:autoSpaceDE w:val="0"/>
        <w:autoSpaceDN w:val="0"/>
        <w:adjustRightInd w:val="0"/>
        <w:spacing w:line="360" w:lineRule="auto"/>
        <w:ind w:firstLine="432"/>
        <w:rPr>
          <w:rFonts w:ascii="Arial" w:hAnsi="Arial" w:cs="Tahoma"/>
          <w:szCs w:val="24"/>
        </w:rPr>
      </w:pPr>
      <w:r>
        <w:rPr>
          <w:rFonts w:ascii="Arial" w:hAnsi="Arial" w:cs="Tahoma" w:hint="eastAsia"/>
          <w:szCs w:val="24"/>
        </w:rPr>
        <w:t>掌</w:t>
      </w:r>
      <w:r w:rsidRPr="00624473">
        <w:rPr>
          <w:rFonts w:ascii="Arial" w:hAnsi="Arial" w:cs="Tahoma" w:hint="eastAsia"/>
          <w:szCs w:val="24"/>
        </w:rPr>
        <w:t>厅需要承载通过移动分销系统转发的</w:t>
      </w:r>
      <w:proofErr w:type="spellStart"/>
      <w:r>
        <w:rPr>
          <w:rFonts w:ascii="Arial" w:hAnsi="Arial" w:cs="Tahoma" w:hint="eastAsia"/>
          <w:szCs w:val="24"/>
        </w:rPr>
        <w:t>wap</w:t>
      </w:r>
      <w:proofErr w:type="spellEnd"/>
      <w:r w:rsidRPr="00624473">
        <w:rPr>
          <w:rFonts w:ascii="Arial" w:hAnsi="Arial" w:cs="Tahoma" w:hint="eastAsia"/>
          <w:szCs w:val="24"/>
        </w:rPr>
        <w:t>访问请求和业务办理。</w:t>
      </w: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1"/>
        <w:gridCol w:w="3141"/>
        <w:gridCol w:w="3141"/>
      </w:tblGrid>
      <w:tr w:rsidR="00ED1912" w:rsidTr="00ED1912">
        <w:trPr>
          <w:trHeight w:val="219"/>
        </w:trPr>
        <w:tc>
          <w:tcPr>
            <w:tcW w:w="3285" w:type="dxa"/>
            <w:shd w:val="clear" w:color="auto" w:fill="auto"/>
          </w:tcPr>
          <w:p w:rsidR="004409B6" w:rsidRPr="00ED1912" w:rsidRDefault="004409B6" w:rsidP="00ED1912">
            <w:pPr>
              <w:widowControl w:val="0"/>
              <w:jc w:val="center"/>
              <w:rPr>
                <w:b/>
              </w:rPr>
            </w:pPr>
            <w:r w:rsidRPr="00ED1912">
              <w:rPr>
                <w:rFonts w:hint="eastAsia"/>
                <w:b/>
              </w:rPr>
              <w:t>项目阶段</w:t>
            </w:r>
          </w:p>
        </w:tc>
        <w:tc>
          <w:tcPr>
            <w:tcW w:w="3285" w:type="dxa"/>
            <w:shd w:val="clear" w:color="auto" w:fill="auto"/>
          </w:tcPr>
          <w:p w:rsidR="004409B6" w:rsidRPr="00ED1912" w:rsidRDefault="004409B6" w:rsidP="00ED1912">
            <w:pPr>
              <w:widowControl w:val="0"/>
              <w:jc w:val="center"/>
              <w:rPr>
                <w:b/>
              </w:rPr>
            </w:pPr>
            <w:r w:rsidRPr="00ED1912">
              <w:rPr>
                <w:rFonts w:hint="eastAsia"/>
                <w:b/>
              </w:rPr>
              <w:t>分析类型</w:t>
            </w:r>
          </w:p>
        </w:tc>
        <w:tc>
          <w:tcPr>
            <w:tcW w:w="3285" w:type="dxa"/>
            <w:shd w:val="clear" w:color="auto" w:fill="auto"/>
          </w:tcPr>
          <w:p w:rsidR="004409B6" w:rsidRPr="00ED1912" w:rsidRDefault="004409B6" w:rsidP="00ED1912">
            <w:pPr>
              <w:widowControl w:val="0"/>
              <w:jc w:val="center"/>
              <w:rPr>
                <w:b/>
              </w:rPr>
            </w:pPr>
            <w:r w:rsidRPr="00ED1912">
              <w:rPr>
                <w:rFonts w:hint="eastAsia"/>
                <w:b/>
              </w:rPr>
              <w:t>业务</w:t>
            </w:r>
          </w:p>
        </w:tc>
      </w:tr>
      <w:tr w:rsidR="00ED1912" w:rsidTr="00ED1912">
        <w:trPr>
          <w:trHeight w:val="238"/>
        </w:trPr>
        <w:tc>
          <w:tcPr>
            <w:tcW w:w="3285" w:type="dxa"/>
            <w:shd w:val="clear" w:color="auto" w:fill="auto"/>
          </w:tcPr>
          <w:p w:rsidR="004409B6" w:rsidRDefault="004409B6" w:rsidP="00ED1912">
            <w:pPr>
              <w:widowControl w:val="0"/>
              <w:jc w:val="both"/>
            </w:pPr>
            <w:r>
              <w:rPr>
                <w:rFonts w:hint="eastAsia"/>
              </w:rPr>
              <w:t>一期</w:t>
            </w:r>
          </w:p>
        </w:tc>
        <w:tc>
          <w:tcPr>
            <w:tcW w:w="3285" w:type="dxa"/>
            <w:shd w:val="clear" w:color="auto" w:fill="auto"/>
          </w:tcPr>
          <w:p w:rsidR="004409B6" w:rsidRDefault="004409B6" w:rsidP="00ED1912">
            <w:pPr>
              <w:widowControl w:val="0"/>
              <w:jc w:val="both"/>
            </w:pPr>
            <w:r>
              <w:rPr>
                <w:rFonts w:hint="eastAsia"/>
              </w:rPr>
              <w:t>广告联盟</w:t>
            </w:r>
          </w:p>
        </w:tc>
        <w:tc>
          <w:tcPr>
            <w:tcW w:w="3285" w:type="dxa"/>
            <w:shd w:val="clear" w:color="auto" w:fill="auto"/>
          </w:tcPr>
          <w:p w:rsidR="004409B6" w:rsidRDefault="004409B6" w:rsidP="00ED1912">
            <w:pPr>
              <w:widowControl w:val="0"/>
              <w:jc w:val="both"/>
            </w:pPr>
            <w:r>
              <w:rPr>
                <w:rFonts w:hint="eastAsia"/>
              </w:rPr>
              <w:t>流量业务</w:t>
            </w:r>
          </w:p>
        </w:tc>
      </w:tr>
    </w:tbl>
    <w:p w:rsidR="004409B6" w:rsidRDefault="004409B6" w:rsidP="004409B6">
      <w:pPr>
        <w:ind w:left="432"/>
      </w:pPr>
    </w:p>
    <w:p w:rsidR="004409B6" w:rsidRPr="00624473" w:rsidRDefault="004409B6" w:rsidP="004409B6">
      <w:pPr>
        <w:autoSpaceDE w:val="0"/>
        <w:autoSpaceDN w:val="0"/>
        <w:adjustRightInd w:val="0"/>
        <w:spacing w:line="360" w:lineRule="auto"/>
        <w:ind w:firstLine="432"/>
        <w:rPr>
          <w:rFonts w:ascii="Arial" w:hAnsi="Arial" w:cs="Tahoma"/>
          <w:szCs w:val="24"/>
        </w:rPr>
      </w:pPr>
      <w:r w:rsidRPr="00624473">
        <w:rPr>
          <w:rFonts w:ascii="Arial" w:hAnsi="Arial" w:cs="Tahoma" w:hint="eastAsia"/>
          <w:szCs w:val="24"/>
        </w:rPr>
        <w:t>网厅分销的时序如下：</w:t>
      </w:r>
    </w:p>
    <w:p w:rsidR="004409B6" w:rsidRDefault="004409B6" w:rsidP="004409B6">
      <w:pPr>
        <w:ind w:left="432"/>
      </w:pPr>
      <w:r w:rsidRPr="00EC078F">
        <w:rPr>
          <w:noProof/>
        </w:rPr>
        <w:pict>
          <v:shape id="图片 3" o:spid="_x0000_i1032" type="#_x0000_t75" style="width:514.5pt;height:294pt;visibility:visible;mso-wrap-style:square">
            <v:imagedata r:id="rId24" o:title=""/>
          </v:shape>
        </w:pict>
      </w:r>
    </w:p>
    <w:p w:rsidR="004409B6" w:rsidRPr="00E95DD9" w:rsidRDefault="004409B6" w:rsidP="004409B6">
      <w:pPr>
        <w:numPr>
          <w:ilvl w:val="0"/>
          <w:numId w:val="24"/>
        </w:numPr>
        <w:autoSpaceDE w:val="0"/>
        <w:autoSpaceDN w:val="0"/>
        <w:adjustRightInd w:val="0"/>
        <w:spacing w:line="360" w:lineRule="auto"/>
        <w:rPr>
          <w:rFonts w:ascii="Arial" w:hAnsi="Arial" w:cs="Tahoma"/>
          <w:szCs w:val="24"/>
        </w:rPr>
      </w:pPr>
      <w:r w:rsidRPr="00E95DD9">
        <w:rPr>
          <w:rFonts w:ascii="Arial" w:hAnsi="Arial" w:cs="Tahoma" w:hint="eastAsia"/>
          <w:szCs w:val="24"/>
        </w:rPr>
        <w:t>互联网用户在访问分销商</w:t>
      </w:r>
      <w:r>
        <w:rPr>
          <w:rFonts w:ascii="Arial" w:hAnsi="Arial" w:cs="Tahoma" w:hint="eastAsia"/>
          <w:szCs w:val="24"/>
        </w:rPr>
        <w:t>WAP</w:t>
      </w:r>
      <w:r w:rsidRPr="00E95DD9">
        <w:rPr>
          <w:rFonts w:ascii="Arial" w:hAnsi="Arial" w:cs="Tahoma" w:hint="eastAsia"/>
          <w:szCs w:val="24"/>
        </w:rPr>
        <w:t>网站是点击分销广告代码</w:t>
      </w:r>
    </w:p>
    <w:p w:rsidR="004409B6" w:rsidRPr="00E95DD9" w:rsidRDefault="004409B6" w:rsidP="004409B6">
      <w:pPr>
        <w:numPr>
          <w:ilvl w:val="0"/>
          <w:numId w:val="24"/>
        </w:numPr>
        <w:autoSpaceDE w:val="0"/>
        <w:autoSpaceDN w:val="0"/>
        <w:adjustRightInd w:val="0"/>
        <w:spacing w:line="360" w:lineRule="auto"/>
        <w:rPr>
          <w:rFonts w:ascii="Arial" w:hAnsi="Arial" w:cs="Tahoma"/>
          <w:szCs w:val="24"/>
        </w:rPr>
      </w:pPr>
      <w:r w:rsidRPr="00E95DD9">
        <w:rPr>
          <w:rFonts w:ascii="Arial" w:hAnsi="Arial" w:cs="Tahoma" w:hint="eastAsia"/>
          <w:szCs w:val="24"/>
        </w:rPr>
        <w:t>互联网用户通过分销商网站被转向到移动分销系统</w:t>
      </w:r>
    </w:p>
    <w:p w:rsidR="004409B6" w:rsidRPr="00E95DD9" w:rsidRDefault="004409B6" w:rsidP="004409B6">
      <w:pPr>
        <w:numPr>
          <w:ilvl w:val="0"/>
          <w:numId w:val="24"/>
        </w:numPr>
        <w:autoSpaceDE w:val="0"/>
        <w:autoSpaceDN w:val="0"/>
        <w:adjustRightInd w:val="0"/>
        <w:spacing w:line="360" w:lineRule="auto"/>
        <w:rPr>
          <w:rFonts w:ascii="Arial" w:hAnsi="Arial" w:cs="Tahoma"/>
          <w:szCs w:val="24"/>
        </w:rPr>
      </w:pPr>
      <w:r w:rsidRPr="00E95DD9">
        <w:rPr>
          <w:rFonts w:ascii="Arial" w:hAnsi="Arial" w:cs="Tahoma" w:hint="eastAsia"/>
          <w:szCs w:val="24"/>
        </w:rPr>
        <w:t>移动分销系统根据来源网站和</w:t>
      </w:r>
      <w:r>
        <w:rPr>
          <w:rFonts w:ascii="Arial" w:hAnsi="Arial" w:cs="Tahoma" w:hint="eastAsia"/>
          <w:szCs w:val="24"/>
        </w:rPr>
        <w:t>目标</w:t>
      </w:r>
      <w:r w:rsidRPr="00E95DD9">
        <w:rPr>
          <w:rFonts w:ascii="Arial" w:hAnsi="Arial" w:cs="Tahoma" w:hint="eastAsia"/>
          <w:szCs w:val="24"/>
        </w:rPr>
        <w:t>访问地址，把访问请求重定向到</w:t>
      </w:r>
      <w:r>
        <w:rPr>
          <w:rFonts w:ascii="Arial" w:hAnsi="Arial" w:cs="Tahoma" w:hint="eastAsia"/>
          <w:szCs w:val="24"/>
        </w:rPr>
        <w:t>掌厅</w:t>
      </w:r>
      <w:r w:rsidRPr="00E95DD9">
        <w:rPr>
          <w:rFonts w:ascii="Arial" w:hAnsi="Arial" w:cs="Tahoma" w:hint="eastAsia"/>
          <w:szCs w:val="24"/>
        </w:rPr>
        <w:t>系统</w:t>
      </w:r>
    </w:p>
    <w:p w:rsidR="004409B6" w:rsidRPr="00E95DD9" w:rsidRDefault="004409B6" w:rsidP="004409B6">
      <w:pPr>
        <w:numPr>
          <w:ilvl w:val="0"/>
          <w:numId w:val="24"/>
        </w:numPr>
        <w:autoSpaceDE w:val="0"/>
        <w:autoSpaceDN w:val="0"/>
        <w:adjustRightInd w:val="0"/>
        <w:spacing w:line="360" w:lineRule="auto"/>
        <w:rPr>
          <w:rFonts w:ascii="Arial" w:hAnsi="Arial" w:cs="Tahoma"/>
          <w:szCs w:val="24"/>
        </w:rPr>
      </w:pPr>
      <w:r w:rsidRPr="00E95DD9">
        <w:rPr>
          <w:rFonts w:ascii="Arial" w:hAnsi="Arial" w:cs="Tahoma" w:hint="eastAsia"/>
          <w:szCs w:val="24"/>
        </w:rPr>
        <w:t>互联网用户在</w:t>
      </w:r>
      <w:r>
        <w:rPr>
          <w:rFonts w:ascii="Arial" w:hAnsi="Arial" w:cs="Tahoma" w:hint="eastAsia"/>
          <w:szCs w:val="24"/>
        </w:rPr>
        <w:t>掌厅</w:t>
      </w:r>
      <w:r w:rsidRPr="00E95DD9">
        <w:rPr>
          <w:rFonts w:ascii="Arial" w:hAnsi="Arial" w:cs="Tahoma" w:hint="eastAsia"/>
          <w:szCs w:val="24"/>
        </w:rPr>
        <w:t>上完成相关业务办理</w:t>
      </w:r>
    </w:p>
    <w:p w:rsidR="004409B6" w:rsidRPr="00E95DD9" w:rsidRDefault="004409B6" w:rsidP="004409B6">
      <w:pPr>
        <w:numPr>
          <w:ilvl w:val="0"/>
          <w:numId w:val="24"/>
        </w:numPr>
        <w:autoSpaceDE w:val="0"/>
        <w:autoSpaceDN w:val="0"/>
        <w:adjustRightInd w:val="0"/>
        <w:spacing w:line="360" w:lineRule="auto"/>
        <w:rPr>
          <w:rFonts w:ascii="Arial" w:hAnsi="Arial" w:cs="Tahoma"/>
          <w:szCs w:val="24"/>
        </w:rPr>
      </w:pPr>
      <w:r w:rsidRPr="00E95DD9">
        <w:rPr>
          <w:rFonts w:ascii="Arial" w:hAnsi="Arial" w:cs="Tahoma" w:hint="eastAsia"/>
          <w:szCs w:val="24"/>
        </w:rPr>
        <w:t>数据分析系统定期从</w:t>
      </w:r>
      <w:r>
        <w:rPr>
          <w:rFonts w:ascii="Arial" w:hAnsi="Arial" w:cs="Tahoma" w:hint="eastAsia"/>
          <w:szCs w:val="24"/>
        </w:rPr>
        <w:t>掌</w:t>
      </w:r>
      <w:r w:rsidRPr="00E95DD9">
        <w:rPr>
          <w:rFonts w:ascii="Arial" w:hAnsi="Arial" w:cs="Tahoma" w:hint="eastAsia"/>
          <w:szCs w:val="24"/>
        </w:rPr>
        <w:t>厅系统交易日志中获取分销交易日志</w:t>
      </w:r>
    </w:p>
    <w:p w:rsidR="004409B6" w:rsidRDefault="004409B6" w:rsidP="004409B6">
      <w:pPr>
        <w:numPr>
          <w:ilvl w:val="0"/>
          <w:numId w:val="24"/>
        </w:numPr>
        <w:autoSpaceDE w:val="0"/>
        <w:autoSpaceDN w:val="0"/>
        <w:adjustRightInd w:val="0"/>
        <w:spacing w:line="360" w:lineRule="auto"/>
        <w:rPr>
          <w:rFonts w:ascii="Arial" w:hAnsi="Arial" w:cs="Tahoma" w:hint="eastAsia"/>
          <w:szCs w:val="24"/>
        </w:rPr>
      </w:pPr>
      <w:r w:rsidRPr="00E95DD9">
        <w:rPr>
          <w:rFonts w:ascii="Arial" w:hAnsi="Arial" w:cs="Tahoma" w:hint="eastAsia"/>
          <w:szCs w:val="24"/>
        </w:rPr>
        <w:t>移动分销系统从数据分析系统获取有效的分销交易日志</w:t>
      </w:r>
    </w:p>
    <w:p w:rsidR="004409B6" w:rsidRDefault="004409B6" w:rsidP="004409B6">
      <w:pPr>
        <w:autoSpaceDE w:val="0"/>
        <w:autoSpaceDN w:val="0"/>
        <w:adjustRightInd w:val="0"/>
        <w:spacing w:line="360" w:lineRule="auto"/>
        <w:ind w:left="432"/>
        <w:rPr>
          <w:rFonts w:ascii="Arial" w:hAnsi="Arial" w:cs="Tahoma" w:hint="eastAsia"/>
          <w:szCs w:val="24"/>
        </w:rPr>
      </w:pPr>
      <w:r>
        <w:rPr>
          <w:rFonts w:ascii="Arial" w:hAnsi="Arial" w:cs="Tahoma" w:hint="eastAsia"/>
          <w:szCs w:val="24"/>
        </w:rPr>
        <w:t>客户端分销时序如下：</w:t>
      </w:r>
    </w:p>
    <w:p w:rsidR="004409B6" w:rsidRDefault="004409B6" w:rsidP="004409B6">
      <w:pPr>
        <w:autoSpaceDE w:val="0"/>
        <w:autoSpaceDN w:val="0"/>
        <w:adjustRightInd w:val="0"/>
        <w:spacing w:line="360" w:lineRule="auto"/>
        <w:ind w:left="432"/>
        <w:rPr>
          <w:rFonts w:ascii="Arial" w:hAnsi="Arial" w:cs="Tahoma" w:hint="eastAsia"/>
          <w:szCs w:val="24"/>
        </w:rPr>
      </w:pPr>
      <w:r w:rsidRPr="004409B6">
        <w:rPr>
          <w:rFonts w:ascii="Arial" w:hAnsi="Arial" w:cs="Tahoma"/>
          <w:noProof/>
          <w:szCs w:val="24"/>
        </w:rPr>
        <w:pict>
          <v:shape id="图片 5" o:spid="_x0000_i1031" type="#_x0000_t75" style="width:404.25pt;height:291.75pt;visibility:visible;mso-wrap-style:square">
            <v:imagedata r:id="rId25" o:title=""/>
          </v:shape>
        </w:pict>
      </w:r>
    </w:p>
    <w:p w:rsidR="004409B6" w:rsidRPr="00C846BB" w:rsidRDefault="004409B6" w:rsidP="004409B6">
      <w:pPr>
        <w:pStyle w:val="afa"/>
        <w:numPr>
          <w:ilvl w:val="0"/>
          <w:numId w:val="34"/>
        </w:numPr>
        <w:autoSpaceDE w:val="0"/>
        <w:autoSpaceDN w:val="0"/>
        <w:adjustRightInd w:val="0"/>
        <w:spacing w:line="360" w:lineRule="auto"/>
        <w:ind w:firstLineChars="0"/>
        <w:rPr>
          <w:rFonts w:ascii="Arial" w:hAnsi="Arial" w:cs="Tahoma" w:hint="eastAsia"/>
          <w:szCs w:val="24"/>
        </w:rPr>
      </w:pPr>
      <w:r w:rsidRPr="00C846BB">
        <w:rPr>
          <w:rFonts w:ascii="Arial" w:hAnsi="Arial" w:cs="Tahoma" w:hint="eastAsia"/>
          <w:szCs w:val="24"/>
        </w:rPr>
        <w:t>用户使用移动手机客户端登陆掌厅</w:t>
      </w:r>
      <w:r>
        <w:rPr>
          <w:rFonts w:ascii="Arial" w:hAnsi="Arial" w:cs="Tahoma" w:hint="eastAsia"/>
          <w:szCs w:val="24"/>
        </w:rPr>
        <w:t>，掌厅系统记录登陆日志</w:t>
      </w:r>
    </w:p>
    <w:p w:rsidR="004409B6" w:rsidRDefault="004409B6" w:rsidP="004409B6">
      <w:pPr>
        <w:pStyle w:val="afa"/>
        <w:numPr>
          <w:ilvl w:val="0"/>
          <w:numId w:val="34"/>
        </w:numPr>
        <w:autoSpaceDE w:val="0"/>
        <w:autoSpaceDN w:val="0"/>
        <w:adjustRightInd w:val="0"/>
        <w:spacing w:line="360" w:lineRule="auto"/>
        <w:ind w:firstLineChars="0"/>
        <w:rPr>
          <w:rFonts w:ascii="Arial" w:hAnsi="Arial" w:cs="Tahoma" w:hint="eastAsia"/>
          <w:szCs w:val="24"/>
        </w:rPr>
      </w:pPr>
      <w:r>
        <w:rPr>
          <w:rFonts w:ascii="Arial" w:hAnsi="Arial" w:cs="Tahoma" w:hint="eastAsia"/>
          <w:szCs w:val="24"/>
        </w:rPr>
        <w:t>数据分析系统获取客户端的登陆日志</w:t>
      </w:r>
    </w:p>
    <w:p w:rsidR="004409B6" w:rsidRPr="00C846BB" w:rsidRDefault="004409B6" w:rsidP="004409B6">
      <w:pPr>
        <w:pStyle w:val="afa"/>
        <w:numPr>
          <w:ilvl w:val="0"/>
          <w:numId w:val="34"/>
        </w:numPr>
        <w:autoSpaceDE w:val="0"/>
        <w:autoSpaceDN w:val="0"/>
        <w:adjustRightInd w:val="0"/>
        <w:spacing w:line="360" w:lineRule="auto"/>
        <w:ind w:firstLineChars="0"/>
        <w:rPr>
          <w:rFonts w:ascii="Arial" w:hAnsi="Arial" w:cs="Tahoma"/>
          <w:szCs w:val="24"/>
        </w:rPr>
      </w:pPr>
      <w:r>
        <w:rPr>
          <w:rFonts w:ascii="Arial" w:hAnsi="Arial" w:cs="Tahoma" w:hint="eastAsia"/>
          <w:szCs w:val="24"/>
        </w:rPr>
        <w:t>移动分销系统通过数据分析系统获取客户端的首次登陆日志</w:t>
      </w:r>
    </w:p>
    <w:p w:rsidR="004409B6" w:rsidRDefault="004409B6" w:rsidP="004409B6">
      <w:pPr>
        <w:pStyle w:val="20"/>
        <w:rPr>
          <w:rFonts w:cs="Tahoma"/>
          <w:szCs w:val="24"/>
        </w:rPr>
      </w:pPr>
      <w:r>
        <w:rPr>
          <w:rFonts w:cs="Tahoma" w:hint="eastAsia"/>
          <w:szCs w:val="24"/>
        </w:rPr>
        <w:t>跳转接口规范</w:t>
      </w:r>
    </w:p>
    <w:p w:rsidR="004409B6" w:rsidRDefault="004409B6" w:rsidP="004409B6">
      <w:pPr>
        <w:autoSpaceDE w:val="0"/>
        <w:autoSpaceDN w:val="0"/>
        <w:adjustRightInd w:val="0"/>
        <w:spacing w:line="360" w:lineRule="auto"/>
        <w:ind w:firstLine="432"/>
        <w:rPr>
          <w:rFonts w:ascii="Arial" w:hAnsi="Arial" w:cs="Tahoma"/>
          <w:szCs w:val="24"/>
        </w:rPr>
      </w:pPr>
      <w:r w:rsidRPr="009F5BEB">
        <w:rPr>
          <w:rFonts w:ascii="Arial" w:hAnsi="Arial" w:cs="Tahoma" w:hint="eastAsia"/>
          <w:szCs w:val="24"/>
        </w:rPr>
        <w:t>跳转接口为</w:t>
      </w:r>
      <w:r w:rsidRPr="009F5BEB">
        <w:rPr>
          <w:rFonts w:ascii="Arial" w:hAnsi="Arial" w:cs="Tahoma" w:hint="eastAsia"/>
          <w:szCs w:val="24"/>
        </w:rPr>
        <w:t>URL</w:t>
      </w:r>
      <w:r w:rsidRPr="009F5BEB">
        <w:rPr>
          <w:rFonts w:ascii="Arial" w:hAnsi="Arial" w:cs="Tahoma" w:hint="eastAsia"/>
          <w:szCs w:val="24"/>
        </w:rPr>
        <w:t>形式</w:t>
      </w:r>
      <w:r>
        <w:rPr>
          <w:rFonts w:ascii="Arial" w:hAnsi="Arial" w:cs="Tahoma" w:hint="eastAsia"/>
          <w:szCs w:val="24"/>
        </w:rPr>
        <w:t>，由分销系统传递</w:t>
      </w:r>
      <w:r>
        <w:rPr>
          <w:rFonts w:ascii="Arial" w:hAnsi="Arial" w:cs="Tahoma" w:hint="eastAsia"/>
          <w:szCs w:val="24"/>
        </w:rPr>
        <w:t>301</w:t>
      </w:r>
      <w:r>
        <w:rPr>
          <w:rFonts w:ascii="Arial" w:hAnsi="Arial" w:cs="Tahoma" w:hint="eastAsia"/>
          <w:szCs w:val="24"/>
        </w:rPr>
        <w:t>给用户浏览器，用户重新跳转到指定地址。</w:t>
      </w:r>
    </w:p>
    <w:p w:rsidR="004409B6" w:rsidRDefault="004409B6" w:rsidP="004409B6">
      <w:pPr>
        <w:autoSpaceDE w:val="0"/>
        <w:autoSpaceDN w:val="0"/>
        <w:adjustRightInd w:val="0"/>
        <w:spacing w:line="360" w:lineRule="auto"/>
        <w:ind w:firstLine="432"/>
        <w:rPr>
          <w:rFonts w:ascii="Arial" w:hAnsi="Arial" w:cs="Tahoma"/>
          <w:szCs w:val="24"/>
        </w:rPr>
      </w:pPr>
      <w:r>
        <w:rPr>
          <w:rFonts w:ascii="Arial" w:hAnsi="Arial" w:cs="Tahoma" w:hint="eastAsia"/>
          <w:szCs w:val="24"/>
        </w:rPr>
        <w:t>跳转接口格式如下：</w:t>
      </w:r>
    </w:p>
    <w:p w:rsidR="004409B6" w:rsidRDefault="004409B6" w:rsidP="004409B6">
      <w:pPr>
        <w:autoSpaceDE w:val="0"/>
        <w:autoSpaceDN w:val="0"/>
        <w:adjustRightInd w:val="0"/>
        <w:spacing w:line="360" w:lineRule="auto"/>
        <w:ind w:firstLine="432"/>
        <w:rPr>
          <w:rFonts w:ascii="Arial" w:hAnsi="Arial" w:cs="Tahoma"/>
          <w:szCs w:val="24"/>
        </w:rPr>
      </w:pPr>
      <w:r>
        <w:rPr>
          <w:rFonts w:ascii="Arial" w:hAnsi="Arial" w:cs="Tahoma" w:hint="eastAsia"/>
          <w:szCs w:val="24"/>
        </w:rPr>
        <w:t>$</w:t>
      </w:r>
      <w:proofErr w:type="spellStart"/>
      <w:r>
        <w:rPr>
          <w:rFonts w:ascii="Arial" w:hAnsi="Arial" w:cs="Tahoma" w:hint="eastAsia"/>
          <w:szCs w:val="24"/>
        </w:rPr>
        <w:t>WT_BASE_URL?Fx_token</w:t>
      </w:r>
      <w:proofErr w:type="spellEnd"/>
      <w:r>
        <w:rPr>
          <w:rFonts w:ascii="Arial" w:hAnsi="Arial" w:cs="Tahoma" w:hint="eastAsia"/>
          <w:szCs w:val="24"/>
        </w:rPr>
        <w:t>=$value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1243"/>
        <w:gridCol w:w="5327"/>
      </w:tblGrid>
      <w:tr w:rsidR="00ED1912" w:rsidTr="00ED1912">
        <w:tc>
          <w:tcPr>
            <w:tcW w:w="3285" w:type="dxa"/>
            <w:shd w:val="clear" w:color="auto" w:fill="auto"/>
          </w:tcPr>
          <w:p w:rsidR="004409B6" w:rsidRPr="00ED1912" w:rsidRDefault="004409B6" w:rsidP="00ED1912">
            <w:pPr>
              <w:widowControl w:val="0"/>
              <w:jc w:val="center"/>
              <w:rPr>
                <w:b/>
              </w:rPr>
            </w:pPr>
            <w:r w:rsidRPr="00ED1912">
              <w:rPr>
                <w:rFonts w:hint="eastAsia"/>
                <w:b/>
              </w:rPr>
              <w:t>参数名</w:t>
            </w:r>
          </w:p>
        </w:tc>
        <w:tc>
          <w:tcPr>
            <w:tcW w:w="1243" w:type="dxa"/>
            <w:shd w:val="clear" w:color="auto" w:fill="auto"/>
          </w:tcPr>
          <w:p w:rsidR="004409B6" w:rsidRPr="00ED1912" w:rsidRDefault="004409B6" w:rsidP="00ED1912">
            <w:pPr>
              <w:widowControl w:val="0"/>
              <w:jc w:val="center"/>
              <w:rPr>
                <w:b/>
              </w:rPr>
            </w:pPr>
            <w:r w:rsidRPr="00ED1912">
              <w:rPr>
                <w:rFonts w:hint="eastAsia"/>
                <w:b/>
              </w:rPr>
              <w:t>长度</w:t>
            </w:r>
          </w:p>
        </w:tc>
        <w:tc>
          <w:tcPr>
            <w:tcW w:w="5327" w:type="dxa"/>
            <w:shd w:val="clear" w:color="auto" w:fill="auto"/>
          </w:tcPr>
          <w:p w:rsidR="004409B6" w:rsidRPr="00ED1912" w:rsidRDefault="004409B6" w:rsidP="00ED1912">
            <w:pPr>
              <w:widowControl w:val="0"/>
              <w:jc w:val="center"/>
              <w:rPr>
                <w:b/>
              </w:rPr>
            </w:pPr>
            <w:r w:rsidRPr="00ED1912">
              <w:rPr>
                <w:rFonts w:hint="eastAsia"/>
                <w:b/>
              </w:rPr>
              <w:t>描述</w:t>
            </w:r>
          </w:p>
        </w:tc>
      </w:tr>
      <w:tr w:rsidR="00ED1912" w:rsidTr="00ED1912">
        <w:tc>
          <w:tcPr>
            <w:tcW w:w="3285" w:type="dxa"/>
            <w:shd w:val="clear" w:color="auto" w:fill="auto"/>
          </w:tcPr>
          <w:p w:rsidR="004409B6" w:rsidRDefault="004409B6" w:rsidP="00ED1912">
            <w:pPr>
              <w:widowControl w:val="0"/>
              <w:jc w:val="both"/>
            </w:pPr>
            <w:r>
              <w:rPr>
                <w:rFonts w:hint="eastAsia"/>
              </w:rPr>
              <w:t>WT_BASE_URL</w:t>
            </w:r>
          </w:p>
        </w:tc>
        <w:tc>
          <w:tcPr>
            <w:tcW w:w="1243" w:type="dxa"/>
            <w:shd w:val="clear" w:color="auto" w:fill="auto"/>
          </w:tcPr>
          <w:p w:rsidR="004409B6" w:rsidRDefault="004409B6" w:rsidP="00ED1912">
            <w:pPr>
              <w:widowControl w:val="0"/>
              <w:jc w:val="both"/>
            </w:pPr>
            <w:proofErr w:type="spellStart"/>
            <w:r>
              <w:rPr>
                <w:rFonts w:hint="eastAsia"/>
              </w:rPr>
              <w:t>url</w:t>
            </w:r>
            <w:proofErr w:type="spellEnd"/>
          </w:p>
        </w:tc>
        <w:tc>
          <w:tcPr>
            <w:tcW w:w="5327" w:type="dxa"/>
            <w:shd w:val="clear" w:color="auto" w:fill="auto"/>
          </w:tcPr>
          <w:p w:rsidR="004409B6" w:rsidRDefault="004409B6" w:rsidP="00ED1912">
            <w:pPr>
              <w:widowControl w:val="0"/>
              <w:jc w:val="both"/>
            </w:pPr>
            <w:r>
              <w:rPr>
                <w:rFonts w:hint="eastAsia"/>
              </w:rPr>
              <w:t>网厅根据运营需求开放的商品详情地址</w:t>
            </w:r>
          </w:p>
        </w:tc>
      </w:tr>
      <w:tr w:rsidR="00ED1912" w:rsidTr="00ED1912">
        <w:tc>
          <w:tcPr>
            <w:tcW w:w="3285" w:type="dxa"/>
            <w:shd w:val="clear" w:color="auto" w:fill="auto"/>
          </w:tcPr>
          <w:p w:rsidR="004409B6" w:rsidRDefault="004409B6" w:rsidP="00ED1912">
            <w:pPr>
              <w:widowControl w:val="0"/>
              <w:jc w:val="both"/>
            </w:pPr>
            <w:proofErr w:type="spellStart"/>
            <w:r>
              <w:rPr>
                <w:rFonts w:hint="eastAsia"/>
              </w:rPr>
              <w:t>Fx_token</w:t>
            </w:r>
            <w:proofErr w:type="spellEnd"/>
          </w:p>
        </w:tc>
        <w:tc>
          <w:tcPr>
            <w:tcW w:w="1243" w:type="dxa"/>
            <w:shd w:val="clear" w:color="auto" w:fill="auto"/>
          </w:tcPr>
          <w:p w:rsidR="004409B6" w:rsidRDefault="004409B6" w:rsidP="00ED1912">
            <w:pPr>
              <w:widowControl w:val="0"/>
              <w:jc w:val="both"/>
            </w:pPr>
            <w:r>
              <w:rPr>
                <w:rFonts w:hint="eastAsia"/>
              </w:rPr>
              <w:t>128</w:t>
            </w:r>
          </w:p>
        </w:tc>
        <w:tc>
          <w:tcPr>
            <w:tcW w:w="5327" w:type="dxa"/>
            <w:shd w:val="clear" w:color="auto" w:fill="auto"/>
          </w:tcPr>
          <w:p w:rsidR="004409B6" w:rsidRDefault="004409B6" w:rsidP="00ED1912">
            <w:pPr>
              <w:widowControl w:val="0"/>
              <w:jc w:val="both"/>
            </w:pPr>
            <w:r>
              <w:rPr>
                <w:rFonts w:hint="eastAsia"/>
              </w:rPr>
              <w:t>FX_</w:t>
            </w:r>
            <w:r>
              <w:rPr>
                <w:rFonts w:hint="eastAsia"/>
              </w:rPr>
              <w:t>分销商品编码</w:t>
            </w:r>
            <w:r>
              <w:rPr>
                <w:rFonts w:hint="eastAsia"/>
              </w:rPr>
              <w:t>_</w:t>
            </w:r>
            <w:r>
              <w:rPr>
                <w:rFonts w:hint="eastAsia"/>
              </w:rPr>
              <w:t>分销商</w:t>
            </w:r>
            <w:r>
              <w:rPr>
                <w:rFonts w:hint="eastAsia"/>
              </w:rPr>
              <w:t>HASH</w:t>
            </w:r>
            <w:r>
              <w:rPr>
                <w:rFonts w:hint="eastAsia"/>
              </w:rPr>
              <w:t>字符串</w:t>
            </w:r>
            <w:r>
              <w:rPr>
                <w:rFonts w:hint="eastAsia"/>
              </w:rPr>
              <w:t>_</w:t>
            </w:r>
            <w:r>
              <w:rPr>
                <w:rFonts w:hint="eastAsia"/>
              </w:rPr>
              <w:t>流水号</w:t>
            </w:r>
          </w:p>
        </w:tc>
      </w:tr>
    </w:tbl>
    <w:p w:rsidR="004409B6" w:rsidRDefault="004409B6" w:rsidP="004409B6">
      <w:pPr>
        <w:pStyle w:val="20"/>
      </w:pPr>
      <w:r>
        <w:rPr>
          <w:rFonts w:hint="eastAsia"/>
        </w:rPr>
        <w:t>交易日志规范</w:t>
      </w:r>
    </w:p>
    <w:tbl>
      <w:tblPr>
        <w:tblW w:w="2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902"/>
      </w:tblGrid>
      <w:tr w:rsidR="00ED1912" w:rsidTr="00ED1912">
        <w:tc>
          <w:tcPr>
            <w:tcW w:w="1640" w:type="pct"/>
            <w:shd w:val="clear" w:color="auto" w:fill="auto"/>
          </w:tcPr>
          <w:p w:rsidR="004409B6" w:rsidRPr="00ED1912" w:rsidRDefault="004409B6" w:rsidP="00ED1912">
            <w:pPr>
              <w:widowControl w:val="0"/>
              <w:jc w:val="center"/>
              <w:rPr>
                <w:b/>
              </w:rPr>
            </w:pPr>
            <w:r w:rsidRPr="00ED1912">
              <w:rPr>
                <w:rFonts w:hint="eastAsia"/>
                <w:b/>
              </w:rPr>
              <w:t>字段</w:t>
            </w:r>
          </w:p>
        </w:tc>
        <w:tc>
          <w:tcPr>
            <w:tcW w:w="3360" w:type="pct"/>
            <w:shd w:val="clear" w:color="auto" w:fill="auto"/>
          </w:tcPr>
          <w:p w:rsidR="004409B6" w:rsidRPr="00ED1912" w:rsidRDefault="004409B6" w:rsidP="00ED1912">
            <w:pPr>
              <w:widowControl w:val="0"/>
              <w:jc w:val="center"/>
              <w:rPr>
                <w:b/>
              </w:rPr>
            </w:pPr>
            <w:r w:rsidRPr="00ED1912">
              <w:rPr>
                <w:rFonts w:hint="eastAsia"/>
                <w:b/>
              </w:rPr>
              <w:t>描述</w:t>
            </w:r>
          </w:p>
        </w:tc>
      </w:tr>
      <w:tr w:rsidR="00ED1912" w:rsidTr="00ED1912">
        <w:tc>
          <w:tcPr>
            <w:tcW w:w="1640" w:type="pct"/>
            <w:shd w:val="clear" w:color="auto" w:fill="auto"/>
          </w:tcPr>
          <w:p w:rsidR="004409B6" w:rsidRDefault="004409B6" w:rsidP="00ED1912">
            <w:pPr>
              <w:widowControl w:val="0"/>
              <w:jc w:val="both"/>
            </w:pPr>
            <w:r>
              <w:rPr>
                <w:rFonts w:hint="eastAsia"/>
              </w:rPr>
              <w:t>交易唯一识别码</w:t>
            </w:r>
          </w:p>
        </w:tc>
        <w:tc>
          <w:tcPr>
            <w:tcW w:w="3360" w:type="pct"/>
            <w:shd w:val="clear" w:color="auto" w:fill="auto"/>
          </w:tcPr>
          <w:p w:rsidR="004409B6" w:rsidRDefault="004409B6" w:rsidP="00ED1912">
            <w:pPr>
              <w:widowControl w:val="0"/>
              <w:jc w:val="both"/>
            </w:pPr>
          </w:p>
        </w:tc>
      </w:tr>
      <w:tr w:rsidR="00ED1912" w:rsidTr="00ED1912">
        <w:tc>
          <w:tcPr>
            <w:tcW w:w="1640" w:type="pct"/>
            <w:shd w:val="clear" w:color="auto" w:fill="auto"/>
          </w:tcPr>
          <w:p w:rsidR="004409B6" w:rsidRDefault="004409B6" w:rsidP="00ED1912">
            <w:pPr>
              <w:widowControl w:val="0"/>
              <w:jc w:val="both"/>
            </w:pPr>
            <w:r>
              <w:rPr>
                <w:rFonts w:hint="eastAsia"/>
              </w:rPr>
              <w:t>办理的用户识别码</w:t>
            </w:r>
          </w:p>
        </w:tc>
        <w:tc>
          <w:tcPr>
            <w:tcW w:w="3360" w:type="pct"/>
            <w:shd w:val="clear" w:color="auto" w:fill="auto"/>
          </w:tcPr>
          <w:p w:rsidR="004409B6" w:rsidRDefault="004409B6" w:rsidP="00ED1912">
            <w:pPr>
              <w:widowControl w:val="0"/>
              <w:jc w:val="both"/>
            </w:pPr>
            <w:r>
              <w:rPr>
                <w:rFonts w:hint="eastAsia"/>
              </w:rPr>
              <w:t>手机号、电话号码等</w:t>
            </w:r>
          </w:p>
        </w:tc>
      </w:tr>
      <w:tr w:rsidR="00ED1912" w:rsidTr="00ED1912">
        <w:tc>
          <w:tcPr>
            <w:tcW w:w="1640" w:type="pct"/>
            <w:shd w:val="clear" w:color="auto" w:fill="auto"/>
          </w:tcPr>
          <w:p w:rsidR="004409B6" w:rsidRDefault="004409B6" w:rsidP="00ED1912">
            <w:pPr>
              <w:widowControl w:val="0"/>
              <w:jc w:val="both"/>
            </w:pPr>
            <w:r>
              <w:rPr>
                <w:rFonts w:hint="eastAsia"/>
              </w:rPr>
              <w:t>业务订单金额</w:t>
            </w:r>
          </w:p>
        </w:tc>
        <w:tc>
          <w:tcPr>
            <w:tcW w:w="3360" w:type="pct"/>
            <w:shd w:val="clear" w:color="auto" w:fill="auto"/>
          </w:tcPr>
          <w:p w:rsidR="004409B6" w:rsidRDefault="004409B6" w:rsidP="00ED1912">
            <w:pPr>
              <w:widowControl w:val="0"/>
              <w:jc w:val="both"/>
            </w:pPr>
          </w:p>
        </w:tc>
      </w:tr>
      <w:tr w:rsidR="00ED1912" w:rsidTr="00ED1912">
        <w:tc>
          <w:tcPr>
            <w:tcW w:w="1640" w:type="pct"/>
            <w:shd w:val="clear" w:color="auto" w:fill="auto"/>
          </w:tcPr>
          <w:p w:rsidR="004409B6" w:rsidRDefault="004409B6" w:rsidP="00ED1912">
            <w:pPr>
              <w:widowControl w:val="0"/>
              <w:jc w:val="both"/>
            </w:pPr>
            <w:r>
              <w:rPr>
                <w:rFonts w:hint="eastAsia"/>
              </w:rPr>
              <w:t>订单状态</w:t>
            </w:r>
          </w:p>
        </w:tc>
        <w:tc>
          <w:tcPr>
            <w:tcW w:w="3360" w:type="pct"/>
            <w:shd w:val="clear" w:color="auto" w:fill="auto"/>
          </w:tcPr>
          <w:p w:rsidR="004409B6" w:rsidRDefault="004409B6" w:rsidP="00ED1912">
            <w:pPr>
              <w:widowControl w:val="0"/>
              <w:jc w:val="both"/>
            </w:pPr>
          </w:p>
        </w:tc>
      </w:tr>
      <w:tr w:rsidR="00ED1912" w:rsidTr="00ED1912">
        <w:tc>
          <w:tcPr>
            <w:tcW w:w="1640" w:type="pct"/>
            <w:shd w:val="clear" w:color="auto" w:fill="auto"/>
          </w:tcPr>
          <w:p w:rsidR="004409B6" w:rsidRDefault="004409B6" w:rsidP="00ED1912">
            <w:pPr>
              <w:widowControl w:val="0"/>
              <w:jc w:val="both"/>
            </w:pPr>
            <w:r>
              <w:rPr>
                <w:rFonts w:hint="eastAsia"/>
              </w:rPr>
              <w:t>业务生效时间</w:t>
            </w:r>
          </w:p>
        </w:tc>
        <w:tc>
          <w:tcPr>
            <w:tcW w:w="3360" w:type="pct"/>
            <w:shd w:val="clear" w:color="auto" w:fill="auto"/>
          </w:tcPr>
          <w:p w:rsidR="004409B6" w:rsidRDefault="004409B6" w:rsidP="00ED1912">
            <w:pPr>
              <w:widowControl w:val="0"/>
              <w:jc w:val="both"/>
            </w:pPr>
          </w:p>
        </w:tc>
      </w:tr>
      <w:tr w:rsidR="00ED1912" w:rsidTr="00ED1912">
        <w:tc>
          <w:tcPr>
            <w:tcW w:w="1640" w:type="pct"/>
            <w:shd w:val="clear" w:color="auto" w:fill="auto"/>
          </w:tcPr>
          <w:p w:rsidR="004409B6" w:rsidRDefault="004409B6" w:rsidP="00ED1912">
            <w:pPr>
              <w:widowControl w:val="0"/>
              <w:jc w:val="both"/>
            </w:pPr>
            <w:proofErr w:type="spellStart"/>
            <w:r>
              <w:rPr>
                <w:rFonts w:hint="eastAsia"/>
              </w:rPr>
              <w:t>Fx_token</w:t>
            </w:r>
            <w:proofErr w:type="spellEnd"/>
          </w:p>
        </w:tc>
        <w:tc>
          <w:tcPr>
            <w:tcW w:w="3360" w:type="pct"/>
            <w:shd w:val="clear" w:color="auto" w:fill="auto"/>
          </w:tcPr>
          <w:p w:rsidR="004409B6" w:rsidRDefault="004409B6" w:rsidP="00ED1912">
            <w:pPr>
              <w:widowControl w:val="0"/>
              <w:jc w:val="both"/>
            </w:pPr>
            <w:r>
              <w:rPr>
                <w:rFonts w:hint="eastAsia"/>
              </w:rPr>
              <w:t>传入的</w:t>
            </w:r>
            <w:proofErr w:type="spellStart"/>
            <w:r>
              <w:rPr>
                <w:rFonts w:hint="eastAsia"/>
              </w:rPr>
              <w:t>Fx_token</w:t>
            </w:r>
            <w:proofErr w:type="spellEnd"/>
            <w:r>
              <w:rPr>
                <w:rFonts w:hint="eastAsia"/>
              </w:rPr>
              <w:t>内容</w:t>
            </w:r>
          </w:p>
        </w:tc>
      </w:tr>
      <w:tr w:rsidR="00ED1912" w:rsidTr="00ED1912">
        <w:tc>
          <w:tcPr>
            <w:tcW w:w="1640" w:type="pct"/>
            <w:shd w:val="clear" w:color="auto" w:fill="auto"/>
          </w:tcPr>
          <w:p w:rsidR="004409B6" w:rsidRDefault="004409B6" w:rsidP="00ED1912">
            <w:pPr>
              <w:widowControl w:val="0"/>
              <w:jc w:val="both"/>
            </w:pPr>
            <w:proofErr w:type="spellStart"/>
            <w:r>
              <w:rPr>
                <w:rFonts w:hint="eastAsia"/>
              </w:rPr>
              <w:t>Referer</w:t>
            </w:r>
            <w:proofErr w:type="spellEnd"/>
          </w:p>
        </w:tc>
        <w:tc>
          <w:tcPr>
            <w:tcW w:w="3360" w:type="pct"/>
            <w:shd w:val="clear" w:color="auto" w:fill="auto"/>
          </w:tcPr>
          <w:p w:rsidR="004409B6" w:rsidRDefault="004409B6" w:rsidP="00ED1912">
            <w:pPr>
              <w:widowControl w:val="0"/>
              <w:jc w:val="both"/>
            </w:pPr>
            <w:r>
              <w:rPr>
                <w:rFonts w:hint="eastAsia"/>
              </w:rPr>
              <w:t>访问来源</w:t>
            </w:r>
          </w:p>
        </w:tc>
      </w:tr>
    </w:tbl>
    <w:p w:rsidR="004409B6" w:rsidRDefault="004409B6" w:rsidP="004409B6">
      <w:pPr>
        <w:rPr>
          <w:rFonts w:hint="eastAsia"/>
        </w:rPr>
      </w:pPr>
    </w:p>
    <w:p w:rsidR="004409B6" w:rsidRDefault="004409B6" w:rsidP="004409B6">
      <w:pPr>
        <w:pStyle w:val="20"/>
        <w:rPr>
          <w:rFonts w:hint="eastAsia"/>
        </w:rPr>
      </w:pPr>
      <w:r>
        <w:rPr>
          <w:rFonts w:hint="eastAsia"/>
        </w:rPr>
        <w:t>首次登陆日志规范</w:t>
      </w:r>
    </w:p>
    <w:tbl>
      <w:tblPr>
        <w:tblW w:w="2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902"/>
      </w:tblGrid>
      <w:tr w:rsidR="00ED1912" w:rsidTr="00ED1912">
        <w:tc>
          <w:tcPr>
            <w:tcW w:w="1640" w:type="pct"/>
            <w:shd w:val="clear" w:color="auto" w:fill="auto"/>
          </w:tcPr>
          <w:p w:rsidR="004409B6" w:rsidRPr="00ED1912" w:rsidRDefault="004409B6" w:rsidP="00ED1912">
            <w:pPr>
              <w:widowControl w:val="0"/>
              <w:jc w:val="center"/>
              <w:rPr>
                <w:b/>
              </w:rPr>
            </w:pPr>
            <w:r w:rsidRPr="00ED1912">
              <w:rPr>
                <w:rFonts w:hint="eastAsia"/>
                <w:b/>
              </w:rPr>
              <w:t>字段</w:t>
            </w:r>
          </w:p>
        </w:tc>
        <w:tc>
          <w:tcPr>
            <w:tcW w:w="3360" w:type="pct"/>
            <w:shd w:val="clear" w:color="auto" w:fill="auto"/>
          </w:tcPr>
          <w:p w:rsidR="004409B6" w:rsidRPr="00ED1912" w:rsidRDefault="004409B6" w:rsidP="00ED1912">
            <w:pPr>
              <w:widowControl w:val="0"/>
              <w:jc w:val="center"/>
              <w:rPr>
                <w:b/>
              </w:rPr>
            </w:pPr>
            <w:r w:rsidRPr="00ED1912">
              <w:rPr>
                <w:rFonts w:hint="eastAsia"/>
                <w:b/>
              </w:rPr>
              <w:t>描述</w:t>
            </w:r>
          </w:p>
        </w:tc>
      </w:tr>
      <w:tr w:rsidR="00ED1912" w:rsidTr="00ED1912">
        <w:tc>
          <w:tcPr>
            <w:tcW w:w="1640" w:type="pct"/>
            <w:shd w:val="clear" w:color="auto" w:fill="auto"/>
          </w:tcPr>
          <w:p w:rsidR="004409B6" w:rsidRDefault="004409B6" w:rsidP="00ED1912">
            <w:pPr>
              <w:widowControl w:val="0"/>
              <w:jc w:val="both"/>
            </w:pPr>
            <w:r>
              <w:rPr>
                <w:rFonts w:hint="eastAsia"/>
              </w:rPr>
              <w:t>登陆用户识别码</w:t>
            </w:r>
          </w:p>
        </w:tc>
        <w:tc>
          <w:tcPr>
            <w:tcW w:w="3360" w:type="pct"/>
            <w:shd w:val="clear" w:color="auto" w:fill="auto"/>
          </w:tcPr>
          <w:p w:rsidR="004409B6" w:rsidRDefault="004409B6" w:rsidP="00ED1912">
            <w:pPr>
              <w:widowControl w:val="0"/>
              <w:jc w:val="both"/>
            </w:pPr>
            <w:r>
              <w:rPr>
                <w:rFonts w:hint="eastAsia"/>
              </w:rPr>
              <w:t>手机号、电话号码等</w:t>
            </w:r>
          </w:p>
        </w:tc>
      </w:tr>
      <w:tr w:rsidR="00ED1912" w:rsidTr="00ED1912">
        <w:tc>
          <w:tcPr>
            <w:tcW w:w="1640" w:type="pct"/>
            <w:shd w:val="clear" w:color="auto" w:fill="auto"/>
          </w:tcPr>
          <w:p w:rsidR="004409B6" w:rsidRDefault="004409B6" w:rsidP="00ED1912">
            <w:pPr>
              <w:widowControl w:val="0"/>
              <w:jc w:val="both"/>
            </w:pPr>
            <w:r>
              <w:rPr>
                <w:rFonts w:hint="eastAsia"/>
              </w:rPr>
              <w:t>登陆时间</w:t>
            </w:r>
          </w:p>
        </w:tc>
        <w:tc>
          <w:tcPr>
            <w:tcW w:w="3360" w:type="pct"/>
            <w:shd w:val="clear" w:color="auto" w:fill="auto"/>
          </w:tcPr>
          <w:p w:rsidR="004409B6" w:rsidRDefault="004409B6" w:rsidP="00ED1912">
            <w:pPr>
              <w:widowControl w:val="0"/>
              <w:jc w:val="both"/>
            </w:pPr>
          </w:p>
        </w:tc>
      </w:tr>
      <w:tr w:rsidR="00ED1912" w:rsidTr="00ED1912">
        <w:tc>
          <w:tcPr>
            <w:tcW w:w="1640" w:type="pct"/>
            <w:shd w:val="clear" w:color="auto" w:fill="auto"/>
          </w:tcPr>
          <w:p w:rsidR="004409B6" w:rsidRDefault="004409B6" w:rsidP="00ED1912">
            <w:pPr>
              <w:widowControl w:val="0"/>
              <w:jc w:val="both"/>
            </w:pPr>
            <w:r>
              <w:rPr>
                <w:rFonts w:hint="eastAsia"/>
              </w:rPr>
              <w:t>分销商识别码</w:t>
            </w:r>
          </w:p>
        </w:tc>
        <w:tc>
          <w:tcPr>
            <w:tcW w:w="3360" w:type="pct"/>
            <w:shd w:val="clear" w:color="auto" w:fill="auto"/>
          </w:tcPr>
          <w:p w:rsidR="004409B6" w:rsidRDefault="004409B6" w:rsidP="00ED1912">
            <w:pPr>
              <w:widowControl w:val="0"/>
              <w:jc w:val="both"/>
            </w:pPr>
            <w:r>
              <w:rPr>
                <w:rFonts w:hint="eastAsia"/>
              </w:rPr>
              <w:t>分销商渠道号</w:t>
            </w:r>
          </w:p>
        </w:tc>
      </w:tr>
    </w:tbl>
    <w:p w:rsidR="004409B6" w:rsidRPr="00826F9B" w:rsidRDefault="004409B6" w:rsidP="004409B6"/>
    <w:p w:rsidR="004409B6" w:rsidRDefault="004409B6" w:rsidP="004409B6">
      <w:pPr>
        <w:pStyle w:val="1"/>
        <w:pageBreakBefore w:val="0"/>
        <w:tabs>
          <w:tab w:val="num" w:pos="432"/>
        </w:tabs>
        <w:ind w:left="432" w:hanging="432"/>
        <w:rPr>
          <w:rFonts w:ascii="Arial" w:hAnsi="Arial" w:cs="Tahoma" w:hint="eastAsia"/>
          <w:szCs w:val="24"/>
        </w:rPr>
      </w:pPr>
      <w:r>
        <w:rPr>
          <w:rFonts w:ascii="Arial" w:hAnsi="Arial" w:cs="Tahoma" w:hint="eastAsia"/>
          <w:szCs w:val="24"/>
        </w:rPr>
        <w:t>短厅接口规范</w:t>
      </w:r>
    </w:p>
    <w:p w:rsidR="004409B6" w:rsidRDefault="004409B6" w:rsidP="004409B6">
      <w:pPr>
        <w:rPr>
          <w:rFonts w:hint="eastAsia"/>
        </w:rPr>
      </w:pPr>
      <w:r w:rsidRPr="00EC078F">
        <w:rPr>
          <w:noProof/>
        </w:rPr>
        <w:pict>
          <v:shape id="图片 6" o:spid="_x0000_i1030" type="#_x0000_t75" style="width:450.75pt;height:296.25pt;visibility:visible;mso-wrap-style:square">
            <v:imagedata r:id="rId26" o:title=""/>
          </v:shape>
        </w:pict>
      </w:r>
    </w:p>
    <w:p w:rsidR="004409B6" w:rsidRPr="00FE560A" w:rsidRDefault="004409B6" w:rsidP="004409B6">
      <w:pPr>
        <w:numPr>
          <w:ilvl w:val="0"/>
          <w:numId w:val="35"/>
        </w:numPr>
        <w:autoSpaceDE w:val="0"/>
        <w:autoSpaceDN w:val="0"/>
        <w:adjustRightInd w:val="0"/>
        <w:spacing w:line="360" w:lineRule="auto"/>
        <w:rPr>
          <w:rFonts w:ascii="Arial" w:hAnsi="Arial" w:cs="Tahoma" w:hint="eastAsia"/>
          <w:szCs w:val="24"/>
        </w:rPr>
      </w:pPr>
      <w:r w:rsidRPr="00FE560A">
        <w:rPr>
          <w:rFonts w:ascii="Arial" w:hAnsi="Arial" w:cs="Tahoma" w:hint="eastAsia"/>
          <w:szCs w:val="24"/>
        </w:rPr>
        <w:t>用户在分销商手机客户端发送短信指令办理业务，短厅系统记录分销指令日志</w:t>
      </w:r>
    </w:p>
    <w:p w:rsidR="004409B6" w:rsidRPr="00FE560A" w:rsidRDefault="004409B6" w:rsidP="004409B6">
      <w:pPr>
        <w:numPr>
          <w:ilvl w:val="0"/>
          <w:numId w:val="35"/>
        </w:numPr>
        <w:autoSpaceDE w:val="0"/>
        <w:autoSpaceDN w:val="0"/>
        <w:adjustRightInd w:val="0"/>
        <w:spacing w:line="360" w:lineRule="auto"/>
        <w:rPr>
          <w:rFonts w:ascii="Arial" w:hAnsi="Arial" w:cs="Tahoma" w:hint="eastAsia"/>
          <w:szCs w:val="24"/>
        </w:rPr>
      </w:pPr>
      <w:r w:rsidRPr="00FE560A">
        <w:rPr>
          <w:rFonts w:ascii="Arial" w:hAnsi="Arial" w:cs="Tahoma" w:hint="eastAsia"/>
          <w:szCs w:val="24"/>
        </w:rPr>
        <w:t>数据分系统获取分销指令日志</w:t>
      </w:r>
    </w:p>
    <w:p w:rsidR="004409B6" w:rsidRPr="00FE560A" w:rsidRDefault="004409B6" w:rsidP="004409B6">
      <w:pPr>
        <w:numPr>
          <w:ilvl w:val="0"/>
          <w:numId w:val="35"/>
        </w:numPr>
        <w:autoSpaceDE w:val="0"/>
        <w:autoSpaceDN w:val="0"/>
        <w:adjustRightInd w:val="0"/>
        <w:spacing w:line="360" w:lineRule="auto"/>
        <w:rPr>
          <w:rFonts w:ascii="Arial" w:hAnsi="Arial" w:cs="Tahoma" w:hint="eastAsia"/>
          <w:szCs w:val="24"/>
        </w:rPr>
      </w:pPr>
      <w:r w:rsidRPr="00FE560A">
        <w:rPr>
          <w:rFonts w:ascii="Arial" w:hAnsi="Arial" w:cs="Tahoma" w:hint="eastAsia"/>
          <w:szCs w:val="24"/>
        </w:rPr>
        <w:t>移动分销系统获取短厅交易日志</w:t>
      </w:r>
    </w:p>
    <w:p w:rsidR="004409B6" w:rsidRDefault="004409B6" w:rsidP="004409B6">
      <w:pPr>
        <w:pStyle w:val="20"/>
        <w:rPr>
          <w:rFonts w:hint="eastAsia"/>
        </w:rPr>
      </w:pPr>
      <w:r>
        <w:rPr>
          <w:rFonts w:hint="eastAsia"/>
        </w:rPr>
        <w:t>指令接口</w:t>
      </w:r>
    </w:p>
    <w:p w:rsidR="004409B6" w:rsidRDefault="004409B6" w:rsidP="004409B6">
      <w:pPr>
        <w:autoSpaceDE w:val="0"/>
        <w:autoSpaceDN w:val="0"/>
        <w:adjustRightInd w:val="0"/>
        <w:spacing w:line="360" w:lineRule="auto"/>
        <w:ind w:firstLine="315"/>
        <w:rPr>
          <w:rFonts w:hint="eastAsia"/>
        </w:rPr>
      </w:pPr>
      <w:r>
        <w:rPr>
          <w:rFonts w:hint="eastAsia"/>
        </w:rPr>
        <w:t>采用动态指令，格式如下：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1243"/>
        <w:gridCol w:w="5327"/>
      </w:tblGrid>
      <w:tr w:rsidR="00ED1912" w:rsidTr="00ED1912">
        <w:tc>
          <w:tcPr>
            <w:tcW w:w="3285" w:type="dxa"/>
            <w:shd w:val="clear" w:color="auto" w:fill="auto"/>
          </w:tcPr>
          <w:p w:rsidR="004409B6" w:rsidRPr="00ED1912" w:rsidRDefault="004409B6" w:rsidP="00ED1912">
            <w:pPr>
              <w:widowControl w:val="0"/>
              <w:jc w:val="center"/>
              <w:rPr>
                <w:b/>
              </w:rPr>
            </w:pPr>
            <w:r w:rsidRPr="00ED1912">
              <w:rPr>
                <w:rFonts w:hint="eastAsia"/>
                <w:b/>
              </w:rPr>
              <w:t>参数名</w:t>
            </w:r>
          </w:p>
        </w:tc>
        <w:tc>
          <w:tcPr>
            <w:tcW w:w="1243" w:type="dxa"/>
            <w:shd w:val="clear" w:color="auto" w:fill="auto"/>
          </w:tcPr>
          <w:p w:rsidR="004409B6" w:rsidRPr="00ED1912" w:rsidRDefault="004409B6" w:rsidP="00ED1912">
            <w:pPr>
              <w:widowControl w:val="0"/>
              <w:jc w:val="center"/>
              <w:rPr>
                <w:b/>
              </w:rPr>
            </w:pPr>
            <w:r w:rsidRPr="00ED1912">
              <w:rPr>
                <w:rFonts w:hint="eastAsia"/>
                <w:b/>
              </w:rPr>
              <w:t>长度</w:t>
            </w:r>
          </w:p>
        </w:tc>
        <w:tc>
          <w:tcPr>
            <w:tcW w:w="5327" w:type="dxa"/>
            <w:shd w:val="clear" w:color="auto" w:fill="auto"/>
          </w:tcPr>
          <w:p w:rsidR="004409B6" w:rsidRPr="00ED1912" w:rsidRDefault="004409B6" w:rsidP="00ED1912">
            <w:pPr>
              <w:widowControl w:val="0"/>
              <w:jc w:val="center"/>
              <w:rPr>
                <w:b/>
              </w:rPr>
            </w:pPr>
            <w:r w:rsidRPr="00ED1912">
              <w:rPr>
                <w:rFonts w:hint="eastAsia"/>
                <w:b/>
              </w:rPr>
              <w:t>描述</w:t>
            </w:r>
          </w:p>
        </w:tc>
      </w:tr>
      <w:tr w:rsidR="00ED1912" w:rsidTr="00ED1912">
        <w:tc>
          <w:tcPr>
            <w:tcW w:w="3285" w:type="dxa"/>
            <w:shd w:val="clear" w:color="auto" w:fill="auto"/>
          </w:tcPr>
          <w:p w:rsidR="004409B6" w:rsidRDefault="004409B6" w:rsidP="00ED1912">
            <w:pPr>
              <w:widowControl w:val="0"/>
              <w:jc w:val="both"/>
            </w:pPr>
            <w:r>
              <w:rPr>
                <w:rFonts w:hint="eastAsia"/>
              </w:rPr>
              <w:t>分销指令</w:t>
            </w:r>
          </w:p>
        </w:tc>
        <w:tc>
          <w:tcPr>
            <w:tcW w:w="1243" w:type="dxa"/>
            <w:shd w:val="clear" w:color="auto" w:fill="auto"/>
          </w:tcPr>
          <w:p w:rsidR="004409B6" w:rsidRDefault="004409B6" w:rsidP="00ED1912">
            <w:pPr>
              <w:widowControl w:val="0"/>
              <w:jc w:val="both"/>
            </w:pPr>
          </w:p>
        </w:tc>
        <w:tc>
          <w:tcPr>
            <w:tcW w:w="5327" w:type="dxa"/>
            <w:shd w:val="clear" w:color="auto" w:fill="auto"/>
          </w:tcPr>
          <w:p w:rsidR="004409B6" w:rsidRDefault="004409B6" w:rsidP="00ED1912">
            <w:pPr>
              <w:widowControl w:val="0"/>
              <w:jc w:val="both"/>
            </w:pPr>
          </w:p>
        </w:tc>
      </w:tr>
      <w:tr w:rsidR="00ED1912" w:rsidTr="00ED1912">
        <w:tc>
          <w:tcPr>
            <w:tcW w:w="3285" w:type="dxa"/>
            <w:shd w:val="clear" w:color="auto" w:fill="auto"/>
          </w:tcPr>
          <w:p w:rsidR="004409B6" w:rsidRDefault="004409B6" w:rsidP="00ED1912">
            <w:pPr>
              <w:widowControl w:val="0"/>
              <w:jc w:val="both"/>
            </w:pPr>
            <w:r>
              <w:rPr>
                <w:rFonts w:hint="eastAsia"/>
              </w:rPr>
              <w:t>分销商编码</w:t>
            </w:r>
          </w:p>
        </w:tc>
        <w:tc>
          <w:tcPr>
            <w:tcW w:w="1243" w:type="dxa"/>
            <w:shd w:val="clear" w:color="auto" w:fill="auto"/>
          </w:tcPr>
          <w:p w:rsidR="004409B6" w:rsidRDefault="004409B6" w:rsidP="00ED1912">
            <w:pPr>
              <w:widowControl w:val="0"/>
              <w:jc w:val="both"/>
            </w:pPr>
          </w:p>
        </w:tc>
        <w:tc>
          <w:tcPr>
            <w:tcW w:w="5327" w:type="dxa"/>
            <w:shd w:val="clear" w:color="auto" w:fill="auto"/>
          </w:tcPr>
          <w:p w:rsidR="004409B6" w:rsidRDefault="004409B6" w:rsidP="00ED1912">
            <w:pPr>
              <w:widowControl w:val="0"/>
              <w:jc w:val="both"/>
            </w:pPr>
          </w:p>
        </w:tc>
      </w:tr>
    </w:tbl>
    <w:p w:rsidR="004409B6" w:rsidRDefault="004409B6" w:rsidP="004409B6">
      <w:pPr>
        <w:pStyle w:val="20"/>
        <w:rPr>
          <w:rFonts w:hint="eastAsia"/>
        </w:rPr>
      </w:pPr>
      <w:r>
        <w:rPr>
          <w:rFonts w:hint="eastAsia"/>
        </w:rPr>
        <w:t>交易日志接口</w:t>
      </w:r>
    </w:p>
    <w:tbl>
      <w:tblPr>
        <w:tblW w:w="2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902"/>
      </w:tblGrid>
      <w:tr w:rsidR="00ED1912" w:rsidTr="00ED1912">
        <w:tc>
          <w:tcPr>
            <w:tcW w:w="1640" w:type="pct"/>
            <w:shd w:val="clear" w:color="auto" w:fill="auto"/>
          </w:tcPr>
          <w:p w:rsidR="004409B6" w:rsidRPr="00ED1912" w:rsidRDefault="004409B6" w:rsidP="00ED1912">
            <w:pPr>
              <w:widowControl w:val="0"/>
              <w:jc w:val="center"/>
              <w:rPr>
                <w:b/>
              </w:rPr>
            </w:pPr>
            <w:r w:rsidRPr="00ED1912">
              <w:rPr>
                <w:rFonts w:hint="eastAsia"/>
                <w:b/>
              </w:rPr>
              <w:t>字段</w:t>
            </w:r>
          </w:p>
        </w:tc>
        <w:tc>
          <w:tcPr>
            <w:tcW w:w="3360" w:type="pct"/>
            <w:shd w:val="clear" w:color="auto" w:fill="auto"/>
          </w:tcPr>
          <w:p w:rsidR="004409B6" w:rsidRPr="00ED1912" w:rsidRDefault="004409B6" w:rsidP="00ED1912">
            <w:pPr>
              <w:widowControl w:val="0"/>
              <w:jc w:val="center"/>
              <w:rPr>
                <w:b/>
              </w:rPr>
            </w:pPr>
            <w:r w:rsidRPr="00ED1912">
              <w:rPr>
                <w:rFonts w:hint="eastAsia"/>
                <w:b/>
              </w:rPr>
              <w:t>描述</w:t>
            </w:r>
          </w:p>
        </w:tc>
      </w:tr>
      <w:tr w:rsidR="00ED1912" w:rsidTr="00ED1912">
        <w:tc>
          <w:tcPr>
            <w:tcW w:w="1640" w:type="pct"/>
            <w:shd w:val="clear" w:color="auto" w:fill="auto"/>
          </w:tcPr>
          <w:p w:rsidR="004409B6" w:rsidRDefault="004409B6" w:rsidP="00ED1912">
            <w:pPr>
              <w:widowControl w:val="0"/>
              <w:jc w:val="both"/>
            </w:pPr>
            <w:r>
              <w:rPr>
                <w:rFonts w:hint="eastAsia"/>
              </w:rPr>
              <w:t>交易唯一识别码</w:t>
            </w:r>
          </w:p>
        </w:tc>
        <w:tc>
          <w:tcPr>
            <w:tcW w:w="3360" w:type="pct"/>
            <w:shd w:val="clear" w:color="auto" w:fill="auto"/>
          </w:tcPr>
          <w:p w:rsidR="004409B6" w:rsidRDefault="004409B6" w:rsidP="00ED1912">
            <w:pPr>
              <w:widowControl w:val="0"/>
              <w:jc w:val="both"/>
            </w:pPr>
          </w:p>
        </w:tc>
      </w:tr>
      <w:tr w:rsidR="00ED1912" w:rsidTr="00ED1912">
        <w:tc>
          <w:tcPr>
            <w:tcW w:w="1640" w:type="pct"/>
            <w:shd w:val="clear" w:color="auto" w:fill="auto"/>
          </w:tcPr>
          <w:p w:rsidR="004409B6" w:rsidRDefault="004409B6" w:rsidP="00ED1912">
            <w:pPr>
              <w:widowControl w:val="0"/>
              <w:jc w:val="both"/>
            </w:pPr>
            <w:r>
              <w:rPr>
                <w:rFonts w:hint="eastAsia"/>
              </w:rPr>
              <w:t>办理的用户识别码</w:t>
            </w:r>
          </w:p>
        </w:tc>
        <w:tc>
          <w:tcPr>
            <w:tcW w:w="3360" w:type="pct"/>
            <w:shd w:val="clear" w:color="auto" w:fill="auto"/>
          </w:tcPr>
          <w:p w:rsidR="004409B6" w:rsidRDefault="004409B6" w:rsidP="00ED1912">
            <w:pPr>
              <w:widowControl w:val="0"/>
              <w:jc w:val="both"/>
            </w:pPr>
            <w:r>
              <w:rPr>
                <w:rFonts w:hint="eastAsia"/>
              </w:rPr>
              <w:t>手机号、电话号码等</w:t>
            </w:r>
          </w:p>
        </w:tc>
      </w:tr>
      <w:tr w:rsidR="00ED1912" w:rsidTr="00ED1912">
        <w:tc>
          <w:tcPr>
            <w:tcW w:w="1640" w:type="pct"/>
            <w:shd w:val="clear" w:color="auto" w:fill="auto"/>
          </w:tcPr>
          <w:p w:rsidR="004409B6" w:rsidRDefault="004409B6" w:rsidP="00ED1912">
            <w:pPr>
              <w:widowControl w:val="0"/>
              <w:jc w:val="both"/>
            </w:pPr>
            <w:r>
              <w:rPr>
                <w:rFonts w:hint="eastAsia"/>
              </w:rPr>
              <w:t>业务订单金额</w:t>
            </w:r>
          </w:p>
        </w:tc>
        <w:tc>
          <w:tcPr>
            <w:tcW w:w="3360" w:type="pct"/>
            <w:shd w:val="clear" w:color="auto" w:fill="auto"/>
          </w:tcPr>
          <w:p w:rsidR="004409B6" w:rsidRDefault="004409B6" w:rsidP="00ED1912">
            <w:pPr>
              <w:widowControl w:val="0"/>
              <w:jc w:val="both"/>
            </w:pPr>
          </w:p>
        </w:tc>
      </w:tr>
      <w:tr w:rsidR="00ED1912" w:rsidTr="00ED1912">
        <w:tc>
          <w:tcPr>
            <w:tcW w:w="1640" w:type="pct"/>
            <w:shd w:val="clear" w:color="auto" w:fill="auto"/>
          </w:tcPr>
          <w:p w:rsidR="004409B6" w:rsidRDefault="004409B6" w:rsidP="00ED1912">
            <w:pPr>
              <w:widowControl w:val="0"/>
              <w:jc w:val="both"/>
            </w:pPr>
            <w:r>
              <w:rPr>
                <w:rFonts w:hint="eastAsia"/>
              </w:rPr>
              <w:t>订单状态</w:t>
            </w:r>
          </w:p>
        </w:tc>
        <w:tc>
          <w:tcPr>
            <w:tcW w:w="3360" w:type="pct"/>
            <w:shd w:val="clear" w:color="auto" w:fill="auto"/>
          </w:tcPr>
          <w:p w:rsidR="004409B6" w:rsidRDefault="004409B6" w:rsidP="00ED1912">
            <w:pPr>
              <w:widowControl w:val="0"/>
              <w:jc w:val="both"/>
            </w:pPr>
          </w:p>
        </w:tc>
      </w:tr>
      <w:tr w:rsidR="00ED1912" w:rsidTr="00ED1912">
        <w:tc>
          <w:tcPr>
            <w:tcW w:w="1640" w:type="pct"/>
            <w:shd w:val="clear" w:color="auto" w:fill="auto"/>
          </w:tcPr>
          <w:p w:rsidR="004409B6" w:rsidRDefault="004409B6" w:rsidP="00ED1912">
            <w:pPr>
              <w:widowControl w:val="0"/>
              <w:jc w:val="both"/>
            </w:pPr>
            <w:r>
              <w:rPr>
                <w:rFonts w:hint="eastAsia"/>
              </w:rPr>
              <w:t>业务生效时间</w:t>
            </w:r>
          </w:p>
        </w:tc>
        <w:tc>
          <w:tcPr>
            <w:tcW w:w="3360" w:type="pct"/>
            <w:shd w:val="clear" w:color="auto" w:fill="auto"/>
          </w:tcPr>
          <w:p w:rsidR="004409B6" w:rsidRDefault="004409B6" w:rsidP="00ED1912">
            <w:pPr>
              <w:widowControl w:val="0"/>
              <w:jc w:val="both"/>
            </w:pPr>
          </w:p>
        </w:tc>
      </w:tr>
      <w:tr w:rsidR="00ED1912" w:rsidTr="00ED1912">
        <w:tc>
          <w:tcPr>
            <w:tcW w:w="1640" w:type="pct"/>
            <w:shd w:val="clear" w:color="auto" w:fill="auto"/>
          </w:tcPr>
          <w:p w:rsidR="004409B6" w:rsidRDefault="004409B6" w:rsidP="00ED1912">
            <w:pPr>
              <w:widowControl w:val="0"/>
              <w:jc w:val="both"/>
            </w:pPr>
            <w:r>
              <w:rPr>
                <w:rFonts w:hint="eastAsia"/>
              </w:rPr>
              <w:t>分销商编码</w:t>
            </w:r>
          </w:p>
        </w:tc>
        <w:tc>
          <w:tcPr>
            <w:tcW w:w="3360" w:type="pct"/>
            <w:shd w:val="clear" w:color="auto" w:fill="auto"/>
          </w:tcPr>
          <w:p w:rsidR="004409B6" w:rsidRDefault="004409B6" w:rsidP="00ED1912">
            <w:pPr>
              <w:widowControl w:val="0"/>
              <w:jc w:val="both"/>
            </w:pPr>
          </w:p>
        </w:tc>
      </w:tr>
    </w:tbl>
    <w:p w:rsidR="004409B6" w:rsidRPr="00E54210" w:rsidRDefault="004409B6" w:rsidP="004409B6">
      <w:pPr>
        <w:rPr>
          <w:rFonts w:hint="eastAsia"/>
        </w:rPr>
      </w:pPr>
    </w:p>
    <w:p w:rsidR="004409B6" w:rsidRDefault="004409B6" w:rsidP="004409B6">
      <w:pPr>
        <w:pStyle w:val="1"/>
        <w:pageBreakBefore w:val="0"/>
        <w:tabs>
          <w:tab w:val="num" w:pos="432"/>
        </w:tabs>
        <w:ind w:left="432" w:hanging="432"/>
        <w:rPr>
          <w:rFonts w:ascii="Arial" w:hAnsi="Arial" w:cs="Tahoma" w:hint="eastAsia"/>
          <w:szCs w:val="24"/>
        </w:rPr>
      </w:pPr>
      <w:r w:rsidRPr="005E4EC4">
        <w:rPr>
          <w:rFonts w:ascii="Arial" w:hAnsi="Arial" w:cs="Tahoma" w:hint="eastAsia"/>
          <w:szCs w:val="24"/>
        </w:rPr>
        <w:t>数据分析系统接口规范</w:t>
      </w:r>
    </w:p>
    <w:p w:rsidR="004409B6" w:rsidRPr="00970E3E" w:rsidRDefault="004409B6" w:rsidP="004409B6">
      <w:pPr>
        <w:autoSpaceDE w:val="0"/>
        <w:autoSpaceDN w:val="0"/>
        <w:adjustRightInd w:val="0"/>
        <w:spacing w:line="360" w:lineRule="auto"/>
        <w:ind w:firstLine="315"/>
        <w:rPr>
          <w:rFonts w:hint="eastAsia"/>
        </w:rPr>
      </w:pPr>
      <w:r>
        <w:rPr>
          <w:rFonts w:hint="eastAsia"/>
        </w:rPr>
        <w:t>数据分系统采用数据库表同步的方式向移动分销系统发送交易日志。</w:t>
      </w:r>
    </w:p>
    <w:p w:rsidR="004409B6" w:rsidRDefault="004409B6" w:rsidP="004409B6">
      <w:pPr>
        <w:pStyle w:val="20"/>
        <w:rPr>
          <w:rFonts w:cs="Tahoma"/>
          <w:snapToGrid w:val="0"/>
          <w:sz w:val="24"/>
        </w:rPr>
      </w:pPr>
      <w:r>
        <w:rPr>
          <w:rFonts w:cs="Tahoma" w:hint="eastAsia"/>
          <w:snapToGrid w:val="0"/>
          <w:sz w:val="24"/>
        </w:rPr>
        <w:t>同步频度</w:t>
      </w:r>
    </w:p>
    <w:p w:rsidR="004409B6" w:rsidRPr="00214375" w:rsidRDefault="004409B6" w:rsidP="004409B6">
      <w:pPr>
        <w:pStyle w:val="afa"/>
        <w:numPr>
          <w:ilvl w:val="0"/>
          <w:numId w:val="20"/>
        </w:numPr>
        <w:autoSpaceDE w:val="0"/>
        <w:autoSpaceDN w:val="0"/>
        <w:adjustRightInd w:val="0"/>
        <w:spacing w:line="360" w:lineRule="auto"/>
        <w:ind w:firstLineChars="0"/>
        <w:rPr>
          <w:szCs w:val="21"/>
          <w:lang w:val="zh-CN"/>
        </w:rPr>
      </w:pPr>
      <w:r>
        <w:rPr>
          <w:rFonts w:hint="eastAsia"/>
          <w:szCs w:val="21"/>
          <w:lang w:val="zh-CN"/>
        </w:rPr>
        <w:t>数据分析系统每天</w:t>
      </w:r>
      <w:r>
        <w:rPr>
          <w:rFonts w:hint="eastAsia"/>
          <w:szCs w:val="21"/>
          <w:lang w:val="zh-CN"/>
        </w:rPr>
        <w:t>00:00~1:00</w:t>
      </w:r>
      <w:r>
        <w:rPr>
          <w:rFonts w:hint="eastAsia"/>
          <w:szCs w:val="21"/>
          <w:lang w:val="zh-CN"/>
        </w:rPr>
        <w:t>之前生成前一日短厅、网厅、短厅和客户端首次登陆日志</w:t>
      </w:r>
      <w:r w:rsidRPr="00214375">
        <w:rPr>
          <w:szCs w:val="21"/>
          <w:lang w:val="zh-CN"/>
        </w:rPr>
        <w:t xml:space="preserve"> </w:t>
      </w:r>
    </w:p>
    <w:p w:rsidR="004409B6" w:rsidRPr="00214375" w:rsidRDefault="004409B6" w:rsidP="004409B6">
      <w:pPr>
        <w:pStyle w:val="20"/>
        <w:rPr>
          <w:szCs w:val="21"/>
          <w:lang w:val="zh-CN"/>
        </w:rPr>
      </w:pPr>
      <w:r>
        <w:rPr>
          <w:rFonts w:hint="eastAsia"/>
          <w:szCs w:val="21"/>
          <w:lang w:val="zh-CN"/>
        </w:rPr>
        <w:t>同步数据库格式</w:t>
      </w:r>
    </w:p>
    <w:p w:rsidR="004409B6" w:rsidRDefault="004409B6" w:rsidP="004409B6">
      <w:pPr>
        <w:pStyle w:val="3"/>
        <w:rPr>
          <w:rFonts w:ascii="Arial" w:hAnsi="Arial" w:cs="Tahoma" w:hint="eastAsia"/>
          <w:snapToGrid w:val="0"/>
          <w:sz w:val="24"/>
        </w:rPr>
      </w:pPr>
      <w:bookmarkStart w:id="14" w:name="_GoBack"/>
      <w:bookmarkEnd w:id="14"/>
      <w:r w:rsidRPr="001677F5">
        <w:rPr>
          <w:rFonts w:ascii="Arial" w:hAnsi="Arial" w:cs="Tahoma" w:hint="eastAsia"/>
          <w:snapToGrid w:val="0"/>
          <w:sz w:val="24"/>
        </w:rPr>
        <w:t>网厅交易日志接口</w:t>
      </w:r>
    </w:p>
    <w:p w:rsidR="004409B6" w:rsidRPr="00F87225" w:rsidRDefault="004409B6" w:rsidP="004409B6">
      <w:pPr>
        <w:rPr>
          <w:rFonts w:hint="eastAsia"/>
        </w:rPr>
      </w:pPr>
      <w:r>
        <w:rPr>
          <w:rFonts w:hint="eastAsia"/>
        </w:rPr>
        <w:t>表名：</w:t>
      </w:r>
      <w:r>
        <w:rPr>
          <w:rFonts w:hint="eastAsia"/>
        </w:rPr>
        <w:t>WT_TRANS_LOG</w:t>
      </w:r>
    </w:p>
    <w:tbl>
      <w:tblPr>
        <w:tblW w:w="2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902"/>
      </w:tblGrid>
      <w:tr w:rsidR="00ED1912" w:rsidTr="00ED1912">
        <w:tc>
          <w:tcPr>
            <w:tcW w:w="1640" w:type="pct"/>
            <w:shd w:val="clear" w:color="auto" w:fill="auto"/>
          </w:tcPr>
          <w:p w:rsidR="004409B6" w:rsidRPr="00ED1912" w:rsidRDefault="004409B6" w:rsidP="00ED1912">
            <w:pPr>
              <w:widowControl w:val="0"/>
              <w:jc w:val="center"/>
              <w:rPr>
                <w:b/>
              </w:rPr>
            </w:pPr>
            <w:r w:rsidRPr="00ED1912">
              <w:rPr>
                <w:rFonts w:hint="eastAsia"/>
                <w:b/>
              </w:rPr>
              <w:t>字段</w:t>
            </w:r>
          </w:p>
        </w:tc>
        <w:tc>
          <w:tcPr>
            <w:tcW w:w="3360" w:type="pct"/>
            <w:shd w:val="clear" w:color="auto" w:fill="auto"/>
          </w:tcPr>
          <w:p w:rsidR="004409B6" w:rsidRPr="00ED1912" w:rsidRDefault="004409B6" w:rsidP="00ED1912">
            <w:pPr>
              <w:widowControl w:val="0"/>
              <w:jc w:val="center"/>
              <w:rPr>
                <w:b/>
              </w:rPr>
            </w:pPr>
            <w:r w:rsidRPr="00ED1912">
              <w:rPr>
                <w:rFonts w:hint="eastAsia"/>
                <w:b/>
              </w:rPr>
              <w:t>描述</w:t>
            </w:r>
          </w:p>
        </w:tc>
      </w:tr>
      <w:tr w:rsidR="00ED1912" w:rsidTr="00ED1912">
        <w:tc>
          <w:tcPr>
            <w:tcW w:w="1640" w:type="pct"/>
            <w:shd w:val="clear" w:color="auto" w:fill="auto"/>
          </w:tcPr>
          <w:p w:rsidR="004409B6" w:rsidRDefault="004409B6" w:rsidP="00ED1912">
            <w:pPr>
              <w:widowControl w:val="0"/>
              <w:jc w:val="both"/>
            </w:pPr>
            <w:r>
              <w:rPr>
                <w:rFonts w:hint="eastAsia"/>
              </w:rPr>
              <w:t>交易唯一识别码</w:t>
            </w:r>
          </w:p>
        </w:tc>
        <w:tc>
          <w:tcPr>
            <w:tcW w:w="3360" w:type="pct"/>
            <w:shd w:val="clear" w:color="auto" w:fill="auto"/>
          </w:tcPr>
          <w:p w:rsidR="004409B6" w:rsidRDefault="004409B6" w:rsidP="00ED1912">
            <w:pPr>
              <w:widowControl w:val="0"/>
              <w:jc w:val="both"/>
            </w:pPr>
          </w:p>
        </w:tc>
      </w:tr>
      <w:tr w:rsidR="00ED1912" w:rsidTr="00ED1912">
        <w:tc>
          <w:tcPr>
            <w:tcW w:w="1640" w:type="pct"/>
            <w:shd w:val="clear" w:color="auto" w:fill="auto"/>
          </w:tcPr>
          <w:p w:rsidR="004409B6" w:rsidRDefault="004409B6" w:rsidP="00ED1912">
            <w:pPr>
              <w:widowControl w:val="0"/>
              <w:jc w:val="both"/>
            </w:pPr>
            <w:r>
              <w:rPr>
                <w:rFonts w:hint="eastAsia"/>
              </w:rPr>
              <w:t>办理的用户识别码</w:t>
            </w:r>
          </w:p>
        </w:tc>
        <w:tc>
          <w:tcPr>
            <w:tcW w:w="3360" w:type="pct"/>
            <w:shd w:val="clear" w:color="auto" w:fill="auto"/>
          </w:tcPr>
          <w:p w:rsidR="004409B6" w:rsidRDefault="004409B6" w:rsidP="00ED1912">
            <w:pPr>
              <w:widowControl w:val="0"/>
              <w:jc w:val="both"/>
            </w:pPr>
            <w:r>
              <w:rPr>
                <w:rFonts w:hint="eastAsia"/>
              </w:rPr>
              <w:t>手机号、电话号码等</w:t>
            </w:r>
          </w:p>
        </w:tc>
      </w:tr>
      <w:tr w:rsidR="00ED1912" w:rsidTr="00ED1912">
        <w:tc>
          <w:tcPr>
            <w:tcW w:w="1640" w:type="pct"/>
            <w:shd w:val="clear" w:color="auto" w:fill="auto"/>
          </w:tcPr>
          <w:p w:rsidR="004409B6" w:rsidRDefault="004409B6" w:rsidP="00ED1912">
            <w:pPr>
              <w:widowControl w:val="0"/>
              <w:jc w:val="both"/>
            </w:pPr>
            <w:r>
              <w:rPr>
                <w:rFonts w:hint="eastAsia"/>
              </w:rPr>
              <w:t>业务订单金额</w:t>
            </w:r>
          </w:p>
        </w:tc>
        <w:tc>
          <w:tcPr>
            <w:tcW w:w="3360" w:type="pct"/>
            <w:shd w:val="clear" w:color="auto" w:fill="auto"/>
          </w:tcPr>
          <w:p w:rsidR="004409B6" w:rsidRDefault="004409B6" w:rsidP="00ED1912">
            <w:pPr>
              <w:widowControl w:val="0"/>
              <w:jc w:val="both"/>
            </w:pPr>
          </w:p>
        </w:tc>
      </w:tr>
      <w:tr w:rsidR="00ED1912" w:rsidTr="00ED1912">
        <w:tc>
          <w:tcPr>
            <w:tcW w:w="1640" w:type="pct"/>
            <w:shd w:val="clear" w:color="auto" w:fill="auto"/>
          </w:tcPr>
          <w:p w:rsidR="004409B6" w:rsidRDefault="004409B6" w:rsidP="00ED1912">
            <w:pPr>
              <w:widowControl w:val="0"/>
              <w:jc w:val="both"/>
            </w:pPr>
            <w:r>
              <w:rPr>
                <w:rFonts w:hint="eastAsia"/>
              </w:rPr>
              <w:t>订单状态</w:t>
            </w:r>
          </w:p>
        </w:tc>
        <w:tc>
          <w:tcPr>
            <w:tcW w:w="3360" w:type="pct"/>
            <w:shd w:val="clear" w:color="auto" w:fill="auto"/>
          </w:tcPr>
          <w:p w:rsidR="004409B6" w:rsidRDefault="004409B6" w:rsidP="00ED1912">
            <w:pPr>
              <w:widowControl w:val="0"/>
              <w:jc w:val="both"/>
            </w:pPr>
          </w:p>
        </w:tc>
      </w:tr>
      <w:tr w:rsidR="00ED1912" w:rsidTr="00ED1912">
        <w:tc>
          <w:tcPr>
            <w:tcW w:w="1640" w:type="pct"/>
            <w:shd w:val="clear" w:color="auto" w:fill="auto"/>
          </w:tcPr>
          <w:p w:rsidR="004409B6" w:rsidRDefault="004409B6" w:rsidP="00ED1912">
            <w:pPr>
              <w:widowControl w:val="0"/>
              <w:jc w:val="both"/>
            </w:pPr>
            <w:r>
              <w:rPr>
                <w:rFonts w:hint="eastAsia"/>
              </w:rPr>
              <w:t>业务生效时间</w:t>
            </w:r>
          </w:p>
        </w:tc>
        <w:tc>
          <w:tcPr>
            <w:tcW w:w="3360" w:type="pct"/>
            <w:shd w:val="clear" w:color="auto" w:fill="auto"/>
          </w:tcPr>
          <w:p w:rsidR="004409B6" w:rsidRDefault="004409B6" w:rsidP="00ED1912">
            <w:pPr>
              <w:widowControl w:val="0"/>
              <w:jc w:val="both"/>
            </w:pPr>
          </w:p>
        </w:tc>
      </w:tr>
      <w:tr w:rsidR="00ED1912" w:rsidTr="00ED1912">
        <w:tc>
          <w:tcPr>
            <w:tcW w:w="1640" w:type="pct"/>
            <w:shd w:val="clear" w:color="auto" w:fill="auto"/>
          </w:tcPr>
          <w:p w:rsidR="004409B6" w:rsidRDefault="004409B6" w:rsidP="00ED1912">
            <w:pPr>
              <w:widowControl w:val="0"/>
              <w:jc w:val="both"/>
            </w:pPr>
            <w:proofErr w:type="spellStart"/>
            <w:r>
              <w:rPr>
                <w:rFonts w:hint="eastAsia"/>
              </w:rPr>
              <w:t>Fx_token</w:t>
            </w:r>
            <w:proofErr w:type="spellEnd"/>
          </w:p>
        </w:tc>
        <w:tc>
          <w:tcPr>
            <w:tcW w:w="3360" w:type="pct"/>
            <w:shd w:val="clear" w:color="auto" w:fill="auto"/>
          </w:tcPr>
          <w:p w:rsidR="004409B6" w:rsidRDefault="004409B6" w:rsidP="00ED1912">
            <w:pPr>
              <w:widowControl w:val="0"/>
              <w:jc w:val="both"/>
            </w:pPr>
            <w:r>
              <w:rPr>
                <w:rFonts w:hint="eastAsia"/>
              </w:rPr>
              <w:t>传入的</w:t>
            </w:r>
            <w:proofErr w:type="spellStart"/>
            <w:r>
              <w:rPr>
                <w:rFonts w:hint="eastAsia"/>
              </w:rPr>
              <w:t>Fx_token</w:t>
            </w:r>
            <w:proofErr w:type="spellEnd"/>
            <w:r>
              <w:rPr>
                <w:rFonts w:hint="eastAsia"/>
              </w:rPr>
              <w:t>内容</w:t>
            </w:r>
          </w:p>
        </w:tc>
      </w:tr>
      <w:tr w:rsidR="00ED1912" w:rsidTr="00ED1912">
        <w:tc>
          <w:tcPr>
            <w:tcW w:w="1640" w:type="pct"/>
            <w:shd w:val="clear" w:color="auto" w:fill="auto"/>
          </w:tcPr>
          <w:p w:rsidR="004409B6" w:rsidRDefault="004409B6" w:rsidP="00ED1912">
            <w:pPr>
              <w:widowControl w:val="0"/>
              <w:jc w:val="both"/>
            </w:pPr>
            <w:proofErr w:type="spellStart"/>
            <w:r>
              <w:rPr>
                <w:rFonts w:hint="eastAsia"/>
              </w:rPr>
              <w:t>Referer</w:t>
            </w:r>
            <w:proofErr w:type="spellEnd"/>
          </w:p>
        </w:tc>
        <w:tc>
          <w:tcPr>
            <w:tcW w:w="3360" w:type="pct"/>
            <w:shd w:val="clear" w:color="auto" w:fill="auto"/>
          </w:tcPr>
          <w:p w:rsidR="004409B6" w:rsidRDefault="004409B6" w:rsidP="00ED1912">
            <w:pPr>
              <w:widowControl w:val="0"/>
              <w:jc w:val="both"/>
            </w:pPr>
            <w:r>
              <w:rPr>
                <w:rFonts w:hint="eastAsia"/>
              </w:rPr>
              <w:t>访问来源</w:t>
            </w:r>
          </w:p>
        </w:tc>
      </w:tr>
    </w:tbl>
    <w:p w:rsidR="004409B6" w:rsidRDefault="004409B6" w:rsidP="004409B6">
      <w:pPr>
        <w:pStyle w:val="3"/>
        <w:rPr>
          <w:rFonts w:ascii="Arial" w:hAnsi="Arial" w:cs="Tahoma" w:hint="eastAsia"/>
          <w:snapToGrid w:val="0"/>
          <w:sz w:val="24"/>
        </w:rPr>
      </w:pPr>
      <w:r w:rsidRPr="001677F5">
        <w:rPr>
          <w:rFonts w:ascii="Arial" w:hAnsi="Arial" w:cs="Tahoma" w:hint="eastAsia"/>
          <w:snapToGrid w:val="0"/>
          <w:sz w:val="24"/>
        </w:rPr>
        <w:t>掌厅交易日志接口</w:t>
      </w:r>
    </w:p>
    <w:p w:rsidR="004409B6" w:rsidRPr="00FD5D5E" w:rsidRDefault="004409B6" w:rsidP="004409B6">
      <w:pPr>
        <w:rPr>
          <w:rFonts w:hint="eastAsia"/>
        </w:rPr>
      </w:pPr>
      <w:r>
        <w:rPr>
          <w:rFonts w:hint="eastAsia"/>
        </w:rPr>
        <w:t>表名：</w:t>
      </w:r>
      <w:r>
        <w:rPr>
          <w:rFonts w:hint="eastAsia"/>
        </w:rPr>
        <w:t>ZT_TRANS_LOG</w:t>
      </w:r>
    </w:p>
    <w:tbl>
      <w:tblPr>
        <w:tblW w:w="2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902"/>
      </w:tblGrid>
      <w:tr w:rsidR="00ED1912" w:rsidTr="00ED1912">
        <w:tc>
          <w:tcPr>
            <w:tcW w:w="1640" w:type="pct"/>
            <w:shd w:val="clear" w:color="auto" w:fill="auto"/>
          </w:tcPr>
          <w:p w:rsidR="004409B6" w:rsidRPr="00ED1912" w:rsidRDefault="004409B6" w:rsidP="00ED1912">
            <w:pPr>
              <w:widowControl w:val="0"/>
              <w:jc w:val="center"/>
              <w:rPr>
                <w:b/>
              </w:rPr>
            </w:pPr>
            <w:r w:rsidRPr="00ED1912">
              <w:rPr>
                <w:rFonts w:hint="eastAsia"/>
                <w:b/>
              </w:rPr>
              <w:t>字段</w:t>
            </w:r>
          </w:p>
        </w:tc>
        <w:tc>
          <w:tcPr>
            <w:tcW w:w="3360" w:type="pct"/>
            <w:shd w:val="clear" w:color="auto" w:fill="auto"/>
          </w:tcPr>
          <w:p w:rsidR="004409B6" w:rsidRPr="00ED1912" w:rsidRDefault="004409B6" w:rsidP="00ED1912">
            <w:pPr>
              <w:widowControl w:val="0"/>
              <w:jc w:val="center"/>
              <w:rPr>
                <w:b/>
              </w:rPr>
            </w:pPr>
            <w:r w:rsidRPr="00ED1912">
              <w:rPr>
                <w:rFonts w:hint="eastAsia"/>
                <w:b/>
              </w:rPr>
              <w:t>描述</w:t>
            </w:r>
          </w:p>
        </w:tc>
      </w:tr>
      <w:tr w:rsidR="00ED1912" w:rsidTr="00ED1912">
        <w:tc>
          <w:tcPr>
            <w:tcW w:w="1640" w:type="pct"/>
            <w:shd w:val="clear" w:color="auto" w:fill="auto"/>
          </w:tcPr>
          <w:p w:rsidR="004409B6" w:rsidRDefault="004409B6" w:rsidP="00ED1912">
            <w:pPr>
              <w:widowControl w:val="0"/>
              <w:jc w:val="both"/>
            </w:pPr>
            <w:r>
              <w:rPr>
                <w:rFonts w:hint="eastAsia"/>
              </w:rPr>
              <w:t>交易唯一识别码</w:t>
            </w:r>
          </w:p>
        </w:tc>
        <w:tc>
          <w:tcPr>
            <w:tcW w:w="3360" w:type="pct"/>
            <w:shd w:val="clear" w:color="auto" w:fill="auto"/>
          </w:tcPr>
          <w:p w:rsidR="004409B6" w:rsidRDefault="004409B6" w:rsidP="00ED1912">
            <w:pPr>
              <w:widowControl w:val="0"/>
              <w:jc w:val="both"/>
            </w:pPr>
          </w:p>
        </w:tc>
      </w:tr>
      <w:tr w:rsidR="00ED1912" w:rsidTr="00ED1912">
        <w:tc>
          <w:tcPr>
            <w:tcW w:w="1640" w:type="pct"/>
            <w:shd w:val="clear" w:color="auto" w:fill="auto"/>
          </w:tcPr>
          <w:p w:rsidR="004409B6" w:rsidRDefault="004409B6" w:rsidP="00ED1912">
            <w:pPr>
              <w:widowControl w:val="0"/>
              <w:jc w:val="both"/>
            </w:pPr>
            <w:r>
              <w:rPr>
                <w:rFonts w:hint="eastAsia"/>
              </w:rPr>
              <w:t>办理的用户识别码</w:t>
            </w:r>
          </w:p>
        </w:tc>
        <w:tc>
          <w:tcPr>
            <w:tcW w:w="3360" w:type="pct"/>
            <w:shd w:val="clear" w:color="auto" w:fill="auto"/>
          </w:tcPr>
          <w:p w:rsidR="004409B6" w:rsidRDefault="004409B6" w:rsidP="00ED1912">
            <w:pPr>
              <w:widowControl w:val="0"/>
              <w:jc w:val="both"/>
            </w:pPr>
            <w:r>
              <w:rPr>
                <w:rFonts w:hint="eastAsia"/>
              </w:rPr>
              <w:t>手机号、电话号码等</w:t>
            </w:r>
          </w:p>
        </w:tc>
      </w:tr>
      <w:tr w:rsidR="00ED1912" w:rsidTr="00ED1912">
        <w:tc>
          <w:tcPr>
            <w:tcW w:w="1640" w:type="pct"/>
            <w:shd w:val="clear" w:color="auto" w:fill="auto"/>
          </w:tcPr>
          <w:p w:rsidR="004409B6" w:rsidRDefault="004409B6" w:rsidP="00ED1912">
            <w:pPr>
              <w:widowControl w:val="0"/>
              <w:jc w:val="both"/>
            </w:pPr>
            <w:r>
              <w:rPr>
                <w:rFonts w:hint="eastAsia"/>
              </w:rPr>
              <w:t>业务订单金额</w:t>
            </w:r>
          </w:p>
        </w:tc>
        <w:tc>
          <w:tcPr>
            <w:tcW w:w="3360" w:type="pct"/>
            <w:shd w:val="clear" w:color="auto" w:fill="auto"/>
          </w:tcPr>
          <w:p w:rsidR="004409B6" w:rsidRDefault="004409B6" w:rsidP="00ED1912">
            <w:pPr>
              <w:widowControl w:val="0"/>
              <w:jc w:val="both"/>
            </w:pPr>
          </w:p>
        </w:tc>
      </w:tr>
      <w:tr w:rsidR="00ED1912" w:rsidTr="00ED1912">
        <w:tc>
          <w:tcPr>
            <w:tcW w:w="1640" w:type="pct"/>
            <w:shd w:val="clear" w:color="auto" w:fill="auto"/>
          </w:tcPr>
          <w:p w:rsidR="004409B6" w:rsidRDefault="004409B6" w:rsidP="00ED1912">
            <w:pPr>
              <w:widowControl w:val="0"/>
              <w:jc w:val="both"/>
            </w:pPr>
            <w:r>
              <w:rPr>
                <w:rFonts w:hint="eastAsia"/>
              </w:rPr>
              <w:t>订单状态</w:t>
            </w:r>
          </w:p>
        </w:tc>
        <w:tc>
          <w:tcPr>
            <w:tcW w:w="3360" w:type="pct"/>
            <w:shd w:val="clear" w:color="auto" w:fill="auto"/>
          </w:tcPr>
          <w:p w:rsidR="004409B6" w:rsidRDefault="004409B6" w:rsidP="00ED1912">
            <w:pPr>
              <w:widowControl w:val="0"/>
              <w:jc w:val="both"/>
            </w:pPr>
          </w:p>
        </w:tc>
      </w:tr>
      <w:tr w:rsidR="00ED1912" w:rsidTr="00ED1912">
        <w:tc>
          <w:tcPr>
            <w:tcW w:w="1640" w:type="pct"/>
            <w:shd w:val="clear" w:color="auto" w:fill="auto"/>
          </w:tcPr>
          <w:p w:rsidR="004409B6" w:rsidRDefault="004409B6" w:rsidP="00ED1912">
            <w:pPr>
              <w:widowControl w:val="0"/>
              <w:jc w:val="both"/>
            </w:pPr>
            <w:r>
              <w:rPr>
                <w:rFonts w:hint="eastAsia"/>
              </w:rPr>
              <w:t>业务生效时间</w:t>
            </w:r>
          </w:p>
        </w:tc>
        <w:tc>
          <w:tcPr>
            <w:tcW w:w="3360" w:type="pct"/>
            <w:shd w:val="clear" w:color="auto" w:fill="auto"/>
          </w:tcPr>
          <w:p w:rsidR="004409B6" w:rsidRDefault="004409B6" w:rsidP="00ED1912">
            <w:pPr>
              <w:widowControl w:val="0"/>
              <w:jc w:val="both"/>
            </w:pPr>
          </w:p>
        </w:tc>
      </w:tr>
      <w:tr w:rsidR="00ED1912" w:rsidTr="00ED1912">
        <w:tc>
          <w:tcPr>
            <w:tcW w:w="1640" w:type="pct"/>
            <w:shd w:val="clear" w:color="auto" w:fill="auto"/>
          </w:tcPr>
          <w:p w:rsidR="004409B6" w:rsidRDefault="004409B6" w:rsidP="00ED1912">
            <w:pPr>
              <w:widowControl w:val="0"/>
              <w:jc w:val="both"/>
            </w:pPr>
            <w:proofErr w:type="spellStart"/>
            <w:r>
              <w:rPr>
                <w:rFonts w:hint="eastAsia"/>
              </w:rPr>
              <w:t>Fx_token</w:t>
            </w:r>
            <w:proofErr w:type="spellEnd"/>
          </w:p>
        </w:tc>
        <w:tc>
          <w:tcPr>
            <w:tcW w:w="3360" w:type="pct"/>
            <w:shd w:val="clear" w:color="auto" w:fill="auto"/>
          </w:tcPr>
          <w:p w:rsidR="004409B6" w:rsidRDefault="004409B6" w:rsidP="00ED1912">
            <w:pPr>
              <w:widowControl w:val="0"/>
              <w:jc w:val="both"/>
            </w:pPr>
            <w:r>
              <w:rPr>
                <w:rFonts w:hint="eastAsia"/>
              </w:rPr>
              <w:t>传入的</w:t>
            </w:r>
            <w:proofErr w:type="spellStart"/>
            <w:r>
              <w:rPr>
                <w:rFonts w:hint="eastAsia"/>
              </w:rPr>
              <w:t>Fx_token</w:t>
            </w:r>
            <w:proofErr w:type="spellEnd"/>
            <w:r>
              <w:rPr>
                <w:rFonts w:hint="eastAsia"/>
              </w:rPr>
              <w:t>内容</w:t>
            </w:r>
          </w:p>
        </w:tc>
      </w:tr>
      <w:tr w:rsidR="00ED1912" w:rsidTr="00ED1912">
        <w:tc>
          <w:tcPr>
            <w:tcW w:w="1640" w:type="pct"/>
            <w:shd w:val="clear" w:color="auto" w:fill="auto"/>
          </w:tcPr>
          <w:p w:rsidR="004409B6" w:rsidRDefault="004409B6" w:rsidP="00ED1912">
            <w:pPr>
              <w:widowControl w:val="0"/>
              <w:jc w:val="both"/>
            </w:pPr>
            <w:proofErr w:type="spellStart"/>
            <w:r>
              <w:rPr>
                <w:rFonts w:hint="eastAsia"/>
              </w:rPr>
              <w:t>Referer</w:t>
            </w:r>
            <w:proofErr w:type="spellEnd"/>
          </w:p>
        </w:tc>
        <w:tc>
          <w:tcPr>
            <w:tcW w:w="3360" w:type="pct"/>
            <w:shd w:val="clear" w:color="auto" w:fill="auto"/>
          </w:tcPr>
          <w:p w:rsidR="004409B6" w:rsidRDefault="004409B6" w:rsidP="00ED1912">
            <w:pPr>
              <w:widowControl w:val="0"/>
              <w:jc w:val="both"/>
            </w:pPr>
            <w:r>
              <w:rPr>
                <w:rFonts w:hint="eastAsia"/>
              </w:rPr>
              <w:t>访问来源</w:t>
            </w:r>
          </w:p>
        </w:tc>
      </w:tr>
    </w:tbl>
    <w:p w:rsidR="004409B6" w:rsidRPr="00FD5D5E" w:rsidRDefault="004409B6" w:rsidP="004409B6">
      <w:pPr>
        <w:rPr>
          <w:rFonts w:hint="eastAsia"/>
        </w:rPr>
      </w:pPr>
    </w:p>
    <w:p w:rsidR="004409B6" w:rsidRDefault="004409B6" w:rsidP="004409B6">
      <w:pPr>
        <w:pStyle w:val="3"/>
        <w:rPr>
          <w:rFonts w:ascii="Arial" w:hAnsi="Arial" w:cs="Tahoma" w:hint="eastAsia"/>
          <w:snapToGrid w:val="0"/>
          <w:sz w:val="24"/>
        </w:rPr>
      </w:pPr>
      <w:r w:rsidRPr="001677F5">
        <w:rPr>
          <w:rFonts w:ascii="Arial" w:hAnsi="Arial" w:cs="Tahoma" w:hint="eastAsia"/>
          <w:snapToGrid w:val="0"/>
          <w:sz w:val="24"/>
        </w:rPr>
        <w:t>短厅交易日志接口</w:t>
      </w:r>
    </w:p>
    <w:p w:rsidR="004409B6" w:rsidRPr="00522E3B" w:rsidRDefault="004409B6" w:rsidP="004409B6">
      <w:pPr>
        <w:rPr>
          <w:rFonts w:hint="eastAsia"/>
        </w:rPr>
      </w:pPr>
      <w:r>
        <w:rPr>
          <w:rFonts w:hint="eastAsia"/>
        </w:rPr>
        <w:t>表名：</w:t>
      </w:r>
      <w:r>
        <w:rPr>
          <w:rFonts w:hint="eastAsia"/>
        </w:rPr>
        <w:t>DT_TRANS_LOG</w:t>
      </w:r>
    </w:p>
    <w:tbl>
      <w:tblPr>
        <w:tblW w:w="2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902"/>
      </w:tblGrid>
      <w:tr w:rsidR="00ED1912" w:rsidTr="00ED1912">
        <w:tc>
          <w:tcPr>
            <w:tcW w:w="1640" w:type="pct"/>
            <w:shd w:val="clear" w:color="auto" w:fill="auto"/>
          </w:tcPr>
          <w:p w:rsidR="004409B6" w:rsidRPr="00ED1912" w:rsidRDefault="004409B6" w:rsidP="00ED1912">
            <w:pPr>
              <w:widowControl w:val="0"/>
              <w:jc w:val="center"/>
              <w:rPr>
                <w:b/>
              </w:rPr>
            </w:pPr>
            <w:r w:rsidRPr="00ED1912">
              <w:rPr>
                <w:rFonts w:hint="eastAsia"/>
                <w:b/>
              </w:rPr>
              <w:t>字段</w:t>
            </w:r>
          </w:p>
        </w:tc>
        <w:tc>
          <w:tcPr>
            <w:tcW w:w="3360" w:type="pct"/>
            <w:shd w:val="clear" w:color="auto" w:fill="auto"/>
          </w:tcPr>
          <w:p w:rsidR="004409B6" w:rsidRPr="00ED1912" w:rsidRDefault="004409B6" w:rsidP="00ED1912">
            <w:pPr>
              <w:widowControl w:val="0"/>
              <w:jc w:val="center"/>
              <w:rPr>
                <w:b/>
              </w:rPr>
            </w:pPr>
            <w:r w:rsidRPr="00ED1912">
              <w:rPr>
                <w:rFonts w:hint="eastAsia"/>
                <w:b/>
              </w:rPr>
              <w:t>描述</w:t>
            </w:r>
          </w:p>
        </w:tc>
      </w:tr>
      <w:tr w:rsidR="00ED1912" w:rsidTr="00ED1912">
        <w:tc>
          <w:tcPr>
            <w:tcW w:w="1640" w:type="pct"/>
            <w:shd w:val="clear" w:color="auto" w:fill="auto"/>
          </w:tcPr>
          <w:p w:rsidR="004409B6" w:rsidRDefault="004409B6" w:rsidP="00ED1912">
            <w:pPr>
              <w:widowControl w:val="0"/>
              <w:jc w:val="both"/>
            </w:pPr>
            <w:r>
              <w:rPr>
                <w:rFonts w:hint="eastAsia"/>
              </w:rPr>
              <w:t>交易唯一识别码</w:t>
            </w:r>
          </w:p>
        </w:tc>
        <w:tc>
          <w:tcPr>
            <w:tcW w:w="3360" w:type="pct"/>
            <w:shd w:val="clear" w:color="auto" w:fill="auto"/>
          </w:tcPr>
          <w:p w:rsidR="004409B6" w:rsidRDefault="004409B6" w:rsidP="00ED1912">
            <w:pPr>
              <w:widowControl w:val="0"/>
              <w:jc w:val="both"/>
            </w:pPr>
          </w:p>
        </w:tc>
      </w:tr>
      <w:tr w:rsidR="00ED1912" w:rsidTr="00ED1912">
        <w:tc>
          <w:tcPr>
            <w:tcW w:w="1640" w:type="pct"/>
            <w:shd w:val="clear" w:color="auto" w:fill="auto"/>
          </w:tcPr>
          <w:p w:rsidR="004409B6" w:rsidRDefault="004409B6" w:rsidP="00ED1912">
            <w:pPr>
              <w:widowControl w:val="0"/>
              <w:jc w:val="both"/>
            </w:pPr>
            <w:r>
              <w:rPr>
                <w:rFonts w:hint="eastAsia"/>
              </w:rPr>
              <w:t>办理的用户识别码</w:t>
            </w:r>
          </w:p>
        </w:tc>
        <w:tc>
          <w:tcPr>
            <w:tcW w:w="3360" w:type="pct"/>
            <w:shd w:val="clear" w:color="auto" w:fill="auto"/>
          </w:tcPr>
          <w:p w:rsidR="004409B6" w:rsidRDefault="004409B6" w:rsidP="00ED1912">
            <w:pPr>
              <w:widowControl w:val="0"/>
              <w:jc w:val="both"/>
            </w:pPr>
            <w:r>
              <w:rPr>
                <w:rFonts w:hint="eastAsia"/>
              </w:rPr>
              <w:t>手机号、电话号码等</w:t>
            </w:r>
          </w:p>
        </w:tc>
      </w:tr>
      <w:tr w:rsidR="00ED1912" w:rsidTr="00ED1912">
        <w:tc>
          <w:tcPr>
            <w:tcW w:w="1640" w:type="pct"/>
            <w:shd w:val="clear" w:color="auto" w:fill="auto"/>
          </w:tcPr>
          <w:p w:rsidR="004409B6" w:rsidRDefault="004409B6" w:rsidP="00ED1912">
            <w:pPr>
              <w:widowControl w:val="0"/>
              <w:jc w:val="both"/>
            </w:pPr>
            <w:r>
              <w:rPr>
                <w:rFonts w:hint="eastAsia"/>
              </w:rPr>
              <w:t>业务订单金额</w:t>
            </w:r>
          </w:p>
        </w:tc>
        <w:tc>
          <w:tcPr>
            <w:tcW w:w="3360" w:type="pct"/>
            <w:shd w:val="clear" w:color="auto" w:fill="auto"/>
          </w:tcPr>
          <w:p w:rsidR="004409B6" w:rsidRDefault="004409B6" w:rsidP="00ED1912">
            <w:pPr>
              <w:widowControl w:val="0"/>
              <w:jc w:val="both"/>
            </w:pPr>
          </w:p>
        </w:tc>
      </w:tr>
      <w:tr w:rsidR="00ED1912" w:rsidTr="00ED1912">
        <w:tc>
          <w:tcPr>
            <w:tcW w:w="1640" w:type="pct"/>
            <w:shd w:val="clear" w:color="auto" w:fill="auto"/>
          </w:tcPr>
          <w:p w:rsidR="004409B6" w:rsidRDefault="004409B6" w:rsidP="00ED1912">
            <w:pPr>
              <w:widowControl w:val="0"/>
              <w:jc w:val="both"/>
            </w:pPr>
            <w:r>
              <w:rPr>
                <w:rFonts w:hint="eastAsia"/>
              </w:rPr>
              <w:t>订单状态</w:t>
            </w:r>
          </w:p>
        </w:tc>
        <w:tc>
          <w:tcPr>
            <w:tcW w:w="3360" w:type="pct"/>
            <w:shd w:val="clear" w:color="auto" w:fill="auto"/>
          </w:tcPr>
          <w:p w:rsidR="004409B6" w:rsidRDefault="004409B6" w:rsidP="00ED1912">
            <w:pPr>
              <w:widowControl w:val="0"/>
              <w:jc w:val="both"/>
            </w:pPr>
          </w:p>
        </w:tc>
      </w:tr>
      <w:tr w:rsidR="00ED1912" w:rsidTr="00ED1912">
        <w:tc>
          <w:tcPr>
            <w:tcW w:w="1640" w:type="pct"/>
            <w:shd w:val="clear" w:color="auto" w:fill="auto"/>
          </w:tcPr>
          <w:p w:rsidR="004409B6" w:rsidRDefault="004409B6" w:rsidP="00ED1912">
            <w:pPr>
              <w:widowControl w:val="0"/>
              <w:jc w:val="both"/>
            </w:pPr>
            <w:r>
              <w:rPr>
                <w:rFonts w:hint="eastAsia"/>
              </w:rPr>
              <w:t>业务生效时间</w:t>
            </w:r>
          </w:p>
        </w:tc>
        <w:tc>
          <w:tcPr>
            <w:tcW w:w="3360" w:type="pct"/>
            <w:shd w:val="clear" w:color="auto" w:fill="auto"/>
          </w:tcPr>
          <w:p w:rsidR="004409B6" w:rsidRDefault="004409B6" w:rsidP="00ED1912">
            <w:pPr>
              <w:widowControl w:val="0"/>
              <w:jc w:val="both"/>
            </w:pPr>
          </w:p>
        </w:tc>
      </w:tr>
      <w:tr w:rsidR="00ED1912" w:rsidTr="00ED1912">
        <w:tc>
          <w:tcPr>
            <w:tcW w:w="1640" w:type="pct"/>
            <w:shd w:val="clear" w:color="auto" w:fill="auto"/>
          </w:tcPr>
          <w:p w:rsidR="004409B6" w:rsidRDefault="004409B6" w:rsidP="00ED1912">
            <w:pPr>
              <w:widowControl w:val="0"/>
              <w:jc w:val="both"/>
            </w:pPr>
            <w:r>
              <w:rPr>
                <w:rFonts w:hint="eastAsia"/>
              </w:rPr>
              <w:t>分销商编码</w:t>
            </w:r>
          </w:p>
        </w:tc>
        <w:tc>
          <w:tcPr>
            <w:tcW w:w="3360" w:type="pct"/>
            <w:shd w:val="clear" w:color="auto" w:fill="auto"/>
          </w:tcPr>
          <w:p w:rsidR="004409B6" w:rsidRDefault="004409B6" w:rsidP="00ED1912">
            <w:pPr>
              <w:widowControl w:val="0"/>
              <w:jc w:val="both"/>
            </w:pPr>
          </w:p>
        </w:tc>
      </w:tr>
    </w:tbl>
    <w:p w:rsidR="004409B6" w:rsidRPr="00522E3B" w:rsidRDefault="004409B6" w:rsidP="004409B6">
      <w:pPr>
        <w:rPr>
          <w:rFonts w:hint="eastAsia"/>
        </w:rPr>
      </w:pPr>
    </w:p>
    <w:p w:rsidR="004409B6" w:rsidRDefault="004409B6" w:rsidP="004409B6">
      <w:pPr>
        <w:pStyle w:val="3"/>
        <w:rPr>
          <w:rFonts w:ascii="Arial" w:hAnsi="Arial" w:cs="Tahoma" w:hint="eastAsia"/>
          <w:snapToGrid w:val="0"/>
          <w:sz w:val="24"/>
        </w:rPr>
      </w:pPr>
      <w:r w:rsidRPr="001677F5">
        <w:rPr>
          <w:rFonts w:ascii="Arial" w:hAnsi="Arial" w:cs="Tahoma" w:hint="eastAsia"/>
          <w:snapToGrid w:val="0"/>
          <w:sz w:val="24"/>
        </w:rPr>
        <w:t>客户端首次登陆日志接口</w:t>
      </w:r>
    </w:p>
    <w:p w:rsidR="004409B6" w:rsidRPr="00EF6CD2" w:rsidRDefault="004409B6" w:rsidP="004409B6">
      <w:r>
        <w:rPr>
          <w:rFonts w:hint="eastAsia"/>
        </w:rPr>
        <w:t>表名：</w:t>
      </w:r>
      <w:r>
        <w:rPr>
          <w:rFonts w:hint="eastAsia"/>
        </w:rPr>
        <w:t>KHD_LOGIN_LOG</w:t>
      </w:r>
    </w:p>
    <w:tbl>
      <w:tblPr>
        <w:tblW w:w="2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902"/>
      </w:tblGrid>
      <w:tr w:rsidR="00ED1912" w:rsidTr="00ED1912">
        <w:tc>
          <w:tcPr>
            <w:tcW w:w="1640" w:type="pct"/>
            <w:shd w:val="clear" w:color="auto" w:fill="auto"/>
          </w:tcPr>
          <w:p w:rsidR="004409B6" w:rsidRPr="00ED1912" w:rsidRDefault="004409B6" w:rsidP="00ED1912">
            <w:pPr>
              <w:widowControl w:val="0"/>
              <w:jc w:val="center"/>
              <w:rPr>
                <w:b/>
              </w:rPr>
            </w:pPr>
            <w:r w:rsidRPr="00ED1912">
              <w:rPr>
                <w:rFonts w:hint="eastAsia"/>
                <w:b/>
              </w:rPr>
              <w:t>字段</w:t>
            </w:r>
          </w:p>
        </w:tc>
        <w:tc>
          <w:tcPr>
            <w:tcW w:w="3360" w:type="pct"/>
            <w:shd w:val="clear" w:color="auto" w:fill="auto"/>
          </w:tcPr>
          <w:p w:rsidR="004409B6" w:rsidRPr="00ED1912" w:rsidRDefault="004409B6" w:rsidP="00ED1912">
            <w:pPr>
              <w:widowControl w:val="0"/>
              <w:jc w:val="center"/>
              <w:rPr>
                <w:b/>
              </w:rPr>
            </w:pPr>
            <w:r w:rsidRPr="00ED1912">
              <w:rPr>
                <w:rFonts w:hint="eastAsia"/>
                <w:b/>
              </w:rPr>
              <w:t>描述</w:t>
            </w:r>
          </w:p>
        </w:tc>
      </w:tr>
      <w:tr w:rsidR="00ED1912" w:rsidTr="00ED1912">
        <w:tc>
          <w:tcPr>
            <w:tcW w:w="1640" w:type="pct"/>
            <w:shd w:val="clear" w:color="auto" w:fill="auto"/>
          </w:tcPr>
          <w:p w:rsidR="004409B6" w:rsidRDefault="004409B6" w:rsidP="00ED1912">
            <w:pPr>
              <w:widowControl w:val="0"/>
              <w:jc w:val="both"/>
            </w:pPr>
            <w:r>
              <w:rPr>
                <w:rFonts w:hint="eastAsia"/>
              </w:rPr>
              <w:t>登陆用户识别码</w:t>
            </w:r>
          </w:p>
        </w:tc>
        <w:tc>
          <w:tcPr>
            <w:tcW w:w="3360" w:type="pct"/>
            <w:shd w:val="clear" w:color="auto" w:fill="auto"/>
          </w:tcPr>
          <w:p w:rsidR="004409B6" w:rsidRDefault="004409B6" w:rsidP="00ED1912">
            <w:pPr>
              <w:widowControl w:val="0"/>
              <w:jc w:val="both"/>
            </w:pPr>
            <w:r>
              <w:rPr>
                <w:rFonts w:hint="eastAsia"/>
              </w:rPr>
              <w:t>手机号、电话号码等</w:t>
            </w:r>
          </w:p>
        </w:tc>
      </w:tr>
      <w:tr w:rsidR="00ED1912" w:rsidTr="00ED1912">
        <w:tc>
          <w:tcPr>
            <w:tcW w:w="1640" w:type="pct"/>
            <w:shd w:val="clear" w:color="auto" w:fill="auto"/>
          </w:tcPr>
          <w:p w:rsidR="004409B6" w:rsidRDefault="004409B6" w:rsidP="00ED1912">
            <w:pPr>
              <w:widowControl w:val="0"/>
              <w:jc w:val="both"/>
            </w:pPr>
            <w:r>
              <w:rPr>
                <w:rFonts w:hint="eastAsia"/>
              </w:rPr>
              <w:t>登陆时间</w:t>
            </w:r>
          </w:p>
        </w:tc>
        <w:tc>
          <w:tcPr>
            <w:tcW w:w="3360" w:type="pct"/>
            <w:shd w:val="clear" w:color="auto" w:fill="auto"/>
          </w:tcPr>
          <w:p w:rsidR="004409B6" w:rsidRDefault="004409B6" w:rsidP="00ED1912">
            <w:pPr>
              <w:widowControl w:val="0"/>
              <w:jc w:val="both"/>
            </w:pPr>
          </w:p>
        </w:tc>
      </w:tr>
      <w:tr w:rsidR="00ED1912" w:rsidTr="00ED1912">
        <w:tc>
          <w:tcPr>
            <w:tcW w:w="1640" w:type="pct"/>
            <w:shd w:val="clear" w:color="auto" w:fill="auto"/>
          </w:tcPr>
          <w:p w:rsidR="004409B6" w:rsidRDefault="004409B6" w:rsidP="00ED1912">
            <w:pPr>
              <w:widowControl w:val="0"/>
              <w:jc w:val="both"/>
            </w:pPr>
            <w:r>
              <w:rPr>
                <w:rFonts w:hint="eastAsia"/>
              </w:rPr>
              <w:t>分销商识别码</w:t>
            </w:r>
          </w:p>
        </w:tc>
        <w:tc>
          <w:tcPr>
            <w:tcW w:w="3360" w:type="pct"/>
            <w:shd w:val="clear" w:color="auto" w:fill="auto"/>
          </w:tcPr>
          <w:p w:rsidR="004409B6" w:rsidRDefault="004409B6" w:rsidP="00ED1912">
            <w:pPr>
              <w:widowControl w:val="0"/>
              <w:jc w:val="both"/>
            </w:pPr>
            <w:r>
              <w:rPr>
                <w:rFonts w:hint="eastAsia"/>
              </w:rPr>
              <w:t>分销商渠道号</w:t>
            </w:r>
          </w:p>
        </w:tc>
      </w:tr>
    </w:tbl>
    <w:p w:rsidR="004409B6" w:rsidRPr="005E4EC4" w:rsidRDefault="004409B6" w:rsidP="004409B6"/>
    <w:p w:rsidR="004409B6" w:rsidRDefault="004409B6" w:rsidP="004409B6">
      <w:pPr>
        <w:pStyle w:val="1"/>
        <w:pageBreakBefore w:val="0"/>
        <w:tabs>
          <w:tab w:val="num" w:pos="432"/>
        </w:tabs>
        <w:ind w:left="432" w:hanging="432"/>
        <w:rPr>
          <w:rFonts w:ascii="Arial" w:hAnsi="Arial" w:cs="Tahoma"/>
          <w:szCs w:val="24"/>
        </w:rPr>
      </w:pPr>
      <w:r>
        <w:rPr>
          <w:rFonts w:ascii="Arial" w:hAnsi="Arial" w:cs="Tahoma" w:hint="eastAsia"/>
          <w:szCs w:val="24"/>
        </w:rPr>
        <w:t>酬金系统接口规范</w:t>
      </w:r>
    </w:p>
    <w:p w:rsidR="004409B6" w:rsidRDefault="004409B6" w:rsidP="004409B6">
      <w:pPr>
        <w:autoSpaceDE w:val="0"/>
        <w:autoSpaceDN w:val="0"/>
        <w:adjustRightInd w:val="0"/>
        <w:spacing w:line="360" w:lineRule="auto"/>
        <w:ind w:firstLine="315"/>
      </w:pPr>
      <w:r>
        <w:rPr>
          <w:rFonts w:hint="eastAsia"/>
        </w:rPr>
        <w:t>移动分销系统汇总网厅、短厅和掌厅的交易记录后，将数据打包发送给酬金系统进行佣金计算。酬金系统完成计算后，将计算结果以文件形式返回移动分销系统。</w:t>
      </w:r>
    </w:p>
    <w:p w:rsidR="004409B6" w:rsidRPr="009A55EC" w:rsidRDefault="004409B6" w:rsidP="004409B6">
      <w:pPr>
        <w:autoSpaceDE w:val="0"/>
        <w:autoSpaceDN w:val="0"/>
        <w:adjustRightInd w:val="0"/>
        <w:spacing w:line="360" w:lineRule="auto"/>
        <w:ind w:firstLine="315"/>
      </w:pPr>
      <w:r w:rsidRPr="00EC078F">
        <w:rPr>
          <w:noProof/>
        </w:rPr>
        <w:pict>
          <v:shape id="图片 4" o:spid="_x0000_i1029" type="#_x0000_t75" style="width:407.25pt;height:311.25pt;visibility:visible;mso-wrap-style:square">
            <v:imagedata r:id="rId27" o:title=""/>
          </v:shape>
        </w:pict>
      </w:r>
    </w:p>
    <w:p w:rsidR="004409B6" w:rsidRDefault="004409B6" w:rsidP="004409B6">
      <w:pPr>
        <w:pStyle w:val="20"/>
        <w:rPr>
          <w:rFonts w:cs="Tahoma"/>
          <w:szCs w:val="24"/>
        </w:rPr>
      </w:pPr>
      <w:r w:rsidRPr="009A55EC">
        <w:rPr>
          <w:rFonts w:cs="Tahoma" w:hint="eastAsia"/>
          <w:szCs w:val="24"/>
        </w:rPr>
        <w:t>文件接口</w:t>
      </w:r>
    </w:p>
    <w:p w:rsidR="004409B6" w:rsidRDefault="004409B6" w:rsidP="004409B6">
      <w:pPr>
        <w:autoSpaceDE w:val="0"/>
        <w:autoSpaceDN w:val="0"/>
        <w:adjustRightInd w:val="0"/>
        <w:spacing w:line="360" w:lineRule="auto"/>
        <w:ind w:firstLine="315"/>
      </w:pPr>
      <w:r w:rsidRPr="008D0016">
        <w:rPr>
          <w:rFonts w:hint="eastAsia"/>
          <w:szCs w:val="21"/>
          <w:lang w:val="zh-CN"/>
        </w:rPr>
        <w:t>文件接口，使用</w:t>
      </w:r>
      <w:r w:rsidRPr="008D0016">
        <w:rPr>
          <w:rFonts w:hint="eastAsia"/>
          <w:szCs w:val="21"/>
          <w:lang w:val="zh-CN"/>
        </w:rPr>
        <w:t>FTP</w:t>
      </w:r>
      <w:r w:rsidRPr="008D0016">
        <w:rPr>
          <w:rFonts w:hint="eastAsia"/>
          <w:szCs w:val="21"/>
          <w:lang w:val="zh-CN"/>
        </w:rPr>
        <w:t>协议发送和接收文件。</w:t>
      </w:r>
      <w:r>
        <w:rPr>
          <w:rFonts w:hint="eastAsia"/>
        </w:rPr>
        <w:t>佣金结算请求文件：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3"/>
        <w:gridCol w:w="7392"/>
      </w:tblGrid>
      <w:tr w:rsidR="00ED1912" w:rsidTr="00ED1912">
        <w:tc>
          <w:tcPr>
            <w:tcW w:w="2463" w:type="dxa"/>
            <w:shd w:val="clear" w:color="auto" w:fill="auto"/>
          </w:tcPr>
          <w:p w:rsidR="004409B6" w:rsidRDefault="004409B6" w:rsidP="00ED1912">
            <w:pPr>
              <w:widowControl w:val="0"/>
              <w:autoSpaceDE w:val="0"/>
              <w:autoSpaceDN w:val="0"/>
              <w:adjustRightInd w:val="0"/>
              <w:spacing w:line="360" w:lineRule="auto"/>
              <w:jc w:val="both"/>
            </w:pPr>
            <w:r>
              <w:rPr>
                <w:rFonts w:hint="eastAsia"/>
              </w:rPr>
              <w:t>目录名格式</w:t>
            </w:r>
          </w:p>
        </w:tc>
        <w:tc>
          <w:tcPr>
            <w:tcW w:w="7392" w:type="dxa"/>
            <w:shd w:val="clear" w:color="auto" w:fill="auto"/>
          </w:tcPr>
          <w:p w:rsidR="004409B6" w:rsidRDefault="004409B6" w:rsidP="00ED1912">
            <w:pPr>
              <w:widowControl w:val="0"/>
              <w:autoSpaceDE w:val="0"/>
              <w:autoSpaceDN w:val="0"/>
              <w:adjustRightInd w:val="0"/>
              <w:spacing w:line="360" w:lineRule="auto"/>
              <w:jc w:val="both"/>
            </w:pPr>
            <w:proofErr w:type="spellStart"/>
            <w:r>
              <w:rPr>
                <w:rFonts w:hint="eastAsia"/>
              </w:rPr>
              <w:t>YYYYMMdd</w:t>
            </w:r>
            <w:proofErr w:type="spellEnd"/>
          </w:p>
        </w:tc>
      </w:tr>
      <w:tr w:rsidR="00ED1912" w:rsidTr="00ED1912">
        <w:tc>
          <w:tcPr>
            <w:tcW w:w="2463" w:type="dxa"/>
            <w:shd w:val="clear" w:color="auto" w:fill="auto"/>
          </w:tcPr>
          <w:p w:rsidR="004409B6" w:rsidRDefault="004409B6" w:rsidP="00ED1912">
            <w:pPr>
              <w:widowControl w:val="0"/>
              <w:autoSpaceDE w:val="0"/>
              <w:autoSpaceDN w:val="0"/>
              <w:adjustRightInd w:val="0"/>
              <w:spacing w:line="360" w:lineRule="auto"/>
              <w:jc w:val="both"/>
            </w:pPr>
            <w:r>
              <w:rPr>
                <w:rFonts w:hint="eastAsia"/>
              </w:rPr>
              <w:t>文件名格式</w:t>
            </w:r>
          </w:p>
        </w:tc>
        <w:tc>
          <w:tcPr>
            <w:tcW w:w="7392" w:type="dxa"/>
            <w:shd w:val="clear" w:color="auto" w:fill="auto"/>
          </w:tcPr>
          <w:p w:rsidR="004409B6" w:rsidRDefault="004409B6" w:rsidP="00ED1912">
            <w:pPr>
              <w:widowControl w:val="0"/>
              <w:autoSpaceDE w:val="0"/>
              <w:autoSpaceDN w:val="0"/>
              <w:adjustRightInd w:val="0"/>
              <w:spacing w:line="360" w:lineRule="auto"/>
              <w:jc w:val="both"/>
            </w:pPr>
            <w:r>
              <w:rPr>
                <w:rFonts w:hint="eastAsia"/>
              </w:rPr>
              <w:t>分销商编号</w:t>
            </w:r>
            <w:r>
              <w:rPr>
                <w:rFonts w:hint="eastAsia"/>
              </w:rPr>
              <w:t>+</w:t>
            </w:r>
            <w:r>
              <w:rPr>
                <w:rFonts w:hint="eastAsia"/>
              </w:rPr>
              <w:t>商品编号</w:t>
            </w:r>
            <w:r>
              <w:rPr>
                <w:rFonts w:hint="eastAsia"/>
              </w:rPr>
              <w:t>+</w:t>
            </w:r>
            <w:r>
              <w:rPr>
                <w:rFonts w:hint="eastAsia"/>
              </w:rPr>
              <w:t>序列号</w:t>
            </w:r>
          </w:p>
        </w:tc>
      </w:tr>
    </w:tbl>
    <w:p w:rsidR="004409B6" w:rsidRDefault="004409B6" w:rsidP="004409B6">
      <w:pPr>
        <w:autoSpaceDE w:val="0"/>
        <w:autoSpaceDN w:val="0"/>
        <w:adjustRightInd w:val="0"/>
        <w:spacing w:line="360" w:lineRule="auto"/>
        <w:ind w:firstLine="315"/>
      </w:pPr>
      <w:bookmarkStart w:id="15" w:name="_Toc136901104"/>
      <w:bookmarkStart w:id="16" w:name="_Toc358122373"/>
    </w:p>
    <w:p w:rsidR="004409B6" w:rsidRDefault="004409B6" w:rsidP="004409B6">
      <w:pPr>
        <w:pStyle w:val="3"/>
        <w:rPr>
          <w:rFonts w:ascii="Arial" w:hAnsi="Arial" w:cs="Tahoma"/>
          <w:snapToGrid w:val="0"/>
          <w:sz w:val="24"/>
        </w:rPr>
      </w:pPr>
      <w:r>
        <w:rPr>
          <w:rFonts w:ascii="Arial" w:hAnsi="Arial" w:cs="Tahoma" w:hint="eastAsia"/>
          <w:snapToGrid w:val="0"/>
          <w:sz w:val="24"/>
        </w:rPr>
        <w:t>文件同步频度</w:t>
      </w:r>
    </w:p>
    <w:p w:rsidR="004409B6" w:rsidRPr="00214375" w:rsidRDefault="004409B6" w:rsidP="004409B6">
      <w:pPr>
        <w:pStyle w:val="afa"/>
        <w:numPr>
          <w:ilvl w:val="0"/>
          <w:numId w:val="20"/>
        </w:numPr>
        <w:autoSpaceDE w:val="0"/>
        <w:autoSpaceDN w:val="0"/>
        <w:adjustRightInd w:val="0"/>
        <w:spacing w:line="360" w:lineRule="auto"/>
        <w:ind w:firstLineChars="0"/>
        <w:rPr>
          <w:szCs w:val="21"/>
          <w:lang w:val="zh-CN"/>
        </w:rPr>
      </w:pPr>
      <w:r w:rsidRPr="00214375">
        <w:rPr>
          <w:rFonts w:hint="eastAsia"/>
          <w:szCs w:val="21"/>
          <w:lang w:val="zh-CN"/>
        </w:rPr>
        <w:t>移动分销系统交易日志文件同步频度为每月</w:t>
      </w:r>
      <w:r w:rsidRPr="00214375">
        <w:rPr>
          <w:szCs w:val="21"/>
          <w:lang w:val="zh-CN"/>
        </w:rPr>
        <w:t xml:space="preserve"> </w:t>
      </w:r>
    </w:p>
    <w:p w:rsidR="004409B6" w:rsidRPr="00214375" w:rsidRDefault="004409B6" w:rsidP="004409B6">
      <w:pPr>
        <w:pStyle w:val="afa"/>
        <w:numPr>
          <w:ilvl w:val="0"/>
          <w:numId w:val="20"/>
        </w:numPr>
        <w:autoSpaceDE w:val="0"/>
        <w:autoSpaceDN w:val="0"/>
        <w:adjustRightInd w:val="0"/>
        <w:spacing w:line="360" w:lineRule="auto"/>
        <w:ind w:firstLineChars="0"/>
        <w:rPr>
          <w:szCs w:val="21"/>
          <w:lang w:val="zh-CN"/>
        </w:rPr>
      </w:pPr>
      <w:r w:rsidRPr="00214375">
        <w:rPr>
          <w:rFonts w:hint="eastAsia"/>
          <w:szCs w:val="21"/>
          <w:lang w:val="zh-CN"/>
        </w:rPr>
        <w:t>酬金系统在处理计算完成佣金后，于次日</w:t>
      </w:r>
      <w:r w:rsidRPr="00214375">
        <w:rPr>
          <w:rFonts w:hint="eastAsia"/>
          <w:szCs w:val="21"/>
          <w:lang w:val="zh-CN"/>
        </w:rPr>
        <w:t>8:00</w:t>
      </w:r>
      <w:r w:rsidRPr="00214375">
        <w:rPr>
          <w:rFonts w:hint="eastAsia"/>
          <w:szCs w:val="21"/>
          <w:lang w:val="zh-CN"/>
        </w:rPr>
        <w:t>前将佣金文件生成</w:t>
      </w:r>
    </w:p>
    <w:p w:rsidR="004409B6" w:rsidRDefault="004409B6" w:rsidP="004409B6">
      <w:pPr>
        <w:pStyle w:val="3"/>
        <w:rPr>
          <w:szCs w:val="21"/>
        </w:rPr>
      </w:pPr>
      <w:r w:rsidRPr="008D0016">
        <w:rPr>
          <w:rFonts w:hint="eastAsia"/>
          <w:szCs w:val="21"/>
        </w:rPr>
        <w:t>文件接口反馈及错误</w:t>
      </w:r>
      <w:r w:rsidRPr="008D0016">
        <w:rPr>
          <w:szCs w:val="21"/>
        </w:rPr>
        <w:t>处理</w:t>
      </w:r>
    </w:p>
    <w:p w:rsidR="004409B6" w:rsidRPr="00214375" w:rsidRDefault="004409B6" w:rsidP="004409B6">
      <w:pPr>
        <w:autoSpaceDE w:val="0"/>
        <w:autoSpaceDN w:val="0"/>
        <w:adjustRightInd w:val="0"/>
        <w:spacing w:line="360" w:lineRule="auto"/>
        <w:ind w:firstLine="315"/>
        <w:rPr>
          <w:szCs w:val="21"/>
          <w:lang w:val="zh-CN"/>
        </w:rPr>
      </w:pPr>
      <w:r w:rsidRPr="00214375">
        <w:rPr>
          <w:rFonts w:hint="eastAsia"/>
          <w:szCs w:val="21"/>
          <w:lang w:val="zh-CN"/>
        </w:rPr>
        <w:t>酬金系统获取交易日志文件后，在当前目录下生成</w:t>
      </w:r>
      <w:r>
        <w:rPr>
          <w:rFonts w:hint="eastAsia"/>
          <w:szCs w:val="21"/>
          <w:lang w:val="zh-CN"/>
        </w:rPr>
        <w:t>反馈文件</w:t>
      </w:r>
      <w:r w:rsidRPr="00214375">
        <w:rPr>
          <w:rFonts w:hint="eastAsia"/>
          <w:szCs w:val="21"/>
          <w:lang w:val="zh-CN"/>
        </w:rPr>
        <w:t>：</w:t>
      </w:r>
    </w:p>
    <w:p w:rsidR="004409B6" w:rsidRPr="00214375" w:rsidRDefault="004409B6" w:rsidP="004409B6">
      <w:pPr>
        <w:pStyle w:val="afa"/>
        <w:numPr>
          <w:ilvl w:val="0"/>
          <w:numId w:val="19"/>
        </w:numPr>
        <w:autoSpaceDE w:val="0"/>
        <w:autoSpaceDN w:val="0"/>
        <w:adjustRightInd w:val="0"/>
        <w:spacing w:line="360" w:lineRule="auto"/>
        <w:ind w:firstLineChars="0"/>
        <w:rPr>
          <w:szCs w:val="21"/>
        </w:rPr>
      </w:pPr>
      <w:r w:rsidRPr="00214375">
        <w:rPr>
          <w:rFonts w:hint="eastAsia"/>
          <w:szCs w:val="21"/>
          <w:lang w:val="zh-CN"/>
        </w:rPr>
        <w:t>如果成功</w:t>
      </w:r>
      <w:r w:rsidRPr="00214375">
        <w:rPr>
          <w:rFonts w:hint="eastAsia"/>
          <w:szCs w:val="21"/>
        </w:rPr>
        <w:t>，</w:t>
      </w:r>
      <w:r w:rsidRPr="00214375">
        <w:rPr>
          <w:rFonts w:hint="eastAsia"/>
          <w:szCs w:val="21"/>
          <w:lang w:val="zh-CN"/>
        </w:rPr>
        <w:t>生成空文件</w:t>
      </w:r>
      <w:r w:rsidRPr="00214375">
        <w:rPr>
          <w:rFonts w:hint="eastAsia"/>
          <w:szCs w:val="21"/>
        </w:rPr>
        <w:t>RST_SUCCESS</w:t>
      </w:r>
      <w:r>
        <w:rPr>
          <w:rFonts w:hint="eastAsia"/>
          <w:szCs w:val="21"/>
        </w:rPr>
        <w:t>_</w:t>
      </w:r>
      <w:r>
        <w:rPr>
          <w:rFonts w:hint="eastAsia"/>
          <w:szCs w:val="21"/>
        </w:rPr>
        <w:t>原文件名</w:t>
      </w:r>
    </w:p>
    <w:p w:rsidR="004409B6" w:rsidRPr="00214375" w:rsidRDefault="004409B6" w:rsidP="004409B6">
      <w:pPr>
        <w:pStyle w:val="afa"/>
        <w:numPr>
          <w:ilvl w:val="0"/>
          <w:numId w:val="19"/>
        </w:numPr>
        <w:autoSpaceDE w:val="0"/>
        <w:autoSpaceDN w:val="0"/>
        <w:adjustRightInd w:val="0"/>
        <w:spacing w:line="360" w:lineRule="auto"/>
        <w:ind w:firstLineChars="0"/>
        <w:rPr>
          <w:szCs w:val="21"/>
        </w:rPr>
      </w:pPr>
      <w:r w:rsidRPr="00214375">
        <w:rPr>
          <w:rFonts w:hint="eastAsia"/>
          <w:szCs w:val="21"/>
        </w:rPr>
        <w:t>如果失败，生成文件</w:t>
      </w:r>
      <w:r w:rsidRPr="00214375">
        <w:rPr>
          <w:rFonts w:hint="eastAsia"/>
          <w:szCs w:val="21"/>
        </w:rPr>
        <w:t>RST_FAIL</w:t>
      </w:r>
      <w:r>
        <w:rPr>
          <w:rFonts w:hint="eastAsia"/>
          <w:szCs w:val="21"/>
        </w:rPr>
        <w:t>_</w:t>
      </w:r>
      <w:r>
        <w:rPr>
          <w:rFonts w:hint="eastAsia"/>
          <w:szCs w:val="21"/>
        </w:rPr>
        <w:t>原文件名</w:t>
      </w:r>
      <w:r w:rsidRPr="00214375">
        <w:rPr>
          <w:rFonts w:hint="eastAsia"/>
          <w:szCs w:val="21"/>
        </w:rPr>
        <w:t>，并在文件中记录失败原因和数据行</w:t>
      </w:r>
    </w:p>
    <w:p w:rsidR="004409B6" w:rsidRPr="00503A61" w:rsidRDefault="004409B6" w:rsidP="004409B6">
      <w:pPr>
        <w:pStyle w:val="3"/>
        <w:numPr>
          <w:ilvl w:val="2"/>
          <w:numId w:val="21"/>
        </w:numPr>
        <w:rPr>
          <w:szCs w:val="21"/>
        </w:rPr>
      </w:pPr>
      <w:r w:rsidRPr="00503A61">
        <w:rPr>
          <w:szCs w:val="21"/>
        </w:rPr>
        <w:t>文件的获取</w:t>
      </w:r>
      <w:r w:rsidRPr="00503A61">
        <w:rPr>
          <w:rFonts w:hint="eastAsia"/>
          <w:szCs w:val="21"/>
        </w:rPr>
        <w:t>规则</w:t>
      </w:r>
    </w:p>
    <w:p w:rsidR="004409B6" w:rsidRPr="00045D1C" w:rsidRDefault="004409B6" w:rsidP="004409B6">
      <w:pPr>
        <w:pStyle w:val="00"/>
        <w:spacing w:line="360" w:lineRule="auto"/>
        <w:ind w:firstLineChars="200" w:firstLine="480"/>
        <w:rPr>
          <w:rFonts w:ascii="Arial" w:eastAsia="宋体" w:hAnsi="Arial" w:cs="Tahoma"/>
        </w:rPr>
      </w:pPr>
      <w:r>
        <w:rPr>
          <w:rFonts w:ascii="Arial" w:eastAsia="宋体" w:hAnsi="Arial" w:cs="Tahoma" w:hint="eastAsia"/>
        </w:rPr>
        <w:t>酬金系统</w:t>
      </w:r>
      <w:r w:rsidRPr="00045D1C">
        <w:rPr>
          <w:rFonts w:ascii="Arial" w:eastAsia="宋体" w:hAnsi="Arial" w:cs="Tahoma"/>
        </w:rPr>
        <w:t>按固定频率到</w:t>
      </w:r>
      <w:r>
        <w:rPr>
          <w:rFonts w:ascii="Arial" w:eastAsia="宋体" w:hAnsi="Arial" w:cs="Tahoma" w:hint="eastAsia"/>
        </w:rPr>
        <w:t>移动分销系统</w:t>
      </w:r>
      <w:r w:rsidRPr="00045D1C">
        <w:rPr>
          <w:rFonts w:ascii="Arial" w:eastAsia="宋体" w:hAnsi="Arial" w:cs="Tahoma" w:hint="eastAsia"/>
        </w:rPr>
        <w:t>FTP</w:t>
      </w:r>
      <w:r w:rsidRPr="00045D1C">
        <w:rPr>
          <w:rFonts w:ascii="Arial" w:eastAsia="宋体" w:hAnsi="Arial" w:cs="Tahoma"/>
        </w:rPr>
        <w:t>文件服务器的相应目录下，检查是否有新文件到达。</w:t>
      </w:r>
    </w:p>
    <w:p w:rsidR="004409B6" w:rsidRPr="0092337D" w:rsidRDefault="004409B6" w:rsidP="004409B6">
      <w:pPr>
        <w:pStyle w:val="3"/>
        <w:numPr>
          <w:ilvl w:val="2"/>
          <w:numId w:val="21"/>
        </w:numPr>
        <w:rPr>
          <w:rFonts w:cs="Tahoma"/>
        </w:rPr>
      </w:pPr>
      <w:r w:rsidRPr="0092337D">
        <w:rPr>
          <w:rFonts w:cs="Tahoma"/>
        </w:rPr>
        <w:t>文件格式说明</w:t>
      </w:r>
    </w:p>
    <w:p w:rsidR="004409B6" w:rsidRDefault="004409B6" w:rsidP="004409B6">
      <w:pPr>
        <w:pStyle w:val="4"/>
        <w:widowControl/>
        <w:tabs>
          <w:tab w:val="num" w:pos="709"/>
        </w:tabs>
        <w:jc w:val="left"/>
        <w:rPr>
          <w:szCs w:val="21"/>
        </w:rPr>
      </w:pPr>
      <w:r>
        <w:rPr>
          <w:rFonts w:hint="eastAsia"/>
          <w:szCs w:val="21"/>
        </w:rPr>
        <w:t>移动分销系统交易日志文件格式</w:t>
      </w:r>
    </w:p>
    <w:tbl>
      <w:tblPr>
        <w:tblW w:w="2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902"/>
      </w:tblGrid>
      <w:tr w:rsidR="00ED1912" w:rsidTr="00ED1912">
        <w:tc>
          <w:tcPr>
            <w:tcW w:w="1640" w:type="pct"/>
            <w:shd w:val="clear" w:color="auto" w:fill="auto"/>
          </w:tcPr>
          <w:p w:rsidR="004409B6" w:rsidRPr="00ED1912" w:rsidRDefault="004409B6" w:rsidP="00ED1912">
            <w:pPr>
              <w:widowControl w:val="0"/>
              <w:jc w:val="center"/>
              <w:rPr>
                <w:b/>
              </w:rPr>
            </w:pPr>
            <w:r w:rsidRPr="00ED1912">
              <w:rPr>
                <w:rFonts w:hint="eastAsia"/>
                <w:b/>
              </w:rPr>
              <w:t>字段</w:t>
            </w:r>
          </w:p>
        </w:tc>
        <w:tc>
          <w:tcPr>
            <w:tcW w:w="3360" w:type="pct"/>
            <w:shd w:val="clear" w:color="auto" w:fill="auto"/>
          </w:tcPr>
          <w:p w:rsidR="004409B6" w:rsidRPr="00ED1912" w:rsidRDefault="004409B6" w:rsidP="00ED1912">
            <w:pPr>
              <w:widowControl w:val="0"/>
              <w:jc w:val="center"/>
              <w:rPr>
                <w:b/>
              </w:rPr>
            </w:pPr>
            <w:r w:rsidRPr="00ED1912">
              <w:rPr>
                <w:rFonts w:hint="eastAsia"/>
                <w:b/>
              </w:rPr>
              <w:t>描述</w:t>
            </w:r>
          </w:p>
        </w:tc>
      </w:tr>
      <w:tr w:rsidR="00ED1912" w:rsidTr="00ED1912">
        <w:tc>
          <w:tcPr>
            <w:tcW w:w="1640" w:type="pct"/>
            <w:shd w:val="clear" w:color="auto" w:fill="auto"/>
          </w:tcPr>
          <w:p w:rsidR="004409B6" w:rsidRDefault="004409B6" w:rsidP="00ED1912">
            <w:pPr>
              <w:widowControl w:val="0"/>
              <w:jc w:val="both"/>
            </w:pPr>
            <w:r>
              <w:rPr>
                <w:rFonts w:hint="eastAsia"/>
              </w:rPr>
              <w:t>分销流水号</w:t>
            </w:r>
          </w:p>
        </w:tc>
        <w:tc>
          <w:tcPr>
            <w:tcW w:w="3360" w:type="pct"/>
            <w:shd w:val="clear" w:color="auto" w:fill="auto"/>
          </w:tcPr>
          <w:p w:rsidR="004409B6" w:rsidRDefault="004409B6" w:rsidP="00ED1912">
            <w:pPr>
              <w:widowControl w:val="0"/>
              <w:jc w:val="both"/>
            </w:pPr>
          </w:p>
        </w:tc>
      </w:tr>
      <w:tr w:rsidR="00ED1912" w:rsidTr="00ED1912">
        <w:tc>
          <w:tcPr>
            <w:tcW w:w="1640" w:type="pct"/>
            <w:shd w:val="clear" w:color="auto" w:fill="auto"/>
          </w:tcPr>
          <w:p w:rsidR="004409B6" w:rsidRDefault="004409B6" w:rsidP="00ED1912">
            <w:pPr>
              <w:widowControl w:val="0"/>
              <w:jc w:val="both"/>
              <w:rPr>
                <w:rFonts w:hint="eastAsia"/>
              </w:rPr>
            </w:pPr>
            <w:r>
              <w:rPr>
                <w:rFonts w:hint="eastAsia"/>
              </w:rPr>
              <w:t>分销商识别码</w:t>
            </w:r>
          </w:p>
        </w:tc>
        <w:tc>
          <w:tcPr>
            <w:tcW w:w="3360" w:type="pct"/>
            <w:shd w:val="clear" w:color="auto" w:fill="auto"/>
          </w:tcPr>
          <w:p w:rsidR="004409B6" w:rsidRDefault="004409B6" w:rsidP="00ED1912">
            <w:pPr>
              <w:widowControl w:val="0"/>
              <w:jc w:val="both"/>
            </w:pPr>
          </w:p>
        </w:tc>
      </w:tr>
      <w:tr w:rsidR="00ED1912" w:rsidTr="00ED1912">
        <w:tc>
          <w:tcPr>
            <w:tcW w:w="1640" w:type="pct"/>
            <w:shd w:val="clear" w:color="auto" w:fill="auto"/>
          </w:tcPr>
          <w:p w:rsidR="004409B6" w:rsidRDefault="004409B6" w:rsidP="00ED1912">
            <w:pPr>
              <w:widowControl w:val="0"/>
              <w:jc w:val="both"/>
            </w:pPr>
            <w:r>
              <w:rPr>
                <w:rFonts w:hint="eastAsia"/>
              </w:rPr>
              <w:t>交易流水号</w:t>
            </w:r>
          </w:p>
        </w:tc>
        <w:tc>
          <w:tcPr>
            <w:tcW w:w="3360" w:type="pct"/>
            <w:shd w:val="clear" w:color="auto" w:fill="auto"/>
          </w:tcPr>
          <w:p w:rsidR="004409B6" w:rsidRDefault="004409B6" w:rsidP="00ED1912">
            <w:pPr>
              <w:widowControl w:val="0"/>
              <w:jc w:val="both"/>
            </w:pPr>
          </w:p>
        </w:tc>
      </w:tr>
      <w:tr w:rsidR="00ED1912" w:rsidTr="00ED1912">
        <w:tc>
          <w:tcPr>
            <w:tcW w:w="1640" w:type="pct"/>
            <w:shd w:val="clear" w:color="auto" w:fill="auto"/>
          </w:tcPr>
          <w:p w:rsidR="004409B6" w:rsidRDefault="004409B6" w:rsidP="00ED1912">
            <w:pPr>
              <w:widowControl w:val="0"/>
              <w:jc w:val="both"/>
            </w:pPr>
            <w:r>
              <w:rPr>
                <w:rFonts w:hint="eastAsia"/>
              </w:rPr>
              <w:t>办理的用户识别码</w:t>
            </w:r>
          </w:p>
        </w:tc>
        <w:tc>
          <w:tcPr>
            <w:tcW w:w="3360" w:type="pct"/>
            <w:shd w:val="clear" w:color="auto" w:fill="auto"/>
          </w:tcPr>
          <w:p w:rsidR="004409B6" w:rsidRDefault="004409B6" w:rsidP="00ED1912">
            <w:pPr>
              <w:widowControl w:val="0"/>
              <w:jc w:val="both"/>
            </w:pPr>
            <w:r>
              <w:rPr>
                <w:rFonts w:hint="eastAsia"/>
              </w:rPr>
              <w:t>手机号、电话号码等</w:t>
            </w:r>
          </w:p>
        </w:tc>
      </w:tr>
      <w:tr w:rsidR="00ED1912" w:rsidTr="00ED1912">
        <w:tc>
          <w:tcPr>
            <w:tcW w:w="1640" w:type="pct"/>
            <w:shd w:val="clear" w:color="auto" w:fill="auto"/>
          </w:tcPr>
          <w:p w:rsidR="004409B6" w:rsidRDefault="004409B6" w:rsidP="00ED1912">
            <w:pPr>
              <w:widowControl w:val="0"/>
              <w:jc w:val="both"/>
              <w:rPr>
                <w:rFonts w:hint="eastAsia"/>
              </w:rPr>
            </w:pPr>
            <w:r>
              <w:rPr>
                <w:rFonts w:hint="eastAsia"/>
              </w:rPr>
              <w:t>商品编码</w:t>
            </w:r>
          </w:p>
        </w:tc>
        <w:tc>
          <w:tcPr>
            <w:tcW w:w="3360" w:type="pct"/>
            <w:shd w:val="clear" w:color="auto" w:fill="auto"/>
          </w:tcPr>
          <w:p w:rsidR="004409B6" w:rsidRDefault="004409B6" w:rsidP="00ED1912">
            <w:pPr>
              <w:widowControl w:val="0"/>
              <w:jc w:val="both"/>
              <w:rPr>
                <w:rFonts w:hint="eastAsia"/>
              </w:rPr>
            </w:pPr>
          </w:p>
        </w:tc>
      </w:tr>
      <w:tr w:rsidR="00ED1912" w:rsidTr="00ED1912">
        <w:tc>
          <w:tcPr>
            <w:tcW w:w="1640" w:type="pct"/>
            <w:shd w:val="clear" w:color="auto" w:fill="auto"/>
          </w:tcPr>
          <w:p w:rsidR="004409B6" w:rsidRDefault="004409B6" w:rsidP="00ED1912">
            <w:pPr>
              <w:widowControl w:val="0"/>
              <w:jc w:val="both"/>
            </w:pPr>
            <w:r>
              <w:rPr>
                <w:rFonts w:hint="eastAsia"/>
              </w:rPr>
              <w:t>业务订单金额</w:t>
            </w:r>
          </w:p>
        </w:tc>
        <w:tc>
          <w:tcPr>
            <w:tcW w:w="3360" w:type="pct"/>
            <w:shd w:val="clear" w:color="auto" w:fill="auto"/>
          </w:tcPr>
          <w:p w:rsidR="004409B6" w:rsidRDefault="004409B6" w:rsidP="00ED1912">
            <w:pPr>
              <w:widowControl w:val="0"/>
              <w:jc w:val="both"/>
            </w:pPr>
          </w:p>
        </w:tc>
      </w:tr>
      <w:tr w:rsidR="00ED1912" w:rsidTr="00ED1912">
        <w:tc>
          <w:tcPr>
            <w:tcW w:w="1640" w:type="pct"/>
            <w:shd w:val="clear" w:color="auto" w:fill="auto"/>
          </w:tcPr>
          <w:p w:rsidR="004409B6" w:rsidRDefault="004409B6" w:rsidP="00ED1912">
            <w:pPr>
              <w:widowControl w:val="0"/>
              <w:jc w:val="both"/>
            </w:pPr>
            <w:r>
              <w:rPr>
                <w:rFonts w:hint="eastAsia"/>
              </w:rPr>
              <w:t>订单来源</w:t>
            </w:r>
          </w:p>
        </w:tc>
        <w:tc>
          <w:tcPr>
            <w:tcW w:w="3360" w:type="pct"/>
            <w:shd w:val="clear" w:color="auto" w:fill="auto"/>
          </w:tcPr>
          <w:p w:rsidR="004409B6" w:rsidRDefault="004409B6" w:rsidP="00ED1912">
            <w:pPr>
              <w:widowControl w:val="0"/>
              <w:jc w:val="both"/>
            </w:pPr>
            <w:r>
              <w:rPr>
                <w:rFonts w:hint="eastAsia"/>
              </w:rPr>
              <w:t>默认值为</w:t>
            </w:r>
            <w:r>
              <w:rPr>
                <w:rFonts w:hint="eastAsia"/>
              </w:rPr>
              <w:t>WT</w:t>
            </w:r>
            <w:r>
              <w:rPr>
                <w:rFonts w:hint="eastAsia"/>
              </w:rPr>
              <w:t>（网厅），</w:t>
            </w:r>
            <w:r>
              <w:rPr>
                <w:rFonts w:hint="eastAsia"/>
              </w:rPr>
              <w:t>ZT</w:t>
            </w:r>
            <w:r>
              <w:rPr>
                <w:rFonts w:hint="eastAsia"/>
              </w:rPr>
              <w:t>（掌厅），</w:t>
            </w:r>
            <w:r>
              <w:rPr>
                <w:rFonts w:hint="eastAsia"/>
              </w:rPr>
              <w:t>DT</w:t>
            </w:r>
            <w:r>
              <w:rPr>
                <w:rFonts w:hint="eastAsia"/>
              </w:rPr>
              <w:t>（短厅）</w:t>
            </w:r>
          </w:p>
        </w:tc>
      </w:tr>
    </w:tbl>
    <w:p w:rsidR="004409B6" w:rsidRDefault="004409B6" w:rsidP="004409B6"/>
    <w:p w:rsidR="004409B6" w:rsidRDefault="004409B6" w:rsidP="004409B6">
      <w:pPr>
        <w:pStyle w:val="4"/>
        <w:widowControl/>
        <w:tabs>
          <w:tab w:val="num" w:pos="709"/>
        </w:tabs>
        <w:jc w:val="left"/>
        <w:rPr>
          <w:rFonts w:hint="eastAsia"/>
        </w:rPr>
      </w:pPr>
      <w:r>
        <w:rPr>
          <w:rFonts w:hint="eastAsia"/>
        </w:rPr>
        <w:t>客户端首次登陆日志文件格式</w:t>
      </w:r>
    </w:p>
    <w:tbl>
      <w:tblPr>
        <w:tblW w:w="2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902"/>
      </w:tblGrid>
      <w:tr w:rsidR="00ED1912" w:rsidTr="00ED1912">
        <w:tc>
          <w:tcPr>
            <w:tcW w:w="1640" w:type="pct"/>
            <w:shd w:val="clear" w:color="auto" w:fill="auto"/>
          </w:tcPr>
          <w:p w:rsidR="004409B6" w:rsidRPr="00ED1912" w:rsidRDefault="004409B6" w:rsidP="00ED1912">
            <w:pPr>
              <w:widowControl w:val="0"/>
              <w:jc w:val="center"/>
              <w:rPr>
                <w:b/>
              </w:rPr>
            </w:pPr>
            <w:r w:rsidRPr="00ED1912">
              <w:rPr>
                <w:rFonts w:hint="eastAsia"/>
                <w:b/>
              </w:rPr>
              <w:t>字段</w:t>
            </w:r>
          </w:p>
        </w:tc>
        <w:tc>
          <w:tcPr>
            <w:tcW w:w="3360" w:type="pct"/>
            <w:shd w:val="clear" w:color="auto" w:fill="auto"/>
          </w:tcPr>
          <w:p w:rsidR="004409B6" w:rsidRPr="00ED1912" w:rsidRDefault="004409B6" w:rsidP="00ED1912">
            <w:pPr>
              <w:widowControl w:val="0"/>
              <w:jc w:val="center"/>
              <w:rPr>
                <w:b/>
              </w:rPr>
            </w:pPr>
            <w:r w:rsidRPr="00ED1912">
              <w:rPr>
                <w:rFonts w:hint="eastAsia"/>
                <w:b/>
              </w:rPr>
              <w:t>描述</w:t>
            </w:r>
          </w:p>
        </w:tc>
      </w:tr>
      <w:tr w:rsidR="00ED1912" w:rsidTr="00ED1912">
        <w:tc>
          <w:tcPr>
            <w:tcW w:w="1640" w:type="pct"/>
            <w:shd w:val="clear" w:color="auto" w:fill="auto"/>
          </w:tcPr>
          <w:p w:rsidR="004409B6" w:rsidRPr="00ED1912" w:rsidRDefault="004409B6" w:rsidP="00ED1912">
            <w:pPr>
              <w:widowControl w:val="0"/>
              <w:jc w:val="both"/>
              <w:rPr>
                <w:rFonts w:hint="eastAsia"/>
                <w:b/>
              </w:rPr>
            </w:pPr>
            <w:r w:rsidRPr="00173583">
              <w:rPr>
                <w:rFonts w:hint="eastAsia"/>
              </w:rPr>
              <w:t>分销流水号</w:t>
            </w:r>
          </w:p>
        </w:tc>
        <w:tc>
          <w:tcPr>
            <w:tcW w:w="3360" w:type="pct"/>
            <w:shd w:val="clear" w:color="auto" w:fill="auto"/>
          </w:tcPr>
          <w:p w:rsidR="004409B6" w:rsidRPr="00ED1912" w:rsidRDefault="004409B6" w:rsidP="00ED1912">
            <w:pPr>
              <w:widowControl w:val="0"/>
              <w:jc w:val="center"/>
              <w:rPr>
                <w:rFonts w:hint="eastAsia"/>
                <w:b/>
              </w:rPr>
            </w:pPr>
          </w:p>
        </w:tc>
      </w:tr>
      <w:tr w:rsidR="00ED1912" w:rsidTr="00ED1912">
        <w:tc>
          <w:tcPr>
            <w:tcW w:w="1640" w:type="pct"/>
            <w:shd w:val="clear" w:color="auto" w:fill="auto"/>
          </w:tcPr>
          <w:p w:rsidR="004409B6" w:rsidRPr="00173583" w:rsidRDefault="004409B6" w:rsidP="00ED1912">
            <w:pPr>
              <w:widowControl w:val="0"/>
              <w:jc w:val="both"/>
              <w:rPr>
                <w:rFonts w:hint="eastAsia"/>
              </w:rPr>
            </w:pPr>
            <w:r>
              <w:rPr>
                <w:rFonts w:hint="eastAsia"/>
              </w:rPr>
              <w:t>分销商识别码</w:t>
            </w:r>
          </w:p>
        </w:tc>
        <w:tc>
          <w:tcPr>
            <w:tcW w:w="3360" w:type="pct"/>
            <w:shd w:val="clear" w:color="auto" w:fill="auto"/>
          </w:tcPr>
          <w:p w:rsidR="004409B6" w:rsidRPr="00ED1912" w:rsidRDefault="004409B6" w:rsidP="00ED1912">
            <w:pPr>
              <w:widowControl w:val="0"/>
              <w:jc w:val="center"/>
              <w:rPr>
                <w:rFonts w:hint="eastAsia"/>
                <w:b/>
              </w:rPr>
            </w:pPr>
          </w:p>
        </w:tc>
      </w:tr>
      <w:tr w:rsidR="00ED1912" w:rsidTr="00ED1912">
        <w:tc>
          <w:tcPr>
            <w:tcW w:w="1640" w:type="pct"/>
            <w:shd w:val="clear" w:color="auto" w:fill="auto"/>
          </w:tcPr>
          <w:p w:rsidR="004409B6" w:rsidRDefault="004409B6" w:rsidP="00ED1912">
            <w:pPr>
              <w:widowControl w:val="0"/>
              <w:jc w:val="both"/>
            </w:pPr>
            <w:r>
              <w:rPr>
                <w:rFonts w:hint="eastAsia"/>
              </w:rPr>
              <w:t>登陆用户识别码</w:t>
            </w:r>
          </w:p>
        </w:tc>
        <w:tc>
          <w:tcPr>
            <w:tcW w:w="3360" w:type="pct"/>
            <w:shd w:val="clear" w:color="auto" w:fill="auto"/>
          </w:tcPr>
          <w:p w:rsidR="004409B6" w:rsidRDefault="004409B6" w:rsidP="00ED1912">
            <w:pPr>
              <w:widowControl w:val="0"/>
              <w:jc w:val="both"/>
            </w:pPr>
            <w:r>
              <w:rPr>
                <w:rFonts w:hint="eastAsia"/>
              </w:rPr>
              <w:t>手机号、电话号码等</w:t>
            </w:r>
          </w:p>
        </w:tc>
      </w:tr>
      <w:tr w:rsidR="00ED1912" w:rsidTr="00ED1912">
        <w:tc>
          <w:tcPr>
            <w:tcW w:w="1640" w:type="pct"/>
            <w:shd w:val="clear" w:color="auto" w:fill="auto"/>
          </w:tcPr>
          <w:p w:rsidR="004409B6" w:rsidRDefault="004409B6" w:rsidP="00ED1912">
            <w:pPr>
              <w:widowControl w:val="0"/>
              <w:jc w:val="both"/>
            </w:pPr>
            <w:r>
              <w:rPr>
                <w:rFonts w:hint="eastAsia"/>
              </w:rPr>
              <w:t>登陆时间</w:t>
            </w:r>
          </w:p>
        </w:tc>
        <w:tc>
          <w:tcPr>
            <w:tcW w:w="3360" w:type="pct"/>
            <w:shd w:val="clear" w:color="auto" w:fill="auto"/>
          </w:tcPr>
          <w:p w:rsidR="004409B6" w:rsidRDefault="004409B6" w:rsidP="00ED1912">
            <w:pPr>
              <w:widowControl w:val="0"/>
              <w:jc w:val="both"/>
            </w:pPr>
          </w:p>
        </w:tc>
      </w:tr>
    </w:tbl>
    <w:p w:rsidR="004409B6" w:rsidRPr="00173583" w:rsidRDefault="004409B6" w:rsidP="004409B6"/>
    <w:p w:rsidR="004409B6" w:rsidRDefault="004409B6" w:rsidP="004409B6">
      <w:pPr>
        <w:pStyle w:val="4"/>
        <w:widowControl/>
        <w:tabs>
          <w:tab w:val="num" w:pos="709"/>
        </w:tabs>
        <w:jc w:val="left"/>
      </w:pPr>
      <w:r>
        <w:rPr>
          <w:rFonts w:hint="eastAsia"/>
        </w:rPr>
        <w:t>酬金系统佣金结果文件格式</w:t>
      </w:r>
    </w:p>
    <w:tbl>
      <w:tblPr>
        <w:tblW w:w="2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902"/>
      </w:tblGrid>
      <w:tr w:rsidR="00ED1912" w:rsidTr="00ED1912">
        <w:tc>
          <w:tcPr>
            <w:tcW w:w="1640" w:type="pct"/>
            <w:shd w:val="clear" w:color="auto" w:fill="auto"/>
          </w:tcPr>
          <w:p w:rsidR="004409B6" w:rsidRPr="00ED1912" w:rsidRDefault="004409B6" w:rsidP="00ED1912">
            <w:pPr>
              <w:widowControl w:val="0"/>
              <w:jc w:val="center"/>
              <w:rPr>
                <w:b/>
              </w:rPr>
            </w:pPr>
            <w:r w:rsidRPr="00ED1912">
              <w:rPr>
                <w:rFonts w:hint="eastAsia"/>
                <w:b/>
              </w:rPr>
              <w:t>字段</w:t>
            </w:r>
          </w:p>
        </w:tc>
        <w:tc>
          <w:tcPr>
            <w:tcW w:w="3360" w:type="pct"/>
            <w:shd w:val="clear" w:color="auto" w:fill="auto"/>
          </w:tcPr>
          <w:p w:rsidR="004409B6" w:rsidRPr="00ED1912" w:rsidRDefault="004409B6" w:rsidP="00ED1912">
            <w:pPr>
              <w:widowControl w:val="0"/>
              <w:jc w:val="center"/>
              <w:rPr>
                <w:b/>
              </w:rPr>
            </w:pPr>
            <w:r w:rsidRPr="00ED1912">
              <w:rPr>
                <w:rFonts w:hint="eastAsia"/>
                <w:b/>
              </w:rPr>
              <w:t>描述</w:t>
            </w:r>
          </w:p>
        </w:tc>
      </w:tr>
      <w:tr w:rsidR="00ED1912" w:rsidTr="00ED1912">
        <w:tc>
          <w:tcPr>
            <w:tcW w:w="1640" w:type="pct"/>
            <w:shd w:val="clear" w:color="auto" w:fill="auto"/>
          </w:tcPr>
          <w:p w:rsidR="004409B6" w:rsidRDefault="004409B6" w:rsidP="00ED1912">
            <w:pPr>
              <w:widowControl w:val="0"/>
              <w:jc w:val="both"/>
            </w:pPr>
            <w:r>
              <w:rPr>
                <w:rFonts w:hint="eastAsia"/>
              </w:rPr>
              <w:t>分销流水号</w:t>
            </w:r>
          </w:p>
        </w:tc>
        <w:tc>
          <w:tcPr>
            <w:tcW w:w="3360" w:type="pct"/>
            <w:shd w:val="clear" w:color="auto" w:fill="auto"/>
          </w:tcPr>
          <w:p w:rsidR="004409B6" w:rsidRDefault="004409B6" w:rsidP="00ED1912">
            <w:pPr>
              <w:widowControl w:val="0"/>
              <w:jc w:val="both"/>
            </w:pPr>
          </w:p>
        </w:tc>
      </w:tr>
      <w:tr w:rsidR="00ED1912" w:rsidTr="00ED1912">
        <w:tc>
          <w:tcPr>
            <w:tcW w:w="1640" w:type="pct"/>
            <w:shd w:val="clear" w:color="auto" w:fill="auto"/>
          </w:tcPr>
          <w:p w:rsidR="004409B6" w:rsidRDefault="004409B6" w:rsidP="00ED1912">
            <w:pPr>
              <w:widowControl w:val="0"/>
              <w:jc w:val="both"/>
            </w:pPr>
            <w:r>
              <w:rPr>
                <w:rFonts w:hint="eastAsia"/>
              </w:rPr>
              <w:t>佣金金额</w:t>
            </w:r>
          </w:p>
        </w:tc>
        <w:tc>
          <w:tcPr>
            <w:tcW w:w="3360" w:type="pct"/>
            <w:shd w:val="clear" w:color="auto" w:fill="auto"/>
          </w:tcPr>
          <w:p w:rsidR="004409B6" w:rsidRDefault="004409B6" w:rsidP="00ED1912">
            <w:pPr>
              <w:widowControl w:val="0"/>
              <w:jc w:val="both"/>
            </w:pPr>
          </w:p>
        </w:tc>
      </w:tr>
    </w:tbl>
    <w:p w:rsidR="004409B6" w:rsidRDefault="004409B6" w:rsidP="004409B6"/>
    <w:p w:rsidR="004409B6" w:rsidRDefault="004409B6" w:rsidP="004409B6">
      <w:pPr>
        <w:pStyle w:val="4"/>
        <w:widowControl/>
        <w:tabs>
          <w:tab w:val="num" w:pos="709"/>
        </w:tabs>
        <w:jc w:val="left"/>
      </w:pPr>
      <w:r>
        <w:rPr>
          <w:rFonts w:hint="eastAsia"/>
        </w:rPr>
        <w:t>反馈文件格式</w:t>
      </w:r>
    </w:p>
    <w:tbl>
      <w:tblPr>
        <w:tblW w:w="2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3902"/>
      </w:tblGrid>
      <w:tr w:rsidR="00ED1912" w:rsidTr="00ED1912">
        <w:tc>
          <w:tcPr>
            <w:tcW w:w="1640" w:type="pct"/>
            <w:shd w:val="clear" w:color="auto" w:fill="auto"/>
          </w:tcPr>
          <w:p w:rsidR="004409B6" w:rsidRPr="00ED1912" w:rsidRDefault="004409B6" w:rsidP="00ED1912">
            <w:pPr>
              <w:widowControl w:val="0"/>
              <w:jc w:val="center"/>
              <w:rPr>
                <w:b/>
              </w:rPr>
            </w:pPr>
            <w:r w:rsidRPr="00ED1912">
              <w:rPr>
                <w:rFonts w:hint="eastAsia"/>
                <w:b/>
              </w:rPr>
              <w:t>字段</w:t>
            </w:r>
          </w:p>
        </w:tc>
        <w:tc>
          <w:tcPr>
            <w:tcW w:w="3360" w:type="pct"/>
            <w:shd w:val="clear" w:color="auto" w:fill="auto"/>
          </w:tcPr>
          <w:p w:rsidR="004409B6" w:rsidRPr="00ED1912" w:rsidRDefault="004409B6" w:rsidP="00ED1912">
            <w:pPr>
              <w:widowControl w:val="0"/>
              <w:jc w:val="center"/>
              <w:rPr>
                <w:b/>
              </w:rPr>
            </w:pPr>
            <w:r w:rsidRPr="00ED1912">
              <w:rPr>
                <w:rFonts w:hint="eastAsia"/>
                <w:b/>
              </w:rPr>
              <w:t>描述</w:t>
            </w:r>
          </w:p>
        </w:tc>
      </w:tr>
      <w:tr w:rsidR="00ED1912" w:rsidTr="00ED1912">
        <w:tc>
          <w:tcPr>
            <w:tcW w:w="1640" w:type="pct"/>
            <w:shd w:val="clear" w:color="auto" w:fill="auto"/>
          </w:tcPr>
          <w:p w:rsidR="004409B6" w:rsidRDefault="004409B6" w:rsidP="00ED1912">
            <w:pPr>
              <w:widowControl w:val="0"/>
              <w:jc w:val="both"/>
            </w:pPr>
            <w:r>
              <w:rPr>
                <w:rFonts w:hint="eastAsia"/>
              </w:rPr>
              <w:t>分销流水号</w:t>
            </w:r>
          </w:p>
        </w:tc>
        <w:tc>
          <w:tcPr>
            <w:tcW w:w="3360" w:type="pct"/>
            <w:shd w:val="clear" w:color="auto" w:fill="auto"/>
          </w:tcPr>
          <w:p w:rsidR="004409B6" w:rsidRDefault="004409B6" w:rsidP="00ED1912">
            <w:pPr>
              <w:widowControl w:val="0"/>
              <w:jc w:val="both"/>
            </w:pPr>
          </w:p>
        </w:tc>
      </w:tr>
      <w:tr w:rsidR="00ED1912" w:rsidTr="00ED1912">
        <w:tc>
          <w:tcPr>
            <w:tcW w:w="1640" w:type="pct"/>
            <w:shd w:val="clear" w:color="auto" w:fill="auto"/>
          </w:tcPr>
          <w:p w:rsidR="004409B6" w:rsidRDefault="004409B6" w:rsidP="00ED1912">
            <w:pPr>
              <w:widowControl w:val="0"/>
              <w:jc w:val="both"/>
            </w:pPr>
            <w:r>
              <w:rPr>
                <w:rFonts w:hint="eastAsia"/>
              </w:rPr>
              <w:t>失败原因</w:t>
            </w:r>
          </w:p>
        </w:tc>
        <w:tc>
          <w:tcPr>
            <w:tcW w:w="3360" w:type="pct"/>
            <w:shd w:val="clear" w:color="auto" w:fill="auto"/>
          </w:tcPr>
          <w:p w:rsidR="004409B6" w:rsidRDefault="004409B6" w:rsidP="00ED1912">
            <w:pPr>
              <w:widowControl w:val="0"/>
              <w:jc w:val="both"/>
            </w:pPr>
          </w:p>
        </w:tc>
      </w:tr>
      <w:bookmarkEnd w:id="15"/>
      <w:bookmarkEnd w:id="16"/>
    </w:tbl>
    <w:p w:rsidR="004409B6" w:rsidRPr="008765BA" w:rsidRDefault="004409B6" w:rsidP="004409B6"/>
    <w:sectPr w:rsidR="004409B6" w:rsidRPr="008765BA">
      <w:headerReference w:type="default" r:id="rId28"/>
      <w:footerReference w:type="default" r:id="rId29"/>
      <w:type w:val="nextColumn"/>
      <w:pgSz w:w="11907" w:h="16840"/>
      <w:pgMar w:top="1134" w:right="1134" w:bottom="1134" w:left="1134" w:header="567" w:footer="567" w:gutter="0"/>
      <w:pgBorders w:offsetFrom="page">
        <w:top w:val="single" w:sz="4" w:space="24" w:color="auto"/>
        <w:left w:val="single" w:sz="4" w:space="24" w:color="auto"/>
        <w:bottom w:val="single" w:sz="4" w:space="24" w:color="auto"/>
        <w:right w:val="single" w:sz="4" w:space="24" w:color="auto"/>
      </w:pgBorders>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912" w:rsidRDefault="00ED1912">
      <w:r>
        <w:separator/>
      </w:r>
    </w:p>
  </w:endnote>
  <w:endnote w:type="continuationSeparator" w:id="0">
    <w:p w:rsidR="00ED1912" w:rsidRDefault="00ED1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Futura Bk">
    <w:charset w:val="00"/>
    <w:family w:val="swiss"/>
    <w:pitch w:val="variable"/>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987" w:rsidRDefault="000A0319">
    <w:pPr>
      <w:pStyle w:val="af"/>
      <w:framePr w:wrap="around" w:vAnchor="text" w:hAnchor="margin" w:xAlign="center" w:y="1"/>
      <w:rPr>
        <w:rStyle w:val="af2"/>
      </w:rPr>
    </w:pPr>
    <w:r>
      <w:rPr>
        <w:rStyle w:val="af2"/>
      </w:rPr>
      <w:fldChar w:fldCharType="begin"/>
    </w:r>
    <w:r>
      <w:rPr>
        <w:rStyle w:val="af2"/>
      </w:rPr>
      <w:instrText xml:space="preserve">PAGE  </w:instrText>
    </w:r>
    <w:r>
      <w:rPr>
        <w:rStyle w:val="af2"/>
      </w:rPr>
      <w:fldChar w:fldCharType="separate"/>
    </w:r>
    <w:r>
      <w:rPr>
        <w:rStyle w:val="af2"/>
      </w:rPr>
      <w:t>1</w:t>
    </w:r>
    <w:r>
      <w:rPr>
        <w:rStyle w:val="af2"/>
      </w:rPr>
      <w:fldChar w:fldCharType="end"/>
    </w:r>
  </w:p>
  <w:p w:rsidR="00121987" w:rsidRDefault="00121987">
    <w:pPr>
      <w:pStyle w:val="af"/>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987" w:rsidRDefault="000A0319">
    <w:pPr>
      <w:pStyle w:val="af"/>
      <w:rPr>
        <w:rFonts w:ascii="宋体" w:hAnsi="宋体"/>
        <w:sz w:val="21"/>
      </w:rPr>
    </w:pPr>
    <w:r>
      <w:rPr>
        <w:rFonts w:ascii="宋体" w:hAnsi="宋体" w:hint="eastAsia"/>
        <w:sz w:val="21"/>
      </w:rPr>
      <w:t xml:space="preserve">中国移动通信公司                                                                               </w:t>
    </w:r>
    <w:r>
      <w:rPr>
        <w:rStyle w:val="af2"/>
        <w:rFonts w:ascii="宋体" w:hAnsi="宋体"/>
        <w:sz w:val="21"/>
      </w:rPr>
      <w:fldChar w:fldCharType="begin"/>
    </w:r>
    <w:r>
      <w:rPr>
        <w:rStyle w:val="af2"/>
        <w:rFonts w:ascii="宋体" w:hAnsi="宋体"/>
        <w:sz w:val="21"/>
      </w:rPr>
      <w:instrText xml:space="preserve"> PAGE </w:instrText>
    </w:r>
    <w:r>
      <w:rPr>
        <w:rStyle w:val="af2"/>
        <w:rFonts w:ascii="宋体" w:hAnsi="宋体"/>
        <w:sz w:val="21"/>
      </w:rPr>
      <w:fldChar w:fldCharType="separate"/>
    </w:r>
    <w:r>
      <w:rPr>
        <w:rStyle w:val="af2"/>
        <w:rFonts w:ascii="宋体" w:hAnsi="宋体"/>
        <w:sz w:val="21"/>
      </w:rPr>
      <w:t>2</w:t>
    </w:r>
    <w:r>
      <w:rPr>
        <w:rStyle w:val="af2"/>
        <w:rFonts w:ascii="宋体" w:hAnsi="宋体"/>
        <w:sz w:val="2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987" w:rsidRDefault="000A0319">
    <w:pPr>
      <w:pStyle w:val="af"/>
      <w:pBdr>
        <w:top w:val="single" w:sz="4" w:space="1" w:color="auto"/>
      </w:pBdr>
      <w:jc w:val="center"/>
      <w:rPr>
        <w:rFonts w:ascii="宋体" w:hAnsi="宋体"/>
        <w:sz w:val="21"/>
      </w:rPr>
    </w:pPr>
    <w:r>
      <w:rPr>
        <w:rFonts w:ascii="宋体" w:hAnsi="宋体" w:hint="eastAsia"/>
        <w:sz w:val="21"/>
      </w:rPr>
      <w:t xml:space="preserve">中国移动通信总部                                                                   </w:t>
    </w:r>
    <w:r>
      <w:rPr>
        <w:rStyle w:val="af2"/>
        <w:rFonts w:ascii="宋体" w:hAnsi="宋体"/>
        <w:sz w:val="21"/>
      </w:rPr>
      <w:fldChar w:fldCharType="begin"/>
    </w:r>
    <w:r>
      <w:rPr>
        <w:rStyle w:val="af2"/>
        <w:rFonts w:ascii="宋体" w:hAnsi="宋体"/>
        <w:sz w:val="21"/>
      </w:rPr>
      <w:instrText xml:space="preserve"> PAGE </w:instrText>
    </w:r>
    <w:r>
      <w:rPr>
        <w:rStyle w:val="af2"/>
        <w:rFonts w:ascii="宋体" w:hAnsi="宋体"/>
        <w:sz w:val="21"/>
      </w:rPr>
      <w:fldChar w:fldCharType="separate"/>
    </w:r>
    <w:r w:rsidR="00892F68">
      <w:rPr>
        <w:rStyle w:val="af2"/>
        <w:rFonts w:ascii="宋体" w:hAnsi="宋体"/>
        <w:noProof/>
        <w:sz w:val="21"/>
      </w:rPr>
      <w:t>ii</w:t>
    </w:r>
    <w:r>
      <w:rPr>
        <w:rStyle w:val="af2"/>
        <w:rFonts w:ascii="宋体" w:hAnsi="宋体"/>
        <w:sz w:val="21"/>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987" w:rsidRDefault="000A0319">
    <w:pPr>
      <w:pStyle w:val="af"/>
      <w:pBdr>
        <w:top w:val="single" w:sz="4" w:space="1" w:color="auto"/>
      </w:pBdr>
      <w:rPr>
        <w:rFonts w:ascii="宋体" w:hAnsi="宋体"/>
        <w:sz w:val="21"/>
      </w:rPr>
    </w:pPr>
    <w:r>
      <w:rPr>
        <w:rFonts w:ascii="宋体" w:hAnsi="宋体" w:hint="eastAsia"/>
        <w:sz w:val="21"/>
      </w:rPr>
      <w:t xml:space="preserve">中国移动通信总部                                                                                                            </w:t>
    </w:r>
    <w:r>
      <w:rPr>
        <w:rStyle w:val="af2"/>
        <w:rFonts w:ascii="宋体" w:hAnsi="宋体"/>
        <w:sz w:val="21"/>
      </w:rPr>
      <w:fldChar w:fldCharType="begin"/>
    </w:r>
    <w:r>
      <w:rPr>
        <w:rStyle w:val="af2"/>
        <w:rFonts w:ascii="宋体" w:hAnsi="宋体"/>
        <w:sz w:val="21"/>
      </w:rPr>
      <w:instrText xml:space="preserve"> PAGE </w:instrText>
    </w:r>
    <w:r>
      <w:rPr>
        <w:rStyle w:val="af2"/>
        <w:rFonts w:ascii="宋体" w:hAnsi="宋体"/>
        <w:sz w:val="21"/>
      </w:rPr>
      <w:fldChar w:fldCharType="separate"/>
    </w:r>
    <w:r w:rsidR="00892F68">
      <w:rPr>
        <w:rStyle w:val="af2"/>
        <w:rFonts w:ascii="宋体" w:hAnsi="宋体"/>
        <w:noProof/>
        <w:sz w:val="21"/>
      </w:rPr>
      <w:t>16</w:t>
    </w:r>
    <w:r>
      <w:rPr>
        <w:rStyle w:val="af2"/>
        <w:rFonts w:ascii="宋体" w:hAnsi="宋体"/>
        <w:sz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912" w:rsidRDefault="00ED1912">
      <w:r>
        <w:separator/>
      </w:r>
    </w:p>
  </w:footnote>
  <w:footnote w:type="continuationSeparator" w:id="0">
    <w:p w:rsidR="00ED1912" w:rsidRDefault="00ED19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987" w:rsidRDefault="004409B6">
    <w:pPr>
      <w:pStyle w:val="af0"/>
      <w:adjustRightInd w:val="0"/>
      <w:spacing w:line="240" w:lineRule="auto"/>
      <w:jc w:val="left"/>
      <w:rPr>
        <w:sz w:val="21"/>
      </w:rPr>
    </w:pPr>
    <w:r>
      <w:rPr>
        <w:sz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5" o:spid="_x0000_i1034" type="#_x0000_t75" style="width:96pt;height:25.5pt">
          <v:imagedata r:id="rId1" o:title=""/>
        </v:shape>
      </w:pict>
    </w:r>
    <w:r w:rsidR="000A0319">
      <w:rPr>
        <w:rFonts w:hint="eastAsia"/>
        <w:sz w:val="21"/>
      </w:rPr>
      <w:tab/>
      <w:t xml:space="preserve">                                                                       </w:t>
    </w:r>
    <w:r w:rsidR="000A0319">
      <w:rPr>
        <w:rFonts w:hint="eastAsia"/>
        <w:sz w:val="21"/>
      </w:rPr>
      <w:t>一级</w:t>
    </w:r>
    <w:r w:rsidR="000A0319">
      <w:rPr>
        <w:rFonts w:hint="eastAsia"/>
        <w:sz w:val="21"/>
      </w:rPr>
      <w:t>BOSS</w:t>
    </w:r>
    <w:r w:rsidR="000A0319">
      <w:rPr>
        <w:rFonts w:hint="eastAsia"/>
        <w:sz w:val="21"/>
      </w:rPr>
      <w:t>枢纽接口规范</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987" w:rsidRDefault="004409B6">
    <w:pPr>
      <w:pStyle w:val="af0"/>
      <w:adjustRightInd w:val="0"/>
      <w:spacing w:line="240" w:lineRule="auto"/>
      <w:jc w:val="left"/>
      <w:rPr>
        <w:sz w:val="21"/>
      </w:rPr>
    </w:pPr>
    <w:r>
      <w:rPr>
        <w:sz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7" o:spid="_x0000_i1035" type="#_x0000_t75" style="width:96pt;height:25.5pt">
          <v:imagedata r:id="rId1" o:title=""/>
        </v:shape>
      </w:pict>
    </w:r>
    <w:r w:rsidR="000A0319">
      <w:rPr>
        <w:rFonts w:hint="eastAsia"/>
        <w:sz w:val="21"/>
      </w:rPr>
      <w:tab/>
      <w:t xml:space="preserve">                                                             </w:t>
    </w:r>
    <w:r w:rsidR="000A0319">
      <w:rPr>
        <w:rFonts w:hint="eastAsia"/>
        <w:sz w:val="21"/>
      </w:rPr>
      <w:t>一级营销资源管理平台与江苏移动商城接口规范</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987" w:rsidRDefault="004409B6">
    <w:pPr>
      <w:pStyle w:val="af0"/>
      <w:adjustRightInd w:val="0"/>
      <w:spacing w:line="240" w:lineRule="auto"/>
      <w:jc w:val="left"/>
      <w:rPr>
        <w:sz w:val="21"/>
      </w:rPr>
    </w:pPr>
    <w:r>
      <w:rPr>
        <w:sz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36" o:spid="_x0000_i1036" type="#_x0000_t75" style="width:96pt;height:25.5pt">
          <v:imagedata r:id="rId1" o:title=""/>
        </v:shape>
      </w:pict>
    </w:r>
    <w:r w:rsidR="000A0319">
      <w:rPr>
        <w:rFonts w:hint="eastAsia"/>
        <w:sz w:val="21"/>
      </w:rPr>
      <w:tab/>
      <w:t xml:space="preserve">                                  </w:t>
    </w:r>
    <w:r w:rsidR="000A0319">
      <w:rPr>
        <w:rFonts w:hint="eastAsia"/>
        <w:sz w:val="21"/>
      </w:rPr>
      <w:t>一级营销资源管理平台与江苏移动商城接口规范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FFFF89"/>
    <w:lvl w:ilvl="0" w:tentative="1">
      <w:start w:val="1"/>
      <w:numFmt w:val="bullet"/>
      <w:pStyle w:val="a"/>
      <w:lvlText w:val=""/>
      <w:lvlJc w:val="left"/>
      <w:pPr>
        <w:tabs>
          <w:tab w:val="left" w:pos="360"/>
        </w:tabs>
        <w:ind w:left="360" w:hanging="360"/>
      </w:pPr>
      <w:rPr>
        <w:rFonts w:ascii="Symbol" w:hAnsi="Symbol" w:hint="default"/>
      </w:rPr>
    </w:lvl>
  </w:abstractNum>
  <w:abstractNum w:abstractNumId="1">
    <w:nsid w:val="05C622D4"/>
    <w:multiLevelType w:val="multilevel"/>
    <w:tmpl w:val="05C622D4"/>
    <w:lvl w:ilvl="0" w:tentative="1">
      <w:start w:val="1"/>
      <w:numFmt w:val="decimal"/>
      <w:lvlText w:val="%1."/>
      <w:lvlJc w:val="left"/>
      <w:pPr>
        <w:tabs>
          <w:tab w:val="left" w:pos="360"/>
        </w:tabs>
        <w:ind w:left="360" w:hanging="360"/>
      </w:pPr>
    </w:lvl>
    <w:lvl w:ilvl="1" w:tentative="1">
      <w:start w:val="1"/>
      <w:numFmt w:val="upperLetter"/>
      <w:pStyle w:val="TitlePageHeader"/>
      <w:lvlText w:val="%2."/>
      <w:lvlJc w:val="left"/>
      <w:pPr>
        <w:tabs>
          <w:tab w:val="left" w:pos="720"/>
        </w:tabs>
        <w:ind w:left="720" w:hanging="360"/>
      </w:pPr>
    </w:lvl>
    <w:lvl w:ilvl="2" w:tentative="1">
      <w:start w:val="1"/>
      <w:numFmt w:val="decimal"/>
      <w:lvlText w:val="%1.%2.%3."/>
      <w:lvlJc w:val="left"/>
      <w:pPr>
        <w:tabs>
          <w:tab w:val="left" w:pos="1440"/>
        </w:tabs>
        <w:ind w:left="1080" w:hanging="360"/>
      </w:pPr>
    </w:lvl>
    <w:lvl w:ilvl="3" w:tentative="1">
      <w:start w:val="1"/>
      <w:numFmt w:val="decimal"/>
      <w:lvlText w:val="%4.%1.%2.%3."/>
      <w:lvlJc w:val="left"/>
      <w:pPr>
        <w:tabs>
          <w:tab w:val="left" w:pos="2160"/>
        </w:tabs>
        <w:ind w:left="1440" w:hanging="360"/>
      </w:pPr>
    </w:lvl>
    <w:lvl w:ilvl="4" w:tentative="1">
      <w:start w:val="1"/>
      <w:numFmt w:val="lowerLetter"/>
      <w:lvlText w:val="(%5)"/>
      <w:lvlJc w:val="left"/>
      <w:pPr>
        <w:tabs>
          <w:tab w:val="left" w:pos="1800"/>
        </w:tabs>
        <w:ind w:left="1800" w:hanging="360"/>
      </w:pPr>
    </w:lvl>
    <w:lvl w:ilvl="5" w:tentative="1">
      <w:start w:val="1"/>
      <w:numFmt w:val="lowerRoman"/>
      <w:lvlText w:val="(%6)"/>
      <w:lvlJc w:val="left"/>
      <w:pPr>
        <w:tabs>
          <w:tab w:val="left" w:pos="2160"/>
        </w:tabs>
        <w:ind w:left="2160" w:hanging="360"/>
      </w:pPr>
    </w:lvl>
    <w:lvl w:ilvl="6" w:tentative="1">
      <w:start w:val="1"/>
      <w:numFmt w:val="decimal"/>
      <w:lvlText w:val="%7."/>
      <w:lvlJc w:val="left"/>
      <w:pPr>
        <w:tabs>
          <w:tab w:val="left" w:pos="2520"/>
        </w:tabs>
        <w:ind w:left="2520" w:hanging="360"/>
      </w:pPr>
    </w:lvl>
    <w:lvl w:ilvl="7" w:tentative="1">
      <w:start w:val="1"/>
      <w:numFmt w:val="lowerLetter"/>
      <w:lvlText w:val="%8."/>
      <w:lvlJc w:val="left"/>
      <w:pPr>
        <w:tabs>
          <w:tab w:val="left" w:pos="2880"/>
        </w:tabs>
        <w:ind w:left="2880" w:hanging="360"/>
      </w:pPr>
    </w:lvl>
    <w:lvl w:ilvl="8" w:tentative="1">
      <w:start w:val="1"/>
      <w:numFmt w:val="lowerRoman"/>
      <w:lvlText w:val="%9."/>
      <w:lvlJc w:val="left"/>
      <w:pPr>
        <w:tabs>
          <w:tab w:val="left" w:pos="3240"/>
        </w:tabs>
        <w:ind w:left="3240" w:hanging="360"/>
      </w:pPr>
    </w:lvl>
  </w:abstractNum>
  <w:abstractNum w:abstractNumId="2">
    <w:nsid w:val="08B24177"/>
    <w:multiLevelType w:val="multilevel"/>
    <w:tmpl w:val="08B24177"/>
    <w:lvl w:ilvl="0" w:tentative="1">
      <w:start w:val="1"/>
      <w:numFmt w:val="decimal"/>
      <w:pStyle w:val="Style1"/>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3">
    <w:nsid w:val="18C72E41"/>
    <w:multiLevelType w:val="multilevel"/>
    <w:tmpl w:val="18C72E41"/>
    <w:lvl w:ilvl="0" w:tentative="1">
      <w:start w:val="1"/>
      <w:numFmt w:val="decimal"/>
      <w:pStyle w:val="a0"/>
      <w:lvlText w:val="%1."/>
      <w:lvlJc w:val="left"/>
      <w:pPr>
        <w:tabs>
          <w:tab w:val="left" w:pos="720"/>
        </w:tabs>
        <w:ind w:left="720" w:hanging="36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4">
    <w:nsid w:val="19E87DBC"/>
    <w:multiLevelType w:val="hybridMultilevel"/>
    <w:tmpl w:val="1DD263F4"/>
    <w:lvl w:ilvl="0" w:tplc="436C08CE">
      <w:start w:val="1"/>
      <w:numFmt w:val="decimal"/>
      <w:lvlText w:val="%1、"/>
      <w:lvlJc w:val="left"/>
      <w:pPr>
        <w:tabs>
          <w:tab w:val="num" w:pos="1167"/>
        </w:tabs>
        <w:ind w:left="1167" w:hanging="735"/>
      </w:pPr>
      <w:rPr>
        <w:rFonts w:hint="default"/>
      </w:rPr>
    </w:lvl>
    <w:lvl w:ilvl="1" w:tplc="04090019" w:tentative="1">
      <w:start w:val="1"/>
      <w:numFmt w:val="lowerLetter"/>
      <w:lvlText w:val="%2)"/>
      <w:lvlJc w:val="left"/>
      <w:pPr>
        <w:tabs>
          <w:tab w:val="num" w:pos="1272"/>
        </w:tabs>
        <w:ind w:left="1272" w:hanging="420"/>
      </w:pPr>
    </w:lvl>
    <w:lvl w:ilvl="2" w:tplc="0409001B" w:tentative="1">
      <w:start w:val="1"/>
      <w:numFmt w:val="lowerRoman"/>
      <w:lvlText w:val="%3."/>
      <w:lvlJc w:val="right"/>
      <w:pPr>
        <w:tabs>
          <w:tab w:val="num" w:pos="1692"/>
        </w:tabs>
        <w:ind w:left="1692" w:hanging="420"/>
      </w:pPr>
    </w:lvl>
    <w:lvl w:ilvl="3" w:tplc="0409000F" w:tentative="1">
      <w:start w:val="1"/>
      <w:numFmt w:val="decimal"/>
      <w:lvlText w:val="%4."/>
      <w:lvlJc w:val="left"/>
      <w:pPr>
        <w:tabs>
          <w:tab w:val="num" w:pos="2112"/>
        </w:tabs>
        <w:ind w:left="2112" w:hanging="420"/>
      </w:pPr>
    </w:lvl>
    <w:lvl w:ilvl="4" w:tplc="04090019" w:tentative="1">
      <w:start w:val="1"/>
      <w:numFmt w:val="lowerLetter"/>
      <w:lvlText w:val="%5)"/>
      <w:lvlJc w:val="left"/>
      <w:pPr>
        <w:tabs>
          <w:tab w:val="num" w:pos="2532"/>
        </w:tabs>
        <w:ind w:left="2532" w:hanging="420"/>
      </w:pPr>
    </w:lvl>
    <w:lvl w:ilvl="5" w:tplc="0409001B" w:tentative="1">
      <w:start w:val="1"/>
      <w:numFmt w:val="lowerRoman"/>
      <w:lvlText w:val="%6."/>
      <w:lvlJc w:val="right"/>
      <w:pPr>
        <w:tabs>
          <w:tab w:val="num" w:pos="2952"/>
        </w:tabs>
        <w:ind w:left="2952" w:hanging="420"/>
      </w:pPr>
    </w:lvl>
    <w:lvl w:ilvl="6" w:tplc="0409000F" w:tentative="1">
      <w:start w:val="1"/>
      <w:numFmt w:val="decimal"/>
      <w:lvlText w:val="%7."/>
      <w:lvlJc w:val="left"/>
      <w:pPr>
        <w:tabs>
          <w:tab w:val="num" w:pos="3372"/>
        </w:tabs>
        <w:ind w:left="3372" w:hanging="420"/>
      </w:pPr>
    </w:lvl>
    <w:lvl w:ilvl="7" w:tplc="04090019" w:tentative="1">
      <w:start w:val="1"/>
      <w:numFmt w:val="lowerLetter"/>
      <w:lvlText w:val="%8)"/>
      <w:lvlJc w:val="left"/>
      <w:pPr>
        <w:tabs>
          <w:tab w:val="num" w:pos="3792"/>
        </w:tabs>
        <w:ind w:left="3792" w:hanging="420"/>
      </w:pPr>
    </w:lvl>
    <w:lvl w:ilvl="8" w:tplc="0409001B" w:tentative="1">
      <w:start w:val="1"/>
      <w:numFmt w:val="lowerRoman"/>
      <w:lvlText w:val="%9."/>
      <w:lvlJc w:val="right"/>
      <w:pPr>
        <w:tabs>
          <w:tab w:val="num" w:pos="4212"/>
        </w:tabs>
        <w:ind w:left="4212" w:hanging="420"/>
      </w:pPr>
    </w:lvl>
  </w:abstractNum>
  <w:abstractNum w:abstractNumId="5">
    <w:nsid w:val="2413376F"/>
    <w:multiLevelType w:val="multilevel"/>
    <w:tmpl w:val="2413376F"/>
    <w:lvl w:ilvl="0" w:tentative="1">
      <w:start w:val="1"/>
      <w:numFmt w:val="decimal"/>
      <w:pStyle w:val="2"/>
      <w:lvlText w:val="%1"/>
      <w:lvlJc w:val="left"/>
      <w:pPr>
        <w:tabs>
          <w:tab w:val="left" w:pos="2405"/>
        </w:tabs>
        <w:ind w:left="2405" w:hanging="425"/>
      </w:pPr>
      <w:rPr>
        <w:rFonts w:hint="eastAsia"/>
      </w:rPr>
    </w:lvl>
    <w:lvl w:ilvl="1" w:tentative="1">
      <w:start w:val="1"/>
      <w:numFmt w:val="decimal"/>
      <w:isLg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3141"/>
        </w:tabs>
        <w:ind w:left="2551" w:hanging="850"/>
      </w:pPr>
      <w:rPr>
        <w:rFonts w:hint="eastAsia"/>
      </w:rPr>
    </w:lvl>
    <w:lvl w:ilvl="5" w:tentative="1">
      <w:start w:val="1"/>
      <w:numFmt w:val="decimal"/>
      <w:lvlText w:val="%1.%2.%3.%4.%5.%6"/>
      <w:lvlJc w:val="left"/>
      <w:pPr>
        <w:tabs>
          <w:tab w:val="left" w:pos="3566"/>
        </w:tabs>
        <w:ind w:left="3260" w:hanging="1134"/>
      </w:pPr>
      <w:rPr>
        <w:rFonts w:hint="eastAsia"/>
      </w:rPr>
    </w:lvl>
    <w:lvl w:ilvl="6" w:tentative="1">
      <w:start w:val="1"/>
      <w:numFmt w:val="decimal"/>
      <w:lvlText w:val="%1.%2.%3.%4.%5.%6.%7"/>
      <w:lvlJc w:val="left"/>
      <w:pPr>
        <w:tabs>
          <w:tab w:val="left" w:pos="4351"/>
        </w:tabs>
        <w:ind w:left="3827" w:hanging="1276"/>
      </w:pPr>
      <w:rPr>
        <w:rFonts w:hint="eastAsia"/>
      </w:rPr>
    </w:lvl>
    <w:lvl w:ilvl="7" w:tentative="1">
      <w:start w:val="1"/>
      <w:numFmt w:val="decimal"/>
      <w:lvlText w:val="%1.%2.%3.%4.%5.%6.%7.%8"/>
      <w:lvlJc w:val="left"/>
      <w:pPr>
        <w:tabs>
          <w:tab w:val="left" w:pos="5136"/>
        </w:tabs>
        <w:ind w:left="4394" w:hanging="1418"/>
      </w:pPr>
      <w:rPr>
        <w:rFonts w:hint="eastAsia"/>
      </w:rPr>
    </w:lvl>
    <w:lvl w:ilvl="8" w:tentative="1">
      <w:start w:val="1"/>
      <w:numFmt w:val="decimal"/>
      <w:lvlText w:val="%1.%2.%3.%4.%5.%6.%7.%8.%9"/>
      <w:lvlJc w:val="left"/>
      <w:pPr>
        <w:tabs>
          <w:tab w:val="left" w:pos="5562"/>
        </w:tabs>
        <w:ind w:left="5102" w:hanging="1700"/>
      </w:pPr>
      <w:rPr>
        <w:rFonts w:hint="eastAsia"/>
      </w:rPr>
    </w:lvl>
  </w:abstractNum>
  <w:abstractNum w:abstractNumId="6">
    <w:nsid w:val="29A5558B"/>
    <w:multiLevelType w:val="hybridMultilevel"/>
    <w:tmpl w:val="1DD263F4"/>
    <w:lvl w:ilvl="0" w:tplc="436C08CE">
      <w:start w:val="1"/>
      <w:numFmt w:val="decimal"/>
      <w:lvlText w:val="%1、"/>
      <w:lvlJc w:val="left"/>
      <w:pPr>
        <w:tabs>
          <w:tab w:val="num" w:pos="1167"/>
        </w:tabs>
        <w:ind w:left="1167" w:hanging="735"/>
      </w:pPr>
      <w:rPr>
        <w:rFonts w:hint="default"/>
      </w:rPr>
    </w:lvl>
    <w:lvl w:ilvl="1" w:tplc="04090019" w:tentative="1">
      <w:start w:val="1"/>
      <w:numFmt w:val="lowerLetter"/>
      <w:lvlText w:val="%2)"/>
      <w:lvlJc w:val="left"/>
      <w:pPr>
        <w:tabs>
          <w:tab w:val="num" w:pos="1272"/>
        </w:tabs>
        <w:ind w:left="1272" w:hanging="420"/>
      </w:pPr>
    </w:lvl>
    <w:lvl w:ilvl="2" w:tplc="0409001B" w:tentative="1">
      <w:start w:val="1"/>
      <w:numFmt w:val="lowerRoman"/>
      <w:lvlText w:val="%3."/>
      <w:lvlJc w:val="right"/>
      <w:pPr>
        <w:tabs>
          <w:tab w:val="num" w:pos="1692"/>
        </w:tabs>
        <w:ind w:left="1692" w:hanging="420"/>
      </w:pPr>
    </w:lvl>
    <w:lvl w:ilvl="3" w:tplc="0409000F" w:tentative="1">
      <w:start w:val="1"/>
      <w:numFmt w:val="decimal"/>
      <w:lvlText w:val="%4."/>
      <w:lvlJc w:val="left"/>
      <w:pPr>
        <w:tabs>
          <w:tab w:val="num" w:pos="2112"/>
        </w:tabs>
        <w:ind w:left="2112" w:hanging="420"/>
      </w:pPr>
    </w:lvl>
    <w:lvl w:ilvl="4" w:tplc="04090019" w:tentative="1">
      <w:start w:val="1"/>
      <w:numFmt w:val="lowerLetter"/>
      <w:lvlText w:val="%5)"/>
      <w:lvlJc w:val="left"/>
      <w:pPr>
        <w:tabs>
          <w:tab w:val="num" w:pos="2532"/>
        </w:tabs>
        <w:ind w:left="2532" w:hanging="420"/>
      </w:pPr>
    </w:lvl>
    <w:lvl w:ilvl="5" w:tplc="0409001B" w:tentative="1">
      <w:start w:val="1"/>
      <w:numFmt w:val="lowerRoman"/>
      <w:lvlText w:val="%6."/>
      <w:lvlJc w:val="right"/>
      <w:pPr>
        <w:tabs>
          <w:tab w:val="num" w:pos="2952"/>
        </w:tabs>
        <w:ind w:left="2952" w:hanging="420"/>
      </w:pPr>
    </w:lvl>
    <w:lvl w:ilvl="6" w:tplc="0409000F" w:tentative="1">
      <w:start w:val="1"/>
      <w:numFmt w:val="decimal"/>
      <w:lvlText w:val="%7."/>
      <w:lvlJc w:val="left"/>
      <w:pPr>
        <w:tabs>
          <w:tab w:val="num" w:pos="3372"/>
        </w:tabs>
        <w:ind w:left="3372" w:hanging="420"/>
      </w:pPr>
    </w:lvl>
    <w:lvl w:ilvl="7" w:tplc="04090019" w:tentative="1">
      <w:start w:val="1"/>
      <w:numFmt w:val="lowerLetter"/>
      <w:lvlText w:val="%8)"/>
      <w:lvlJc w:val="left"/>
      <w:pPr>
        <w:tabs>
          <w:tab w:val="num" w:pos="3792"/>
        </w:tabs>
        <w:ind w:left="3792" w:hanging="420"/>
      </w:pPr>
    </w:lvl>
    <w:lvl w:ilvl="8" w:tplc="0409001B" w:tentative="1">
      <w:start w:val="1"/>
      <w:numFmt w:val="lowerRoman"/>
      <w:lvlText w:val="%9."/>
      <w:lvlJc w:val="right"/>
      <w:pPr>
        <w:tabs>
          <w:tab w:val="num" w:pos="4212"/>
        </w:tabs>
        <w:ind w:left="4212" w:hanging="420"/>
      </w:pPr>
    </w:lvl>
  </w:abstractNum>
  <w:abstractNum w:abstractNumId="7">
    <w:nsid w:val="2C7656BC"/>
    <w:multiLevelType w:val="multilevel"/>
    <w:tmpl w:val="2C7656BC"/>
    <w:lvl w:ilvl="0" w:tentative="1">
      <w:start w:val="1"/>
      <w:numFmt w:val="bullet"/>
      <w:lvlText w:val=""/>
      <w:lvlJc w:val="left"/>
      <w:pPr>
        <w:tabs>
          <w:tab w:val="left" w:pos="900"/>
        </w:tabs>
        <w:ind w:left="900" w:hanging="420"/>
      </w:pPr>
      <w:rPr>
        <w:rFonts w:ascii="Wingdings" w:hAnsi="Wingdings" w:hint="default"/>
      </w:rPr>
    </w:lvl>
    <w:lvl w:ilvl="1" w:tentative="1">
      <w:start w:val="1"/>
      <w:numFmt w:val="bullet"/>
      <w:pStyle w:val="0"/>
      <w:lvlText w:val=""/>
      <w:lvlJc w:val="left"/>
      <w:pPr>
        <w:tabs>
          <w:tab w:val="left" w:pos="1320"/>
        </w:tabs>
        <w:ind w:left="1320" w:hanging="420"/>
      </w:pPr>
      <w:rPr>
        <w:rFonts w:ascii="Wingdings" w:hAnsi="Wingdings" w:hint="default"/>
      </w:rPr>
    </w:lvl>
    <w:lvl w:ilvl="2" w:tentative="1">
      <w:start w:val="1"/>
      <w:numFmt w:val="bullet"/>
      <w:lvlText w:val=""/>
      <w:lvlJc w:val="left"/>
      <w:pPr>
        <w:tabs>
          <w:tab w:val="left" w:pos="1740"/>
        </w:tabs>
        <w:ind w:left="1740" w:hanging="420"/>
      </w:pPr>
      <w:rPr>
        <w:rFonts w:ascii="Wingdings" w:hAnsi="Wingdings" w:hint="default"/>
      </w:rPr>
    </w:lvl>
    <w:lvl w:ilvl="3" w:tentative="1">
      <w:start w:val="1"/>
      <w:numFmt w:val="bullet"/>
      <w:lvlText w:val=""/>
      <w:lvlJc w:val="left"/>
      <w:pPr>
        <w:tabs>
          <w:tab w:val="left" w:pos="2160"/>
        </w:tabs>
        <w:ind w:left="2160" w:hanging="420"/>
      </w:pPr>
      <w:rPr>
        <w:rFonts w:ascii="Wingdings" w:hAnsi="Wingdings" w:hint="default"/>
      </w:rPr>
    </w:lvl>
    <w:lvl w:ilvl="4" w:tentative="1">
      <w:start w:val="1"/>
      <w:numFmt w:val="bullet"/>
      <w:lvlText w:val=""/>
      <w:lvlJc w:val="left"/>
      <w:pPr>
        <w:tabs>
          <w:tab w:val="left" w:pos="2580"/>
        </w:tabs>
        <w:ind w:left="2580" w:hanging="420"/>
      </w:pPr>
      <w:rPr>
        <w:rFonts w:ascii="Wingdings" w:hAnsi="Wingdings" w:hint="default"/>
      </w:rPr>
    </w:lvl>
    <w:lvl w:ilvl="5" w:tentative="1">
      <w:start w:val="1"/>
      <w:numFmt w:val="bullet"/>
      <w:lvlText w:val=""/>
      <w:lvlJc w:val="left"/>
      <w:pPr>
        <w:tabs>
          <w:tab w:val="left" w:pos="3000"/>
        </w:tabs>
        <w:ind w:left="3000" w:hanging="420"/>
      </w:pPr>
      <w:rPr>
        <w:rFonts w:ascii="Wingdings" w:hAnsi="Wingdings" w:hint="default"/>
      </w:rPr>
    </w:lvl>
    <w:lvl w:ilvl="6" w:tentative="1">
      <w:start w:val="1"/>
      <w:numFmt w:val="bullet"/>
      <w:lvlText w:val=""/>
      <w:lvlJc w:val="left"/>
      <w:pPr>
        <w:tabs>
          <w:tab w:val="left" w:pos="3420"/>
        </w:tabs>
        <w:ind w:left="3420" w:hanging="420"/>
      </w:pPr>
      <w:rPr>
        <w:rFonts w:ascii="Wingdings" w:hAnsi="Wingdings" w:hint="default"/>
      </w:rPr>
    </w:lvl>
    <w:lvl w:ilvl="7" w:tentative="1">
      <w:start w:val="1"/>
      <w:numFmt w:val="bullet"/>
      <w:lvlText w:val=""/>
      <w:lvlJc w:val="left"/>
      <w:pPr>
        <w:tabs>
          <w:tab w:val="left" w:pos="3840"/>
        </w:tabs>
        <w:ind w:left="3840" w:hanging="420"/>
      </w:pPr>
      <w:rPr>
        <w:rFonts w:ascii="Wingdings" w:hAnsi="Wingdings" w:hint="default"/>
      </w:rPr>
    </w:lvl>
    <w:lvl w:ilvl="8" w:tentative="1">
      <w:start w:val="1"/>
      <w:numFmt w:val="bullet"/>
      <w:lvlText w:val=""/>
      <w:lvlJc w:val="left"/>
      <w:pPr>
        <w:tabs>
          <w:tab w:val="left" w:pos="4260"/>
        </w:tabs>
        <w:ind w:left="4260" w:hanging="420"/>
      </w:pPr>
      <w:rPr>
        <w:rFonts w:ascii="Wingdings" w:hAnsi="Wingdings" w:hint="default"/>
      </w:rPr>
    </w:lvl>
  </w:abstractNum>
  <w:abstractNum w:abstractNumId="8">
    <w:nsid w:val="306975D0"/>
    <w:multiLevelType w:val="multilevel"/>
    <w:tmpl w:val="306975D0"/>
    <w:lvl w:ilvl="0" w:tentative="1">
      <w:start w:val="1"/>
      <w:numFmt w:val="decimal"/>
      <w:pStyle w:val="5"/>
      <w:lvlText w:val="%1"/>
      <w:lvlJc w:val="left"/>
      <w:pPr>
        <w:tabs>
          <w:tab w:val="left" w:pos="425"/>
        </w:tabs>
        <w:ind w:left="425" w:hanging="425"/>
      </w:pPr>
    </w:lvl>
    <w:lvl w:ilvl="1" w:tentative="1">
      <w:start w:val="1"/>
      <w:numFmt w:val="decimal"/>
      <w:lvlText w:val="%1.%2"/>
      <w:lvlJc w:val="left"/>
      <w:pPr>
        <w:tabs>
          <w:tab w:val="left" w:pos="992"/>
        </w:tabs>
        <w:ind w:left="992" w:hanging="567"/>
      </w:pPr>
    </w:lvl>
    <w:lvl w:ilvl="2" w:tentative="1">
      <w:start w:val="1"/>
      <w:numFmt w:val="decimal"/>
      <w:lvlText w:val="%1.%2.%3"/>
      <w:lvlJc w:val="left"/>
      <w:pPr>
        <w:tabs>
          <w:tab w:val="left" w:pos="1418"/>
        </w:tabs>
        <w:ind w:left="1418" w:hanging="567"/>
      </w:pPr>
    </w:lvl>
    <w:lvl w:ilvl="3" w:tentative="1">
      <w:start w:val="1"/>
      <w:numFmt w:val="decimal"/>
      <w:lvlText w:val="%1.%2.%3.%4"/>
      <w:lvlJc w:val="left"/>
      <w:pPr>
        <w:tabs>
          <w:tab w:val="left" w:pos="1984"/>
        </w:tabs>
        <w:ind w:left="1984" w:hanging="708"/>
      </w:pPr>
    </w:lvl>
    <w:lvl w:ilvl="4" w:tentative="1">
      <w:start w:val="1"/>
      <w:numFmt w:val="decimal"/>
      <w:lvlText w:val="%1.%2.%3.%4.%5"/>
      <w:lvlJc w:val="left"/>
      <w:pPr>
        <w:tabs>
          <w:tab w:val="left" w:pos="2551"/>
        </w:tabs>
        <w:ind w:left="2551" w:hanging="850"/>
      </w:pPr>
    </w:lvl>
    <w:lvl w:ilvl="5" w:tentative="1">
      <w:start w:val="1"/>
      <w:numFmt w:val="decimal"/>
      <w:lvlText w:val="%1.%2.%3.%4.%5.%6"/>
      <w:lvlJc w:val="left"/>
      <w:pPr>
        <w:tabs>
          <w:tab w:val="left" w:pos="3260"/>
        </w:tabs>
        <w:ind w:left="3260" w:hanging="1134"/>
      </w:pPr>
    </w:lvl>
    <w:lvl w:ilvl="6" w:tentative="1">
      <w:start w:val="1"/>
      <w:numFmt w:val="decimal"/>
      <w:lvlText w:val="%1.%2.%3.%4.%5.%6.%7"/>
      <w:lvlJc w:val="left"/>
      <w:pPr>
        <w:tabs>
          <w:tab w:val="left" w:pos="3827"/>
        </w:tabs>
        <w:ind w:left="3827" w:hanging="1276"/>
      </w:pPr>
    </w:lvl>
    <w:lvl w:ilvl="7" w:tentative="1">
      <w:start w:val="1"/>
      <w:numFmt w:val="decimal"/>
      <w:lvlText w:val="%1.%2.%3.%4.%5.%6.%7.%8"/>
      <w:lvlJc w:val="left"/>
      <w:pPr>
        <w:tabs>
          <w:tab w:val="left" w:pos="4394"/>
        </w:tabs>
        <w:ind w:left="4394" w:hanging="1418"/>
      </w:pPr>
    </w:lvl>
    <w:lvl w:ilvl="8" w:tentative="1">
      <w:start w:val="1"/>
      <w:numFmt w:val="decimal"/>
      <w:lvlText w:val="%1.%2.%3.%4.%5.%6.%7.%8.%9"/>
      <w:lvlJc w:val="left"/>
      <w:pPr>
        <w:tabs>
          <w:tab w:val="left" w:pos="5102"/>
        </w:tabs>
        <w:ind w:left="5102" w:hanging="1700"/>
      </w:pPr>
    </w:lvl>
  </w:abstractNum>
  <w:abstractNum w:abstractNumId="9">
    <w:nsid w:val="3A464664"/>
    <w:multiLevelType w:val="hybridMultilevel"/>
    <w:tmpl w:val="1DD263F4"/>
    <w:lvl w:ilvl="0" w:tplc="436C08CE">
      <w:start w:val="1"/>
      <w:numFmt w:val="decimal"/>
      <w:lvlText w:val="%1、"/>
      <w:lvlJc w:val="left"/>
      <w:pPr>
        <w:tabs>
          <w:tab w:val="num" w:pos="1167"/>
        </w:tabs>
        <w:ind w:left="1167" w:hanging="735"/>
      </w:pPr>
      <w:rPr>
        <w:rFonts w:hint="default"/>
      </w:rPr>
    </w:lvl>
    <w:lvl w:ilvl="1" w:tplc="04090019" w:tentative="1">
      <w:start w:val="1"/>
      <w:numFmt w:val="lowerLetter"/>
      <w:lvlText w:val="%2)"/>
      <w:lvlJc w:val="left"/>
      <w:pPr>
        <w:tabs>
          <w:tab w:val="num" w:pos="1272"/>
        </w:tabs>
        <w:ind w:left="1272" w:hanging="420"/>
      </w:pPr>
    </w:lvl>
    <w:lvl w:ilvl="2" w:tplc="0409001B" w:tentative="1">
      <w:start w:val="1"/>
      <w:numFmt w:val="lowerRoman"/>
      <w:lvlText w:val="%3."/>
      <w:lvlJc w:val="right"/>
      <w:pPr>
        <w:tabs>
          <w:tab w:val="num" w:pos="1692"/>
        </w:tabs>
        <w:ind w:left="1692" w:hanging="420"/>
      </w:pPr>
    </w:lvl>
    <w:lvl w:ilvl="3" w:tplc="0409000F" w:tentative="1">
      <w:start w:val="1"/>
      <w:numFmt w:val="decimal"/>
      <w:lvlText w:val="%4."/>
      <w:lvlJc w:val="left"/>
      <w:pPr>
        <w:tabs>
          <w:tab w:val="num" w:pos="2112"/>
        </w:tabs>
        <w:ind w:left="2112" w:hanging="420"/>
      </w:pPr>
    </w:lvl>
    <w:lvl w:ilvl="4" w:tplc="04090019" w:tentative="1">
      <w:start w:val="1"/>
      <w:numFmt w:val="lowerLetter"/>
      <w:lvlText w:val="%5)"/>
      <w:lvlJc w:val="left"/>
      <w:pPr>
        <w:tabs>
          <w:tab w:val="num" w:pos="2532"/>
        </w:tabs>
        <w:ind w:left="2532" w:hanging="420"/>
      </w:pPr>
    </w:lvl>
    <w:lvl w:ilvl="5" w:tplc="0409001B" w:tentative="1">
      <w:start w:val="1"/>
      <w:numFmt w:val="lowerRoman"/>
      <w:lvlText w:val="%6."/>
      <w:lvlJc w:val="right"/>
      <w:pPr>
        <w:tabs>
          <w:tab w:val="num" w:pos="2952"/>
        </w:tabs>
        <w:ind w:left="2952" w:hanging="420"/>
      </w:pPr>
    </w:lvl>
    <w:lvl w:ilvl="6" w:tplc="0409000F" w:tentative="1">
      <w:start w:val="1"/>
      <w:numFmt w:val="decimal"/>
      <w:lvlText w:val="%7."/>
      <w:lvlJc w:val="left"/>
      <w:pPr>
        <w:tabs>
          <w:tab w:val="num" w:pos="3372"/>
        </w:tabs>
        <w:ind w:left="3372" w:hanging="420"/>
      </w:pPr>
    </w:lvl>
    <w:lvl w:ilvl="7" w:tplc="04090019" w:tentative="1">
      <w:start w:val="1"/>
      <w:numFmt w:val="lowerLetter"/>
      <w:lvlText w:val="%8)"/>
      <w:lvlJc w:val="left"/>
      <w:pPr>
        <w:tabs>
          <w:tab w:val="num" w:pos="3792"/>
        </w:tabs>
        <w:ind w:left="3792" w:hanging="420"/>
      </w:pPr>
    </w:lvl>
    <w:lvl w:ilvl="8" w:tplc="0409001B" w:tentative="1">
      <w:start w:val="1"/>
      <w:numFmt w:val="lowerRoman"/>
      <w:lvlText w:val="%9."/>
      <w:lvlJc w:val="right"/>
      <w:pPr>
        <w:tabs>
          <w:tab w:val="num" w:pos="4212"/>
        </w:tabs>
        <w:ind w:left="4212" w:hanging="420"/>
      </w:pPr>
    </w:lvl>
  </w:abstractNum>
  <w:abstractNum w:abstractNumId="10">
    <w:nsid w:val="3AFB613F"/>
    <w:multiLevelType w:val="hybridMultilevel"/>
    <w:tmpl w:val="2D186DA4"/>
    <w:lvl w:ilvl="0" w:tplc="7696D34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1">
    <w:nsid w:val="3E452EDE"/>
    <w:multiLevelType w:val="singleLevel"/>
    <w:tmpl w:val="3E452EDE"/>
    <w:lvl w:ilvl="0" w:tentative="1">
      <w:start w:val="1"/>
      <w:numFmt w:val="bullet"/>
      <w:pStyle w:val="Bulletwithtext2"/>
      <w:lvlText w:val=""/>
      <w:lvlJc w:val="left"/>
      <w:pPr>
        <w:tabs>
          <w:tab w:val="left" w:pos="720"/>
        </w:tabs>
        <w:ind w:left="720" w:hanging="360"/>
      </w:pPr>
      <w:rPr>
        <w:rFonts w:ascii="Symbol" w:hAnsi="Symbol" w:hint="default"/>
        <w:b w:val="0"/>
        <w:i w:val="0"/>
        <w:sz w:val="20"/>
      </w:rPr>
    </w:lvl>
  </w:abstractNum>
  <w:abstractNum w:abstractNumId="12">
    <w:nsid w:val="403327AB"/>
    <w:multiLevelType w:val="multilevel"/>
    <w:tmpl w:val="403327AB"/>
    <w:lvl w:ilvl="0">
      <w:start w:val="1"/>
      <w:numFmt w:val="decimal"/>
      <w:pStyle w:val="1"/>
      <w:isLgl/>
      <w:suff w:val="space"/>
      <w:lvlText w:val="%1."/>
      <w:lvlJc w:val="left"/>
      <w:pPr>
        <w:ind w:left="425" w:hanging="425"/>
      </w:pPr>
      <w:rPr>
        <w:rFonts w:ascii="Times New Roman" w:hAnsi="Times New Roman" w:hint="default"/>
        <w:b/>
        <w:i w:val="0"/>
        <w:spacing w:val="0"/>
        <w:w w:val="100"/>
        <w:position w:val="0"/>
        <w:sz w:val="48"/>
      </w:rPr>
    </w:lvl>
    <w:lvl w:ilvl="1">
      <w:start w:val="1"/>
      <w:numFmt w:val="decimal"/>
      <w:pStyle w:val="20"/>
      <w:isLgl/>
      <w:suff w:val="space"/>
      <w:lvlText w:val="%1.%2."/>
      <w:lvlJc w:val="left"/>
      <w:pPr>
        <w:ind w:left="927" w:hanging="567"/>
      </w:pPr>
      <w:rPr>
        <w:rFonts w:ascii="Times New Roman" w:hAnsi="Times New Roman" w:hint="default"/>
        <w:b/>
        <w:i w:val="0"/>
        <w:spacing w:val="0"/>
        <w:w w:val="100"/>
        <w:position w:val="0"/>
        <w:sz w:val="44"/>
      </w:rPr>
    </w:lvl>
    <w:lvl w:ilvl="2">
      <w:start w:val="1"/>
      <w:numFmt w:val="decimal"/>
      <w:pStyle w:val="3"/>
      <w:isLgl/>
      <w:suff w:val="space"/>
      <w:lvlText w:val="%1.%2.%3."/>
      <w:lvlJc w:val="left"/>
      <w:pPr>
        <w:ind w:left="1135" w:hanging="709"/>
      </w:pPr>
      <w:rPr>
        <w:rFonts w:ascii="Times New Roman" w:hAnsi="Times New Roman" w:hint="default"/>
        <w:b/>
        <w:i w:val="0"/>
        <w:color w:val="auto"/>
        <w:spacing w:val="0"/>
        <w:w w:val="100"/>
        <w:position w:val="0"/>
        <w:sz w:val="36"/>
      </w:rPr>
    </w:lvl>
    <w:lvl w:ilvl="3">
      <w:start w:val="1"/>
      <w:numFmt w:val="decimal"/>
      <w:pStyle w:val="4"/>
      <w:isLgl/>
      <w:suff w:val="space"/>
      <w:lvlText w:val="%1.%2.%3.%4."/>
      <w:lvlJc w:val="left"/>
      <w:pPr>
        <w:ind w:left="851" w:hanging="851"/>
      </w:pPr>
      <w:rPr>
        <w:rFonts w:ascii="Times New Roman" w:hAnsi="Times New Roman" w:hint="default"/>
        <w:b/>
        <w:i w:val="0"/>
        <w:spacing w:val="0"/>
        <w:w w:val="100"/>
        <w:position w:val="0"/>
        <w:sz w:val="32"/>
      </w:rPr>
    </w:lvl>
    <w:lvl w:ilvl="4" w:tentative="1">
      <w:start w:val="1"/>
      <w:numFmt w:val="decimal"/>
      <w:pStyle w:val="50"/>
      <w:isLgl/>
      <w:suff w:val="space"/>
      <w:lvlText w:val="%1.%2.%3.%4.%5."/>
      <w:lvlJc w:val="left"/>
      <w:pPr>
        <w:ind w:left="992" w:hanging="992"/>
      </w:pPr>
      <w:rPr>
        <w:rFonts w:ascii="Times New Roman" w:hAnsi="Times New Roman" w:hint="default"/>
        <w:b/>
        <w:i w:val="0"/>
        <w:spacing w:val="0"/>
        <w:w w:val="100"/>
        <w:position w:val="0"/>
        <w:sz w:val="30"/>
      </w:rPr>
    </w:lvl>
    <w:lvl w:ilvl="5" w:tentative="1">
      <w:start w:val="1"/>
      <w:numFmt w:val="decimal"/>
      <w:isLgl/>
      <w:suff w:val="space"/>
      <w:lvlText w:val="%1.%2.%3.%4.%5.%6."/>
      <w:lvlJc w:val="left"/>
      <w:pPr>
        <w:ind w:left="1134" w:hanging="1134"/>
      </w:pPr>
      <w:rPr>
        <w:rFonts w:ascii="Times New Roman" w:hAnsi="Times New Roman" w:hint="default"/>
        <w:b/>
        <w:i w:val="0"/>
        <w:spacing w:val="0"/>
        <w:w w:val="100"/>
        <w:position w:val="0"/>
        <w:sz w:val="28"/>
      </w:rPr>
    </w:lvl>
    <w:lvl w:ilvl="6" w:tentative="1">
      <w:start w:val="1"/>
      <w:numFmt w:val="bullet"/>
      <w:suff w:val="space"/>
      <w:lvlText w:val=""/>
      <w:lvlJc w:val="left"/>
      <w:pPr>
        <w:ind w:left="1276" w:hanging="1276"/>
      </w:pPr>
      <w:rPr>
        <w:rFonts w:ascii="Symbol" w:hAnsi="Symbol" w:hint="default"/>
        <w:spacing w:val="0"/>
        <w:w w:val="100"/>
        <w:position w:val="0"/>
        <w:sz w:val="21"/>
      </w:rPr>
    </w:lvl>
    <w:lvl w:ilvl="7">
      <w:start w:val="1"/>
      <w:numFmt w:val="bullet"/>
      <w:pStyle w:val="ParaCharCharCharCharCharCharCharCharCharCharCharCharCharChar"/>
      <w:suff w:val="space"/>
      <w:lvlText w:val=""/>
      <w:lvlJc w:val="left"/>
      <w:pPr>
        <w:ind w:left="1418" w:hanging="1418"/>
      </w:pPr>
      <w:rPr>
        <w:rFonts w:ascii="Symbol" w:hAnsi="Symbol" w:hint="default"/>
        <w:sz w:val="21"/>
      </w:rPr>
    </w:lvl>
    <w:lvl w:ilvl="8" w:tentative="1">
      <w:start w:val="1"/>
      <w:numFmt w:val="bullet"/>
      <w:suff w:val="space"/>
      <w:lvlText w:val=""/>
      <w:lvlJc w:val="left"/>
      <w:pPr>
        <w:ind w:left="1559" w:hanging="1559"/>
      </w:pPr>
      <w:rPr>
        <w:rFonts w:ascii="Symbol" w:hAnsi="Symbol" w:hint="default"/>
        <w:sz w:val="21"/>
      </w:rPr>
    </w:lvl>
  </w:abstractNum>
  <w:abstractNum w:abstractNumId="13">
    <w:nsid w:val="49BD2A06"/>
    <w:multiLevelType w:val="hybridMultilevel"/>
    <w:tmpl w:val="C5142C0C"/>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4">
    <w:nsid w:val="4CE1190D"/>
    <w:multiLevelType w:val="multilevel"/>
    <w:tmpl w:val="4CE1190D"/>
    <w:lvl w:ilvl="0" w:tentative="1">
      <w:start w:val="1"/>
      <w:numFmt w:val="decimal"/>
      <w:lvlText w:val="第%1章"/>
      <w:lvlJc w:val="left"/>
      <w:pPr>
        <w:tabs>
          <w:tab w:val="left" w:pos="1260"/>
        </w:tabs>
        <w:ind w:left="1260" w:hanging="1260"/>
      </w:pPr>
      <w:rPr>
        <w:rFonts w:hint="eastAsia"/>
        <w:lang w:val="en-US"/>
      </w:rPr>
    </w:lvl>
    <w:lvl w:ilvl="1" w:tentative="1">
      <w:start w:val="1"/>
      <w:numFmt w:val="decimal"/>
      <w:lvlText w:val="%1.%2"/>
      <w:lvlJc w:val="left"/>
      <w:pPr>
        <w:tabs>
          <w:tab w:val="left" w:pos="851"/>
        </w:tabs>
        <w:ind w:left="851" w:hanging="738"/>
      </w:pPr>
      <w:rPr>
        <w:rFonts w:hint="eastAsia"/>
      </w:rPr>
    </w:lvl>
    <w:lvl w:ilvl="2" w:tentative="1">
      <w:start w:val="1"/>
      <w:numFmt w:val="decimal"/>
      <w:lvlText w:val="%1.%2.%3"/>
      <w:lvlJc w:val="left"/>
      <w:pPr>
        <w:tabs>
          <w:tab w:val="left" w:pos="1134"/>
        </w:tabs>
        <w:ind w:left="1134" w:hanging="907"/>
      </w:pPr>
      <w:rPr>
        <w:rFonts w:ascii="宋体" w:eastAsia="宋体" w:hint="eastAsia"/>
        <w:b/>
        <w:i w:val="0"/>
        <w:sz w:val="24"/>
      </w:rPr>
    </w:lvl>
    <w:lvl w:ilvl="3" w:tentative="1">
      <w:start w:val="1"/>
      <w:numFmt w:val="decimal"/>
      <w:lvlText w:val="%1.%2.%3.%4"/>
      <w:lvlJc w:val="left"/>
      <w:pPr>
        <w:tabs>
          <w:tab w:val="left" w:pos="1420"/>
        </w:tabs>
        <w:ind w:left="851" w:hanging="511"/>
      </w:pPr>
      <w:rPr>
        <w:rFonts w:hint="eastAsia"/>
      </w:rPr>
    </w:lvl>
    <w:lvl w:ilvl="4" w:tentative="1">
      <w:start w:val="1"/>
      <w:numFmt w:val="decimal"/>
      <w:lvlText w:val="%1.%2.%3.%4.%5"/>
      <w:lvlJc w:val="left"/>
      <w:pPr>
        <w:tabs>
          <w:tab w:val="left" w:pos="1534"/>
        </w:tabs>
        <w:ind w:left="680" w:hanging="226"/>
      </w:pPr>
      <w:rPr>
        <w:rFonts w:ascii="宋体" w:eastAsia="宋体" w:hint="eastAsia"/>
        <w:b w:val="0"/>
        <w:i w:val="0"/>
        <w:sz w:val="21"/>
      </w:rPr>
    </w:lvl>
    <w:lvl w:ilvl="5" w:tentative="1">
      <w:start w:val="1"/>
      <w:numFmt w:val="decimal"/>
      <w:lvlText w:val="%1.%2.%3.%4.%5.%6"/>
      <w:lvlJc w:val="right"/>
      <w:pPr>
        <w:tabs>
          <w:tab w:val="left" w:pos="2520"/>
        </w:tabs>
        <w:ind w:left="2520" w:hanging="420"/>
      </w:pPr>
      <w:rPr>
        <w:rFonts w:hint="eastAsia"/>
      </w:rPr>
    </w:lvl>
    <w:lvl w:ilvl="6" w:tentative="1">
      <w:start w:val="1"/>
      <w:numFmt w:val="decimal"/>
      <w:pStyle w:val="7"/>
      <w:lvlText w:val="%7."/>
      <w:lvlJc w:val="left"/>
      <w:pPr>
        <w:tabs>
          <w:tab w:val="left" w:pos="567"/>
        </w:tabs>
        <w:ind w:left="567" w:hanging="113"/>
      </w:pPr>
      <w:rPr>
        <w:rFonts w:ascii="Courier New" w:eastAsia="宋体" w:hAnsi="Courier New" w:hint="default"/>
        <w:b w:val="0"/>
        <w:i w:val="0"/>
        <w:spacing w:val="0"/>
        <w:kern w:val="21"/>
        <w:position w:val="0"/>
        <w:sz w:val="21"/>
        <w:szCs w:val="21"/>
      </w:rPr>
    </w:lvl>
    <w:lvl w:ilvl="7" w:tentative="1">
      <w:start w:val="1"/>
      <w:numFmt w:val="lowerLetter"/>
      <w:lvlText w:val="%8)"/>
      <w:lvlJc w:val="left"/>
      <w:pPr>
        <w:tabs>
          <w:tab w:val="left" w:pos="3360"/>
        </w:tabs>
        <w:ind w:left="3360" w:hanging="420"/>
      </w:pPr>
      <w:rPr>
        <w:rFonts w:hint="eastAsia"/>
      </w:rPr>
    </w:lvl>
    <w:lvl w:ilvl="8" w:tentative="1">
      <w:start w:val="1"/>
      <w:numFmt w:val="lowerRoman"/>
      <w:lvlText w:val="%9."/>
      <w:lvlJc w:val="right"/>
      <w:pPr>
        <w:tabs>
          <w:tab w:val="left" w:pos="3780"/>
        </w:tabs>
        <w:ind w:left="3780" w:hanging="420"/>
      </w:pPr>
      <w:rPr>
        <w:rFonts w:hint="eastAsia"/>
      </w:rPr>
    </w:lvl>
  </w:abstractNum>
  <w:abstractNum w:abstractNumId="15">
    <w:nsid w:val="535E1A41"/>
    <w:multiLevelType w:val="singleLevel"/>
    <w:tmpl w:val="535E1A41"/>
    <w:lvl w:ilvl="0">
      <w:start w:val="1"/>
      <w:numFmt w:val="bullet"/>
      <w:lvlText w:val=""/>
      <w:lvlJc w:val="left"/>
      <w:pPr>
        <w:tabs>
          <w:tab w:val="left" w:pos="420"/>
        </w:tabs>
        <w:ind w:left="420" w:hanging="420"/>
      </w:pPr>
      <w:rPr>
        <w:rFonts w:ascii="Wingdings" w:hAnsi="Wingdings" w:hint="default"/>
      </w:rPr>
    </w:lvl>
  </w:abstractNum>
  <w:abstractNum w:abstractNumId="16">
    <w:nsid w:val="582F4130"/>
    <w:multiLevelType w:val="singleLevel"/>
    <w:tmpl w:val="582F4130"/>
    <w:lvl w:ilvl="0" w:tentative="1">
      <w:start w:val="1"/>
      <w:numFmt w:val="bullet"/>
      <w:pStyle w:val="Bulletwithtext1"/>
      <w:lvlText w:val=""/>
      <w:lvlJc w:val="left"/>
      <w:pPr>
        <w:tabs>
          <w:tab w:val="left" w:pos="360"/>
        </w:tabs>
        <w:ind w:left="360" w:hanging="360"/>
      </w:pPr>
      <w:rPr>
        <w:rFonts w:ascii="Wingdings" w:hAnsi="Wingdings" w:hint="default"/>
        <w:b w:val="0"/>
        <w:i w:val="0"/>
        <w:sz w:val="16"/>
      </w:rPr>
    </w:lvl>
  </w:abstractNum>
  <w:abstractNum w:abstractNumId="17">
    <w:nsid w:val="607669AB"/>
    <w:multiLevelType w:val="hybridMultilevel"/>
    <w:tmpl w:val="06D09BDC"/>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8">
    <w:nsid w:val="68804DFB"/>
    <w:multiLevelType w:val="multilevel"/>
    <w:tmpl w:val="68804DFB"/>
    <w:lvl w:ilvl="0" w:tentative="1">
      <w:start w:val="1"/>
      <w:numFmt w:val="decimal"/>
      <w:pStyle w:val="Numberedlist22"/>
      <w:lvlText w:val="%1."/>
      <w:lvlJc w:val="left"/>
      <w:pPr>
        <w:tabs>
          <w:tab w:val="left" w:pos="360"/>
        </w:tabs>
        <w:ind w:left="360" w:hanging="360"/>
      </w:pPr>
    </w:lvl>
    <w:lvl w:ilvl="1" w:tentative="1">
      <w:start w:val="1"/>
      <w:numFmt w:val="decimal"/>
      <w:lvlText w:val="%1.%2."/>
      <w:lvlJc w:val="left"/>
      <w:pPr>
        <w:tabs>
          <w:tab w:val="left" w:pos="1080"/>
        </w:tabs>
        <w:ind w:left="720" w:hanging="360"/>
      </w:pPr>
    </w:lvl>
    <w:lvl w:ilvl="2" w:tentative="1">
      <w:start w:val="1"/>
      <w:numFmt w:val="decimal"/>
      <w:lvlText w:val="%1.%2.%3."/>
      <w:lvlJc w:val="left"/>
      <w:pPr>
        <w:tabs>
          <w:tab w:val="left" w:pos="1440"/>
        </w:tabs>
        <w:ind w:left="1080" w:hanging="360"/>
      </w:pPr>
    </w:lvl>
    <w:lvl w:ilvl="3" w:tentative="1">
      <w:start w:val="1"/>
      <w:numFmt w:val="decimal"/>
      <w:lvlText w:val="%1.%2.%3.%4."/>
      <w:lvlJc w:val="left"/>
      <w:pPr>
        <w:tabs>
          <w:tab w:val="left" w:pos="2160"/>
        </w:tabs>
        <w:ind w:left="1440" w:hanging="360"/>
      </w:pPr>
    </w:lvl>
    <w:lvl w:ilvl="4" w:tentative="1">
      <w:start w:val="1"/>
      <w:numFmt w:val="lowerLetter"/>
      <w:lvlText w:val="(%5)"/>
      <w:lvlJc w:val="left"/>
      <w:pPr>
        <w:tabs>
          <w:tab w:val="left" w:pos="1800"/>
        </w:tabs>
        <w:ind w:left="1800" w:hanging="360"/>
      </w:pPr>
    </w:lvl>
    <w:lvl w:ilvl="5" w:tentative="1">
      <w:start w:val="1"/>
      <w:numFmt w:val="lowerRoman"/>
      <w:lvlText w:val="(%6)"/>
      <w:lvlJc w:val="left"/>
      <w:pPr>
        <w:tabs>
          <w:tab w:val="left" w:pos="2160"/>
        </w:tabs>
        <w:ind w:left="2160" w:hanging="360"/>
      </w:pPr>
    </w:lvl>
    <w:lvl w:ilvl="6" w:tentative="1">
      <w:start w:val="1"/>
      <w:numFmt w:val="decimal"/>
      <w:lvlText w:val="%7."/>
      <w:lvlJc w:val="left"/>
      <w:pPr>
        <w:tabs>
          <w:tab w:val="left" w:pos="2520"/>
        </w:tabs>
        <w:ind w:left="2520" w:hanging="360"/>
      </w:pPr>
    </w:lvl>
    <w:lvl w:ilvl="7" w:tentative="1">
      <w:start w:val="1"/>
      <w:numFmt w:val="lowerLetter"/>
      <w:lvlText w:val="%8."/>
      <w:lvlJc w:val="left"/>
      <w:pPr>
        <w:tabs>
          <w:tab w:val="left" w:pos="2880"/>
        </w:tabs>
        <w:ind w:left="2880" w:hanging="360"/>
      </w:pPr>
    </w:lvl>
    <w:lvl w:ilvl="8" w:tentative="1">
      <w:start w:val="1"/>
      <w:numFmt w:val="lowerRoman"/>
      <w:lvlText w:val="%9."/>
      <w:lvlJc w:val="left"/>
      <w:pPr>
        <w:tabs>
          <w:tab w:val="left" w:pos="3240"/>
        </w:tabs>
        <w:ind w:left="3240" w:hanging="360"/>
      </w:pPr>
    </w:lvl>
  </w:abstractNum>
  <w:abstractNum w:abstractNumId="19">
    <w:nsid w:val="6D9C5A23"/>
    <w:multiLevelType w:val="multilevel"/>
    <w:tmpl w:val="6D9C5A23"/>
    <w:lvl w:ilvl="0" w:tentative="1">
      <w:start w:val="1"/>
      <w:numFmt w:val="upperRoman"/>
      <w:pStyle w:val="6"/>
      <w:lvlText w:val="%1."/>
      <w:lvlJc w:val="right"/>
      <w:pPr>
        <w:tabs>
          <w:tab w:val="left" w:pos="720"/>
        </w:tabs>
        <w:ind w:left="720" w:hanging="180"/>
      </w:p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20">
    <w:nsid w:val="7088745E"/>
    <w:multiLevelType w:val="multilevel"/>
    <w:tmpl w:val="7088745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78286A06"/>
    <w:multiLevelType w:val="multilevel"/>
    <w:tmpl w:val="78286A06"/>
    <w:lvl w:ilvl="0" w:tentative="1">
      <w:start w:val="1"/>
      <w:numFmt w:val="decimal"/>
      <w:pStyle w:val="10"/>
      <w:lvlText w:val="%1"/>
      <w:lvlJc w:val="left"/>
      <w:pPr>
        <w:tabs>
          <w:tab w:val="left" w:pos="425"/>
        </w:tabs>
        <w:ind w:left="425" w:hanging="425"/>
      </w:pPr>
      <w:rPr>
        <w:rFonts w:hint="eastAsia"/>
      </w:rPr>
    </w:lvl>
    <w:lvl w:ilvl="1" w:tentative="1">
      <w:start w:val="1"/>
      <w:numFmt w:val="none"/>
      <w:pStyle w:val="font7"/>
      <w:lvlText w:val="3.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2356"/>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22">
    <w:nsid w:val="78BC2393"/>
    <w:multiLevelType w:val="multilevel"/>
    <w:tmpl w:val="78BC2393"/>
    <w:lvl w:ilvl="0" w:tentative="1">
      <w:start w:val="1"/>
      <w:numFmt w:val="bullet"/>
      <w:pStyle w:val="-1"/>
      <w:lvlText w:val=""/>
      <w:lvlJc w:val="left"/>
      <w:pPr>
        <w:tabs>
          <w:tab w:val="left" w:pos="1620"/>
        </w:tabs>
        <w:ind w:left="1620" w:hanging="360"/>
      </w:pPr>
      <w:rPr>
        <w:rFonts w:ascii="Symbol" w:hAnsi="Symbol" w:hint="default"/>
      </w:rPr>
    </w:lvl>
    <w:lvl w:ilvl="1" w:tentative="1">
      <w:start w:val="1"/>
      <w:numFmt w:val="bullet"/>
      <w:lvlText w:val="o"/>
      <w:lvlJc w:val="left"/>
      <w:pPr>
        <w:tabs>
          <w:tab w:val="left" w:pos="2340"/>
        </w:tabs>
        <w:ind w:left="2340" w:hanging="360"/>
      </w:pPr>
      <w:rPr>
        <w:rFonts w:ascii="Courier New" w:hAnsi="Courier New" w:cs="Courier New" w:hint="default"/>
      </w:rPr>
    </w:lvl>
    <w:lvl w:ilvl="2" w:tentative="1">
      <w:start w:val="1"/>
      <w:numFmt w:val="bullet"/>
      <w:lvlText w:val=""/>
      <w:lvlJc w:val="left"/>
      <w:pPr>
        <w:tabs>
          <w:tab w:val="left" w:pos="3060"/>
        </w:tabs>
        <w:ind w:left="3060" w:hanging="360"/>
      </w:pPr>
      <w:rPr>
        <w:rFonts w:ascii="Wingdings" w:hAnsi="Wingdings" w:hint="default"/>
      </w:rPr>
    </w:lvl>
    <w:lvl w:ilvl="3" w:tentative="1">
      <w:start w:val="1"/>
      <w:numFmt w:val="bullet"/>
      <w:lvlText w:val=""/>
      <w:lvlJc w:val="left"/>
      <w:pPr>
        <w:tabs>
          <w:tab w:val="left" w:pos="3780"/>
        </w:tabs>
        <w:ind w:left="3780" w:hanging="360"/>
      </w:pPr>
      <w:rPr>
        <w:rFonts w:ascii="Symbol" w:hAnsi="Symbol" w:hint="default"/>
      </w:rPr>
    </w:lvl>
    <w:lvl w:ilvl="4" w:tentative="1">
      <w:start w:val="1"/>
      <w:numFmt w:val="bullet"/>
      <w:lvlText w:val="o"/>
      <w:lvlJc w:val="left"/>
      <w:pPr>
        <w:tabs>
          <w:tab w:val="left" w:pos="4500"/>
        </w:tabs>
        <w:ind w:left="4500" w:hanging="360"/>
      </w:pPr>
      <w:rPr>
        <w:rFonts w:ascii="Courier New" w:hAnsi="Courier New" w:cs="Courier New" w:hint="default"/>
      </w:rPr>
    </w:lvl>
    <w:lvl w:ilvl="5" w:tentative="1">
      <w:start w:val="1"/>
      <w:numFmt w:val="bullet"/>
      <w:lvlText w:val=""/>
      <w:lvlJc w:val="left"/>
      <w:pPr>
        <w:tabs>
          <w:tab w:val="left" w:pos="5220"/>
        </w:tabs>
        <w:ind w:left="5220" w:hanging="360"/>
      </w:pPr>
      <w:rPr>
        <w:rFonts w:ascii="Wingdings" w:hAnsi="Wingdings" w:hint="default"/>
      </w:rPr>
    </w:lvl>
    <w:lvl w:ilvl="6" w:tentative="1">
      <w:start w:val="1"/>
      <w:numFmt w:val="bullet"/>
      <w:lvlText w:val=""/>
      <w:lvlJc w:val="left"/>
      <w:pPr>
        <w:tabs>
          <w:tab w:val="left" w:pos="5940"/>
        </w:tabs>
        <w:ind w:left="5940" w:hanging="360"/>
      </w:pPr>
      <w:rPr>
        <w:rFonts w:ascii="Symbol" w:hAnsi="Symbol" w:hint="default"/>
      </w:rPr>
    </w:lvl>
    <w:lvl w:ilvl="7" w:tentative="1">
      <w:start w:val="1"/>
      <w:numFmt w:val="bullet"/>
      <w:lvlText w:val="o"/>
      <w:lvlJc w:val="left"/>
      <w:pPr>
        <w:tabs>
          <w:tab w:val="left" w:pos="6660"/>
        </w:tabs>
        <w:ind w:left="6660" w:hanging="360"/>
      </w:pPr>
      <w:rPr>
        <w:rFonts w:ascii="Courier New" w:hAnsi="Courier New" w:cs="Courier New" w:hint="default"/>
      </w:rPr>
    </w:lvl>
    <w:lvl w:ilvl="8" w:tentative="1">
      <w:start w:val="1"/>
      <w:numFmt w:val="bullet"/>
      <w:lvlText w:val=""/>
      <w:lvlJc w:val="left"/>
      <w:pPr>
        <w:tabs>
          <w:tab w:val="left" w:pos="7380"/>
        </w:tabs>
        <w:ind w:left="7380" w:hanging="360"/>
      </w:pPr>
      <w:rPr>
        <w:rFonts w:ascii="Wingdings" w:hAnsi="Wingdings" w:hint="default"/>
      </w:rPr>
    </w:lvl>
  </w:abstractNum>
  <w:abstractNum w:abstractNumId="23">
    <w:nsid w:val="797D7AF6"/>
    <w:multiLevelType w:val="multilevel"/>
    <w:tmpl w:val="797D7AF6"/>
    <w:lvl w:ilvl="0" w:tentative="1">
      <w:start w:val="1"/>
      <w:numFmt w:val="japaneseCounting"/>
      <w:pStyle w:val="40"/>
      <w:lvlText w:val="%1、"/>
      <w:lvlJc w:val="left"/>
      <w:pPr>
        <w:tabs>
          <w:tab w:val="left" w:pos="480"/>
        </w:tabs>
        <w:ind w:left="480" w:hanging="480"/>
      </w:pPr>
      <w:rPr>
        <w:rFonts w:hint="default"/>
      </w:rPr>
    </w:lvl>
    <w:lvl w:ilvl="1" w:tentative="1">
      <w:start w:val="1"/>
      <w:numFmt w:val="decimal"/>
      <w:lvlText w:val="%2、"/>
      <w:lvlJc w:val="left"/>
      <w:pPr>
        <w:tabs>
          <w:tab w:val="left" w:pos="780"/>
        </w:tabs>
        <w:ind w:left="780" w:hanging="36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12"/>
  </w:num>
  <w:num w:numId="2">
    <w:abstractNumId w:val="19"/>
  </w:num>
  <w:num w:numId="3">
    <w:abstractNumId w:val="14"/>
  </w:num>
  <w:num w:numId="4">
    <w:abstractNumId w:val="0"/>
  </w:num>
  <w:num w:numId="5">
    <w:abstractNumId w:val="2"/>
  </w:num>
  <w:num w:numId="6">
    <w:abstractNumId w:val="3"/>
  </w:num>
  <w:num w:numId="7">
    <w:abstractNumId w:val="21"/>
  </w:num>
  <w:num w:numId="8">
    <w:abstractNumId w:val="5"/>
  </w:num>
  <w:num w:numId="9">
    <w:abstractNumId w:val="1"/>
  </w:num>
  <w:num w:numId="10">
    <w:abstractNumId w:val="11"/>
  </w:num>
  <w:num w:numId="11">
    <w:abstractNumId w:val="18"/>
  </w:num>
  <w:num w:numId="12">
    <w:abstractNumId w:val="22"/>
  </w:num>
  <w:num w:numId="13">
    <w:abstractNumId w:val="16"/>
  </w:num>
  <w:num w:numId="14">
    <w:abstractNumId w:val="23"/>
  </w:num>
  <w:num w:numId="15">
    <w:abstractNumId w:val="8"/>
  </w:num>
  <w:num w:numId="16">
    <w:abstractNumId w:val="7"/>
  </w:num>
  <w:num w:numId="17">
    <w:abstractNumId w:val="15"/>
  </w:num>
  <w:num w:numId="18">
    <w:abstractNumId w:val="20"/>
  </w:num>
  <w:num w:numId="19">
    <w:abstractNumId w:val="13"/>
  </w:num>
  <w:num w:numId="20">
    <w:abstractNumId w:val="17"/>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4"/>
  </w:num>
  <w:num w:numId="24">
    <w:abstractNumId w:val="9"/>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0"/>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bordersDoNotSurroundHeader/>
  <w:bordersDoNotSurroundFooter/>
  <w:proofState w:spelling="clean" w:grammar="clean"/>
  <w:doNotTrackMoves/>
  <w:defaultTabStop w:val="720"/>
  <w:noPunctuationKerning/>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21987"/>
    <w:rsid w:val="000A0319"/>
    <w:rsid w:val="00121987"/>
    <w:rsid w:val="003723D2"/>
    <w:rsid w:val="004409B6"/>
    <w:rsid w:val="004F7508"/>
    <w:rsid w:val="00892F68"/>
    <w:rsid w:val="009B418D"/>
    <w:rsid w:val="00A90DBA"/>
    <w:rsid w:val="00AE3E26"/>
    <w:rsid w:val="00B03C1A"/>
    <w:rsid w:val="00E472DD"/>
    <w:rsid w:val="00E5328B"/>
    <w:rsid w:val="00ED1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unhideWhenUsed="1"/>
    <w:lsdException w:name="annotation text"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3" w:semiHidden="1" w:unhideWhenUsed="1"/>
    <w:lsdException w:name="Body Text Indent 3" w:semiHidden="1" w:unhideWhenUsed="1"/>
    <w:lsdException w:name="Block Text" w:semiHidden="1" w:unhideWhenUsed="1"/>
    <w:lsdException w:name="Hyperlink" w:uiPriority="99"/>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Pr>
      <w:kern w:val="2"/>
    </w:rPr>
  </w:style>
  <w:style w:type="paragraph" w:styleId="1">
    <w:name w:val="heading 1"/>
    <w:aliases w:val="h1,H1,PIM 1,1.,123321,H11,H12,H111,H13,H112,1,Huvudrubrik,app heading 1,app heading 11,app heading 12,app heading 111,app heading 13,prop,Heading 11,II+,I,H14,H15,H16,H17,H18,H121,H131,H141,H151,H161,H171,H19,H122,H132,H142,H152,H162,H172,Bold"/>
    <w:basedOn w:val="a1"/>
    <w:next w:val="a1"/>
    <w:qFormat/>
    <w:pPr>
      <w:keepNext/>
      <w:keepLines/>
      <w:pageBreakBefore/>
      <w:widowControl w:val="0"/>
      <w:numPr>
        <w:numId w:val="1"/>
      </w:numPr>
      <w:spacing w:before="340" w:after="330" w:line="578" w:lineRule="auto"/>
      <w:jc w:val="both"/>
      <w:outlineLvl w:val="0"/>
    </w:pPr>
    <w:rPr>
      <w:b/>
      <w:kern w:val="44"/>
      <w:sz w:val="44"/>
    </w:rPr>
  </w:style>
  <w:style w:type="paragraph" w:styleId="20">
    <w:name w:val="heading 2"/>
    <w:aliases w:val="第一章 标题 2,Heading 2 Hidden,Heading 2 CCBS,heading 2,H2,h2,Titre3,HD2,2nd level,2,DO NOT USE_h2,chn,Chapter Number/Appendix Letter,sect 1.2,ISO1,PIM2,1.1Heading 2,1.1 Heading 2,H21,sect 1.21,H22,sect 1.22,H211,sect 1.211,H23,sect 1.23,H212,body"/>
    <w:basedOn w:val="a1"/>
    <w:next w:val="a1"/>
    <w:qFormat/>
    <w:pPr>
      <w:keepNext/>
      <w:keepLines/>
      <w:widowControl w:val="0"/>
      <w:numPr>
        <w:ilvl w:val="1"/>
        <w:numId w:val="1"/>
      </w:numPr>
      <w:spacing w:before="260" w:after="260" w:line="416" w:lineRule="auto"/>
      <w:jc w:val="both"/>
      <w:outlineLvl w:val="1"/>
    </w:pPr>
    <w:rPr>
      <w:rFonts w:ascii="Arial" w:eastAsia="黑体" w:hAnsi="Arial"/>
      <w:b/>
      <w:bCs/>
      <w:kern w:val="44"/>
      <w:sz w:val="32"/>
      <w:szCs w:val="32"/>
    </w:rPr>
  </w:style>
  <w:style w:type="paragraph" w:styleId="3">
    <w:name w:val="heading 3"/>
    <w:aliases w:val="标题 3 Char Char,标题 3 Char,h3,H3,level_3,PIM 3,Level 3 Head,Heading 3 - old,sect1.2.3,sect1.2.31,sect1.2.32,sect1.2.311,sect1.2.33,sect1.2.312,Bold Head,bh,prop3,3,3heading,heading 3,Heading 31,Underrubrik2,Arial 12 Fett,3rd level,l3,CT,2h,h31,L"/>
    <w:basedOn w:val="a1"/>
    <w:next w:val="a1"/>
    <w:qFormat/>
    <w:pPr>
      <w:keepNext/>
      <w:keepLines/>
      <w:widowControl w:val="0"/>
      <w:numPr>
        <w:ilvl w:val="2"/>
        <w:numId w:val="1"/>
      </w:numPr>
      <w:spacing w:before="260" w:after="260" w:line="416" w:lineRule="auto"/>
      <w:jc w:val="both"/>
      <w:outlineLvl w:val="2"/>
    </w:pPr>
    <w:rPr>
      <w:b/>
      <w:bCs/>
      <w:sz w:val="32"/>
      <w:szCs w:val="32"/>
    </w:rPr>
  </w:style>
  <w:style w:type="paragraph" w:styleId="4">
    <w:name w:val="heading 4"/>
    <w:aliases w:val="bullet,bl,bb,PIM 4,H4,h4,4,4heading,sect 1.2.3.4,Ref Heading 1,rh1,Heading sql,H41,H42,H43,H44,H45,H46,H47,H48,H49,H410,H411,H421,H431,H441,H451,H461,H471,H481,H491,H4101,H412,H422,H432,H442,H452,H462,H472,H482,H492,H4102,H4111,H4211,H4311"/>
    <w:basedOn w:val="a1"/>
    <w:next w:val="a1"/>
    <w:link w:val="4Char"/>
    <w:qFormat/>
    <w:pPr>
      <w:keepNext/>
      <w:keepLines/>
      <w:widowControl w:val="0"/>
      <w:numPr>
        <w:ilvl w:val="3"/>
        <w:numId w:val="1"/>
      </w:numPr>
      <w:spacing w:before="280" w:after="290" w:line="376" w:lineRule="auto"/>
      <w:jc w:val="both"/>
      <w:outlineLvl w:val="3"/>
    </w:pPr>
    <w:rPr>
      <w:rFonts w:ascii="Arial" w:eastAsia="黑体" w:hAnsi="Arial"/>
      <w:b/>
      <w:bCs/>
      <w:sz w:val="28"/>
      <w:szCs w:val="28"/>
    </w:rPr>
  </w:style>
  <w:style w:type="paragraph" w:styleId="50">
    <w:name w:val="heading 5"/>
    <w:aliases w:val="H5,dash,ds,dd,h5,heading 5,PIM 5,正文五级标题,口,口1,口2,Level 3 - i,标题 5(ALT+5),l5+toc5,Numbered Sub-list,Roman list,一,ITT t5,PA Pico Section,H5-Heading 5,l5,heading5,Second Subheading,dash1,ds1,dd1,dash2,ds2,dd2,dash3,ds3,dd3,dash4,ds4,dd4,dash5,ds5"/>
    <w:basedOn w:val="a1"/>
    <w:next w:val="a1"/>
    <w:qFormat/>
    <w:pPr>
      <w:keepNext/>
      <w:keepLines/>
      <w:widowControl w:val="0"/>
      <w:numPr>
        <w:ilvl w:val="4"/>
        <w:numId w:val="1"/>
      </w:numPr>
      <w:spacing w:before="280" w:after="290" w:line="376" w:lineRule="auto"/>
      <w:jc w:val="both"/>
      <w:outlineLvl w:val="4"/>
    </w:pPr>
    <w:rPr>
      <w:b/>
      <w:bCs/>
      <w:sz w:val="28"/>
      <w:szCs w:val="28"/>
    </w:rPr>
  </w:style>
  <w:style w:type="paragraph" w:styleId="6">
    <w:name w:val="heading 6"/>
    <w:basedOn w:val="a1"/>
    <w:next w:val="a1"/>
    <w:qFormat/>
    <w:pPr>
      <w:numPr>
        <w:numId w:val="2"/>
      </w:numPr>
      <w:spacing w:before="240" w:after="60"/>
      <w:outlineLvl w:val="5"/>
    </w:pPr>
    <w:rPr>
      <w:b/>
      <w:bCs/>
      <w:sz w:val="22"/>
      <w:szCs w:val="22"/>
    </w:rPr>
  </w:style>
  <w:style w:type="paragraph" w:styleId="7">
    <w:name w:val="heading 7"/>
    <w:basedOn w:val="a1"/>
    <w:next w:val="a1"/>
    <w:qFormat/>
    <w:pPr>
      <w:widowControl w:val="0"/>
      <w:numPr>
        <w:ilvl w:val="6"/>
        <w:numId w:val="3"/>
      </w:numPr>
      <w:tabs>
        <w:tab w:val="left" w:pos="1260"/>
        <w:tab w:val="left" w:pos="3240"/>
      </w:tabs>
      <w:spacing w:afterLines="50"/>
      <w:jc w:val="both"/>
      <w:outlineLvl w:val="6"/>
    </w:pPr>
    <w:rPr>
      <w:bCs/>
      <w:sz w:val="21"/>
      <w:szCs w:val="24"/>
    </w:rPr>
  </w:style>
  <w:style w:type="paragraph" w:styleId="8">
    <w:name w:val="heading 8"/>
    <w:basedOn w:val="a1"/>
    <w:next w:val="a1"/>
    <w:qFormat/>
    <w:pPr>
      <w:keepNext/>
      <w:spacing w:line="360" w:lineRule="auto"/>
      <w:ind w:left="1440" w:firstLineChars="300" w:firstLine="720"/>
      <w:outlineLvl w:val="7"/>
    </w:pPr>
    <w:rPr>
      <w:rFonts w:ascii="Arial" w:eastAsia="仿宋_GB2312" w:hAnsi="Arial" w:cs="Arial"/>
      <w:sz w:val="24"/>
    </w:rPr>
  </w:style>
  <w:style w:type="paragraph" w:styleId="9">
    <w:name w:val="heading 9"/>
    <w:basedOn w:val="a1"/>
    <w:next w:val="a1"/>
    <w:qFormat/>
    <w:pPr>
      <w:keepNext/>
      <w:outlineLvl w:val="8"/>
    </w:pPr>
    <w:rPr>
      <w:rFonts w:ascii="Courier New" w:hAnsi="Courier New" w:cs="Courier New"/>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subject"/>
    <w:basedOn w:val="a6"/>
    <w:next w:val="a6"/>
    <w:semiHidden/>
    <w:rPr>
      <w:b/>
      <w:bCs/>
    </w:rPr>
  </w:style>
  <w:style w:type="paragraph" w:styleId="a6">
    <w:name w:val="annotation text"/>
    <w:basedOn w:val="a1"/>
    <w:link w:val="Char"/>
    <w:semiHidden/>
  </w:style>
  <w:style w:type="paragraph" w:styleId="70">
    <w:name w:val="toc 7"/>
    <w:basedOn w:val="a1"/>
    <w:next w:val="a1"/>
    <w:uiPriority w:val="39"/>
    <w:pPr>
      <w:widowControl w:val="0"/>
      <w:ind w:leftChars="1200" w:left="2520"/>
      <w:jc w:val="both"/>
    </w:pPr>
    <w:rPr>
      <w:sz w:val="21"/>
      <w:szCs w:val="24"/>
    </w:rPr>
  </w:style>
  <w:style w:type="paragraph" w:styleId="a7">
    <w:name w:val="Body Text First Indent"/>
    <w:basedOn w:val="a8"/>
    <w:pPr>
      <w:widowControl w:val="0"/>
      <w:spacing w:after="0" w:line="360" w:lineRule="auto"/>
      <w:ind w:firstLineChars="200" w:firstLine="200"/>
      <w:jc w:val="both"/>
    </w:pPr>
    <w:rPr>
      <w:sz w:val="24"/>
      <w:szCs w:val="24"/>
    </w:rPr>
  </w:style>
  <w:style w:type="paragraph" w:styleId="a8">
    <w:name w:val="Body Text"/>
    <w:basedOn w:val="a1"/>
    <w:pPr>
      <w:spacing w:after="120"/>
    </w:pPr>
  </w:style>
  <w:style w:type="paragraph" w:styleId="a9">
    <w:name w:val="Normal Indent"/>
    <w:basedOn w:val="a1"/>
    <w:pPr>
      <w:widowControl w:val="0"/>
      <w:ind w:firstLine="420"/>
      <w:jc w:val="both"/>
    </w:pPr>
    <w:rPr>
      <w:sz w:val="21"/>
    </w:rPr>
  </w:style>
  <w:style w:type="paragraph" w:styleId="aa">
    <w:name w:val="caption"/>
    <w:basedOn w:val="a1"/>
    <w:next w:val="a1"/>
    <w:qFormat/>
    <w:pPr>
      <w:widowControl w:val="0"/>
      <w:jc w:val="both"/>
    </w:pPr>
    <w:rPr>
      <w:rFonts w:ascii="Arial" w:eastAsia="黑体" w:hAnsi="Arial" w:cs="Arial"/>
    </w:rPr>
  </w:style>
  <w:style w:type="paragraph" w:styleId="a">
    <w:name w:val="List Bullet"/>
    <w:basedOn w:val="a1"/>
    <w:pPr>
      <w:numPr>
        <w:numId w:val="4"/>
      </w:numPr>
    </w:pPr>
    <w:rPr>
      <w:rFonts w:ascii="Futura Bk" w:hAnsi="Futura Bk"/>
      <w:kern w:val="0"/>
      <w:lang w:eastAsia="en-US"/>
    </w:rPr>
  </w:style>
  <w:style w:type="paragraph" w:styleId="ab">
    <w:name w:val="Document Map"/>
    <w:basedOn w:val="a1"/>
    <w:semiHidden/>
    <w:pPr>
      <w:shd w:val="clear" w:color="auto" w:fill="000080"/>
    </w:pPr>
    <w:rPr>
      <w:rFonts w:ascii="Tahoma" w:hAnsi="Tahoma" w:cs="Tahoma"/>
    </w:rPr>
  </w:style>
  <w:style w:type="paragraph" w:styleId="ac">
    <w:name w:val="Body Text Indent"/>
    <w:basedOn w:val="a1"/>
    <w:pPr>
      <w:spacing w:after="120"/>
      <w:ind w:leftChars="200" w:left="420"/>
    </w:pPr>
  </w:style>
  <w:style w:type="paragraph" w:styleId="21">
    <w:name w:val="List Bullet 2"/>
    <w:basedOn w:val="a1"/>
    <w:pPr>
      <w:spacing w:line="360" w:lineRule="auto"/>
      <w:ind w:leftChars="274" w:left="575" w:rightChars="100" w:right="210" w:firstLine="420"/>
      <w:jc w:val="both"/>
    </w:pPr>
    <w:rPr>
      <w:rFonts w:ascii="宋体" w:hAnsi="宋体"/>
      <w:kern w:val="0"/>
      <w:sz w:val="21"/>
      <w:lang w:val="zh-CN"/>
    </w:rPr>
  </w:style>
  <w:style w:type="paragraph" w:styleId="51">
    <w:name w:val="toc 5"/>
    <w:basedOn w:val="a1"/>
    <w:next w:val="a1"/>
    <w:uiPriority w:val="39"/>
    <w:pPr>
      <w:ind w:left="800"/>
    </w:pPr>
  </w:style>
  <w:style w:type="paragraph" w:styleId="30">
    <w:name w:val="toc 3"/>
    <w:basedOn w:val="a1"/>
    <w:next w:val="a1"/>
    <w:uiPriority w:val="39"/>
    <w:pPr>
      <w:ind w:left="400"/>
    </w:pPr>
  </w:style>
  <w:style w:type="paragraph" w:styleId="80">
    <w:name w:val="toc 8"/>
    <w:basedOn w:val="a1"/>
    <w:next w:val="a1"/>
    <w:uiPriority w:val="39"/>
    <w:pPr>
      <w:widowControl w:val="0"/>
      <w:ind w:leftChars="1400" w:left="2940"/>
      <w:jc w:val="both"/>
    </w:pPr>
    <w:rPr>
      <w:sz w:val="21"/>
      <w:szCs w:val="24"/>
    </w:rPr>
  </w:style>
  <w:style w:type="paragraph" w:styleId="ad">
    <w:name w:val="Date"/>
    <w:basedOn w:val="a1"/>
    <w:next w:val="a1"/>
    <w:link w:val="Char0"/>
    <w:pPr>
      <w:widowControl w:val="0"/>
      <w:jc w:val="both"/>
    </w:pPr>
    <w:rPr>
      <w:sz w:val="21"/>
    </w:rPr>
  </w:style>
  <w:style w:type="paragraph" w:styleId="22">
    <w:name w:val="Body Text Indent 2"/>
    <w:basedOn w:val="a1"/>
    <w:pPr>
      <w:widowControl w:val="0"/>
      <w:ind w:firstLineChars="200" w:firstLine="420"/>
      <w:jc w:val="both"/>
    </w:pPr>
    <w:rPr>
      <w:rFonts w:ascii="Arial" w:hAnsi="Arial" w:cs="Arial"/>
      <w:sz w:val="21"/>
      <w:szCs w:val="24"/>
    </w:rPr>
  </w:style>
  <w:style w:type="paragraph" w:styleId="ae">
    <w:name w:val="Balloon Text"/>
    <w:basedOn w:val="a1"/>
    <w:semiHidden/>
    <w:rPr>
      <w:sz w:val="16"/>
      <w:szCs w:val="16"/>
    </w:rPr>
  </w:style>
  <w:style w:type="paragraph" w:styleId="af">
    <w:name w:val="footer"/>
    <w:basedOn w:val="a1"/>
    <w:pPr>
      <w:widowControl w:val="0"/>
      <w:tabs>
        <w:tab w:val="center" w:pos="4153"/>
        <w:tab w:val="right" w:pos="8306"/>
      </w:tabs>
      <w:snapToGrid w:val="0"/>
      <w:spacing w:line="360" w:lineRule="auto"/>
    </w:pPr>
    <w:rPr>
      <w:sz w:val="18"/>
    </w:rPr>
  </w:style>
  <w:style w:type="paragraph" w:styleId="af0">
    <w:name w:val="header"/>
    <w:basedOn w:val="a1"/>
    <w:pPr>
      <w:widowControl w:val="0"/>
      <w:pBdr>
        <w:bottom w:val="single" w:sz="6" w:space="1" w:color="auto"/>
      </w:pBdr>
      <w:tabs>
        <w:tab w:val="center" w:pos="4153"/>
        <w:tab w:val="right" w:pos="8306"/>
      </w:tabs>
      <w:snapToGrid w:val="0"/>
      <w:spacing w:line="360" w:lineRule="auto"/>
      <w:jc w:val="center"/>
    </w:pPr>
    <w:rPr>
      <w:sz w:val="18"/>
    </w:rPr>
  </w:style>
  <w:style w:type="paragraph" w:styleId="11">
    <w:name w:val="toc 1"/>
    <w:basedOn w:val="a1"/>
    <w:next w:val="a1"/>
    <w:uiPriority w:val="39"/>
    <w:pPr>
      <w:widowControl w:val="0"/>
      <w:spacing w:before="120" w:after="120"/>
    </w:pPr>
    <w:rPr>
      <w:b/>
      <w:bCs/>
      <w:caps/>
      <w:sz w:val="21"/>
      <w:szCs w:val="24"/>
    </w:rPr>
  </w:style>
  <w:style w:type="paragraph" w:styleId="41">
    <w:name w:val="toc 4"/>
    <w:basedOn w:val="a1"/>
    <w:next w:val="a1"/>
    <w:uiPriority w:val="39"/>
    <w:pPr>
      <w:widowControl w:val="0"/>
      <w:ind w:left="600"/>
      <w:jc w:val="both"/>
    </w:pPr>
  </w:style>
  <w:style w:type="paragraph" w:styleId="60">
    <w:name w:val="toc 6"/>
    <w:basedOn w:val="a1"/>
    <w:next w:val="a1"/>
    <w:uiPriority w:val="39"/>
    <w:pPr>
      <w:ind w:left="1000"/>
    </w:pPr>
  </w:style>
  <w:style w:type="paragraph" w:styleId="23">
    <w:name w:val="toc 2"/>
    <w:basedOn w:val="a1"/>
    <w:next w:val="a1"/>
    <w:uiPriority w:val="39"/>
    <w:pPr>
      <w:ind w:left="200"/>
    </w:pPr>
  </w:style>
  <w:style w:type="paragraph" w:styleId="90">
    <w:name w:val="toc 9"/>
    <w:basedOn w:val="a1"/>
    <w:next w:val="a1"/>
    <w:uiPriority w:val="39"/>
    <w:pPr>
      <w:widowControl w:val="0"/>
      <w:ind w:leftChars="1600" w:left="3360"/>
      <w:jc w:val="both"/>
    </w:pPr>
    <w:rPr>
      <w:sz w:val="21"/>
      <w:szCs w:val="24"/>
    </w:rPr>
  </w:style>
  <w:style w:type="paragraph" w:styleId="24">
    <w:name w:val="Body Text 2"/>
    <w:basedOn w:val="a1"/>
    <w:rPr>
      <w:sz w:val="24"/>
    </w:rPr>
  </w:style>
  <w:style w:type="paragraph" w:styleId="af1">
    <w:name w:val="Normal (Web)"/>
    <w:basedOn w:val="a1"/>
    <w:uiPriority w:val="99"/>
    <w:pPr>
      <w:spacing w:before="100" w:beforeAutospacing="1" w:after="100" w:afterAutospacing="1"/>
    </w:pPr>
    <w:rPr>
      <w:rFonts w:ascii="宋体" w:hAnsi="宋体" w:cs="宋体"/>
      <w:kern w:val="0"/>
      <w:sz w:val="24"/>
      <w:szCs w:val="24"/>
    </w:rPr>
  </w:style>
  <w:style w:type="character" w:styleId="af2">
    <w:name w:val="page number"/>
    <w:basedOn w:val="a2"/>
  </w:style>
  <w:style w:type="character" w:styleId="af3">
    <w:name w:val="FollowedHyperlink"/>
    <w:rPr>
      <w:color w:val="800080"/>
      <w:u w:val="single"/>
    </w:rPr>
  </w:style>
  <w:style w:type="character" w:styleId="af4">
    <w:name w:val="Hyperlink"/>
    <w:uiPriority w:val="99"/>
    <w:rPr>
      <w:color w:val="0000FF"/>
      <w:u w:val="single"/>
    </w:rPr>
  </w:style>
  <w:style w:type="character" w:styleId="af5">
    <w:name w:val="annotation reference"/>
    <w:semiHidden/>
    <w:rPr>
      <w:sz w:val="16"/>
      <w:szCs w:val="16"/>
    </w:rPr>
  </w:style>
  <w:style w:type="paragraph" w:customStyle="1" w:styleId="ParaCharCharCharChar">
    <w:name w:val="默认段落字体 Para Char Char Char Char"/>
    <w:basedOn w:val="a1"/>
    <w:pPr>
      <w:widowControl w:val="0"/>
      <w:jc w:val="both"/>
    </w:pPr>
    <w:rPr>
      <w:rFonts w:ascii="Arial" w:hAnsi="Arial" w:cs="Arial"/>
      <w:sz w:val="21"/>
      <w:szCs w:val="24"/>
    </w:rPr>
  </w:style>
  <w:style w:type="paragraph" w:customStyle="1" w:styleId="xl27">
    <w:name w:val="xl27"/>
    <w:basedOn w:val="a1"/>
    <w:pPr>
      <w:pBdr>
        <w:bottom w:val="single" w:sz="4" w:space="0" w:color="auto"/>
        <w:right w:val="single" w:sz="4" w:space="0" w:color="auto"/>
      </w:pBdr>
      <w:spacing w:before="100" w:beforeAutospacing="1" w:after="100" w:afterAutospacing="1"/>
      <w:jc w:val="both"/>
      <w:textAlignment w:val="top"/>
    </w:pPr>
    <w:rPr>
      <w:kern w:val="0"/>
      <w:sz w:val="24"/>
      <w:szCs w:val="24"/>
    </w:rPr>
  </w:style>
  <w:style w:type="paragraph" w:customStyle="1" w:styleId="Style1">
    <w:name w:val="Style1"/>
    <w:basedOn w:val="6"/>
    <w:next w:val="6"/>
    <w:pPr>
      <w:numPr>
        <w:numId w:val="5"/>
      </w:numPr>
    </w:pPr>
  </w:style>
  <w:style w:type="paragraph" w:customStyle="1" w:styleId="ss">
    <w:name w:val="ss"/>
    <w:basedOn w:val="a1"/>
    <w:pPr>
      <w:widowControl w:val="0"/>
      <w:spacing w:line="360" w:lineRule="auto"/>
      <w:ind w:left="425"/>
      <w:jc w:val="both"/>
    </w:pPr>
    <w:rPr>
      <w:rFonts w:eastAsia="黑体"/>
      <w:sz w:val="24"/>
    </w:rPr>
  </w:style>
  <w:style w:type="paragraph" w:customStyle="1" w:styleId="a0">
    <w:name w:val="标号"/>
    <w:basedOn w:val="a1"/>
    <w:pPr>
      <w:widowControl w:val="0"/>
      <w:numPr>
        <w:numId w:val="6"/>
      </w:numPr>
      <w:spacing w:line="360" w:lineRule="auto"/>
      <w:jc w:val="both"/>
    </w:pPr>
    <w:rPr>
      <w:sz w:val="24"/>
    </w:rPr>
  </w:style>
  <w:style w:type="paragraph" w:customStyle="1" w:styleId="10">
    <w:name w:val="1级标题"/>
    <w:basedOn w:val="a1"/>
    <w:next w:val="a1"/>
    <w:pPr>
      <w:numPr>
        <w:numId w:val="7"/>
      </w:numPr>
      <w:spacing w:before="240" w:after="120" w:line="360" w:lineRule="auto"/>
      <w:jc w:val="both"/>
      <w:outlineLvl w:val="0"/>
    </w:pPr>
    <w:rPr>
      <w:rFonts w:eastAsia="黑体"/>
      <w:b/>
      <w:kern w:val="28"/>
      <w:sz w:val="32"/>
    </w:rPr>
  </w:style>
  <w:style w:type="paragraph" w:customStyle="1" w:styleId="font7">
    <w:name w:val="font7"/>
    <w:basedOn w:val="a1"/>
    <w:pPr>
      <w:numPr>
        <w:ilvl w:val="1"/>
        <w:numId w:val="7"/>
      </w:numPr>
      <w:tabs>
        <w:tab w:val="left" w:pos="425"/>
      </w:tabs>
      <w:spacing w:before="100" w:beforeAutospacing="1" w:after="100" w:afterAutospacing="1"/>
    </w:pPr>
    <w:rPr>
      <w:rFonts w:ascii="Tahoma" w:hAnsi="Tahoma" w:cs="Tahoma"/>
      <w:b/>
      <w:bCs/>
      <w:color w:val="000000"/>
      <w:kern w:val="0"/>
      <w:sz w:val="16"/>
      <w:szCs w:val="16"/>
    </w:rPr>
  </w:style>
  <w:style w:type="paragraph" w:customStyle="1" w:styleId="TableItem5">
    <w:name w:val="TableItem5"/>
    <w:basedOn w:val="a1"/>
    <w:pPr>
      <w:widowControl w:val="0"/>
      <w:spacing w:before="20" w:after="20" w:line="320" w:lineRule="atLeast"/>
    </w:pPr>
    <w:rPr>
      <w:rFonts w:ascii="Arial" w:hAnsi="Arial"/>
      <w:sz w:val="21"/>
    </w:rPr>
  </w:style>
  <w:style w:type="paragraph" w:customStyle="1" w:styleId="af6">
    <w:name w:val="图表名"/>
    <w:basedOn w:val="a1"/>
    <w:next w:val="a1"/>
    <w:pPr>
      <w:jc w:val="center"/>
    </w:pPr>
    <w:rPr>
      <w:rFonts w:ascii="Arial" w:eastAsia="黑体" w:hAnsi="Arial" w:cs="Arial"/>
      <w:sz w:val="24"/>
      <w:szCs w:val="24"/>
    </w:rPr>
  </w:style>
  <w:style w:type="paragraph" w:customStyle="1" w:styleId="12">
    <w:name w:val="批注框文本1"/>
    <w:basedOn w:val="a1"/>
    <w:semiHidden/>
    <w:rPr>
      <w:sz w:val="18"/>
      <w:szCs w:val="18"/>
    </w:rPr>
  </w:style>
  <w:style w:type="paragraph" w:customStyle="1" w:styleId="13">
    <w:name w:val="项目符号1说明"/>
    <w:basedOn w:val="a1"/>
    <w:pPr>
      <w:widowControl w:val="0"/>
      <w:spacing w:before="60" w:after="60"/>
      <w:jc w:val="center"/>
    </w:pPr>
    <w:rPr>
      <w:rFonts w:ascii="黑体" w:eastAsia="黑体"/>
      <w:sz w:val="21"/>
    </w:rPr>
  </w:style>
  <w:style w:type="paragraph" w:customStyle="1" w:styleId="TAL">
    <w:name w:val="TAL"/>
    <w:basedOn w:val="a1"/>
    <w:pPr>
      <w:keepNext/>
      <w:keepLines/>
      <w:overflowPunct w:val="0"/>
      <w:autoSpaceDE w:val="0"/>
      <w:autoSpaceDN w:val="0"/>
      <w:adjustRightInd w:val="0"/>
      <w:textAlignment w:val="baseline"/>
    </w:pPr>
    <w:rPr>
      <w:rFonts w:ascii="Arial" w:hAnsi="Arial"/>
      <w:kern w:val="0"/>
      <w:sz w:val="18"/>
      <w:lang w:eastAsia="en-US"/>
    </w:rPr>
  </w:style>
  <w:style w:type="paragraph" w:customStyle="1" w:styleId="Table">
    <w:name w:val="Table"/>
    <w:basedOn w:val="a1"/>
    <w:pPr>
      <w:spacing w:before="40" w:after="40" w:line="360" w:lineRule="auto"/>
    </w:pPr>
    <w:rPr>
      <w:rFonts w:ascii="Futura Bk" w:hAnsi="Futura Bk"/>
      <w:kern w:val="0"/>
      <w:sz w:val="24"/>
      <w:lang w:eastAsia="en-US"/>
    </w:rPr>
  </w:style>
  <w:style w:type="paragraph" w:customStyle="1" w:styleId="af7">
    <w:name w:val="文档正文"/>
    <w:basedOn w:val="a1"/>
    <w:pPr>
      <w:widowControl w:val="0"/>
      <w:adjustRightInd w:val="0"/>
      <w:spacing w:line="360" w:lineRule="auto"/>
      <w:ind w:firstLine="567"/>
      <w:jc w:val="both"/>
      <w:textAlignment w:val="baseline"/>
    </w:pPr>
    <w:rPr>
      <w:rFonts w:ascii="Arial" w:hAnsi="Arial"/>
      <w:kern w:val="0"/>
      <w:sz w:val="24"/>
    </w:rPr>
  </w:style>
  <w:style w:type="paragraph" w:customStyle="1" w:styleId="14">
    <w:name w:val="正文 1"/>
    <w:basedOn w:val="a1"/>
    <w:pPr>
      <w:widowControl w:val="0"/>
      <w:spacing w:line="360" w:lineRule="auto"/>
      <w:ind w:firstLineChars="200" w:firstLine="200"/>
      <w:jc w:val="both"/>
    </w:pPr>
    <w:rPr>
      <w:sz w:val="24"/>
      <w:szCs w:val="24"/>
    </w:rPr>
  </w:style>
  <w:style w:type="paragraph" w:customStyle="1" w:styleId="2">
    <w:name w:val="标题2"/>
    <w:basedOn w:val="a1"/>
    <w:pPr>
      <w:widowControl w:val="0"/>
      <w:numPr>
        <w:numId w:val="8"/>
      </w:numPr>
      <w:jc w:val="both"/>
    </w:pPr>
    <w:rPr>
      <w:sz w:val="21"/>
      <w:szCs w:val="24"/>
    </w:rPr>
  </w:style>
  <w:style w:type="paragraph" w:customStyle="1" w:styleId="ParaCharCharCharCharCharCharCharCharCharCharCharCharCharChar">
    <w:name w:val="默认段落字体 Para Char Char Char Char Char Char Char Char Char Char Char Char Char Char"/>
    <w:next w:val="a1"/>
    <w:pPr>
      <w:keepNext/>
      <w:keepLines/>
      <w:numPr>
        <w:ilvl w:val="7"/>
        <w:numId w:val="1"/>
      </w:numPr>
      <w:spacing w:before="240" w:after="240"/>
      <w:outlineLvl w:val="7"/>
    </w:pPr>
    <w:rPr>
      <w:rFonts w:ascii="Arial" w:eastAsia="黑体" w:hAnsi="Arial" w:cs="Arial"/>
      <w:snapToGrid w:val="0"/>
      <w:sz w:val="21"/>
      <w:szCs w:val="21"/>
    </w:rPr>
  </w:style>
  <w:style w:type="paragraph" w:customStyle="1" w:styleId="00">
    <w:name w:val="正文 0"/>
    <w:basedOn w:val="a1"/>
    <w:pPr>
      <w:tabs>
        <w:tab w:val="left" w:pos="540"/>
        <w:tab w:val="left" w:pos="1620"/>
        <w:tab w:val="left" w:pos="2700"/>
        <w:tab w:val="left" w:pos="3780"/>
        <w:tab w:val="left" w:pos="4860"/>
        <w:tab w:val="left" w:pos="5940"/>
        <w:tab w:val="left" w:pos="7020"/>
        <w:tab w:val="left" w:pos="8100"/>
      </w:tabs>
      <w:spacing w:before="120" w:line="360" w:lineRule="exact"/>
      <w:ind w:firstLine="482"/>
      <w:jc w:val="both"/>
    </w:pPr>
    <w:rPr>
      <w:rFonts w:ascii="Garamond" w:eastAsia="楷体_GB2312" w:hAnsi="Garamond"/>
      <w:kern w:val="0"/>
      <w:sz w:val="24"/>
    </w:rPr>
  </w:style>
  <w:style w:type="paragraph" w:customStyle="1" w:styleId="CharCharChar">
    <w:name w:val="Char Char Char"/>
    <w:basedOn w:val="ab"/>
    <w:pPr>
      <w:widowControl w:val="0"/>
      <w:adjustRightInd w:val="0"/>
      <w:spacing w:line="436" w:lineRule="exact"/>
      <w:ind w:left="357"/>
      <w:outlineLvl w:val="3"/>
    </w:pPr>
    <w:rPr>
      <w:rFonts w:cs="Times New Roman"/>
      <w:b/>
      <w:sz w:val="24"/>
      <w:szCs w:val="24"/>
    </w:rPr>
  </w:style>
  <w:style w:type="paragraph" w:customStyle="1" w:styleId="af8">
    <w:name w:val="信息页表格文字"/>
    <w:basedOn w:val="a1"/>
    <w:pPr>
      <w:spacing w:before="40" w:after="40"/>
      <w:jc w:val="both"/>
    </w:pPr>
    <w:rPr>
      <w:kern w:val="0"/>
      <w:sz w:val="18"/>
    </w:rPr>
  </w:style>
  <w:style w:type="paragraph" w:customStyle="1" w:styleId="CharCharCharCharCharChar">
    <w:name w:val="Char Char Char Char Char Char"/>
    <w:next w:val="a1"/>
    <w:pPr>
      <w:keepNext/>
      <w:keepLines/>
      <w:spacing w:before="240" w:after="240"/>
      <w:ind w:left="1418" w:hanging="1418"/>
      <w:outlineLvl w:val="7"/>
    </w:pPr>
    <w:rPr>
      <w:rFonts w:ascii="Arial" w:eastAsia="黑体" w:hAnsi="Arial" w:cs="Arial"/>
      <w:snapToGrid w:val="0"/>
      <w:sz w:val="21"/>
      <w:szCs w:val="21"/>
    </w:rPr>
  </w:style>
  <w:style w:type="paragraph" w:customStyle="1" w:styleId="ParaCharCharCharCharCharCharCharChar">
    <w:name w:val="默认段落字体 Para Char Char Char Char Char Char Char Char"/>
    <w:basedOn w:val="a1"/>
    <w:pPr>
      <w:widowControl w:val="0"/>
      <w:jc w:val="both"/>
    </w:pPr>
    <w:rPr>
      <w:rFonts w:ascii="Tahoma" w:hAnsi="Tahoma"/>
      <w:sz w:val="24"/>
    </w:rPr>
  </w:style>
  <w:style w:type="paragraph" w:customStyle="1" w:styleId="15">
    <w:name w:val="修订1"/>
    <w:hidden/>
    <w:uiPriority w:val="99"/>
    <w:semiHidden/>
    <w:rPr>
      <w:kern w:val="2"/>
    </w:rPr>
  </w:style>
  <w:style w:type="paragraph" w:customStyle="1" w:styleId="TitlePageHeader">
    <w:name w:val="TitlePage_Header"/>
    <w:basedOn w:val="a1"/>
    <w:pPr>
      <w:numPr>
        <w:ilvl w:val="1"/>
        <w:numId w:val="9"/>
      </w:numPr>
      <w:tabs>
        <w:tab w:val="clear" w:pos="720"/>
        <w:tab w:val="left" w:pos="360"/>
      </w:tabs>
      <w:spacing w:before="240" w:after="240"/>
      <w:ind w:left="3240" w:firstLine="0"/>
    </w:pPr>
    <w:rPr>
      <w:rFonts w:ascii="Futura Bk" w:hAnsi="Futura Bk"/>
      <w:b/>
      <w:kern w:val="0"/>
      <w:sz w:val="32"/>
      <w:lang w:eastAsia="en-US"/>
    </w:rPr>
  </w:style>
  <w:style w:type="paragraph" w:customStyle="1" w:styleId="Numberedlist21">
    <w:name w:val="Numbered list 2.1"/>
    <w:basedOn w:val="1"/>
    <w:next w:val="a1"/>
    <w:pPr>
      <w:widowControl/>
      <w:numPr>
        <w:numId w:val="0"/>
      </w:numPr>
      <w:tabs>
        <w:tab w:val="left" w:pos="720"/>
      </w:tabs>
      <w:spacing w:before="240" w:after="60" w:line="240" w:lineRule="auto"/>
      <w:ind w:left="720" w:hanging="720"/>
      <w:jc w:val="left"/>
    </w:pPr>
    <w:rPr>
      <w:rFonts w:ascii="Futura Bk" w:hAnsi="Futura Bk"/>
      <w:kern w:val="28"/>
      <w:sz w:val="28"/>
      <w:lang w:eastAsia="en-US"/>
    </w:rPr>
  </w:style>
  <w:style w:type="paragraph" w:customStyle="1" w:styleId="Bulletwithtext2">
    <w:name w:val="Bullet with text 2"/>
    <w:basedOn w:val="a1"/>
    <w:pPr>
      <w:numPr>
        <w:numId w:val="10"/>
      </w:numPr>
    </w:pPr>
    <w:rPr>
      <w:rFonts w:ascii="Futura Bk" w:hAnsi="Futura Bk"/>
      <w:kern w:val="0"/>
      <w:lang w:eastAsia="en-US"/>
    </w:rPr>
  </w:style>
  <w:style w:type="paragraph" w:customStyle="1" w:styleId="Numberedlist22">
    <w:name w:val="Numbered list 2.2"/>
    <w:basedOn w:val="20"/>
    <w:next w:val="a1"/>
    <w:pPr>
      <w:widowControl/>
      <w:numPr>
        <w:ilvl w:val="0"/>
        <w:numId w:val="11"/>
      </w:numPr>
      <w:tabs>
        <w:tab w:val="left" w:pos="720"/>
      </w:tabs>
      <w:spacing w:before="240" w:after="60" w:line="240" w:lineRule="auto"/>
      <w:jc w:val="left"/>
    </w:pPr>
    <w:rPr>
      <w:rFonts w:ascii="Futura Bk" w:eastAsia="宋体" w:hAnsi="Futura Bk"/>
      <w:bCs w:val="0"/>
      <w:kern w:val="0"/>
      <w:sz w:val="24"/>
      <w:szCs w:val="20"/>
      <w:lang w:eastAsia="en-US"/>
    </w:rPr>
  </w:style>
  <w:style w:type="paragraph" w:customStyle="1" w:styleId="-1">
    <w:name w:val="列表-1"/>
    <w:basedOn w:val="a"/>
    <w:pPr>
      <w:numPr>
        <w:numId w:val="12"/>
      </w:numPr>
      <w:tabs>
        <w:tab w:val="clear" w:pos="360"/>
      </w:tabs>
    </w:pPr>
    <w:rPr>
      <w:rFonts w:ascii="Times New Roman" w:hAnsi="Times New Roman"/>
      <w:szCs w:val="24"/>
      <w:lang w:eastAsia="zh-CN"/>
    </w:rPr>
  </w:style>
  <w:style w:type="paragraph" w:customStyle="1" w:styleId="Bulletwithtext1">
    <w:name w:val="Bullet with text 1"/>
    <w:basedOn w:val="a1"/>
    <w:pPr>
      <w:numPr>
        <w:numId w:val="13"/>
      </w:numPr>
      <w:spacing w:afterLines="50"/>
    </w:pPr>
    <w:rPr>
      <w:rFonts w:ascii="Arial" w:hAnsi="Arial"/>
      <w:kern w:val="0"/>
      <w:sz w:val="21"/>
      <w:szCs w:val="21"/>
    </w:rPr>
  </w:style>
  <w:style w:type="paragraph" w:customStyle="1" w:styleId="40">
    <w:name w:val="标题4"/>
    <w:basedOn w:val="a1"/>
    <w:pPr>
      <w:widowControl w:val="0"/>
      <w:numPr>
        <w:numId w:val="14"/>
      </w:numPr>
      <w:ind w:left="0" w:firstLine="0"/>
      <w:jc w:val="both"/>
    </w:pPr>
    <w:rPr>
      <w:b/>
      <w:bCs/>
      <w:i/>
      <w:iCs/>
      <w:sz w:val="21"/>
      <w:szCs w:val="24"/>
    </w:rPr>
  </w:style>
  <w:style w:type="paragraph" w:customStyle="1" w:styleId="5">
    <w:name w:val="样式5"/>
    <w:basedOn w:val="4"/>
    <w:pPr>
      <w:widowControl/>
      <w:numPr>
        <w:ilvl w:val="0"/>
        <w:numId w:val="15"/>
      </w:numPr>
      <w:jc w:val="left"/>
    </w:pPr>
    <w:rPr>
      <w:bCs w:val="0"/>
      <w:szCs w:val="20"/>
    </w:rPr>
  </w:style>
  <w:style w:type="paragraph" w:customStyle="1" w:styleId="0">
    <w:name w:val="正文列表0"/>
    <w:basedOn w:val="a1"/>
    <w:pPr>
      <w:widowControl w:val="0"/>
      <w:numPr>
        <w:ilvl w:val="1"/>
        <w:numId w:val="16"/>
      </w:numPr>
      <w:tabs>
        <w:tab w:val="left" w:pos="900"/>
      </w:tabs>
      <w:spacing w:line="360" w:lineRule="auto"/>
      <w:jc w:val="both"/>
    </w:pPr>
    <w:rPr>
      <w:sz w:val="24"/>
      <w:szCs w:val="24"/>
    </w:rPr>
  </w:style>
  <w:style w:type="paragraph" w:customStyle="1" w:styleId="CharCharCharChar">
    <w:name w:val="Char Char Char Char"/>
    <w:next w:val="a1"/>
    <w:pPr>
      <w:keepNext/>
      <w:keepLines/>
      <w:tabs>
        <w:tab w:val="left" w:pos="1418"/>
      </w:tabs>
      <w:spacing w:before="240" w:after="240"/>
      <w:ind w:left="1418" w:hanging="1418"/>
      <w:outlineLvl w:val="7"/>
    </w:pPr>
    <w:rPr>
      <w:rFonts w:ascii="Arial" w:eastAsia="黑体" w:hAnsi="Arial" w:cs="Arial"/>
      <w:snapToGrid w:val="0"/>
      <w:sz w:val="21"/>
      <w:szCs w:val="21"/>
    </w:rPr>
  </w:style>
  <w:style w:type="paragraph" w:customStyle="1" w:styleId="16">
    <w:name w:val="列出段落1"/>
    <w:basedOn w:val="a1"/>
    <w:uiPriority w:val="34"/>
    <w:qFormat/>
    <w:pPr>
      <w:ind w:firstLineChars="200" w:firstLine="420"/>
    </w:pPr>
  </w:style>
  <w:style w:type="character" w:customStyle="1" w:styleId="4Char">
    <w:name w:val="标题 4 Char"/>
    <w:aliases w:val="bullet Char,bl Char,bb Char,PIM 4 Char,H4 Char,h4 Char,4 Char,4heading Char,sect 1.2.3.4 Char,Ref Heading 1 Char,rh1 Char,Heading sql Char,H41 Char,H42 Char,H43 Char,H44 Char,H45 Char,H46 Char,H47 Char,H48 Char,H49 Char,H410 Char,H411 Char"/>
    <w:link w:val="4"/>
    <w:rPr>
      <w:rFonts w:ascii="Arial" w:eastAsia="黑体" w:hAnsi="Arial"/>
      <w:b/>
      <w:bCs/>
      <w:kern w:val="2"/>
      <w:sz w:val="28"/>
      <w:szCs w:val="28"/>
    </w:rPr>
  </w:style>
  <w:style w:type="character" w:customStyle="1" w:styleId="Char">
    <w:name w:val="批注文字 Char"/>
    <w:link w:val="a6"/>
    <w:rPr>
      <w:rFonts w:eastAsia="宋体"/>
      <w:kern w:val="2"/>
      <w:lang w:val="en-US" w:eastAsia="zh-CN" w:bidi="ar-SA"/>
    </w:rPr>
  </w:style>
  <w:style w:type="character" w:customStyle="1" w:styleId="Char0">
    <w:name w:val="日期 Char"/>
    <w:link w:val="ad"/>
    <w:rPr>
      <w:rFonts w:eastAsia="宋体"/>
      <w:kern w:val="2"/>
      <w:sz w:val="21"/>
      <w:lang w:val="en-US" w:eastAsia="zh-CN" w:bidi="ar-SA"/>
    </w:rPr>
  </w:style>
  <w:style w:type="character" w:customStyle="1" w:styleId="2Char">
    <w:name w:val="标题 2 Char"/>
    <w:rPr>
      <w:rFonts w:ascii="Arial" w:eastAsia="黑体" w:hAnsi="Arial"/>
      <w:b/>
      <w:kern w:val="2"/>
      <w:sz w:val="32"/>
      <w:lang w:val="en-US" w:eastAsia="zh-CN" w:bidi="ar-SA"/>
    </w:rPr>
  </w:style>
  <w:style w:type="character" w:customStyle="1" w:styleId="CharChar">
    <w:name w:val="Char Char"/>
    <w:rPr>
      <w:rFonts w:eastAsia="宋体"/>
      <w:kern w:val="2"/>
      <w:sz w:val="21"/>
      <w:lang w:val="en-US" w:eastAsia="zh-CN" w:bidi="ar-SA"/>
    </w:rPr>
  </w:style>
  <w:style w:type="character" w:customStyle="1" w:styleId="keyword">
    <w:name w:val="keyword"/>
    <w:basedOn w:val="a2"/>
  </w:style>
  <w:style w:type="table" w:styleId="af9">
    <w:name w:val="Table Grid"/>
    <w:basedOn w:val="a3"/>
    <w:uiPriority w:val="59"/>
    <w:rsid w:val="003723D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List Paragraph"/>
    <w:basedOn w:val="a1"/>
    <w:uiPriority w:val="34"/>
    <w:qFormat/>
    <w:rsid w:val="003723D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oleObject" Target="embeddings/oleObject2.bin"/><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jpeg"/><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7.jpeg"/><Relationship Id="rId28"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5.emf"/><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oleObject" Target="embeddings/oleObject4.bin"/><Relationship Id="rId27" Type="http://schemas.openxmlformats.org/officeDocument/2006/relationships/image" Target="media/image11.jpe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990</Words>
  <Characters>5646</Characters>
  <Application>Microsoft Office Word</Application>
  <DocSecurity>0</DocSecurity>
  <Lines>47</Lines>
  <Paragraphs>13</Paragraphs>
  <ScaleCrop>false</ScaleCrop>
  <Company>HP</Company>
  <LinksUpToDate>false</LinksUpToDate>
  <CharactersWithSpaces>6623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dc:creator>
  <cp:lastModifiedBy>Troy</cp:lastModifiedBy>
  <cp:revision>15</cp:revision>
  <cp:lastPrinted>2004-08-30T01:19:00Z</cp:lastPrinted>
  <dcterms:created xsi:type="dcterms:W3CDTF">2013-06-21T03:10:00Z</dcterms:created>
  <dcterms:modified xsi:type="dcterms:W3CDTF">2014-04-29T08:17:00Z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2052-9.1.0.4555</vt:lpwstr>
  </property>
</Properties>
</file>