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676-1507881250014" w:id="1"/>
      <w:bookmarkEnd w:id="1"/>
      <w:r>
        <w:rPr/>
        <w:t>var wroxWin = window.open(...); wroxwin.opener = null;将opener属性设为null就是告诉浏览器新创建的标签页不需要与打开它的标签页通信 。要判断新窗口是不是被浏览器block,只要判断wroxWin是不是等于null;</w:t>
      </w:r>
    </w:p>
    <w:p>
      <w:pPr/>
      <w:bookmarkStart w:name="7437-1507881250015" w:id="2"/>
      <w:bookmarkEnd w:id="2"/>
      <w:r>
        <w:rPr/>
        <w:t>调用setTimeout()之后，该方法会返回一个数值ID，表示超时调用。这个超时调用ID是计划执行代码的唯一标识符，可以通过它来取消超时调用。要取消尚未执行的超时调用计划，可以调用clearTimeout()方法并将相应的超时调用ID作为参数传递给它。</w:t>
      </w:r>
    </w:p>
    <w:p>
      <w:pPr/>
      <w:bookmarkStart w:name="5544-1507881250015" w:id="3"/>
      <w:bookmarkEnd w:id="3"/>
      <w:r>
        <w:rPr/>
        <w:t>var timeoutId = setTimeout(function(){...},1000);</w:t>
      </w:r>
    </w:p>
    <w:p>
      <w:pPr/>
      <w:bookmarkStart w:name="2636-1507881250015" w:id="4"/>
      <w:bookmarkEnd w:id="4"/>
      <w:r>
        <w:rPr/>
        <w:t>clearTimeout(timeoutId);//取消定时任务。</w:t>
      </w:r>
    </w:p>
    <w:p>
      <w:pPr/>
      <w:bookmarkStart w:name="1265-1507881250015" w:id="5"/>
      <w:bookmarkEnd w:id="5"/>
      <w:r>
        <w:rPr/>
        <w:t>间歇调用：setInterval(方法,时间);setInterval(function(){},1000);</w:t>
      </w:r>
    </w:p>
    <w:p>
      <w:pPr/>
      <w:bookmarkStart w:name="7138-1507881250015" w:id="6"/>
      <w:bookmarkEnd w:id="6"/>
    </w:p>
    <w:p>
      <w:pPr/>
      <w:bookmarkStart w:name="6738-1507881250015" w:id="7"/>
      <w:bookmarkEnd w:id="7"/>
      <w:r>
        <w:rPr/>
        <w:t>location.assign("http://....");使用assign方法并为其传递一个URL，就可以立即打开新URL并在浏览器的历史记录生成一条记录。href效果 一样. location.search 可以增加url后的?a=b&amp;c=2查询条件。</w:t>
      </w:r>
    </w:p>
    <w:p>
      <w:pPr/>
      <w:bookmarkStart w:name="5974-1507881250016" w:id="8"/>
      <w:bookmarkEnd w:id="8"/>
      <w:r>
        <w:rPr/>
        <w:t>navigator获得浏览器信息.</w:t>
      </w:r>
    </w:p>
    <w:p>
      <w:pPr/>
      <w:bookmarkStart w:name="9957-1507881250016" w:id="9"/>
      <w:bookmarkEnd w:id="9"/>
      <w:r>
        <w:rPr/>
        <w:t>验证是不是数组：</w:t>
      </w:r>
    </w:p>
    <w:p>
      <w:pPr/>
      <w:bookmarkStart w:name="0042-1507881250016" w:id="10"/>
      <w:bookmarkEnd w:id="10"/>
      <w:r>
        <w:rPr/>
        <w:t>function isArray(value){</w:t>
      </w:r>
    </w:p>
    <w:p>
      <w:pPr/>
      <w:bookmarkStart w:name="1966-1507881250016" w:id="11"/>
      <w:bookmarkEnd w:id="11"/>
      <w:r>
        <w:rPr/>
        <w:t>   if (typeof Array.isArray === 'function') {</w:t>
      </w:r>
    </w:p>
    <w:p>
      <w:pPr/>
      <w:bookmarkStart w:name="1687-1507881250016" w:id="12"/>
      <w:bookmarkEnd w:id="12"/>
      <w:r>
        <w:rPr/>
        <w:t>        return Array.isArray(value);</w:t>
      </w:r>
    </w:p>
    <w:p>
      <w:pPr/>
      <w:bookmarkStart w:name="5217-1507881250016" w:id="13"/>
      <w:bookmarkEnd w:id="13"/>
      <w:r>
        <w:rPr/>
        <w:t>   } else {</w:t>
      </w:r>
    </w:p>
    <w:p>
      <w:pPr/>
      <w:bookmarkStart w:name="9220-1507881250016" w:id="14"/>
      <w:bookmarkEnd w:id="14"/>
      <w:r>
        <w:rPr/>
        <w:t>      return Object.prototype.toString.call(value) === '[object Array]';</w:t>
      </w:r>
    </w:p>
    <w:p>
      <w:pPr/>
      <w:bookmarkStart w:name="8117-1507881250016" w:id="15"/>
      <w:bookmarkEnd w:id="15"/>
      <w:r>
        <w:rPr/>
        <w:t>   }</w:t>
      </w:r>
    </w:p>
    <w:p>
      <w:pPr/>
      <w:bookmarkStart w:name="7890-1507881250016" w:id="16"/>
      <w:bookmarkEnd w:id="16"/>
      <w:r>
        <w:rPr/>
        <w:t>}</w:t>
      </w:r>
    </w:p>
    <w:p>
      <w:pPr/>
      <w:bookmarkStart w:name="1344-1507881250017" w:id="17"/>
      <w:bookmarkEnd w:id="17"/>
    </w:p>
    <w:p>
      <w:pPr/>
      <w:bookmarkStart w:name="1881-1507881250017" w:id="18"/>
      <w:bookmarkEnd w:id="18"/>
      <w:r>
        <w:rPr/>
        <w:t>判断一个属性是不是存在：</w:t>
      </w:r>
    </w:p>
    <w:p>
      <w:pPr/>
      <w:bookmarkStart w:name="3939-1507881250017" w:id="19"/>
      <w:bookmarkEnd w:id="19"/>
      <w:r>
        <w:rPr/>
        <w:t>if ('count' in object){ ...}</w:t>
      </w:r>
    </w:p>
    <w:p>
      <w:pPr/>
      <w:bookmarkStart w:name="5299-1507881250017" w:id="20"/>
      <w:bookmarkEnd w:id="20"/>
      <w:r>
        <w:rPr/>
        <w:t>配置数据：</w:t>
      </w:r>
    </w:p>
    <w:p>
      <w:pPr/>
      <w:bookmarkStart w:name="9768-1507881250017" w:id="21"/>
      <w:bookmarkEnd w:id="21"/>
      <w:r>
        <w:rPr/>
        <w:t>将配置数据从代码中抽离出来的第一步是将配置数据拿到外部：</w:t>
      </w:r>
    </w:p>
    <w:p>
      <w:pPr/>
      <w:bookmarkStart w:name="8891-1507881250017" w:id="22"/>
      <w:bookmarkEnd w:id="22"/>
      <w:r>
        <w:rPr/>
        <w:t>var config = {</w:t>
      </w:r>
    </w:p>
    <w:p>
      <w:pPr/>
      <w:bookmarkStart w:name="5779-1507881250017" w:id="23"/>
      <w:bookmarkEnd w:id="23"/>
      <w:r>
        <w:rPr/>
        <w:t>   MSG_INVAD_VALUE: 'invalide value',</w:t>
      </w:r>
    </w:p>
    <w:p>
      <w:pPr/>
      <w:bookmarkStart w:name="2036-1507881250017" w:id="24"/>
      <w:bookmarkEnd w:id="24"/>
      <w:r>
        <w:rPr/>
        <w:t>  ......</w:t>
      </w:r>
    </w:p>
    <w:p>
      <w:pPr/>
      <w:bookmarkStart w:name="9868-1507881250017" w:id="25"/>
      <w:bookmarkEnd w:id="25"/>
      <w:r>
        <w:rPr/>
        <w:t>}</w:t>
      </w:r>
    </w:p>
    <w:p>
      <w:pPr/>
      <w:bookmarkStart w:name="4358-1507881250017" w:id="26"/>
      <w:bookmarkEnd w:id="26"/>
    </w:p>
    <w:p>
      <w:pPr/>
      <w:bookmarkStart w:name="5570-1507881250017" w:id="27"/>
      <w:bookmarkEnd w:id="27"/>
      <w:r>
        <w:rPr/>
        <w:t>保存配置数据;</w:t>
      </w:r>
    </w:p>
    <w:p>
      <w:pPr/>
      <w:bookmarkStart w:name="1837-1507881250018" w:id="28"/>
      <w:bookmarkEnd w:id="28"/>
      <w:r>
        <w:rPr/>
        <w:t>配置数据最好放在单独的文件中，以便清晰地分隔数据和应用逻辑。</w:t>
      </w:r>
    </w:p>
    <w:p>
      <w:pPr/>
      <w:bookmarkStart w:name="8562-1507881250018" w:id="29"/>
      <w:bookmarkEnd w:id="29"/>
      <w:r>
        <w:rPr/>
        <w:t>当然你可以用java的property文件保存，然后通过json,jsonp返回。</w:t>
      </w:r>
    </w:p>
    <w:p>
      <w:pPr/>
      <w:bookmarkStart w:name="6230-1507881250018" w:id="30"/>
      <w:bookmarkEnd w:id="30"/>
      <w:r>
        <w:rPr/>
        <w:t>JS运行时压缩，设置头信息 Content-Encoding: gzip</w:t>
      </w:r>
    </w:p>
    <w:p>
      <w:pPr/>
      <w:bookmarkStart w:name="6534-1507881250018" w:id="31"/>
      <w:bookmarkEnd w:id="31"/>
    </w:p>
    <w:p>
      <w:pPr/>
      <w:bookmarkStart w:name="2598-1507881250018" w:id="32"/>
      <w:bookmarkEnd w:id="32"/>
      <w:r>
        <w:rPr/>
        <w:t>var person = new Person();</w:t>
      </w:r>
    </w:p>
    <w:p>
      <w:pPr/>
      <w:bookmarkStart w:name="9834-1507881250018" w:id="33"/>
      <w:bookmarkEnd w:id="33"/>
      <w:r>
        <w:rPr/>
        <w:t>//给类加静态方法</w:t>
      </w:r>
    </w:p>
    <w:p>
      <w:pPr/>
      <w:bookmarkStart w:name="5989-1507881250018" w:id="34"/>
      <w:bookmarkEnd w:id="34"/>
      <w:r>
        <w:rPr/>
        <w:t>Person.find= function(){...};</w:t>
      </w:r>
    </w:p>
    <w:p>
      <w:pPr/>
      <w:bookmarkStart w:name="2140-1507881250018" w:id="35"/>
      <w:bookmarkEnd w:id="35"/>
      <w:r>
        <w:rPr/>
        <w:t>//增加实例方法</w:t>
      </w:r>
    </w:p>
    <w:p>
      <w:pPr/>
      <w:bookmarkStart w:name="2897-1507881250018" w:id="36"/>
      <w:bookmarkEnd w:id="36"/>
      <w:r>
        <w:rPr/>
        <w:t>Person.prototype.fn=function(){}</w:t>
      </w:r>
    </w:p>
    <w:p>
      <w:pPr/>
      <w:bookmarkStart w:name="8990-1507881250018" w:id="37"/>
      <w:bookmarkEnd w:id="37"/>
    </w:p>
    <w:p>
      <w:pPr/>
      <w:bookmarkStart w:name="5565-1507881250019" w:id="38"/>
      <w:bookmarkEnd w:id="38"/>
      <w:r>
        <w:rPr/>
        <w:t>继承有原型继承：</w:t>
      </w:r>
    </w:p>
    <w:p>
      <w:pPr/>
      <w:bookmarkStart w:name="1263-1507881250019" w:id="39"/>
      <w:bookmarkEnd w:id="39"/>
      <w:r>
        <w:rPr/>
        <w:t>TwoDShape.prototype = Shape.prototype;</w:t>
      </w:r>
    </w:p>
    <w:p>
      <w:pPr/>
      <w:bookmarkStart w:name="8068-1507881250019" w:id="40"/>
      <w:bookmarkEnd w:id="40"/>
    </w:p>
    <w:p>
      <w:pPr/>
      <w:bookmarkStart w:name="5010-1507881250019" w:id="41"/>
      <w:bookmarkEnd w:id="41"/>
      <w:r>
        <w:rPr/>
        <w:t>可以把一些不想让父类包括的属性发到临时构造器里.</w:t>
      </w:r>
    </w:p>
    <w:p>
      <w:pPr/>
      <w:bookmarkStart w:name="9254-1507881250019" w:id="42"/>
      <w:bookmarkEnd w:id="42"/>
    </w:p>
    <w:p>
      <w:pPr/>
      <w:bookmarkStart w:name="2224-1507881250019" w:id="43"/>
      <w:bookmarkEnd w:id="43"/>
      <w:r>
        <w:drawing>
          <wp:inline distT="0" distR="0" distB="0" distL="0">
            <wp:extent cx="5267325" cy="5667479"/>
            <wp:docPr id="0" name="Drawing 0" descr="845BA2D87A4F418D8312FA3712DCE3FF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845BA2D87A4F418D8312FA3712DCE3FF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66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272-1507881250019" w:id="44"/>
      <w:bookmarkEnd w:id="44"/>
      <w:r>
        <w:rPr/>
        <w:t>Uber 子对象访问父对象的方式；</w:t>
      </w:r>
    </w:p>
    <w:p>
      <w:pPr/>
      <w:bookmarkStart w:name="7715-1507881250020" w:id="45"/>
      <w:bookmarkEnd w:id="45"/>
      <w:r>
        <w:drawing>
          <wp:inline distT="0" distR="0" distB="0" distL="0">
            <wp:extent cx="4978400" cy="1989456"/>
            <wp:docPr id="1" name="Drawing 1" descr="D32003EB3CD0451FAB1D87FF86676ACB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32003EB3CD0451FAB1D87FF86676ACB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198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147-1507881250020" w:id="46"/>
      <w:bookmarkEnd w:id="46"/>
      <w:r>
        <w:drawing>
          <wp:inline distT="0" distR="0" distB="0" distL="0">
            <wp:extent cx="5267325" cy="6083965"/>
            <wp:docPr id="2" name="Drawing 2" descr="48CFCABE4CD24A1386B6D42314724E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48CFCABE4CD24A1386B6D42314724E5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0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123-1507881250020" w:id="47"/>
      <w:bookmarkEnd w:id="47"/>
    </w:p>
    <w:p>
      <w:pPr/>
      <w:bookmarkStart w:name="3949-1507881250021" w:id="48"/>
      <w:bookmarkEnd w:id="48"/>
    </w:p>
    <w:p>
      <w:pPr/>
      <w:bookmarkStart w:name="7124-1507881250021" w:id="49"/>
      <w:bookmarkEnd w:id="49"/>
      <w:r>
        <w:drawing>
          <wp:inline distT="0" distR="0" distB="0" distL="0">
            <wp:extent cx="5267325" cy="4572555"/>
            <wp:docPr id="3" name="Drawing 3" descr="D63F12064ACF49A68ECC8A94618439B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63F12064ACF49A68ECC8A94618439B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7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430-1507881250021" w:id="50"/>
      <w:bookmarkEnd w:id="50"/>
    </w:p>
    <w:p>
      <w:pPr/>
      <w:bookmarkStart w:name="4644-1507881250021" w:id="51"/>
      <w:bookmarkEnd w:id="51"/>
      <w:r>
        <w:rPr/>
        <w:t>属性拷贝：</w:t>
      </w:r>
    </w:p>
    <w:p>
      <w:pPr/>
      <w:bookmarkStart w:name="3640-1507881250021" w:id="52"/>
      <w:bookmarkEnd w:id="52"/>
      <w:r>
        <w:rPr/>
        <w:t>function extend2(Child, Parent){</w:t>
      </w:r>
    </w:p>
    <w:p>
      <w:pPr/>
      <w:bookmarkStart w:name="9713-1507881250021" w:id="53"/>
      <w:bookmarkEnd w:id="53"/>
      <w:r>
        <w:rPr/>
        <w:t>    var p = Parent.prototype;</w:t>
      </w:r>
    </w:p>
    <w:p>
      <w:pPr/>
      <w:bookmarkStart w:name="6852-1507881250021" w:id="54"/>
      <w:bookmarkEnd w:id="54"/>
      <w:r>
        <w:rPr/>
        <w:t>    var c = Child.prototype;</w:t>
      </w:r>
    </w:p>
    <w:p>
      <w:pPr/>
      <w:bookmarkStart w:name="5360-1507881250021" w:id="55"/>
      <w:bookmarkEnd w:id="55"/>
      <w:r>
        <w:rPr/>
        <w:t>    for(var i in p){</w:t>
      </w:r>
    </w:p>
    <w:p>
      <w:pPr/>
      <w:bookmarkStart w:name="1550-1507881250021" w:id="56"/>
      <w:bookmarkEnd w:id="56"/>
      <w:r>
        <w:rPr/>
        <w:t>        c[i] = p[i];</w:t>
      </w:r>
    </w:p>
    <w:p>
      <w:pPr/>
      <w:bookmarkStart w:name="6015-1507881250021" w:id="57"/>
      <w:bookmarkEnd w:id="57"/>
      <w:r>
        <w:rPr/>
        <w:t>    }</w:t>
      </w:r>
    </w:p>
    <w:p>
      <w:pPr/>
      <w:bookmarkStart w:name="6944-1507881250022" w:id="58"/>
      <w:bookmarkEnd w:id="58"/>
      <w:r>
        <w:rPr/>
        <w:t>   c.uber = p;</w:t>
      </w:r>
    </w:p>
    <w:p>
      <w:pPr/>
      <w:bookmarkStart w:name="7969-1507881250022" w:id="59"/>
      <w:bookmarkEnd w:id="59"/>
      <w:r>
        <w:rPr/>
        <w:t>}</w:t>
      </w:r>
    </w:p>
    <w:p>
      <w:pPr/>
      <w:bookmarkStart w:name="3255-1507881250022" w:id="60"/>
      <w:bookmarkEnd w:id="60"/>
    </w:p>
    <w:p>
      <w:pPr/>
      <w:bookmarkStart w:name="8295-1507881250022" w:id="61"/>
      <w:bookmarkEnd w:id="61"/>
      <w:r>
        <w:rPr/>
        <w:t>要小心处理引用copy;</w:t>
      </w:r>
    </w:p>
    <w:p>
      <w:pPr/>
      <w:bookmarkStart w:name="4160-1507881250022" w:id="62"/>
      <w:bookmarkEnd w:id="62"/>
      <w:r>
        <w:drawing>
          <wp:inline distT="0" distR="0" distB="0" distL="0">
            <wp:extent cx="4978400" cy="2703376"/>
            <wp:docPr id="4" name="Drawing 4" descr="667EB76490404B91A001C1DAEE9E320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667EB76490404B91A001C1DAEE9E320A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270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674-1507881250022" w:id="63"/>
      <w:bookmarkEnd w:id="63"/>
    </w:p>
    <w:p>
      <w:pPr/>
      <w:bookmarkStart w:name="2120-1507881250022" w:id="64"/>
      <w:bookmarkEnd w:id="64"/>
    </w:p>
    <w:p>
      <w:pPr/>
      <w:bookmarkStart w:name="3535-1507881250022" w:id="65"/>
      <w:bookmarkEnd w:id="65"/>
    </w:p>
    <w:p>
      <w:pPr/>
      <w:bookmarkStart w:name="7030-1507881250022" w:id="66"/>
      <w:bookmarkEnd w:id="66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jpeg" Type="http://schemas.openxmlformats.org/officeDocument/2006/relationships/image"/>
<Relationship Id="rId4" Target="media/image2.jpeg" Type="http://schemas.openxmlformats.org/officeDocument/2006/relationships/image"/>
<Relationship Id="rId5" Target="media/image3.jpeg" Type="http://schemas.openxmlformats.org/officeDocument/2006/relationships/image"/>
<Relationship Id="rId6" Target="media/image4.jpeg" Type="http://schemas.openxmlformats.org/officeDocument/2006/relationships/image"/>
<Relationship Id="rId7" Target="media/image5.jpe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2019-03-06T02:57:51Z</dcterms:created>
  <dc:creator>Apache POI</dc:creator>
</cp:coreProperties>
</file>