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317-1507881252883" w:id="1"/>
      <w:bookmarkEnd w:id="1"/>
      <w:r>
        <w:drawing>
          <wp:inline distT="0" distR="0" distB="0" distL="0">
            <wp:extent cx="2679700" cy="4625105"/>
            <wp:docPr id="0" name="Drawing 0" descr="4C1EF2BBFA4742B08BA3C23EF01EB256.jpg"/>
            <a:graphic xmlns:a="http://schemas.openxmlformats.org/drawingml/2006/main">
              <a:graphicData uri="http://schemas.openxmlformats.org/drawingml/2006/picture">
                <pic:pic xmlns:pic="http://schemas.openxmlformats.org/drawingml/2006/picture">
                  <pic:nvPicPr>
                    <pic:cNvPr id="0" name="Picture 0" descr="4C1EF2BBFA4742B08BA3C23EF01EB256.jpg"/>
                    <pic:cNvPicPr>
                      <a:picLocks noChangeAspect="true"/>
                    </pic:cNvPicPr>
                  </pic:nvPicPr>
                  <pic:blipFill>
                    <a:blip r:embed="rId3"/>
                    <a:stretch>
                      <a:fillRect/>
                    </a:stretch>
                  </pic:blipFill>
                  <pic:spPr>
                    <a:xfrm>
                      <a:off x="0" y="0"/>
                      <a:ext cx="2679700" cy="4625105"/>
                    </a:xfrm>
                    <a:prstGeom prst="rect">
                      <a:avLst/>
                    </a:prstGeom>
                  </pic:spPr>
                </pic:pic>
              </a:graphicData>
            </a:graphic>
          </wp:inline>
        </w:drawing>
      </w:r>
    </w:p>
    <w:p>
      <w:pPr/>
      <w:bookmarkStart w:name="4490-1507881252883" w:id="2"/>
      <w:bookmarkEnd w:id="2"/>
      <w:r>
        <w:drawing>
          <wp:inline distT="0" distR="0" distB="0" distL="0">
            <wp:extent cx="4521200" cy="5188888"/>
            <wp:docPr id="1" name="Drawing 1" descr="F5954E5569384B4FAA10F3C5E1DD219B.jpg"/>
            <a:graphic xmlns:a="http://schemas.openxmlformats.org/drawingml/2006/main">
              <a:graphicData uri="http://schemas.openxmlformats.org/drawingml/2006/picture">
                <pic:pic xmlns:pic="http://schemas.openxmlformats.org/drawingml/2006/picture">
                  <pic:nvPicPr>
                    <pic:cNvPr id="0" name="Picture 1" descr="F5954E5569384B4FAA10F3C5E1DD219B.jpg"/>
                    <pic:cNvPicPr>
                      <a:picLocks noChangeAspect="true"/>
                    </pic:cNvPicPr>
                  </pic:nvPicPr>
                  <pic:blipFill>
                    <a:blip r:embed="rId4"/>
                    <a:stretch>
                      <a:fillRect/>
                    </a:stretch>
                  </pic:blipFill>
                  <pic:spPr>
                    <a:xfrm>
                      <a:off x="0" y="0"/>
                      <a:ext cx="4521200" cy="5188888"/>
                    </a:xfrm>
                    <a:prstGeom prst="rect">
                      <a:avLst/>
                    </a:prstGeom>
                  </pic:spPr>
                </pic:pic>
              </a:graphicData>
            </a:graphic>
          </wp:inline>
        </w:drawing>
      </w:r>
    </w:p>
    <w:p>
      <w:pPr/>
      <w:bookmarkStart w:name="6528-1507881252884" w:id="3"/>
      <w:bookmarkEnd w:id="3"/>
      <w:r>
        <w:drawing>
          <wp:inline distT="0" distR="0" distB="0" distL="0">
            <wp:extent cx="5267325" cy="2525799"/>
            <wp:docPr id="2" name="Drawing 2" descr="90AE7DC2C0204481AD78070D9D300845.jpg"/>
            <a:graphic xmlns:a="http://schemas.openxmlformats.org/drawingml/2006/main">
              <a:graphicData uri="http://schemas.openxmlformats.org/drawingml/2006/picture">
                <pic:pic xmlns:pic="http://schemas.openxmlformats.org/drawingml/2006/picture">
                  <pic:nvPicPr>
                    <pic:cNvPr id="0" name="Picture 2" descr="90AE7DC2C0204481AD78070D9D300845.jpg"/>
                    <pic:cNvPicPr>
                      <a:picLocks noChangeAspect="true"/>
                    </pic:cNvPicPr>
                  </pic:nvPicPr>
                  <pic:blipFill>
                    <a:blip r:embed="rId5"/>
                    <a:stretch>
                      <a:fillRect/>
                    </a:stretch>
                  </pic:blipFill>
                  <pic:spPr>
                    <a:xfrm>
                      <a:off x="0" y="0"/>
                      <a:ext cx="5267325" cy="2525799"/>
                    </a:xfrm>
                    <a:prstGeom prst="rect">
                      <a:avLst/>
                    </a:prstGeom>
                  </pic:spPr>
                </pic:pic>
              </a:graphicData>
            </a:graphic>
          </wp:inline>
        </w:drawing>
      </w:r>
    </w:p>
    <w:p>
      <w:pPr/>
      <w:bookmarkStart w:name="7280-1507881252884" w:id="4"/>
      <w:bookmarkEnd w:id="4"/>
      <w:r>
        <w:rPr>
          <w:color w:val="111111"/>
          <w:sz w:val="24"/>
          <w:highlight w:val="white"/>
        </w:rPr>
        <w:t>闭包可以用在许多地方。它的最大用处有两个，一个是前面提到的可以读取函数内部的变量，另一个就是让这些变量的值始终保持在内存中。</w:t>
      </w:r>
    </w:p>
    <w:p>
      <w:pPr>
        <w:spacing w:line="240" w:lineRule="auto"/>
      </w:pPr>
      <w:bookmarkStart w:name="7058-1507881252885" w:id="5"/>
      <w:bookmarkEnd w:id="5"/>
      <w:r>
        <w:rPr>
          <w:b w:val="true"/>
          <w:color w:val="111111"/>
          <w:sz w:val="38"/>
          <w:highlight w:val="white"/>
        </w:rPr>
        <w:t>使用闭包的注意点</w:t>
      </w:r>
    </w:p>
    <w:p>
      <w:pPr>
        <w:spacing w:line="240" w:lineRule="auto"/>
      </w:pPr>
      <w:bookmarkStart w:name="9044-1507881252885" w:id="6"/>
      <w:bookmarkEnd w:id="6"/>
      <w:r>
        <w:rPr>
          <w:color w:val="111111"/>
          <w:sz w:val="38"/>
          <w:highlight w:val="white"/>
        </w:rPr>
        <w:t>1）由于闭包会使得函数中的变量都被保存在内存中，内存消耗很大，所以不能滥用闭包，否则会造成网页的性能问题，在IE中可能导致内存泄露。解决方法是，在退出函数之前，将不使用的局部变量全部删除。</w:t>
      </w:r>
    </w:p>
    <w:p>
      <w:pPr>
        <w:spacing w:line="240" w:lineRule="auto"/>
      </w:pPr>
      <w:bookmarkStart w:name="6675-1507881252886" w:id="7"/>
      <w:bookmarkEnd w:id="7"/>
      <w:r>
        <w:rPr>
          <w:color w:val="111111"/>
          <w:sz w:val="38"/>
          <w:highlight w:val="white"/>
        </w:rPr>
        <w:t>2）闭包会在父函数外部，改变父函数内部变量的值。所以，如果你把父函数当作对象（object）使用，把闭包当作它的公用方法（Public Method），把内部变量当作它的私有属性（private value），这时一定要小心，不要随便改变父函数内部变量的值。</w:t>
      </w:r>
    </w:p>
    <w:p>
      <w:pPr/>
      <w:bookmarkStart w:name="3931-1507881252887" w:id="8"/>
      <w:bookmarkEnd w:id="8"/>
      <w:r>
        <w:drawing>
          <wp:inline distT="0" distR="0" distB="0" distL="0">
            <wp:extent cx="4140200" cy="4369151"/>
            <wp:docPr id="3" name="Drawing 3" descr="69FE7617F6C642709FC4E5EE43B175B1.jpg"/>
            <a:graphic xmlns:a="http://schemas.openxmlformats.org/drawingml/2006/main">
              <a:graphicData uri="http://schemas.openxmlformats.org/drawingml/2006/picture">
                <pic:pic xmlns:pic="http://schemas.openxmlformats.org/drawingml/2006/picture">
                  <pic:nvPicPr>
                    <pic:cNvPr id="0" name="Picture 3" descr="69FE7617F6C642709FC4E5EE43B175B1.jpg"/>
                    <pic:cNvPicPr>
                      <a:picLocks noChangeAspect="true"/>
                    </pic:cNvPicPr>
                  </pic:nvPicPr>
                  <pic:blipFill>
                    <a:blip r:embed="rId6"/>
                    <a:stretch>
                      <a:fillRect/>
                    </a:stretch>
                  </pic:blipFill>
                  <pic:spPr>
                    <a:xfrm>
                      <a:off x="0" y="0"/>
                      <a:ext cx="4140200" cy="4369151"/>
                    </a:xfrm>
                    <a:prstGeom prst="rect">
                      <a:avLst/>
                    </a:prstGeom>
                  </pic:spPr>
                </pic:pic>
              </a:graphicData>
            </a:graphic>
          </wp:inline>
        </w:drawing>
      </w:r>
    </w:p>
    <w:p>
      <w:pPr>
        <w:spacing w:line="240" w:lineRule="auto"/>
      </w:pPr>
      <w:bookmarkStart w:name="3537-1507881252888" w:id="9"/>
      <w:bookmarkEnd w:id="9"/>
      <w:r>
        <w:rPr>
          <w:rFonts w:ascii="Arial" w:hAnsi="Arial" w:cs="Arial" w:eastAsia="Arial"/>
          <w:color w:val="333333"/>
          <w:highlight w:val="white"/>
        </w:rPr>
        <w:t>函数可以用来作为构造函数来使用。另外只有函数才有prototype属性并且可以访问到，但是对象实例不具有该属性，只有一个内部的不可访问的</w:t>
      </w:r>
      <w:r>
        <w:rPr>
          <w:rFonts w:ascii="Courier New" w:hAnsi="Courier New" w:cs="Courier New" w:eastAsia="Courier New"/>
          <w:color w:val="c7254e"/>
          <w:sz w:val="34"/>
          <w:highlight w:val="white"/>
        </w:rPr>
        <w:t>__proto__</w:t>
      </w:r>
      <w:r>
        <w:rPr>
          <w:rFonts w:ascii="Arial" w:hAnsi="Arial" w:cs="Arial" w:eastAsia="Arial"/>
          <w:color w:val="333333"/>
          <w:highlight w:val="white"/>
        </w:rPr>
        <w:t>属性。</w:t>
      </w:r>
      <w:r>
        <w:rPr>
          <w:rFonts w:ascii="Courier New" w:hAnsi="Courier New" w:cs="Courier New" w:eastAsia="Courier New"/>
          <w:color w:val="c7254e"/>
          <w:sz w:val="34"/>
          <w:highlight w:val="white"/>
        </w:rPr>
        <w:t>__proto__</w:t>
      </w:r>
      <w:r>
        <w:rPr>
          <w:rFonts w:ascii="Arial" w:hAnsi="Arial" w:cs="Arial" w:eastAsia="Arial"/>
          <w:color w:val="333333"/>
          <w:highlight w:val="white"/>
        </w:rPr>
        <w:t>是对象中一个指向相关原型的神秘链接。按照标准，</w:t>
      </w:r>
      <w:r>
        <w:rPr>
          <w:rFonts w:ascii="Courier New" w:hAnsi="Courier New" w:cs="Courier New" w:eastAsia="Courier New"/>
          <w:color w:val="c7254e"/>
          <w:sz w:val="34"/>
          <w:highlight w:val="white"/>
        </w:rPr>
        <w:t>__proto__</w:t>
      </w:r>
      <w:r>
        <w:rPr>
          <w:rFonts w:ascii="Arial" w:hAnsi="Arial" w:cs="Arial" w:eastAsia="Arial"/>
          <w:color w:val="333333"/>
          <w:highlight w:val="white"/>
        </w:rPr>
        <w:t>是不对外公开的，也就是说是个私有属性，但是Firefox的引擎将他暴露了出来成为了一个共有的属性，我们可以对外访问和设置。</w:t>
      </w:r>
    </w:p>
    <w:p>
      <w:pPr>
        <w:spacing w:line="251" w:lineRule="auto"/>
      </w:pPr>
      <w:bookmarkStart w:name="3339-1507881252891" w:id="10"/>
      <w:bookmarkEnd w:id="10"/>
      <w:r>
        <w:rPr>
          <w:rFonts w:ascii="Arial" w:hAnsi="Arial" w:cs="Arial" w:eastAsia="Arial"/>
          <w:color w:val="333333"/>
          <w:highlight w:val="white"/>
        </w:rPr>
        <w:t>实例就是通过构造函数创建的。实例一创造出来就具有</w:t>
      </w:r>
      <w:r>
        <w:rPr>
          <w:rFonts w:ascii="Courier New" w:hAnsi="Courier New" w:cs="Courier New" w:eastAsia="Courier New"/>
          <w:color w:val="c7254e"/>
          <w:sz w:val="18"/>
          <w:highlight w:val="white"/>
        </w:rPr>
        <w:t>constructor</w:t>
      </w:r>
      <w:r>
        <w:rPr>
          <w:rFonts w:ascii="Arial" w:hAnsi="Arial" w:cs="Arial" w:eastAsia="Arial"/>
          <w:color w:val="333333"/>
          <w:highlight w:val="white"/>
        </w:rPr>
        <w:t>属性（指向构造函数）和</w:t>
      </w:r>
      <w:r>
        <w:rPr>
          <w:rFonts w:ascii="Courier New" w:hAnsi="Courier New" w:cs="Courier New" w:eastAsia="Courier New"/>
          <w:color w:val="c7254e"/>
          <w:sz w:val="18"/>
          <w:highlight w:val="white"/>
        </w:rPr>
        <w:t>__proto__</w:t>
      </w:r>
      <w:r>
        <w:rPr>
          <w:rFonts w:ascii="Arial" w:hAnsi="Arial" w:cs="Arial" w:eastAsia="Arial"/>
          <w:color w:val="333333"/>
          <w:highlight w:val="white"/>
        </w:rPr>
        <w:t>属性（指向原型对象），</w:t>
      </w:r>
    </w:p>
    <w:p>
      <w:pPr>
        <w:spacing w:line="251" w:lineRule="auto"/>
      </w:pPr>
      <w:bookmarkStart w:name="2083-1507881252894" w:id="11"/>
      <w:bookmarkEnd w:id="11"/>
      <w:r>
        <w:rPr>
          <w:rFonts w:ascii="Arial" w:hAnsi="Arial" w:cs="Arial" w:eastAsia="Arial"/>
          <w:color w:val="333333"/>
          <w:highlight w:val="white"/>
        </w:rPr>
        <w:t>构造函数中有一个</w:t>
      </w:r>
      <w:r>
        <w:rPr>
          <w:rFonts w:ascii="Courier New" w:hAnsi="Courier New" w:cs="Courier New" w:eastAsia="Courier New"/>
          <w:color w:val="c7254e"/>
          <w:sz w:val="18"/>
          <w:highlight w:val="white"/>
        </w:rPr>
        <w:t>prototype</w:t>
      </w:r>
      <w:r>
        <w:rPr>
          <w:rFonts w:ascii="Arial" w:hAnsi="Arial" w:cs="Arial" w:eastAsia="Arial"/>
          <w:color w:val="333333"/>
          <w:highlight w:val="white"/>
        </w:rPr>
        <w:t>属性，这个属性是一个指针，指向它的原型对象。</w:t>
      </w:r>
    </w:p>
    <w:p>
      <w:pPr>
        <w:spacing w:line="251" w:lineRule="auto"/>
      </w:pPr>
      <w:bookmarkStart w:name="8098-1507881252895" w:id="12"/>
      <w:bookmarkEnd w:id="12"/>
      <w:r>
        <w:rPr>
          <w:rFonts w:ascii="Arial" w:hAnsi="Arial" w:cs="Arial" w:eastAsia="Arial"/>
          <w:color w:val="333333"/>
          <w:highlight w:val="white"/>
        </w:rPr>
        <w:t>原型对象内部也有一个指针（</w:t>
      </w:r>
      <w:r>
        <w:rPr>
          <w:rFonts w:ascii="Courier New" w:hAnsi="Courier New" w:cs="Courier New" w:eastAsia="Courier New"/>
          <w:color w:val="c7254e"/>
          <w:sz w:val="18"/>
          <w:highlight w:val="white"/>
        </w:rPr>
        <w:t>constructor</w:t>
      </w:r>
      <w:r>
        <w:rPr>
          <w:rFonts w:ascii="Arial" w:hAnsi="Arial" w:cs="Arial" w:eastAsia="Arial"/>
          <w:color w:val="333333"/>
          <w:highlight w:val="white"/>
        </w:rPr>
        <w:t>属性）指向构造函数:</w:t>
      </w:r>
      <w:r>
        <w:rPr>
          <w:rFonts w:ascii="Courier New" w:hAnsi="Courier New" w:cs="Courier New" w:eastAsia="Courier New"/>
          <w:color w:val="c7254e"/>
          <w:sz w:val="18"/>
          <w:highlight w:val="white"/>
        </w:rPr>
        <w:t>Person.prototype.constructor = Person;</w:t>
      </w:r>
    </w:p>
    <w:p>
      <w:pPr>
        <w:spacing w:line="251" w:lineRule="auto"/>
      </w:pPr>
      <w:bookmarkStart w:name="2981-1507881252895" w:id="13"/>
      <w:bookmarkEnd w:id="13"/>
      <w:r>
        <w:rPr>
          <w:rFonts w:ascii="Arial" w:hAnsi="Arial" w:cs="Arial" w:eastAsia="Arial"/>
          <w:color w:val="333333"/>
          <w:highlight w:val="white"/>
        </w:rPr>
        <w:t>实例可以访问原型对象上定义的属性和方法。</w:t>
      </w:r>
    </w:p>
    <w:p>
      <w:pPr/>
      <w:bookmarkStart w:name="9327-1507881252896" w:id="14"/>
      <w:bookmarkEnd w:id="14"/>
    </w:p>
    <w:p>
      <w:pPr>
        <w:spacing w:line="240" w:lineRule="auto"/>
      </w:pPr>
      <w:bookmarkStart w:name="6061-1507881252896" w:id="15"/>
      <w:bookmarkEnd w:id="15"/>
      <w:r>
        <w:rPr>
          <w:rFonts w:ascii="Courier New" w:hAnsi="Courier New" w:cs="Courier New" w:eastAsia="Courier New"/>
          <w:b w:val="true"/>
          <w:sz w:val="18"/>
        </w:rPr>
        <w:t>var</w:t>
      </w:r>
      <w:r>
        <w:rPr>
          <w:rFonts w:ascii="Courier New" w:hAnsi="Courier New" w:cs="Courier New" w:eastAsia="Courier New"/>
          <w:sz w:val="18"/>
        </w:rPr>
        <w:t xml:space="preserve"> obj = </w:t>
      </w:r>
      <w:r>
        <w:rPr>
          <w:rFonts w:ascii="Courier New" w:hAnsi="Courier New" w:cs="Courier New" w:eastAsia="Courier New"/>
          <w:b w:val="true"/>
          <w:sz w:val="18"/>
        </w:rPr>
        <w:t>new</w:t>
      </w:r>
      <w:r>
        <w:rPr>
          <w:rFonts w:ascii="Courier New" w:hAnsi="Courier New" w:cs="Courier New" w:eastAsia="Courier New"/>
          <w:sz w:val="18"/>
        </w:rPr>
        <w:t xml:space="preserve"> Base(); </w:t>
      </w:r>
    </w:p>
    <w:p>
      <w:pPr>
        <w:spacing w:line="251" w:lineRule="auto"/>
      </w:pPr>
      <w:bookmarkStart w:name="3600-1507881252897" w:id="16"/>
      <w:bookmarkEnd w:id="16"/>
      <w:r>
        <w:rPr>
          <w:rFonts w:ascii="Arial" w:hAnsi="Arial" w:cs="Arial" w:eastAsia="Arial"/>
          <w:color w:val="333333"/>
          <w:highlight w:val="white"/>
        </w:rPr>
        <w:t>new操作符具体干了什么呢?其实很简单，就干了三件事情。</w:t>
      </w:r>
    </w:p>
    <w:p>
      <w:pPr>
        <w:spacing w:line="240" w:lineRule="auto"/>
      </w:pPr>
      <w:bookmarkStart w:name="8826-1507881252897" w:id="17"/>
      <w:bookmarkEnd w:id="17"/>
      <w:r>
        <w:rPr>
          <w:rFonts w:ascii="Courier New" w:hAnsi="Courier New" w:cs="Courier New" w:eastAsia="Courier New"/>
          <w:b w:val="true"/>
          <w:sz w:val="18"/>
        </w:rPr>
        <w:t>var</w:t>
      </w:r>
      <w:r>
        <w:rPr>
          <w:rFonts w:ascii="Courier New" w:hAnsi="Courier New" w:cs="Courier New" w:eastAsia="Courier New"/>
          <w:sz w:val="18"/>
        </w:rPr>
        <w:t xml:space="preserve"> obj  = {};  
obj.__proto__ = Base.prototype;  
Base.call(obj); </w:t>
      </w:r>
    </w:p>
    <w:p>
      <w:pPr>
        <w:spacing w:line="240" w:lineRule="auto"/>
      </w:pPr>
      <w:bookmarkStart w:name="3099-1507881252898" w:id="18"/>
      <w:bookmarkEnd w:id="18"/>
    </w:p>
    <w:p>
      <w:pPr/>
      <w:bookmarkStart w:name="8124-1507881252898" w:id="19"/>
      <w:bookmarkEnd w:id="19"/>
      <w:r>
        <w:rPr>
          <w:rFonts w:ascii="Courier New" w:hAnsi="Courier New" w:cs="Courier New" w:eastAsia="Courier New"/>
          <w:sz w:val="18"/>
          <w:highlight w:val="white"/>
        </w:rPr>
        <w:t>在检查变量是否存在时，最好选择是使用typeof</w:t>
      </w:r>
    </w:p>
    <w:p>
      <w:pPr/>
      <w:bookmarkStart w:name="6956-1507881252898" w:id="20"/>
      <w:bookmarkEnd w:id="20"/>
      <w:r>
        <w:rPr>
          <w:rFonts w:ascii="Courier New" w:hAnsi="Courier New" w:cs="Courier New" w:eastAsia="Courier New"/>
          <w:sz w:val="18"/>
          <w:highlight w:val="white"/>
        </w:rPr>
        <w:t>&gt;&gt;if(typeof somevar !== 'undefined'){result = 'yes';}</w:t>
      </w:r>
    </w:p>
    <w:p>
      <w:pPr/>
      <w:bookmarkStart w:name="7857-1507881252899" w:id="21"/>
      <w:bookmarkEnd w:id="21"/>
      <w:r>
        <w:rPr>
          <w:rFonts w:ascii="Courier New" w:hAnsi="Courier New" w:cs="Courier New" w:eastAsia="Courier New"/>
          <w:sz w:val="18"/>
          <w:highlight w:val="white"/>
        </w:rPr>
        <w:t>&gt;&gt;result;</w:t>
      </w:r>
    </w:p>
    <w:p>
      <w:pPr/>
      <w:bookmarkStart w:name="1296-1507881252899" w:id="22"/>
      <w:bookmarkEnd w:id="22"/>
      <w:r>
        <w:rPr>
          <w:rFonts w:ascii="Courier New" w:hAnsi="Courier New" w:cs="Courier New" w:eastAsia="Courier New"/>
          <w:sz w:val="18"/>
          <w:highlight w:val="white"/>
        </w:rPr>
        <w:t>如果直接使用if(somevar){...}如果somevar不存在就会在控制台上打印出somevar is not defined.作为js高手肯定不会多此一举，其次，就算if(somevar)返回的是false,也并不意味着somevar就一定没有意义,它也可以是任何一种被初始化为falsy值(如false或0)的已声明变量.</w:t>
      </w:r>
    </w:p>
    <w:p>
      <w:pPr/>
      <w:bookmarkStart w:name="1025-1507881252902" w:id="23"/>
      <w:bookmarkEnd w:id="23"/>
      <w:r>
        <w:rPr>
          <w:rFonts w:ascii="Courier New" w:hAnsi="Courier New" w:cs="Courier New" w:eastAsia="Courier New"/>
          <w:sz w:val="18"/>
          <w:highlight w:val="white"/>
        </w:rPr>
        <w:t>(function(name){....})();我们只需要将匿名函数的定义放进一对括号中,然后外面再紧跟一对括号即可，第二对括号起到的是“立即调用”的作用，同时它也是我们向匿名函数传递参数的地方。使用自调匿名函数的好处在于这样不会产生任何全局变量。缺点是无法重复执行（除非将它放在某个循环或其他函数中）。最适合执行一些一次性的或初始化的任务。</w:t>
      </w:r>
    </w:p>
    <w:p>
      <w:pPr/>
      <w:bookmarkStart w:name="4627-1507881252903" w:id="24"/>
      <w:bookmarkEnd w:id="24"/>
      <w:r>
        <w:rPr>
          <w:rFonts w:ascii="Courier New" w:hAnsi="Courier New" w:cs="Courier New" w:eastAsia="Courier New"/>
          <w:sz w:val="18"/>
          <w:highlight w:val="white"/>
        </w:rPr>
        <w:t>用新函数覆盖旧函数</w:t>
      </w:r>
    </w:p>
    <w:p>
      <w:pPr/>
      <w:bookmarkStart w:name="1738-1507881252904" w:id="25"/>
      <w:bookmarkEnd w:id="25"/>
      <w:r>
        <w:drawing>
          <wp:inline distT="0" distR="0" distB="0" distL="0">
            <wp:extent cx="5267325" cy="2982900"/>
            <wp:docPr id="4" name="Drawing 4" descr="644282D38DB54ED48144AC4836DE9E6F.jpg"/>
            <a:graphic xmlns:a="http://schemas.openxmlformats.org/drawingml/2006/main">
              <a:graphicData uri="http://schemas.openxmlformats.org/drawingml/2006/picture">
                <pic:pic xmlns:pic="http://schemas.openxmlformats.org/drawingml/2006/picture">
                  <pic:nvPicPr>
                    <pic:cNvPr id="0" name="Picture 4" descr="644282D38DB54ED48144AC4836DE9E6F.jpg"/>
                    <pic:cNvPicPr>
                      <a:picLocks noChangeAspect="true"/>
                    </pic:cNvPicPr>
                  </pic:nvPicPr>
                  <pic:blipFill>
                    <a:blip r:embed="rId7"/>
                    <a:stretch>
                      <a:fillRect/>
                    </a:stretch>
                  </pic:blipFill>
                  <pic:spPr>
                    <a:xfrm>
                      <a:off x="0" y="0"/>
                      <a:ext cx="5267325" cy="2982900"/>
                    </a:xfrm>
                    <a:prstGeom prst="rect">
                      <a:avLst/>
                    </a:prstGeom>
                  </pic:spPr>
                </pic:pic>
              </a:graphicData>
            </a:graphic>
          </wp:inline>
        </w:drawing>
      </w:r>
    </w:p>
    <w:p>
      <w:pPr/>
      <w:bookmarkStart w:name="7624-1507881252904" w:id="26"/>
      <w:bookmarkEnd w:id="26"/>
      <w:r>
        <w:drawing>
          <wp:inline distT="0" distR="0" distB="0" distL="0">
            <wp:extent cx="2768600" cy="1890286"/>
            <wp:docPr id="5" name="Drawing 5" descr="D14EA884A95D4667818268E15391E52A.jpg"/>
            <a:graphic xmlns:a="http://schemas.openxmlformats.org/drawingml/2006/main">
              <a:graphicData uri="http://schemas.openxmlformats.org/drawingml/2006/picture">
                <pic:pic xmlns:pic="http://schemas.openxmlformats.org/drawingml/2006/picture">
                  <pic:nvPicPr>
                    <pic:cNvPr id="0" name="Picture 5" descr="D14EA884A95D4667818268E15391E52A.jpg"/>
                    <pic:cNvPicPr>
                      <a:picLocks noChangeAspect="true"/>
                    </pic:cNvPicPr>
                  </pic:nvPicPr>
                  <pic:blipFill>
                    <a:blip r:embed="rId8"/>
                    <a:stretch>
                      <a:fillRect/>
                    </a:stretch>
                  </pic:blipFill>
                  <pic:spPr>
                    <a:xfrm>
                      <a:off x="0" y="0"/>
                      <a:ext cx="2768600" cy="1890286"/>
                    </a:xfrm>
                    <a:prstGeom prst="rect">
                      <a:avLst/>
                    </a:prstGeom>
                  </pic:spPr>
                </pic:pic>
              </a:graphicData>
            </a:graphic>
          </wp:inline>
        </w:drawing>
      </w:r>
    </w:p>
    <w:p>
      <w:pPr/>
      <w:bookmarkStart w:name="1267-1507881252904" w:id="27"/>
      <w:bookmarkEnd w:id="27"/>
      <w:r>
        <w:drawing>
          <wp:inline distT="0" distR="0" distB="0" distL="0">
            <wp:extent cx="5267325" cy="3530936"/>
            <wp:docPr id="6" name="Drawing 6" descr="3ACFDB6530C64A65859AA251C39E54C9.jpg"/>
            <a:graphic xmlns:a="http://schemas.openxmlformats.org/drawingml/2006/main">
              <a:graphicData uri="http://schemas.openxmlformats.org/drawingml/2006/picture">
                <pic:pic xmlns:pic="http://schemas.openxmlformats.org/drawingml/2006/picture">
                  <pic:nvPicPr>
                    <pic:cNvPr id="0" name="Picture 6" descr="3ACFDB6530C64A65859AA251C39E54C9.jpg"/>
                    <pic:cNvPicPr>
                      <a:picLocks noChangeAspect="true"/>
                    </pic:cNvPicPr>
                  </pic:nvPicPr>
                  <pic:blipFill>
                    <a:blip r:embed="rId9"/>
                    <a:stretch>
                      <a:fillRect/>
                    </a:stretch>
                  </pic:blipFill>
                  <pic:spPr>
                    <a:xfrm>
                      <a:off x="0" y="0"/>
                      <a:ext cx="5267325" cy="3530936"/>
                    </a:xfrm>
                    <a:prstGeom prst="rect">
                      <a:avLst/>
                    </a:prstGeom>
                  </pic:spPr>
                </pic:pic>
              </a:graphicData>
            </a:graphic>
          </wp:inline>
        </w:drawing>
      </w:r>
    </w:p>
    <w:p>
      <w:pPr/>
      <w:bookmarkStart w:name="6660-1507881252904" w:id="28"/>
      <w:bookmarkEnd w:id="28"/>
      <w:r>
        <w:rPr>
          <w:rFonts w:ascii="Consolas, Menlo, Monaco, Courier New, monospace" w:hAnsi="Consolas, Menlo, Monaco, Courier New, monospace" w:cs="Consolas, Menlo, Monaco, Courier New, monospace" w:eastAsia="Consolas, Menlo, Monaco, Courier New, monospace"/>
          <w:sz w:val="20"/>
          <w:highlight w:val="white"/>
        </w:rPr>
        <w:t>如果一个函数需要在其父级函数返回之后留住对父级作用域的链接的话，就必须要为此建立一个闭包。</w:t>
      </w:r>
    </w:p>
    <w:p>
      <w:pPr/>
      <w:bookmarkStart w:name="2955-1507881252905" w:id="29"/>
      <w:bookmarkEnd w:id="29"/>
      <w:r>
        <w:rPr>
          <w:rFonts w:ascii="Consolas, Menlo, Monaco, Courier New, monospace" w:hAnsi="Consolas, Menlo, Monaco, Courier New, monospace" w:cs="Consolas, Menlo, Monaco, Courier New, monospace" w:eastAsia="Consolas, Menlo, Monaco, Courier New, monospace"/>
          <w:sz w:val="20"/>
          <w:highlight w:val="white"/>
        </w:rPr>
        <w:t>var n;</w:t>
      </w:r>
    </w:p>
    <w:p>
      <w:pPr/>
      <w:bookmarkStart w:name="1023-1507881252905" w:id="30"/>
      <w:bookmarkEnd w:id="30"/>
      <w:r>
        <w:rPr>
          <w:rFonts w:ascii="Consolas, Menlo, Monaco, Courier New, monospace" w:hAnsi="Consolas, Menlo, Monaco, Courier New, monospace" w:cs="Consolas, Menlo, Monaco, Courier New, monospace" w:eastAsia="Consolas, Menlo, Monaco, Courier New, monospace"/>
          <w:sz w:val="20"/>
          <w:highlight w:val="white"/>
        </w:rPr>
        <w:t>function f(){</w:t>
      </w:r>
    </w:p>
    <w:p>
      <w:pPr/>
      <w:bookmarkStart w:name="3060-1507881252905" w:id="31"/>
      <w:bookmarkEnd w:id="31"/>
      <w:r>
        <w:rPr>
          <w:rFonts w:ascii="Consolas, Menlo, Monaco, Courier New, monospace" w:hAnsi="Consolas, Menlo, Monaco, Courier New, monospace" w:cs="Consolas, Menlo, Monaco, Courier New, monospace" w:eastAsia="Consolas, Menlo, Monaco, Courier New, monospace"/>
          <w:sz w:val="20"/>
          <w:highlight w:val="white"/>
        </w:rPr>
        <w:t xml:space="preserve">    var b = "b";</w:t>
      </w:r>
    </w:p>
    <w:p>
      <w:pPr/>
      <w:bookmarkStart w:name="2355-1507881252906" w:id="32"/>
      <w:bookmarkEnd w:id="32"/>
      <w:r>
        <w:rPr>
          <w:rFonts w:ascii="Consolas, Menlo, Monaco, Courier New, monospace" w:hAnsi="Consolas, Menlo, Monaco, Courier New, monospace" w:cs="Consolas, Menlo, Monaco, Courier New, monospace" w:eastAsia="Consolas, Menlo, Monaco, Courier New, monospace"/>
          <w:sz w:val="20"/>
          <w:highlight w:val="white"/>
        </w:rPr>
        <w:t xml:space="preserve">    n = function(){return b;}</w:t>
      </w:r>
    </w:p>
    <w:p>
      <w:pPr/>
      <w:bookmarkStart w:name="1585-1507881252906" w:id="33"/>
      <w:bookmarkEnd w:id="33"/>
      <w:r>
        <w:rPr>
          <w:rFonts w:ascii="Consolas, Menlo, Monaco, Courier New, monospace" w:hAnsi="Consolas, Menlo, Monaco, Courier New, monospace" w:cs="Consolas, Menlo, Monaco, Courier New, monospace" w:eastAsia="Consolas, Menlo, Monaco, Courier New, monospace"/>
          <w:sz w:val="20"/>
          <w:highlight w:val="white"/>
        </w:rPr>
        <w:t>}</w:t>
      </w:r>
    </w:p>
    <w:p>
      <w:pPr/>
      <w:bookmarkStart w:name="1040-1507881252906" w:id="34"/>
      <w:bookmarkEnd w:id="34"/>
      <w:r>
        <w:rPr>
          <w:rFonts w:ascii="Consolas, Menlo, Monaco, Courier New, monospace" w:hAnsi="Consolas, Menlo, Monaco, Courier New, monospace" w:cs="Consolas, Menlo, Monaco, Courier New, monospace" w:eastAsia="Consolas, Menlo, Monaco, Courier New, monospace"/>
          <w:sz w:val="20"/>
          <w:highlight w:val="white"/>
        </w:rPr>
        <w:t>如上例子所示：f是n的父级函数，在f返回之后，n依然可以访问f中的局部变量b.</w:t>
      </w:r>
    </w:p>
    <w:p>
      <w:pPr/>
      <w:bookmarkStart w:name="6198-1507881252907" w:id="35"/>
      <w:bookmarkEnd w:id="35"/>
      <w:r>
        <w:rPr>
          <w:rFonts w:ascii="Consolas, Menlo, Monaco, Courier New, monospace" w:hAnsi="Consolas, Menlo, Monaco, Courier New, monospace" w:cs="Consolas, Menlo, Monaco, Courier New, monospace" w:eastAsia="Consolas, Menlo, Monaco, Courier New, monospace"/>
          <w:sz w:val="20"/>
          <w:highlight w:val="white"/>
        </w:rPr>
        <w:t>如果所有属性都指向了一个相同的对象，父对象就会受子对象属性的影响，就必须利用某种中介来打破这种连锁关系。我们可以用一个临时构造函数来充当中介。即我们创建一个空函数f(),并将其原型设置为父级构造器。然后我们既可以用new F()来创建一些不包含父对象属性的对象，同时又可以从父对象prototype属性中继承一切。</w:t>
      </w:r>
    </w:p>
    <w:p>
      <w:pPr/>
      <w:bookmarkStart w:name="7180-1507881252908" w:id="36"/>
      <w:bookmarkEnd w:id="36"/>
      <w:r>
        <w:drawing>
          <wp:inline distT="0" distR="0" distB="0" distL="0">
            <wp:extent cx="5267325" cy="3170149"/>
            <wp:docPr id="7" name="Drawing 7" descr="5D7889602EBE4784BB8F64E3FF812020.jpg"/>
            <a:graphic xmlns:a="http://schemas.openxmlformats.org/drawingml/2006/main">
              <a:graphicData uri="http://schemas.openxmlformats.org/drawingml/2006/picture">
                <pic:pic xmlns:pic="http://schemas.openxmlformats.org/drawingml/2006/picture">
                  <pic:nvPicPr>
                    <pic:cNvPr id="0" name="Picture 7" descr="5D7889602EBE4784BB8F64E3FF812020.jpg"/>
                    <pic:cNvPicPr>
                      <a:picLocks noChangeAspect="true"/>
                    </pic:cNvPicPr>
                  </pic:nvPicPr>
                  <pic:blipFill>
                    <a:blip r:embed="rId10"/>
                    <a:stretch>
                      <a:fillRect/>
                    </a:stretch>
                  </pic:blipFill>
                  <pic:spPr>
                    <a:xfrm>
                      <a:off x="0" y="0"/>
                      <a:ext cx="5267325" cy="3170149"/>
                    </a:xfrm>
                    <a:prstGeom prst="rect">
                      <a:avLst/>
                    </a:prstGeom>
                  </pic:spPr>
                </pic:pic>
              </a:graphicData>
            </a:graphic>
          </wp:inline>
        </w:drawing>
      </w:r>
    </w:p>
    <w:p>
      <w:pPr/>
      <w:bookmarkStart w:name="7432-1507881252908" w:id="37"/>
      <w:bookmarkEnd w:id="37"/>
      <w:r>
        <w:drawing>
          <wp:inline distT="0" distR="0" distB="0" distL="0">
            <wp:extent cx="5267325" cy="4633913"/>
            <wp:docPr id="8" name="Drawing 8" descr="40197BCC83D14088AC4F2D726103EB60.jpg"/>
            <a:graphic xmlns:a="http://schemas.openxmlformats.org/drawingml/2006/main">
              <a:graphicData uri="http://schemas.openxmlformats.org/drawingml/2006/picture">
                <pic:pic xmlns:pic="http://schemas.openxmlformats.org/drawingml/2006/picture">
                  <pic:nvPicPr>
                    <pic:cNvPr id="0" name="Picture 8" descr="40197BCC83D14088AC4F2D726103EB60.jpg"/>
                    <pic:cNvPicPr>
                      <a:picLocks noChangeAspect="true"/>
                    </pic:cNvPicPr>
                  </pic:nvPicPr>
                  <pic:blipFill>
                    <a:blip r:embed="rId11"/>
                    <a:stretch>
                      <a:fillRect/>
                    </a:stretch>
                  </pic:blipFill>
                  <pic:spPr>
                    <a:xfrm>
                      <a:off x="0" y="0"/>
                      <a:ext cx="5267325" cy="4633913"/>
                    </a:xfrm>
                    <a:prstGeom prst="rect">
                      <a:avLst/>
                    </a:prstGeom>
                  </pic:spPr>
                </pic:pic>
              </a:graphicData>
            </a:graphic>
          </wp:inline>
        </w:drawing>
      </w:r>
    </w:p>
    <w:p>
      <w:pPr/>
      <w:bookmarkStart w:name="2638-1507881252908" w:id="38"/>
      <w:bookmarkEnd w:id="38"/>
      <w:r>
        <w:rPr>
          <w:rFonts w:ascii="Courier New" w:hAnsi="Courier New" w:cs="Courier New" w:eastAsia="Courier New"/>
          <w:sz w:val="18"/>
          <w:highlight w:val="white"/>
        </w:rPr>
        <w:t>构造器借用:子对象构造器可以通过call()或apply()方法来调用父对象的构造器。</w:t>
      </w:r>
    </w:p>
    <w:p>
      <w:pPr/>
      <w:bookmarkStart w:name="5271-1507881252909" w:id="39"/>
      <w:bookmarkEnd w:id="39"/>
      <w:r>
        <w:drawing>
          <wp:inline distT="0" distR="0" distB="0" distL="0">
            <wp:extent cx="5267325" cy="5680945"/>
            <wp:docPr id="9" name="Drawing 9" descr="CBEF05D7F03D4D8889018651408E62D9.jpg"/>
            <a:graphic xmlns:a="http://schemas.openxmlformats.org/drawingml/2006/main">
              <a:graphicData uri="http://schemas.openxmlformats.org/drawingml/2006/picture">
                <pic:pic xmlns:pic="http://schemas.openxmlformats.org/drawingml/2006/picture">
                  <pic:nvPicPr>
                    <pic:cNvPr id="0" name="Picture 9" descr="CBEF05D7F03D4D8889018651408E62D9.jpg"/>
                    <pic:cNvPicPr>
                      <a:picLocks noChangeAspect="true"/>
                    </pic:cNvPicPr>
                  </pic:nvPicPr>
                  <pic:blipFill>
                    <a:blip r:embed="rId12"/>
                    <a:stretch>
                      <a:fillRect/>
                    </a:stretch>
                  </pic:blipFill>
                  <pic:spPr>
                    <a:xfrm>
                      <a:off x="0" y="0"/>
                      <a:ext cx="5267325" cy="5680945"/>
                    </a:xfrm>
                    <a:prstGeom prst="rect">
                      <a:avLst/>
                    </a:prstGeom>
                  </pic:spPr>
                </pic:pic>
              </a:graphicData>
            </a:graphic>
          </wp:inline>
        </w:drawing>
      </w:r>
    </w:p>
    <w:p>
      <w:pPr/>
      <w:bookmarkStart w:name="7822-1507881252909" w:id="40"/>
      <w:bookmarkEnd w:id="40"/>
    </w:p>
    <w:p>
      <w:pPr/>
      <w:bookmarkStart w:name="7200-1507881252909" w:id="41"/>
      <w:bookmarkEnd w:id="41"/>
      <w:r>
        <w:drawing>
          <wp:inline distT="0" distR="0" distB="0" distL="0">
            <wp:extent cx="5267325" cy="4131905"/>
            <wp:docPr id="10" name="Drawing 10" descr="169C89D1880042D192F9304755D279D2.jpg"/>
            <a:graphic xmlns:a="http://schemas.openxmlformats.org/drawingml/2006/main">
              <a:graphicData uri="http://schemas.openxmlformats.org/drawingml/2006/picture">
                <pic:pic xmlns:pic="http://schemas.openxmlformats.org/drawingml/2006/picture">
                  <pic:nvPicPr>
                    <pic:cNvPr id="0" name="Picture 10" descr="169C89D1880042D192F9304755D279D2.jpg"/>
                    <pic:cNvPicPr>
                      <a:picLocks noChangeAspect="true"/>
                    </pic:cNvPicPr>
                  </pic:nvPicPr>
                  <pic:blipFill>
                    <a:blip r:embed="rId13"/>
                    <a:stretch>
                      <a:fillRect/>
                    </a:stretch>
                  </pic:blipFill>
                  <pic:spPr>
                    <a:xfrm>
                      <a:off x="0" y="0"/>
                      <a:ext cx="5267325" cy="4131905"/>
                    </a:xfrm>
                    <a:prstGeom prst="rect">
                      <a:avLst/>
                    </a:prstGeom>
                  </pic:spPr>
                </pic:pic>
              </a:graphicData>
            </a:graphic>
          </wp:inline>
        </w:drawing>
      </w:r>
    </w:p>
    <w:p>
      <w:pPr/>
      <w:bookmarkStart w:name="6237-1507881252909" w:id="42"/>
      <w:bookmarkEnd w:id="42"/>
    </w:p>
    <w:p>
      <w:pPr/>
      <w:bookmarkStart w:name="3737-1507881252909" w:id="43"/>
      <w:bookmarkEnd w:id="43"/>
      <w:r>
        <w:drawing>
          <wp:inline distT="0" distR="0" distB="0" distL="0">
            <wp:extent cx="5267325" cy="5143291"/>
            <wp:docPr id="11" name="Drawing 11" descr="08598417772641F7969E4E17741C6699.jpg"/>
            <a:graphic xmlns:a="http://schemas.openxmlformats.org/drawingml/2006/main">
              <a:graphicData uri="http://schemas.openxmlformats.org/drawingml/2006/picture">
                <pic:pic xmlns:pic="http://schemas.openxmlformats.org/drawingml/2006/picture">
                  <pic:nvPicPr>
                    <pic:cNvPr id="0" name="Picture 11" descr="08598417772641F7969E4E17741C6699.jpg"/>
                    <pic:cNvPicPr>
                      <a:picLocks noChangeAspect="true"/>
                    </pic:cNvPicPr>
                  </pic:nvPicPr>
                  <pic:blipFill>
                    <a:blip r:embed="rId14"/>
                    <a:stretch>
                      <a:fillRect/>
                    </a:stretch>
                  </pic:blipFill>
                  <pic:spPr>
                    <a:xfrm>
                      <a:off x="0" y="0"/>
                      <a:ext cx="5267325" cy="5143291"/>
                    </a:xfrm>
                    <a:prstGeom prst="rect">
                      <a:avLst/>
                    </a:prstGeom>
                  </pic:spPr>
                </pic:pic>
              </a:graphicData>
            </a:graphic>
          </wp:inline>
        </w:drawing>
      </w:r>
    </w:p>
    <w:p>
      <w:pPr/>
      <w:bookmarkStart w:name="2479-1507881252909" w:id="44"/>
      <w:bookmarkEnd w:id="44"/>
      <w:r>
        <w:drawing>
          <wp:inline distT="0" distR="0" distB="0" distL="0">
            <wp:extent cx="2184400" cy="1497602"/>
            <wp:docPr id="12" name="Drawing 12" descr="42EC7559B0424AFB96DE605F06D703DE.jpg"/>
            <a:graphic xmlns:a="http://schemas.openxmlformats.org/drawingml/2006/main">
              <a:graphicData uri="http://schemas.openxmlformats.org/drawingml/2006/picture">
                <pic:pic xmlns:pic="http://schemas.openxmlformats.org/drawingml/2006/picture">
                  <pic:nvPicPr>
                    <pic:cNvPr id="0" name="Picture 12" descr="42EC7559B0424AFB96DE605F06D703DE.jpg"/>
                    <pic:cNvPicPr>
                      <a:picLocks noChangeAspect="true"/>
                    </pic:cNvPicPr>
                  </pic:nvPicPr>
                  <pic:blipFill>
                    <a:blip r:embed="rId15"/>
                    <a:stretch>
                      <a:fillRect/>
                    </a:stretch>
                  </pic:blipFill>
                  <pic:spPr>
                    <a:xfrm>
                      <a:off x="0" y="0"/>
                      <a:ext cx="2184400" cy="1497602"/>
                    </a:xfrm>
                    <a:prstGeom prst="rect">
                      <a:avLst/>
                    </a:prstGeom>
                  </pic:spPr>
                </pic:pic>
              </a:graphicData>
            </a:graphic>
          </wp:inline>
        </w:drawing>
      </w:r>
    </w:p>
    <w:p>
      <w:pPr/>
      <w:bookmarkStart w:name="2056-1507881252909" w:id="45"/>
      <w:bookmarkEnd w:id="45"/>
    </w:p>
    <w:p>
      <w:pPr>
        <w:spacing w:line="240" w:lineRule="auto"/>
      </w:pPr>
      <w:bookmarkStart w:name="1474-1507881252909" w:id="46"/>
      <w:bookmarkEnd w:id="46"/>
      <w:r>
        <w:rPr>
          <w:rFonts w:ascii="Arial" w:hAnsi="Arial" w:cs="Arial" w:eastAsia="Arial"/>
          <w:color w:val="333333"/>
          <w:highlight w:val="white"/>
        </w:rPr>
        <w:t>私有函数公有化，用闭包可实现：</w:t>
      </w:r>
    </w:p>
    <w:p>
      <w:pPr>
        <w:spacing w:line="240" w:lineRule="auto"/>
      </w:pPr>
      <w:bookmarkStart w:name="8321-1507881252910" w:id="47"/>
      <w:bookmarkEnd w:id="47"/>
      <w:r>
        <w:rPr>
          <w:rFonts w:ascii="Arial" w:hAnsi="Arial" w:cs="Arial" w:eastAsia="Arial"/>
          <w:color w:val="333333"/>
          <w:highlight w:val="white"/>
        </w:rPr>
        <w:t>  var MYAPP = {};</w:t>
      </w:r>
    </w:p>
    <w:p>
      <w:pPr>
        <w:spacing w:line="240" w:lineRule="auto"/>
      </w:pPr>
      <w:bookmarkStart w:name="9537-1507881252910" w:id="48"/>
      <w:bookmarkEnd w:id="48"/>
      <w:r>
        <w:rPr>
          <w:rFonts w:ascii="Arial" w:hAnsi="Arial" w:cs="Arial" w:eastAsia="Arial"/>
          <w:color w:val="333333"/>
          <w:highlight w:val="white"/>
        </w:rPr>
        <w:t>  MYAPP.dom = (function(){</w:t>
      </w:r>
    </w:p>
    <w:p>
      <w:pPr>
        <w:spacing w:line="240" w:lineRule="auto"/>
      </w:pPr>
      <w:bookmarkStart w:name="2784-1507881252911" w:id="49"/>
      <w:bookmarkEnd w:id="49"/>
      <w:r>
        <w:rPr>
          <w:rFonts w:ascii="Arial" w:hAnsi="Arial" w:cs="Arial" w:eastAsia="Arial"/>
          <w:color w:val="333333"/>
          <w:highlight w:val="white"/>
        </w:rPr>
        <w:t>     var _setStyle = function(el,prop,value){</w:t>
      </w:r>
    </w:p>
    <w:p>
      <w:pPr>
        <w:spacing w:line="240" w:lineRule="auto"/>
      </w:pPr>
      <w:bookmarkStart w:name="9020-1507881252912" w:id="50"/>
      <w:bookmarkEnd w:id="50"/>
      <w:r>
        <w:rPr>
          <w:rFonts w:ascii="Arial" w:hAnsi="Arial" w:cs="Arial" w:eastAsia="Arial"/>
          <w:color w:val="333333"/>
          <w:highlight w:val="white"/>
        </w:rPr>
        <w:t>        console.log('setStyle');</w:t>
      </w:r>
    </w:p>
    <w:p>
      <w:pPr>
        <w:spacing w:line="240" w:lineRule="auto"/>
      </w:pPr>
      <w:bookmarkStart w:name="2259-1507881252913" w:id="51"/>
      <w:bookmarkEnd w:id="51"/>
      <w:r>
        <w:rPr>
          <w:rFonts w:ascii="Arial" w:hAnsi="Arial" w:cs="Arial" w:eastAsia="Arial"/>
          <w:color w:val="333333"/>
          <w:highlight w:val="white"/>
        </w:rPr>
        <w:t>     };</w:t>
      </w:r>
    </w:p>
    <w:p>
      <w:pPr>
        <w:spacing w:line="240" w:lineRule="auto"/>
      </w:pPr>
      <w:bookmarkStart w:name="3276-1507881252913" w:id="52"/>
      <w:bookmarkEnd w:id="52"/>
      <w:r>
        <w:rPr>
          <w:rFonts w:ascii="Arial" w:hAnsi="Arial" w:cs="Arial" w:eastAsia="Arial"/>
          <w:color w:val="333333"/>
          <w:highlight w:val="white"/>
        </w:rPr>
        <w:t>     var _getStyle = function(el,prop){</w:t>
      </w:r>
    </w:p>
    <w:p>
      <w:pPr>
        <w:spacing w:line="240" w:lineRule="auto"/>
      </w:pPr>
      <w:bookmarkStart w:name="4344-1507881252913" w:id="53"/>
      <w:bookmarkEnd w:id="53"/>
      <w:r>
        <w:rPr>
          <w:rFonts w:ascii="Arial" w:hAnsi="Arial" w:cs="Arial" w:eastAsia="Arial"/>
          <w:color w:val="333333"/>
          <w:highlight w:val="white"/>
        </w:rPr>
        <w:t>         console.log('getStyle');</w:t>
      </w:r>
    </w:p>
    <w:p>
      <w:pPr>
        <w:spacing w:line="240" w:lineRule="auto"/>
      </w:pPr>
      <w:bookmarkStart w:name="9490-1507881252914" w:id="54"/>
      <w:bookmarkEnd w:id="54"/>
      <w:r>
        <w:rPr>
          <w:rFonts w:ascii="Arial" w:hAnsi="Arial" w:cs="Arial" w:eastAsia="Arial"/>
          <w:color w:val="333333"/>
          <w:highlight w:val="white"/>
        </w:rPr>
        <w:t>     };</w:t>
      </w:r>
    </w:p>
    <w:p>
      <w:pPr>
        <w:spacing w:line="240" w:lineRule="auto"/>
      </w:pPr>
      <w:bookmarkStart w:name="3449-1507881252914" w:id="55"/>
      <w:bookmarkEnd w:id="55"/>
      <w:r>
        <w:rPr>
          <w:rFonts w:ascii="Arial" w:hAnsi="Arial" w:cs="Arial" w:eastAsia="Arial"/>
          <w:color w:val="333333"/>
          <w:highlight w:val="white"/>
        </w:rPr>
        <w:t>     return {</w:t>
      </w:r>
    </w:p>
    <w:p>
      <w:pPr>
        <w:spacing w:line="240" w:lineRule="auto"/>
      </w:pPr>
      <w:bookmarkStart w:name="7085-1507881252915" w:id="56"/>
      <w:bookmarkEnd w:id="56"/>
      <w:r>
        <w:rPr>
          <w:rFonts w:ascii="Arial" w:hAnsi="Arial" w:cs="Arial" w:eastAsia="Arial"/>
          <w:color w:val="333333"/>
          <w:highlight w:val="white"/>
        </w:rPr>
        <w:t>        setStyle: _setStyle, getStyle:_getStyle,yetAnother:_setStyle</w:t>
      </w:r>
    </w:p>
    <w:p>
      <w:pPr>
        <w:spacing w:line="240" w:lineRule="auto"/>
      </w:pPr>
      <w:bookmarkStart w:name="4413-1507881252916" w:id="57"/>
      <w:bookmarkEnd w:id="57"/>
      <w:r>
        <w:rPr>
          <w:rFonts w:ascii="Arial" w:hAnsi="Arial" w:cs="Arial" w:eastAsia="Arial"/>
          <w:color w:val="333333"/>
          <w:highlight w:val="white"/>
        </w:rPr>
        <w:t>     }</w:t>
      </w:r>
    </w:p>
    <w:p>
      <w:pPr>
        <w:spacing w:line="240" w:lineRule="auto"/>
      </w:pPr>
      <w:bookmarkStart w:name="1020-1507881252916" w:id="58"/>
      <w:bookmarkEnd w:id="58"/>
      <w:r>
        <w:rPr>
          <w:rFonts w:ascii="Arial" w:hAnsi="Arial" w:cs="Arial" w:eastAsia="Arial"/>
          <w:color w:val="333333"/>
          <w:highlight w:val="white"/>
        </w:rPr>
        <w:t>  })();</w:t>
      </w:r>
    </w:p>
    <w:p>
      <w:pPr>
        <w:spacing w:line="240" w:lineRule="auto"/>
      </w:pPr>
      <w:bookmarkStart w:name="1813-1507881252916" w:id="59"/>
      <w:bookmarkEnd w:id="59"/>
    </w:p>
    <w:p>
      <w:pPr/>
      <w:bookmarkStart w:name="6525-1507881252916" w:id="60"/>
      <w:bookmarkEnd w:id="60"/>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闭包占内存。</w:t>
      </w:r>
    </w:p>
    <w:p>
      <w:pPr/>
      <w:bookmarkStart w:name="7084-1507881252917" w:id="61"/>
      <w:bookmarkEnd w:id="61"/>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块作用域：</w:t>
      </w:r>
    </w:p>
    <w:p>
      <w:pPr/>
      <w:bookmarkStart w:name="3335-1507881252917" w:id="62"/>
      <w:bookmarkEnd w:id="62"/>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在javascript中，变量i是定义在ouputNubmers()的活动对象中的，因此从它有定义开始，就可以在函数内部随处访问它.即使像下面这样错误地重新声明同一变量，也不会改变它的值：</w:t>
      </w:r>
    </w:p>
    <w:p>
      <w:pPr/>
      <w:bookmarkStart w:name="6043-1507881252918" w:id="63"/>
      <w:bookmarkEnd w:id="63"/>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function outputNumbers(count){</w:t>
      </w:r>
    </w:p>
    <w:p>
      <w:pPr/>
      <w:bookmarkStart w:name="9098-1507881252918" w:id="64"/>
      <w:bookmarkEnd w:id="64"/>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for (var i=0;i&lt;count;i++){</w:t>
      </w:r>
    </w:p>
    <w:p>
      <w:pPr/>
      <w:bookmarkStart w:name="2869-1507881252919" w:id="65"/>
      <w:bookmarkEnd w:id="65"/>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alert(i); </w:t>
      </w:r>
    </w:p>
    <w:p>
      <w:pPr/>
      <w:bookmarkStart w:name="3393-1507881252919" w:id="66"/>
      <w:bookmarkEnd w:id="66"/>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w:t>
      </w:r>
    </w:p>
    <w:p>
      <w:pPr/>
      <w:bookmarkStart w:name="2213-1507881252919" w:id="67"/>
      <w:bookmarkEnd w:id="67"/>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var i;</w:t>
      </w:r>
    </w:p>
    <w:p>
      <w:pPr/>
      <w:bookmarkStart w:name="4040-1507881252919" w:id="68"/>
      <w:bookmarkEnd w:id="68"/>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    alert(i);//count</w:t>
      </w:r>
    </w:p>
    <w:p>
      <w:pPr/>
      <w:bookmarkStart w:name="8350-1507881252920" w:id="69"/>
      <w:bookmarkEnd w:id="69"/>
      <w:r>
        <w:rPr>
          <w:rFonts w:ascii="Open Sans, Helvetica Neue, Helvetica, Arial, STHeiti, sans-serif" w:hAnsi="Open Sans, Helvetica Neue, Helvetica, Arial, STHeiti, sans-serif" w:cs="Open Sans, Helvetica Neue, Helvetica, Arial, STHeiti, sans-serif" w:eastAsia="Open Sans, Helvetica Neue, Helvetica, Arial, STHeiti, sans-serif"/>
          <w:color w:val="333333"/>
          <w:highlight w:val="white"/>
        </w:rPr>
        <w:t>}</w:t>
      </w:r>
    </w:p>
    <w:p>
      <w:pPr>
        <w:spacing w:line="240" w:lineRule="auto"/>
      </w:pPr>
      <w:bookmarkStart w:name="5313-1507881252920" w:id="70"/>
      <w:bookmarkEnd w:id="70"/>
    </w:p>
    <w:p>
      <w:pPr/>
      <w:bookmarkStart w:name="5814-1507881252920" w:id="71"/>
      <w:bookmarkEnd w:id="71"/>
    </w:p>
    <w:p>
      <w:pPr/>
      <w:bookmarkStart w:name="7773-1507881252920" w:id="72"/>
      <w:bookmarkEnd w:id="72"/>
    </w:p>
    <w:p>
      <w:pPr/>
      <w:bookmarkStart w:name="9718-1507881252920" w:id="73"/>
      <w:bookmarkEnd w:id="7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11" Target="media/image9.jpeg" Type="http://schemas.openxmlformats.org/officeDocument/2006/relationships/image"/>
<Relationship Id="rId12" Target="media/image10.jpeg" Type="http://schemas.openxmlformats.org/officeDocument/2006/relationships/image"/>
<Relationship Id="rId13" Target="media/image11.jpeg" Type="http://schemas.openxmlformats.org/officeDocument/2006/relationships/image"/>
<Relationship Id="rId14" Target="media/image12.jpeg" Type="http://schemas.openxmlformats.org/officeDocument/2006/relationships/image"/>
<Relationship Id="rId15" Target="media/image13.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2019-03-06T02:57:56Z</dcterms:created>
  <dc:creator>Apache POI</dc:creator>
</cp:coreProperties>
</file>