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96AF" w14:textId="0DA94D14" w:rsidR="00522157" w:rsidRPr="008E432A" w:rsidRDefault="008E432A" w:rsidP="00A528FC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anchor distT="0" distB="0" distL="114300" distR="114300" simplePos="0" relativeHeight="251660288" behindDoc="1" locked="0" layoutInCell="1" allowOverlap="1" wp14:anchorId="3A92E7AA" wp14:editId="5A78EDD7">
            <wp:simplePos x="0" y="0"/>
            <wp:positionH relativeFrom="column">
              <wp:posOffset>4968240</wp:posOffset>
            </wp:positionH>
            <wp:positionV relativeFrom="paragraph">
              <wp:posOffset>-320040</wp:posOffset>
            </wp:positionV>
            <wp:extent cx="1039865" cy="1117600"/>
            <wp:effectExtent l="0" t="0" r="825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17" cy="1122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32A"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anchor distT="0" distB="0" distL="114300" distR="114300" simplePos="0" relativeHeight="251658240" behindDoc="0" locked="0" layoutInCell="1" allowOverlap="1" wp14:anchorId="10A2CC60" wp14:editId="4848866B">
            <wp:simplePos x="0" y="0"/>
            <wp:positionH relativeFrom="column">
              <wp:posOffset>-15240</wp:posOffset>
            </wp:positionH>
            <wp:positionV relativeFrom="paragraph">
              <wp:posOffset>-274289</wp:posOffset>
            </wp:positionV>
            <wp:extent cx="909981" cy="107315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981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528FC" w:rsidRPr="008E432A">
        <w:rPr>
          <w:rFonts w:ascii="Times New Roman" w:hAnsi="Times New Roman" w:cs="Times New Roman"/>
          <w:sz w:val="24"/>
          <w:szCs w:val="24"/>
        </w:rPr>
        <w:t>România</w:t>
      </w:r>
      <w:proofErr w:type="spellEnd"/>
    </w:p>
    <w:p w14:paraId="4C98C830" w14:textId="662391CD" w:rsidR="00A528FC" w:rsidRPr="008E432A" w:rsidRDefault="00A528FC" w:rsidP="00A528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E432A">
        <w:rPr>
          <w:rFonts w:ascii="Times New Roman" w:hAnsi="Times New Roman" w:cs="Times New Roman"/>
          <w:sz w:val="24"/>
          <w:szCs w:val="24"/>
        </w:rPr>
        <w:t>Ministerul</w:t>
      </w:r>
      <w:proofErr w:type="spellEnd"/>
      <w:r w:rsidRPr="008E4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32A">
        <w:rPr>
          <w:rFonts w:ascii="Times New Roman" w:hAnsi="Times New Roman" w:cs="Times New Roman"/>
          <w:sz w:val="24"/>
          <w:szCs w:val="24"/>
        </w:rPr>
        <w:t>Apărării</w:t>
      </w:r>
      <w:proofErr w:type="spellEnd"/>
      <w:r w:rsidRPr="008E4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32A">
        <w:rPr>
          <w:rFonts w:ascii="Times New Roman" w:hAnsi="Times New Roman" w:cs="Times New Roman"/>
          <w:sz w:val="24"/>
          <w:szCs w:val="24"/>
        </w:rPr>
        <w:t>Naționale</w:t>
      </w:r>
      <w:proofErr w:type="spellEnd"/>
    </w:p>
    <w:p w14:paraId="6BA38A83" w14:textId="428CE798" w:rsidR="00A528FC" w:rsidRPr="008E432A" w:rsidRDefault="00A528FC" w:rsidP="00A528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8E432A">
        <w:rPr>
          <w:rFonts w:ascii="Times New Roman" w:hAnsi="Times New Roman" w:cs="Times New Roman"/>
          <w:sz w:val="24"/>
          <w:szCs w:val="24"/>
        </w:rPr>
        <w:t xml:space="preserve">Academia </w:t>
      </w:r>
      <w:proofErr w:type="spellStart"/>
      <w:r w:rsidRPr="008E432A">
        <w:rPr>
          <w:rFonts w:ascii="Times New Roman" w:hAnsi="Times New Roman" w:cs="Times New Roman"/>
          <w:sz w:val="24"/>
          <w:szCs w:val="24"/>
        </w:rPr>
        <w:t>Tehnică</w:t>
      </w:r>
      <w:proofErr w:type="spellEnd"/>
      <w:r w:rsidRPr="008E4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32A">
        <w:rPr>
          <w:rFonts w:ascii="Times New Roman" w:hAnsi="Times New Roman" w:cs="Times New Roman"/>
          <w:sz w:val="24"/>
          <w:szCs w:val="24"/>
        </w:rPr>
        <w:t>Militară</w:t>
      </w:r>
      <w:proofErr w:type="spellEnd"/>
      <w:r w:rsidRPr="008E432A">
        <w:rPr>
          <w:rFonts w:ascii="Times New Roman" w:hAnsi="Times New Roman" w:cs="Times New Roman"/>
          <w:sz w:val="24"/>
          <w:szCs w:val="24"/>
        </w:rPr>
        <w:t xml:space="preserve"> “Ferdinand I” </w:t>
      </w:r>
      <w:proofErr w:type="spellStart"/>
      <w:r w:rsidRPr="008E432A">
        <w:rPr>
          <w:rFonts w:ascii="Times New Roman" w:hAnsi="Times New Roman" w:cs="Times New Roman"/>
          <w:sz w:val="24"/>
          <w:szCs w:val="24"/>
        </w:rPr>
        <w:t>Bucure</w:t>
      </w:r>
      <w:proofErr w:type="spellEnd"/>
      <w:r w:rsidRPr="008E432A">
        <w:rPr>
          <w:rFonts w:ascii="Times New Roman" w:hAnsi="Times New Roman" w:cs="Times New Roman"/>
          <w:sz w:val="24"/>
          <w:szCs w:val="24"/>
          <w:lang w:val="ro-RO"/>
        </w:rPr>
        <w:t>ști</w:t>
      </w:r>
    </w:p>
    <w:p w14:paraId="0F3CD906" w14:textId="096223CC" w:rsidR="00A528FC" w:rsidRPr="008E432A" w:rsidRDefault="00A528FC" w:rsidP="00A528FC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8E432A">
        <w:rPr>
          <w:rFonts w:ascii="Times New Roman" w:hAnsi="Times New Roman" w:cs="Times New Roman"/>
          <w:sz w:val="24"/>
          <w:szCs w:val="24"/>
          <w:lang w:val="ro-RO"/>
        </w:rPr>
        <w:t>Facultatea de Sisteme Informatice și Securitate Cibernetică</w:t>
      </w:r>
    </w:p>
    <w:p w14:paraId="698E5B27" w14:textId="7686BE93" w:rsidR="00B66440" w:rsidRPr="00AD51CA" w:rsidRDefault="00B66440" w:rsidP="00B66440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1AF824B2" w14:textId="1F71FCB8" w:rsidR="00B66440" w:rsidRPr="00AD51CA" w:rsidRDefault="00B66440" w:rsidP="00B66440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0F30166A" w14:textId="043A6FB3" w:rsidR="00B66440" w:rsidRPr="00AD51CA" w:rsidRDefault="00B66440" w:rsidP="00B66440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088FA949" w14:textId="6F37805B" w:rsidR="00B66440" w:rsidRPr="00AD51CA" w:rsidRDefault="00B66440" w:rsidP="00B66440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539D5B0B" w14:textId="42F8AB0F" w:rsidR="00B66440" w:rsidRPr="00AD51CA" w:rsidRDefault="00B66440" w:rsidP="00B66440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4D799FC0" w14:textId="0CE7A99D" w:rsidR="00B66440" w:rsidRPr="00AD51CA" w:rsidRDefault="00B66440" w:rsidP="00B66440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098D70A2" w14:textId="5C6B9496" w:rsidR="00A528FC" w:rsidRPr="00AD51CA" w:rsidRDefault="00A528FC" w:rsidP="00A528FC">
      <w:pPr>
        <w:spacing w:after="0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26302F43" w14:textId="2191DEFB" w:rsidR="00A528FC" w:rsidRPr="00AD51CA" w:rsidRDefault="00A528FC" w:rsidP="00A528FC">
      <w:pPr>
        <w:spacing w:after="0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73AB26C1" w14:textId="77777777" w:rsidR="00A528FC" w:rsidRPr="00AD51CA" w:rsidRDefault="00A528FC" w:rsidP="00A528FC">
      <w:pPr>
        <w:spacing w:after="0"/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  <w:lang w:val="ro-RO"/>
        </w:rPr>
      </w:pPr>
    </w:p>
    <w:p w14:paraId="3A3D05F8" w14:textId="3F14BAE7" w:rsidR="0058502E" w:rsidRDefault="00B538C4" w:rsidP="00B538C4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  <w:t>TEMĂ SEMESTRIALĂ</w:t>
      </w:r>
    </w:p>
    <w:p w14:paraId="6FB213D3" w14:textId="77777777" w:rsidR="00B538C4" w:rsidRPr="0030392D" w:rsidRDefault="00B538C4" w:rsidP="00B538C4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  <w:t>ARHITECTURA SISTEMELOR DE CALCUL</w:t>
      </w:r>
    </w:p>
    <w:p w14:paraId="69F8250B" w14:textId="77777777" w:rsidR="00B538C4" w:rsidRDefault="00B538C4" w:rsidP="00B538C4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</w:pPr>
    </w:p>
    <w:p w14:paraId="648DC244" w14:textId="1CD48DBC" w:rsidR="00B538C4" w:rsidRDefault="00B538C4" w:rsidP="00B538C4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  <w:t xml:space="preserve">DOCUMENTAȚIE PRIVIND </w:t>
      </w:r>
      <w:r w:rsidR="00714491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  <w:t>PROCESUL DE IMPLEMENTARE A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o-RO"/>
        </w:rPr>
        <w:t xml:space="preserve"> TEMEI </w:t>
      </w:r>
    </w:p>
    <w:p w14:paraId="653A1CE2" w14:textId="04498D6A" w:rsidR="00B66440" w:rsidRPr="00AD51CA" w:rsidRDefault="00B66440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14C2BB3E" w14:textId="0D95FD4D" w:rsidR="00B66440" w:rsidRPr="00AD51CA" w:rsidRDefault="00B66440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7FBBAFBA" w14:textId="5E516F2D" w:rsidR="00B66440" w:rsidRPr="00AD51CA" w:rsidRDefault="00B66440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7522EDE2" w14:textId="580CDD74" w:rsidR="00B66440" w:rsidRDefault="00B66440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45A4D161" w14:textId="77777777" w:rsidR="00AC6E6F" w:rsidRDefault="00AC6E6F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4FF9C5FB" w14:textId="77777777" w:rsidR="00AC6E6F" w:rsidRDefault="00AC6E6F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279F3416" w14:textId="77777777" w:rsidR="00AC6E6F" w:rsidRDefault="00AC6E6F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4265962B" w14:textId="77777777" w:rsidR="00AC6E6F" w:rsidRDefault="00AC6E6F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4FA2ACDD" w14:textId="77777777" w:rsidR="00714491" w:rsidRPr="00AD51CA" w:rsidRDefault="00714491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009889C7" w14:textId="340695F6" w:rsidR="00B66440" w:rsidRPr="00AD51CA" w:rsidRDefault="00AC6E6F" w:rsidP="00A528FC">
      <w:pPr>
        <w:spacing w:after="0"/>
        <w:jc w:val="right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Grad, n</w:t>
      </w:r>
      <w:r w:rsidR="00A528FC" w:rsidRPr="00AD51C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ume și prenume: </w:t>
      </w:r>
      <w:proofErr w:type="spellStart"/>
      <w:r w:rsidR="008E432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sd</w:t>
      </w:r>
      <w:proofErr w:type="spellEnd"/>
      <w:r w:rsidR="008E432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. cap. </w:t>
      </w:r>
      <w:r w:rsidR="00A528FC" w:rsidRPr="00AD51C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Andrei</w:t>
      </w:r>
      <w:r w:rsidR="008E432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-</w:t>
      </w:r>
      <w:r w:rsidR="00A528FC" w:rsidRPr="00AD51C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Sebastian DODOȚ</w:t>
      </w:r>
    </w:p>
    <w:p w14:paraId="5B2C8BA0" w14:textId="1EC0D3AA" w:rsidR="00A528FC" w:rsidRDefault="00A528FC" w:rsidP="00A528FC">
      <w:pPr>
        <w:spacing w:after="0"/>
        <w:jc w:val="right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 w:rsidRPr="00AD51C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Grupa de studii: C112E</w:t>
      </w:r>
    </w:p>
    <w:p w14:paraId="17A1BDF4" w14:textId="302BBE63" w:rsidR="00B66440" w:rsidRPr="00AD51CA" w:rsidRDefault="008E432A" w:rsidP="008E432A">
      <w:pPr>
        <w:spacing w:after="0"/>
        <w:jc w:val="right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Profesor</w:t>
      </w:r>
      <w:r w:rsidR="00B538C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i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coordonator</w:t>
      </w:r>
      <w:r w:rsidR="00B538C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i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: </w:t>
      </w:r>
      <w:r w:rsidR="00B538C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lt. ing. Mihai COCA, slt. ing. Dragoș IOANA</w:t>
      </w:r>
    </w:p>
    <w:p w14:paraId="492D4030" w14:textId="68043C70" w:rsidR="00B66440" w:rsidRDefault="00B66440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5CF38233" w14:textId="77777777" w:rsidR="00F93C44" w:rsidRDefault="00F93C44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3FAD5A51" w14:textId="77777777" w:rsidR="00F93C44" w:rsidRDefault="00F93C44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4855203D" w14:textId="77777777" w:rsidR="00F93C44" w:rsidRDefault="00F93C44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394B36A3" w14:textId="77777777" w:rsidR="00F93C44" w:rsidRDefault="00F93C44" w:rsidP="00CD241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4DCCD339" w14:textId="5901EB67" w:rsidR="00F93C44" w:rsidRDefault="00F93C44" w:rsidP="00F93C44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lastRenderedPageBreak/>
        <w:t xml:space="preserve">În cadrul procesului de implementare a temei s-au implementat cu succes primele 3 </w:t>
      </w:r>
      <w:r w:rsidR="00D50D3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TODO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-uri, </w:t>
      </w:r>
      <w:r w:rsidR="00D50D3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TODO 4 fiind parțial implementat la momentul predării temei.</w:t>
      </w:r>
    </w:p>
    <w:p w14:paraId="5E1864F7" w14:textId="0413B23C" w:rsidR="00F93C44" w:rsidRDefault="00F93C44" w:rsidP="00F93C44">
      <w:pPr>
        <w:jc w:val="both"/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</w:pPr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TODO1: </w:t>
      </w:r>
      <w:proofErr w:type="spellStart"/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Completati</w:t>
      </w:r>
      <w:proofErr w:type="spellEnd"/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subrutina SEED</w:t>
      </w:r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astfel </w:t>
      </w:r>
      <w:proofErr w:type="spellStart"/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incat</w:t>
      </w:r>
      <w:proofErr w:type="spellEnd"/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la final sa fie salvat</w:t>
      </w:r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in variabila 'x' si 'x0' </w:t>
      </w:r>
      <w:proofErr w:type="spellStart"/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continutul</w:t>
      </w:r>
      <w:proofErr w:type="spellEnd"/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termenului </w:t>
      </w:r>
      <w:proofErr w:type="spellStart"/>
      <w:r w:rsidRPr="00F93C44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initial</w:t>
      </w:r>
      <w:proofErr w:type="spellEnd"/>
    </w:p>
    <w:p w14:paraId="7D6A1252" w14:textId="45EF695C" w:rsidR="00F93C44" w:rsidRDefault="00F93C44" w:rsidP="00D50D3E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Pentru evitarea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overflow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-ului am </w:t>
      </w:r>
      <w:r w:rsidR="00D50D3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ales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să efectuez operația mod % 255</w:t>
      </w:r>
      <w:r w:rsidR="00B93008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(</w:t>
      </w:r>
      <w:r w:rsidR="00D50D3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rezultatul final nefiind afectat, conform t</w:t>
      </w:r>
      <w:r w:rsidR="00B93008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eorem</w:t>
      </w:r>
      <w:r w:rsidR="00D50D3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ei</w:t>
      </w:r>
      <w:r w:rsidR="00B93008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congruenței </w:t>
      </w:r>
      <w:proofErr w:type="spellStart"/>
      <w:r w:rsidR="00B93008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modulo</w:t>
      </w:r>
      <w:proofErr w:type="spellEnd"/>
      <w:r w:rsidR="00B93008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n) 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după fiecare operație din cadrul calculului termenului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0</m:t>
            </m:r>
          </m:sub>
        </m:sSub>
      </m:oMath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, așa cum se poate vedea în următorul exemplu particularizat pentru valorile menționate ale registrelor </w:t>
      </w:r>
      <w:proofErr w:type="spellStart"/>
      <w:r w:rsidRPr="00F93C4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ch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(</w:t>
      </w:r>
      <w:r w:rsidRPr="00F93C4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0eh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), </w:t>
      </w:r>
      <w:r w:rsidRPr="00F93C4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cl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(</w:t>
      </w:r>
      <w:r w:rsidRPr="00F93C4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17h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),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d</w:t>
      </w:r>
      <w:r w:rsidRPr="00F93C4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h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(</w:t>
      </w:r>
      <w:r w:rsidRPr="00F93C4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26h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), </w:t>
      </w:r>
      <w:r w:rsidRPr="00F93C4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dl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(</w:t>
      </w:r>
      <w:r w:rsidRPr="00F93C4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4CH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): </w:t>
      </w:r>
    </w:p>
    <w:p w14:paraId="3C510311" w14:textId="3877BC11" w:rsidR="00B93008" w:rsidRDefault="00B93008" w:rsidP="00F93C4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 w:rsidRPr="00B93008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drawing>
          <wp:inline distT="0" distB="0" distL="0" distR="0" wp14:anchorId="6476A8A6" wp14:editId="4CD216D7">
            <wp:extent cx="5943600" cy="2434590"/>
            <wp:effectExtent l="0" t="0" r="0" b="3810"/>
            <wp:docPr id="101147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74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3CD9" w14:textId="77777777" w:rsidR="00B93008" w:rsidRDefault="00B93008" w:rsidP="00F93C44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7EFFD753" w14:textId="14887E45" w:rsidR="00B93008" w:rsidRDefault="00B93008" w:rsidP="00D50D3E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Am folosit registrele AX, BX, </w:t>
      </w:r>
      <w:r w:rsidR="00D50D3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și DX pentru fiecare pas din calculul, precum și instrucțiunile MUL, DIV (pentru operația mod), XOR pentru „curățarea” registrelor, XCHG pentru a obține o imagine mai bună a rezultatelor la fiecare iterație.</w:t>
      </w:r>
    </w:p>
    <w:p w14:paraId="1C7CA631" w14:textId="1AE58DE7" w:rsidR="00D50D3E" w:rsidRDefault="00D50D3E" w:rsidP="00D50D3E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 w:rsidRPr="00D50D3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drawing>
          <wp:anchor distT="0" distB="0" distL="114300" distR="114300" simplePos="0" relativeHeight="251661312" behindDoc="0" locked="0" layoutInCell="1" allowOverlap="1" wp14:anchorId="1BACE3EE" wp14:editId="67B1D7B3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6231255" cy="1897380"/>
            <wp:effectExtent l="0" t="0" r="0" b="7620"/>
            <wp:wrapSquare wrapText="bothSides"/>
            <wp:docPr id="120280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000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În fișierul out.txt, rezultatul este următorul:</w:t>
      </w:r>
    </w:p>
    <w:p w14:paraId="480A09AE" w14:textId="1CA5ACDE" w:rsidR="00D50D3E" w:rsidRDefault="00D50D3E" w:rsidP="00D50D3E">
      <w:pPr>
        <w:ind w:firstLine="720"/>
        <w:jc w:val="center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181B9A88" w14:textId="77777777" w:rsidR="00D50D3E" w:rsidRDefault="00D50D3E" w:rsidP="00D50D3E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14E00E9A" w14:textId="598B3504" w:rsidR="00B93008" w:rsidRDefault="00D50D3E" w:rsidP="00D50D3E">
      <w:pPr>
        <w:jc w:val="both"/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</w:pPr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lastRenderedPageBreak/>
        <w:t xml:space="preserve">TODO2: </w:t>
      </w:r>
      <w:proofErr w:type="spellStart"/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Completati</w:t>
      </w:r>
      <w:proofErr w:type="spellEnd"/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subrutina RAND, astfel </w:t>
      </w:r>
      <w:proofErr w:type="spellStart"/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incat</w:t>
      </w:r>
      <w:proofErr w:type="spellEnd"/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in cadrul acesteia va fi calculat termenul</w:t>
      </w:r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de rang n pe baza</w:t>
      </w:r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proofErr w:type="spellStart"/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</w:t>
      </w:r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oeficientilor</w:t>
      </w:r>
      <w:proofErr w:type="spellEnd"/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a, b si a termenului de rang inferior (n-1) si salvat</w:t>
      </w:r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Pr="00D50D3E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in cadrul variabilei 'x'</w:t>
      </w:r>
    </w:p>
    <w:p w14:paraId="479F6FDE" w14:textId="5CBCAD53" w:rsidR="00AC3E72" w:rsidRDefault="00D50D3E" w:rsidP="00AC3E72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 w:rsidRPr="00D50D3E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Pentru a calcula cu succes termenul </w:t>
      </w:r>
      <m:oMath>
        <m:sSub>
          <m:sSubPr>
            <m:ctrlP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n</m:t>
            </m:r>
          </m:sub>
        </m:sSub>
      </m:oMath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</w:t>
      </w:r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este nevoie de calculul valorilor </w:t>
      </w:r>
      <w:r w:rsidR="00AC3E72" w:rsidRPr="00AC3E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a</w:t>
      </w:r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și </w:t>
      </w:r>
      <w:r w:rsidR="00AC3E72" w:rsidRPr="00AC3E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b.</w:t>
      </w:r>
      <w:r w:rsidR="00AC3E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Așadar, programul este construit astfel încât procedeul de criptare să funcționeze pentru orice nume și prenume am introduce. Am implementat 2 </w:t>
      </w:r>
      <w:r w:rsidR="00505A85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sub</w:t>
      </w:r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rutine, </w:t>
      </w:r>
      <w:proofErr w:type="spellStart"/>
      <w:r w:rsidR="00AC3E72" w:rsidRPr="00AC3E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compute_a</w:t>
      </w:r>
      <w:proofErr w:type="spellEnd"/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(calculul valorii </w:t>
      </w:r>
      <w:r w:rsidR="00AC3E72" w:rsidRPr="00AC3E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a</w:t>
      </w:r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conform enunțului), respectiv </w:t>
      </w:r>
      <w:proofErr w:type="spellStart"/>
      <w:r w:rsidR="00AC3E72" w:rsidRPr="00AC3E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compute_b</w:t>
      </w:r>
      <w:proofErr w:type="spellEnd"/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</w:t>
      </w:r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(calculul valorii </w:t>
      </w:r>
      <w:r w:rsidR="00AC3E72" w:rsidRPr="00AC3E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a</w:t>
      </w:r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conform enunțului)</w:t>
      </w:r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. Totodată, după fiecare iterație am efectuat operația </w:t>
      </w:r>
      <w:proofErr w:type="spellStart"/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modulo</w:t>
      </w:r>
      <w:proofErr w:type="spellEnd"/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255 pentru siguranța evitării </w:t>
      </w:r>
      <w:proofErr w:type="spellStart"/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overflow</w:t>
      </w:r>
      <w:proofErr w:type="spellEnd"/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-ului. Pentru efectuarea sumei a fost nevoie de </w:t>
      </w:r>
      <w:r w:rsidR="00A525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câte </w:t>
      </w:r>
      <w:r w:rsidR="00AC3E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o buclă repetitivă.</w:t>
      </w:r>
    </w:p>
    <w:p w14:paraId="589B0252" w14:textId="5CE220D1" w:rsidR="00505A85" w:rsidRDefault="00505A85" w:rsidP="00AC3E72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În cele din urmă, subrutina RAND calculează termenul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i</m:t>
            </m:r>
          </m:sub>
        </m:sSub>
      </m:oMath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la fiecare iterație </w:t>
      </w:r>
      <w:r w:rsidRPr="00505A85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i</w:t>
      </w:r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, </w:t>
      </w:r>
      <w:r w:rsidRPr="00505A85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generând termenul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</w:t>
      </w:r>
      <m:oMath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ro-RO"/>
          </w:rPr>
          <m:t>a</m:t>
        </m:r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pacing w:val="-10"/>
                <w:kern w:val="28"/>
                <w:sz w:val="24"/>
                <w:szCs w:val="24"/>
                <w:lang w:val="ro-RO"/>
              </w:rPr>
              <m:t>i-1</m:t>
            </m:r>
          </m:sub>
        </m:sSub>
        <m:r>
          <w:rPr>
            <w:rFonts w:ascii="Cambria Math" w:eastAsiaTheme="majorEastAsia" w:hAnsi="Cambria Math" w:cs="Times New Roman"/>
            <w:spacing w:val="-10"/>
            <w:kern w:val="28"/>
            <w:sz w:val="24"/>
            <w:szCs w:val="24"/>
            <w:lang w:val="ro-RO"/>
          </w:rPr>
          <m:t>+b</m:t>
        </m:r>
      </m:oMath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, folosit în procedeul de criptare al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string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-ului de input.</w:t>
      </w:r>
      <w:r w:rsidR="00A525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Rezultatul se scrie în variabila </w:t>
      </w:r>
      <w:r w:rsidR="00A52572"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x</w:t>
      </w:r>
      <w:r w:rsidR="00A525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.</w:t>
      </w:r>
    </w:p>
    <w:p w14:paraId="4A05C572" w14:textId="62B1A414" w:rsidR="00505A85" w:rsidRPr="00505A85" w:rsidRDefault="00AC3E72" w:rsidP="00505A85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Pentru exemplul din enunț, </w:t>
      </w:r>
      <w:r w:rsidR="00505A85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am obținut următorul rezultat:</w:t>
      </w:r>
    </w:p>
    <w:p w14:paraId="1E7D9F9D" w14:textId="1AC31B94" w:rsidR="00D50D3E" w:rsidRDefault="00505A85" w:rsidP="00505A85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6C5331E3" wp14:editId="4CF2C76D">
            <wp:extent cx="5486400" cy="3030583"/>
            <wp:effectExtent l="0" t="0" r="0" b="0"/>
            <wp:docPr id="39279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94536" name=""/>
                    <pic:cNvPicPr/>
                  </pic:nvPicPr>
                  <pic:blipFill rotWithShape="1">
                    <a:blip r:embed="rId12"/>
                    <a:srcRect l="1666" t="3646" r="44487" b="43476"/>
                    <a:stretch/>
                  </pic:blipFill>
                  <pic:spPr bwMode="auto">
                    <a:xfrm>
                      <a:off x="0" y="0"/>
                      <a:ext cx="5496163" cy="303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F8C52" w14:textId="77777777" w:rsidR="00505A85" w:rsidRDefault="00505A85" w:rsidP="00505A85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338B973B" w14:textId="77777777" w:rsidR="00505A85" w:rsidRPr="00D50D3E" w:rsidRDefault="00505A85" w:rsidP="00505A85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665116B3" w14:textId="6A11E085" w:rsidR="00A52572" w:rsidRDefault="00B93008" w:rsidP="00B93008">
      <w:pPr>
        <w:jc w:val="both"/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</w:pPr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TODO3: </w:t>
      </w:r>
      <w:proofErr w:type="spellStart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Completati</w:t>
      </w:r>
      <w:proofErr w:type="spellEnd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subrutina ENCRYPT</w:t>
      </w:r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astfel </w:t>
      </w:r>
      <w:proofErr w:type="spellStart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incat</w:t>
      </w:r>
      <w:proofErr w:type="spellEnd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in cadrul buclei sa fie</w:t>
      </w:r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XOR</w:t>
      </w:r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-</w:t>
      </w:r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at elementul curent din </w:t>
      </w:r>
      <w:proofErr w:type="spellStart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sirul</w:t>
      </w:r>
      <w:proofErr w:type="spellEnd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de</w:t>
      </w:r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intrare cu termenul </w:t>
      </w:r>
      <w:proofErr w:type="spellStart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corespunzator</w:t>
      </w:r>
      <w:proofErr w:type="spellEnd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din</w:t>
      </w:r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proofErr w:type="spellStart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sirul</w:t>
      </w:r>
      <w:proofErr w:type="spellEnd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generat, iar mai apoi sa fie generat</w:t>
      </w:r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si termenul </w:t>
      </w:r>
      <w:proofErr w:type="spellStart"/>
      <w:r w:rsidRPr="00B93008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urmator</w:t>
      </w:r>
      <w:proofErr w:type="spellEnd"/>
    </w:p>
    <w:p w14:paraId="795294F4" w14:textId="4664EBAA" w:rsidR="00A52572" w:rsidRDefault="00A52572" w:rsidP="00A52572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Pentru procedeul de criptare am implementat o subrutină </w:t>
      </w:r>
      <w:proofErr w:type="spellStart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compute_encrypt</w:t>
      </w:r>
      <w:proofErr w:type="spellEnd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care folosește registrul SI pentru parcurgerea octet cu octet al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string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-ului </w:t>
      </w:r>
      <w:proofErr w:type="spellStart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message</w:t>
      </w:r>
      <w:proofErr w:type="spellEnd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și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efectează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respectiv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operația XOR cu termenul generat de subrutina RAND.</w:t>
      </w:r>
    </w:p>
    <w:p w14:paraId="6EA9D17A" w14:textId="68FE301A" w:rsidR="00A52572" w:rsidRDefault="00A52572" w:rsidP="00A52572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Pornind de la exemplul din cerință, rezultatul este următorul:</w:t>
      </w:r>
    </w:p>
    <w:p w14:paraId="5922ABCE" w14:textId="03596EAB" w:rsidR="00A52572" w:rsidRDefault="00A52572" w:rsidP="00A52572">
      <w:pPr>
        <w:ind w:firstLine="720"/>
        <w:jc w:val="center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 w:rsidRPr="00A525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lastRenderedPageBreak/>
        <w:drawing>
          <wp:anchor distT="0" distB="0" distL="114300" distR="114300" simplePos="0" relativeHeight="251662336" behindDoc="1" locked="0" layoutInCell="1" allowOverlap="1" wp14:anchorId="18F740D5" wp14:editId="71BA25B7">
            <wp:simplePos x="0" y="0"/>
            <wp:positionH relativeFrom="column">
              <wp:posOffset>-182880</wp:posOffset>
            </wp:positionH>
            <wp:positionV relativeFrom="paragraph">
              <wp:posOffset>0</wp:posOffset>
            </wp:positionV>
            <wp:extent cx="6524814" cy="1796415"/>
            <wp:effectExtent l="0" t="0" r="9525" b="0"/>
            <wp:wrapSquare wrapText="bothSides"/>
            <wp:docPr id="163542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2264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814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6C0D5" w14:textId="77777777" w:rsidR="00A52572" w:rsidRDefault="00A52572" w:rsidP="00A52572">
      <w:pPr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 w:rsidRPr="00A5257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                                           </w:t>
      </w:r>
    </w:p>
    <w:p w14:paraId="07D0EFE1" w14:textId="48972D5E" w:rsidR="00A52572" w:rsidRDefault="00A52572" w:rsidP="00A52572">
      <w:pPr>
        <w:jc w:val="both"/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</w:pPr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TODO4: Completati subrutina ENCODE, astfel </w:t>
      </w:r>
      <w:proofErr w:type="spellStart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incat</w:t>
      </w:r>
      <w:proofErr w:type="spellEnd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in cadrul acesteia va fi realizata codificarea</w:t>
      </w:r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proofErr w:type="spellStart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sirului</w:t>
      </w:r>
      <w:proofErr w:type="spellEnd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criptat pe baza alfabetului COD64 </w:t>
      </w:r>
      <w:proofErr w:type="spellStart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mentionat</w:t>
      </w:r>
      <w:proofErr w:type="spellEnd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in </w:t>
      </w:r>
      <w:proofErr w:type="spellStart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enuntul</w:t>
      </w:r>
      <w:proofErr w:type="spellEnd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problemei si rezultatul va fi stocat</w:t>
      </w:r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in cadrul variabilei </w:t>
      </w:r>
      <w:proofErr w:type="spellStart"/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encoded</w:t>
      </w:r>
      <w:proofErr w:type="spellEnd"/>
    </w:p>
    <w:p w14:paraId="23550D15" w14:textId="569239A3" w:rsidR="00A52572" w:rsidRDefault="00A52572" w:rsidP="00A52572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Pentru implementarea codificării a fost nevoie de inițializarea alfabetului de codificare, prin variabila </w:t>
      </w:r>
      <w:r w:rsidRPr="00A52572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alfabet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:</w:t>
      </w:r>
    </w:p>
    <w:p w14:paraId="0596FC51" w14:textId="77777777" w:rsidR="00A52572" w:rsidRPr="00A52572" w:rsidRDefault="00A52572" w:rsidP="00A5257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0"/>
          <w:szCs w:val="20"/>
        </w:rPr>
      </w:pPr>
      <w:proofErr w:type="spellStart"/>
      <w:r w:rsidRPr="00A52572">
        <w:rPr>
          <w:rFonts w:ascii="Consolas" w:eastAsia="Times New Roman" w:hAnsi="Consolas" w:cs="Times New Roman"/>
          <w:color w:val="A7DBF7"/>
          <w:sz w:val="20"/>
          <w:szCs w:val="20"/>
        </w:rPr>
        <w:t>alfabet</w:t>
      </w:r>
      <w:proofErr w:type="spellEnd"/>
      <w:r w:rsidRPr="00A52572">
        <w:rPr>
          <w:rFonts w:ascii="Consolas" w:eastAsia="Times New Roman" w:hAnsi="Consolas" w:cs="Times New Roman"/>
          <w:color w:val="A7DBF7"/>
          <w:sz w:val="20"/>
          <w:szCs w:val="20"/>
        </w:rPr>
        <w:t xml:space="preserve">     </w:t>
      </w:r>
      <w:proofErr w:type="gramStart"/>
      <w:r w:rsidRPr="00A52572">
        <w:rPr>
          <w:rFonts w:ascii="Consolas" w:eastAsia="Times New Roman" w:hAnsi="Consolas" w:cs="Times New Roman"/>
          <w:color w:val="C792EA"/>
          <w:sz w:val="20"/>
          <w:szCs w:val="20"/>
        </w:rPr>
        <w:t>DB</w:t>
      </w:r>
      <w:r w:rsidRPr="00A52572">
        <w:rPr>
          <w:rFonts w:ascii="Consolas" w:eastAsia="Times New Roman" w:hAnsi="Consolas" w:cs="Times New Roman"/>
          <w:color w:val="A7DBF7"/>
          <w:sz w:val="20"/>
          <w:szCs w:val="20"/>
        </w:rPr>
        <w:t xml:space="preserve">  </w:t>
      </w:r>
      <w:r w:rsidRPr="00A52572">
        <w:rPr>
          <w:rFonts w:ascii="Consolas" w:eastAsia="Times New Roman" w:hAnsi="Consolas" w:cs="Times New Roman"/>
          <w:color w:val="D3EED6"/>
          <w:sz w:val="20"/>
          <w:szCs w:val="20"/>
        </w:rPr>
        <w:t>'</w:t>
      </w:r>
      <w:proofErr w:type="gramEnd"/>
      <w:r w:rsidRPr="00A52572">
        <w:rPr>
          <w:rFonts w:ascii="Consolas" w:eastAsia="Times New Roman" w:hAnsi="Consolas" w:cs="Times New Roman"/>
          <w:color w:val="D3EED6"/>
          <w:sz w:val="20"/>
          <w:szCs w:val="20"/>
        </w:rPr>
        <w:t>Bqmgp86CPe9DfNz7R1wjHIMZKGcYXiFtSU2ovJOhW4ly5EkrqsnAxubTV03a=L/d'</w:t>
      </w:r>
    </w:p>
    <w:p w14:paraId="77BEEBF3" w14:textId="77777777" w:rsidR="00A52572" w:rsidRDefault="00A52572" w:rsidP="00A52572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</w:p>
    <w:p w14:paraId="6707AB85" w14:textId="18E64011" w:rsidR="00A84E0D" w:rsidRDefault="00A84E0D" w:rsidP="00A84E0D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Pentru a calcula numărul de octeți al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string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-ului codificat (de output) am ajuns, prin subrutina </w:t>
      </w:r>
      <w:proofErr w:type="spellStart"/>
      <w:r w:rsidRPr="00A84E0D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compute_padding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, la următorul rezultat, stocat în variabila </w:t>
      </w:r>
      <w:proofErr w:type="spellStart"/>
      <w:r w:rsidRPr="00A84E0D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iterations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:</w:t>
      </w:r>
    </w:p>
    <w:p w14:paraId="2501F12C" w14:textId="685F5050" w:rsidR="00A84E0D" w:rsidRDefault="00A84E0D" w:rsidP="00A84E0D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pacing w:val="-10"/>
                  <w:kern w:val="28"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pacing w:val="-10"/>
                  <w:kern w:val="28"/>
                  <w:sz w:val="24"/>
                  <w:szCs w:val="24"/>
                  <w:lang w:val="ro-RO"/>
                </w:rPr>
                <m:t>bytes*8+(6-bytes % 6)</m:t>
              </m:r>
            </m:num>
            <m:den>
              <m:r>
                <w:rPr>
                  <w:rFonts w:ascii="Cambria Math" w:eastAsiaTheme="majorEastAsia" w:hAnsi="Cambria Math" w:cs="Times New Roman"/>
                  <w:spacing w:val="-10"/>
                  <w:kern w:val="28"/>
                  <w:sz w:val="24"/>
                  <w:szCs w:val="24"/>
                  <w:lang w:val="ro-RO"/>
                </w:rPr>
                <m:t>6</m:t>
              </m:r>
            </m:den>
          </m:f>
          <m:r>
            <w:rPr>
              <w:rFonts w:ascii="Cambria Math" w:eastAsiaTheme="majorEastAsia" w:hAnsi="Cambria Math" w:cs="Times New Roman"/>
              <w:spacing w:val="-10"/>
              <w:kern w:val="28"/>
              <w:sz w:val="24"/>
              <w:szCs w:val="24"/>
              <w:lang w:val="ro-RO"/>
            </w:rPr>
            <m:t>,</m:t>
          </m:r>
        </m:oMath>
      </m:oMathPara>
    </w:p>
    <w:p w14:paraId="3D2CEE24" w14:textId="459552F0" w:rsidR="00A84E0D" w:rsidRDefault="00A84E0D" w:rsidP="00A84E0D">
      <w:pPr>
        <w:jc w:val="both"/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</w:pPr>
      <w:proofErr w:type="spellStart"/>
      <w:r w:rsidRPr="00A84E0D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bytes</w:t>
      </w:r>
      <w:proofErr w:type="spellEnd"/>
      <w:r w:rsidRPr="00A84E0D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– numărul octeților input-ului</w:t>
      </w:r>
    </w:p>
    <w:p w14:paraId="51E1E5E1" w14:textId="1524A407" w:rsidR="00A84E0D" w:rsidRDefault="00A84E0D" w:rsidP="00A84E0D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 w:rsidRPr="00A84E0D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Mai departe, subrutina</w:t>
      </w:r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loop_encode</w:t>
      </w:r>
      <w:proofErr w:type="spellEnd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Pr="00A84E0D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din cadrul</w:t>
      </w:r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compute_encode</w:t>
      </w:r>
      <w:proofErr w:type="spellEnd"/>
      <w:r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 xml:space="preserve"> </w:t>
      </w:r>
      <w:r w:rsidRPr="00A84E0D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iterează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câte 3 octeți pe care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îî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 xml:space="preserve"> regrupează în cuvinte a câte 6 biți, codificare conform </w:t>
      </w:r>
      <w:r w:rsidRPr="00A84E0D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t>alfabetului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. (codificare base64).</w:t>
      </w:r>
    </w:p>
    <w:p w14:paraId="7B2EA374" w14:textId="5DA15FEC" w:rsidR="00A84E0D" w:rsidRDefault="00A84E0D" w:rsidP="00A84E0D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Rezultatul parțial, asupra exemplelor din cerință, este următorul:</w:t>
      </w:r>
    </w:p>
    <w:p w14:paraId="2E0BAF87" w14:textId="1FBD92FE" w:rsidR="00A84E0D" w:rsidRDefault="00A84E0D" w:rsidP="00A84E0D">
      <w:pPr>
        <w:jc w:val="both"/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</w:pPr>
      <w:r w:rsidRPr="00A84E0D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lang w:val="ro-RO"/>
        </w:rPr>
        <w:drawing>
          <wp:inline distT="0" distB="0" distL="0" distR="0" wp14:anchorId="46BCEA5F" wp14:editId="5341E767">
            <wp:extent cx="5943600" cy="1895475"/>
            <wp:effectExtent l="0" t="0" r="0" b="9525"/>
            <wp:docPr id="179211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13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E111" w14:textId="485E9BD0" w:rsidR="00A84E0D" w:rsidRPr="00A84E0D" w:rsidRDefault="00A84E0D" w:rsidP="00A84E0D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  <w:lang w:val="ro-RO"/>
        </w:rPr>
        <w:t>Voi actualiza documentul la finalizarea implementării.</w:t>
      </w:r>
    </w:p>
    <w:sectPr w:rsidR="00A84E0D" w:rsidRPr="00A84E0D" w:rsidSect="00FC747D">
      <w:footerReference w:type="defaul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96FD8" w14:textId="77777777" w:rsidR="00B36D98" w:rsidRDefault="00B36D98" w:rsidP="00B66440">
      <w:pPr>
        <w:spacing w:after="0" w:line="240" w:lineRule="auto"/>
      </w:pPr>
      <w:r>
        <w:separator/>
      </w:r>
    </w:p>
  </w:endnote>
  <w:endnote w:type="continuationSeparator" w:id="0">
    <w:p w14:paraId="32DB109C" w14:textId="77777777" w:rsidR="00B36D98" w:rsidRDefault="00B36D98" w:rsidP="00B6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BA9B" w14:textId="77777777" w:rsidR="00B66440" w:rsidRPr="00B66440" w:rsidRDefault="00B66440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</w:rPr>
    </w:pPr>
    <w:r w:rsidRPr="00B66440">
      <w:rPr>
        <w:rFonts w:ascii="Times New Roman" w:hAnsi="Times New Roman" w:cs="Times New Roman"/>
        <w:caps/>
      </w:rPr>
      <w:fldChar w:fldCharType="begin"/>
    </w:r>
    <w:r w:rsidRPr="00B66440">
      <w:rPr>
        <w:rFonts w:ascii="Times New Roman" w:hAnsi="Times New Roman" w:cs="Times New Roman"/>
        <w:caps/>
      </w:rPr>
      <w:instrText xml:space="preserve"> PAGE   \* MERGEFORMAT </w:instrText>
    </w:r>
    <w:r w:rsidRPr="00B66440">
      <w:rPr>
        <w:rFonts w:ascii="Times New Roman" w:hAnsi="Times New Roman" w:cs="Times New Roman"/>
        <w:caps/>
      </w:rPr>
      <w:fldChar w:fldCharType="separate"/>
    </w:r>
    <w:r w:rsidRPr="00B66440">
      <w:rPr>
        <w:rFonts w:ascii="Times New Roman" w:hAnsi="Times New Roman" w:cs="Times New Roman"/>
        <w:caps/>
        <w:noProof/>
      </w:rPr>
      <w:t>2</w:t>
    </w:r>
    <w:r w:rsidRPr="00B66440">
      <w:rPr>
        <w:rFonts w:ascii="Times New Roman" w:hAnsi="Times New Roman" w:cs="Times New Roman"/>
        <w:caps/>
        <w:noProof/>
      </w:rPr>
      <w:fldChar w:fldCharType="end"/>
    </w:r>
  </w:p>
  <w:p w14:paraId="523AA111" w14:textId="77777777" w:rsidR="00B66440" w:rsidRDefault="00B66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11D4C" w14:textId="10F3755A" w:rsidR="00B66440" w:rsidRPr="00B66440" w:rsidRDefault="00B66440" w:rsidP="00B66440">
    <w:pPr>
      <w:pStyle w:val="Footer"/>
      <w:jc w:val="center"/>
      <w:rPr>
        <w:rFonts w:ascii="Times New Roman" w:hAnsi="Times New Roman" w:cs="Times New Roman"/>
        <w:sz w:val="24"/>
        <w:szCs w:val="24"/>
        <w:lang w:val="ro-RO"/>
      </w:rPr>
    </w:pPr>
    <w:r w:rsidRPr="00B66440">
      <w:rPr>
        <w:rFonts w:ascii="Times New Roman" w:hAnsi="Times New Roman" w:cs="Times New Roman"/>
        <w:sz w:val="24"/>
        <w:szCs w:val="24"/>
        <w:lang w:val="ro-RO"/>
      </w:rPr>
      <w:t>București</w:t>
    </w:r>
  </w:p>
  <w:p w14:paraId="66E9C134" w14:textId="115AB097" w:rsidR="00B66440" w:rsidRPr="00B66440" w:rsidRDefault="00B66440" w:rsidP="00B66440">
    <w:pPr>
      <w:pStyle w:val="Footer"/>
      <w:jc w:val="center"/>
      <w:rPr>
        <w:rFonts w:ascii="Times New Roman" w:hAnsi="Times New Roman" w:cs="Times New Roman"/>
        <w:sz w:val="24"/>
        <w:szCs w:val="24"/>
        <w:lang w:val="ro-RO"/>
      </w:rPr>
    </w:pPr>
    <w:r w:rsidRPr="00B66440">
      <w:rPr>
        <w:rFonts w:ascii="Times New Roman" w:hAnsi="Times New Roman" w:cs="Times New Roman"/>
        <w:sz w:val="24"/>
        <w:szCs w:val="24"/>
        <w:lang w:val="ro-RO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DE3D4" w14:textId="77777777" w:rsidR="00B36D98" w:rsidRDefault="00B36D98" w:rsidP="00B66440">
      <w:pPr>
        <w:spacing w:after="0" w:line="240" w:lineRule="auto"/>
      </w:pPr>
      <w:r>
        <w:separator/>
      </w:r>
    </w:p>
  </w:footnote>
  <w:footnote w:type="continuationSeparator" w:id="0">
    <w:p w14:paraId="13D3CF19" w14:textId="77777777" w:rsidR="00B36D98" w:rsidRDefault="00B36D98" w:rsidP="00B66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73209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5708F4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86BD0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F142895"/>
    <w:multiLevelType w:val="hybridMultilevel"/>
    <w:tmpl w:val="F7868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0F4BFA"/>
    <w:multiLevelType w:val="hybridMultilevel"/>
    <w:tmpl w:val="D5E43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D74C4"/>
    <w:multiLevelType w:val="hybridMultilevel"/>
    <w:tmpl w:val="839A2610"/>
    <w:lvl w:ilvl="0" w:tplc="96805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E0C2C"/>
    <w:multiLevelType w:val="hybridMultilevel"/>
    <w:tmpl w:val="1112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B1FE2"/>
    <w:multiLevelType w:val="hybridMultilevel"/>
    <w:tmpl w:val="A5D8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05399"/>
    <w:multiLevelType w:val="hybridMultilevel"/>
    <w:tmpl w:val="3EE2B216"/>
    <w:lvl w:ilvl="0" w:tplc="55F4C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061202"/>
    <w:multiLevelType w:val="hybridMultilevel"/>
    <w:tmpl w:val="2050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E3867"/>
    <w:multiLevelType w:val="hybridMultilevel"/>
    <w:tmpl w:val="7F1E191A"/>
    <w:lvl w:ilvl="0" w:tplc="96805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C34747"/>
    <w:multiLevelType w:val="hybridMultilevel"/>
    <w:tmpl w:val="5AAC0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C53144"/>
    <w:multiLevelType w:val="hybridMultilevel"/>
    <w:tmpl w:val="53AEB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165294"/>
    <w:multiLevelType w:val="hybridMultilevel"/>
    <w:tmpl w:val="38429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5013F"/>
    <w:multiLevelType w:val="hybridMultilevel"/>
    <w:tmpl w:val="6BFC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00DDD"/>
    <w:multiLevelType w:val="hybridMultilevel"/>
    <w:tmpl w:val="223E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D12A3"/>
    <w:multiLevelType w:val="hybridMultilevel"/>
    <w:tmpl w:val="6DE440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163FD2"/>
    <w:multiLevelType w:val="hybridMultilevel"/>
    <w:tmpl w:val="42985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F64FE4"/>
    <w:multiLevelType w:val="hybridMultilevel"/>
    <w:tmpl w:val="8B886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B2CE9"/>
    <w:multiLevelType w:val="hybridMultilevel"/>
    <w:tmpl w:val="5E2AD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400E1C"/>
    <w:multiLevelType w:val="hybridMultilevel"/>
    <w:tmpl w:val="0F4A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E0E88"/>
    <w:multiLevelType w:val="hybridMultilevel"/>
    <w:tmpl w:val="59E0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D7A92"/>
    <w:multiLevelType w:val="hybridMultilevel"/>
    <w:tmpl w:val="203CF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8F7E36"/>
    <w:multiLevelType w:val="hybridMultilevel"/>
    <w:tmpl w:val="8004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F7299"/>
    <w:multiLevelType w:val="hybridMultilevel"/>
    <w:tmpl w:val="2EB8A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E873A2"/>
    <w:multiLevelType w:val="hybridMultilevel"/>
    <w:tmpl w:val="B240B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8584807">
    <w:abstractNumId w:val="18"/>
  </w:num>
  <w:num w:numId="2" w16cid:durableId="56317710">
    <w:abstractNumId w:val="6"/>
  </w:num>
  <w:num w:numId="3" w16cid:durableId="1427651027">
    <w:abstractNumId w:val="13"/>
  </w:num>
  <w:num w:numId="4" w16cid:durableId="1793865700">
    <w:abstractNumId w:val="24"/>
  </w:num>
  <w:num w:numId="5" w16cid:durableId="1609122507">
    <w:abstractNumId w:val="12"/>
  </w:num>
  <w:num w:numId="6" w16cid:durableId="1361010836">
    <w:abstractNumId w:val="22"/>
  </w:num>
  <w:num w:numId="7" w16cid:durableId="546727145">
    <w:abstractNumId w:val="4"/>
  </w:num>
  <w:num w:numId="8" w16cid:durableId="2031908246">
    <w:abstractNumId w:val="17"/>
  </w:num>
  <w:num w:numId="9" w16cid:durableId="1200165227">
    <w:abstractNumId w:val="25"/>
  </w:num>
  <w:num w:numId="10" w16cid:durableId="1189679384">
    <w:abstractNumId w:val="23"/>
  </w:num>
  <w:num w:numId="11" w16cid:durableId="1211379723">
    <w:abstractNumId w:val="19"/>
  </w:num>
  <w:num w:numId="12" w16cid:durableId="483475012">
    <w:abstractNumId w:val="3"/>
  </w:num>
  <w:num w:numId="13" w16cid:durableId="415782401">
    <w:abstractNumId w:val="2"/>
  </w:num>
  <w:num w:numId="14" w16cid:durableId="904216075">
    <w:abstractNumId w:val="1"/>
  </w:num>
  <w:num w:numId="15" w16cid:durableId="1851750216">
    <w:abstractNumId w:val="0"/>
  </w:num>
  <w:num w:numId="16" w16cid:durableId="1171800156">
    <w:abstractNumId w:val="16"/>
  </w:num>
  <w:num w:numId="17" w16cid:durableId="187331218">
    <w:abstractNumId w:val="7"/>
  </w:num>
  <w:num w:numId="18" w16cid:durableId="992609778">
    <w:abstractNumId w:val="15"/>
  </w:num>
  <w:num w:numId="19" w16cid:durableId="1243679628">
    <w:abstractNumId w:val="8"/>
  </w:num>
  <w:num w:numId="20" w16cid:durableId="1112746844">
    <w:abstractNumId w:val="11"/>
  </w:num>
  <w:num w:numId="21" w16cid:durableId="573590845">
    <w:abstractNumId w:val="20"/>
  </w:num>
  <w:num w:numId="22" w16cid:durableId="1554997655">
    <w:abstractNumId w:val="9"/>
  </w:num>
  <w:num w:numId="23" w16cid:durableId="427700846">
    <w:abstractNumId w:val="21"/>
  </w:num>
  <w:num w:numId="24" w16cid:durableId="1353219715">
    <w:abstractNumId w:val="14"/>
  </w:num>
  <w:num w:numId="25" w16cid:durableId="2103258286">
    <w:abstractNumId w:val="10"/>
  </w:num>
  <w:num w:numId="26" w16cid:durableId="236790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65"/>
    <w:rsid w:val="00032B59"/>
    <w:rsid w:val="00056B1D"/>
    <w:rsid w:val="000D4CAF"/>
    <w:rsid w:val="00110A5C"/>
    <w:rsid w:val="00117DF8"/>
    <w:rsid w:val="00154136"/>
    <w:rsid w:val="0018423E"/>
    <w:rsid w:val="001872A2"/>
    <w:rsid w:val="001D76FC"/>
    <w:rsid w:val="002027D7"/>
    <w:rsid w:val="00237444"/>
    <w:rsid w:val="00277744"/>
    <w:rsid w:val="002A5F1B"/>
    <w:rsid w:val="0030392D"/>
    <w:rsid w:val="00305373"/>
    <w:rsid w:val="00322659"/>
    <w:rsid w:val="0038056F"/>
    <w:rsid w:val="0038533C"/>
    <w:rsid w:val="003A51C6"/>
    <w:rsid w:val="003F32CB"/>
    <w:rsid w:val="0048553F"/>
    <w:rsid w:val="004D0A4D"/>
    <w:rsid w:val="00505A85"/>
    <w:rsid w:val="005103E2"/>
    <w:rsid w:val="00522157"/>
    <w:rsid w:val="00527186"/>
    <w:rsid w:val="0058502E"/>
    <w:rsid w:val="005F553F"/>
    <w:rsid w:val="006A3B52"/>
    <w:rsid w:val="00714491"/>
    <w:rsid w:val="00722C94"/>
    <w:rsid w:val="00743406"/>
    <w:rsid w:val="00760014"/>
    <w:rsid w:val="007929AD"/>
    <w:rsid w:val="007B3E29"/>
    <w:rsid w:val="00836DD2"/>
    <w:rsid w:val="008554FF"/>
    <w:rsid w:val="00865A80"/>
    <w:rsid w:val="00892ED5"/>
    <w:rsid w:val="008A370E"/>
    <w:rsid w:val="008E432A"/>
    <w:rsid w:val="00915B17"/>
    <w:rsid w:val="00955115"/>
    <w:rsid w:val="00965115"/>
    <w:rsid w:val="009667C1"/>
    <w:rsid w:val="00A43F49"/>
    <w:rsid w:val="00A52572"/>
    <w:rsid w:val="00A528FC"/>
    <w:rsid w:val="00A6250D"/>
    <w:rsid w:val="00A84E0D"/>
    <w:rsid w:val="00AC3E72"/>
    <w:rsid w:val="00AC6E6F"/>
    <w:rsid w:val="00AD0E1B"/>
    <w:rsid w:val="00AD51CA"/>
    <w:rsid w:val="00B25150"/>
    <w:rsid w:val="00B36D98"/>
    <w:rsid w:val="00B538C4"/>
    <w:rsid w:val="00B66440"/>
    <w:rsid w:val="00B81A85"/>
    <w:rsid w:val="00B910A8"/>
    <w:rsid w:val="00B93008"/>
    <w:rsid w:val="00BA7F9C"/>
    <w:rsid w:val="00BC4261"/>
    <w:rsid w:val="00BC51CC"/>
    <w:rsid w:val="00C652BF"/>
    <w:rsid w:val="00CB3A48"/>
    <w:rsid w:val="00CD2414"/>
    <w:rsid w:val="00D01242"/>
    <w:rsid w:val="00D1532D"/>
    <w:rsid w:val="00D346A9"/>
    <w:rsid w:val="00D50D3E"/>
    <w:rsid w:val="00D843BC"/>
    <w:rsid w:val="00D92D13"/>
    <w:rsid w:val="00DA4765"/>
    <w:rsid w:val="00E7070F"/>
    <w:rsid w:val="00E74218"/>
    <w:rsid w:val="00E77163"/>
    <w:rsid w:val="00E82E0C"/>
    <w:rsid w:val="00EA027E"/>
    <w:rsid w:val="00ED7179"/>
    <w:rsid w:val="00EE0DC8"/>
    <w:rsid w:val="00F07CA5"/>
    <w:rsid w:val="00F5302A"/>
    <w:rsid w:val="00F626C6"/>
    <w:rsid w:val="00F76343"/>
    <w:rsid w:val="00F835F9"/>
    <w:rsid w:val="00F93C44"/>
    <w:rsid w:val="00FC747D"/>
    <w:rsid w:val="00FF2C6C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5476"/>
  <w15:chartTrackingRefBased/>
  <w15:docId w15:val="{1087CE1D-917D-47C3-AA5E-A6789736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7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440"/>
  </w:style>
  <w:style w:type="paragraph" w:styleId="Footer">
    <w:name w:val="footer"/>
    <w:basedOn w:val="Normal"/>
    <w:link w:val="FooterChar"/>
    <w:uiPriority w:val="99"/>
    <w:unhideWhenUsed/>
    <w:rsid w:val="00B66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440"/>
  </w:style>
  <w:style w:type="character" w:customStyle="1" w:styleId="Heading1Char">
    <w:name w:val="Heading 1 Char"/>
    <w:basedOn w:val="DefaultParagraphFont"/>
    <w:link w:val="Heading1"/>
    <w:uiPriority w:val="9"/>
    <w:rsid w:val="00B66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64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64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6440"/>
    <w:rPr>
      <w:color w:val="0563C1" w:themeColor="hyperlink"/>
      <w:u w:val="single"/>
    </w:rPr>
  </w:style>
  <w:style w:type="paragraph" w:customStyle="1" w:styleId="Default">
    <w:name w:val="Default"/>
    <w:rsid w:val="00056B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93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4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7274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8160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5986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847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0110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1970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90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4294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386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5103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1693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632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3405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6295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6656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431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00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50072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00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6426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5616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4387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8285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1837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9859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2018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7827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181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9669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33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458A-E52D-41D2-ACE0-19C4C15F8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Dodot</dc:creator>
  <cp:keywords/>
  <dc:description/>
  <cp:lastModifiedBy>Andrei Dodot</cp:lastModifiedBy>
  <cp:revision>2</cp:revision>
  <dcterms:created xsi:type="dcterms:W3CDTF">2023-05-26T20:50:00Z</dcterms:created>
  <dcterms:modified xsi:type="dcterms:W3CDTF">2023-05-26T20:50:00Z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34494afa-97de-4213-a9ed-691e8112408d</vt:lpwstr>
  </property>
</Properties>
</file>