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43"/>
        <w:gridCol w:w="2445"/>
        <w:gridCol w:w="3923"/>
        <w:gridCol w:w="685"/>
      </w:tblGrid>
      <w:tr w:rsidR="008C7952" w:rsidRPr="002A713E" w14:paraId="7B1E67C7" w14:textId="77777777" w:rsidTr="008C7952">
        <w:tc>
          <w:tcPr>
            <w:tcW w:w="0" w:type="auto"/>
          </w:tcPr>
          <w:p w14:paraId="1F91793C" w14:textId="5DE80B82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Algorithm</w:t>
            </w:r>
          </w:p>
        </w:tc>
        <w:tc>
          <w:tcPr>
            <w:tcW w:w="0" w:type="auto"/>
          </w:tcPr>
          <w:p w14:paraId="2346E086" w14:textId="3E4BF630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44E7AFFD" w14:textId="306C334D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0" w:type="auto"/>
          </w:tcPr>
          <w:p w14:paraId="712031AB" w14:textId="6C1A381D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Years</w:t>
            </w:r>
          </w:p>
        </w:tc>
      </w:tr>
      <w:tr w:rsidR="008C7952" w:rsidRPr="002A713E" w14:paraId="2E97EF6A" w14:textId="77777777" w:rsidTr="008C7952">
        <w:tc>
          <w:tcPr>
            <w:tcW w:w="0" w:type="auto"/>
          </w:tcPr>
          <w:p w14:paraId="58802478" w14:textId="06145ED8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AGE-MOEA-II</w:t>
            </w:r>
          </w:p>
        </w:tc>
        <w:tc>
          <w:tcPr>
            <w:tcW w:w="0" w:type="auto"/>
          </w:tcPr>
          <w:p w14:paraId="7CD150F9" w14:textId="5DC15FA7" w:rsidR="008C7952" w:rsidRPr="002A713E" w:rsidRDefault="008C7952" w:rsidP="004E13E6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Proceedings of the Genetic and Evolutionary Computation Conference</w:t>
            </w:r>
          </w:p>
        </w:tc>
        <w:tc>
          <w:tcPr>
            <w:tcW w:w="0" w:type="auto"/>
          </w:tcPr>
          <w:p w14:paraId="3C7F973C" w14:textId="78A00A77" w:rsidR="008C7952" w:rsidRPr="002A713E" w:rsidRDefault="00F84A1F" w:rsidP="00F84A1F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An improved Pareto front modeling algorithm for large-scale many-objective optimization</w:t>
            </w:r>
          </w:p>
        </w:tc>
        <w:tc>
          <w:tcPr>
            <w:tcW w:w="0" w:type="auto"/>
          </w:tcPr>
          <w:p w14:paraId="051C6D40" w14:textId="075755B4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2022</w:t>
            </w:r>
          </w:p>
        </w:tc>
      </w:tr>
      <w:tr w:rsidR="008C7952" w:rsidRPr="002A713E" w14:paraId="2BF3259B" w14:textId="77777777" w:rsidTr="008C7952">
        <w:tc>
          <w:tcPr>
            <w:tcW w:w="0" w:type="auto"/>
          </w:tcPr>
          <w:p w14:paraId="15C89412" w14:textId="0DE6A9E6" w:rsidR="008C7952" w:rsidRPr="002A713E" w:rsidRDefault="008C7952">
            <w:pPr>
              <w:rPr>
                <w:rFonts w:ascii="Times New Roman" w:hAnsi="Times New Roman" w:cs="Times New Roman"/>
              </w:rPr>
            </w:pPr>
            <w:proofErr w:type="spellStart"/>
            <w:r w:rsidRPr="002A713E">
              <w:rPr>
                <w:rFonts w:ascii="Times New Roman" w:hAnsi="Times New Roman" w:cs="Times New Roman"/>
              </w:rPr>
              <w:t>BiCo</w:t>
            </w:r>
            <w:proofErr w:type="spellEnd"/>
          </w:p>
        </w:tc>
        <w:tc>
          <w:tcPr>
            <w:tcW w:w="0" w:type="auto"/>
          </w:tcPr>
          <w:p w14:paraId="55DCDDDD" w14:textId="6E4BE5AC" w:rsidR="008C7952" w:rsidRPr="002A713E" w:rsidRDefault="008C7952" w:rsidP="00397A2B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IEEE Transactions on Cybernetics</w:t>
            </w:r>
          </w:p>
        </w:tc>
        <w:tc>
          <w:tcPr>
            <w:tcW w:w="0" w:type="auto"/>
          </w:tcPr>
          <w:p w14:paraId="08BB8A84" w14:textId="308F5499" w:rsidR="008C7952" w:rsidRPr="002A713E" w:rsidRDefault="006551F4" w:rsidP="006551F4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 xml:space="preserve">Handling constrained </w:t>
            </w:r>
            <w:proofErr w:type="spellStart"/>
            <w:r w:rsidRPr="002A713E">
              <w:rPr>
                <w:rFonts w:ascii="Times New Roman" w:hAnsi="Times New Roman" w:cs="Times New Roman"/>
              </w:rPr>
              <w:t>multiobjective</w:t>
            </w:r>
            <w:proofErr w:type="spellEnd"/>
            <w:r w:rsidRPr="002A713E">
              <w:rPr>
                <w:rFonts w:ascii="Times New Roman" w:hAnsi="Times New Roman" w:cs="Times New Roman"/>
              </w:rPr>
              <w:t xml:space="preserve"> optimization problems via bidirectional coevolution</w:t>
            </w:r>
          </w:p>
        </w:tc>
        <w:tc>
          <w:tcPr>
            <w:tcW w:w="0" w:type="auto"/>
          </w:tcPr>
          <w:p w14:paraId="15384D1E" w14:textId="05D99F29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2021</w:t>
            </w:r>
          </w:p>
        </w:tc>
      </w:tr>
      <w:tr w:rsidR="008C7952" w:rsidRPr="002A713E" w14:paraId="35D65D08" w14:textId="77777777" w:rsidTr="008C7952">
        <w:tc>
          <w:tcPr>
            <w:tcW w:w="0" w:type="auto"/>
          </w:tcPr>
          <w:p w14:paraId="29F67D82" w14:textId="3D502E07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CAEAD</w:t>
            </w:r>
          </w:p>
        </w:tc>
        <w:tc>
          <w:tcPr>
            <w:tcW w:w="0" w:type="auto"/>
          </w:tcPr>
          <w:p w14:paraId="6DFBF4DC" w14:textId="0F7A463C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Information Sciences</w:t>
            </w:r>
          </w:p>
        </w:tc>
        <w:tc>
          <w:tcPr>
            <w:tcW w:w="0" w:type="auto"/>
          </w:tcPr>
          <w:p w14:paraId="0DD49C11" w14:textId="7262950C" w:rsidR="008C7952" w:rsidRPr="002A713E" w:rsidRDefault="006551F4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 dual-population algorithm based on alternative evolution and degeneration for solving constrained multi-objective optimization problems</w:t>
            </w:r>
          </w:p>
        </w:tc>
        <w:tc>
          <w:tcPr>
            <w:tcW w:w="0" w:type="auto"/>
          </w:tcPr>
          <w:p w14:paraId="75ED90BB" w14:textId="5315B3EC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2021</w:t>
            </w:r>
          </w:p>
        </w:tc>
      </w:tr>
      <w:tr w:rsidR="008C7952" w:rsidRPr="002A713E" w14:paraId="11FEF3FC" w14:textId="77777777" w:rsidTr="008C7952">
        <w:tc>
          <w:tcPr>
            <w:tcW w:w="0" w:type="auto"/>
          </w:tcPr>
          <w:p w14:paraId="0FA4E619" w14:textId="471CC995" w:rsidR="008C7952" w:rsidRPr="002A713E" w:rsidRDefault="00C56D6D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CCMO</w:t>
            </w:r>
          </w:p>
        </w:tc>
        <w:tc>
          <w:tcPr>
            <w:tcW w:w="0" w:type="auto"/>
          </w:tcPr>
          <w:p w14:paraId="441C0594" w14:textId="4FB8AEFC" w:rsidR="008C7952" w:rsidRPr="002A713E" w:rsidRDefault="00ED020E" w:rsidP="00ED020E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IEEE Transactions on Evolutionary Computation</w:t>
            </w:r>
          </w:p>
        </w:tc>
        <w:tc>
          <w:tcPr>
            <w:tcW w:w="0" w:type="auto"/>
          </w:tcPr>
          <w:p w14:paraId="020ED6F6" w14:textId="71639F44" w:rsidR="008C7952" w:rsidRPr="002A713E" w:rsidRDefault="00C56D6D" w:rsidP="00C56D6D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 coevolutionary framework for constrained multi-objective optimization problems</w:t>
            </w:r>
          </w:p>
        </w:tc>
        <w:tc>
          <w:tcPr>
            <w:tcW w:w="0" w:type="auto"/>
          </w:tcPr>
          <w:p w14:paraId="0E5946D4" w14:textId="15862143" w:rsidR="008C7952" w:rsidRPr="002A713E" w:rsidRDefault="00ED020E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2021</w:t>
            </w:r>
          </w:p>
        </w:tc>
      </w:tr>
      <w:tr w:rsidR="008C7952" w:rsidRPr="002A713E" w14:paraId="124D09B6" w14:textId="77777777" w:rsidTr="008C7952">
        <w:tc>
          <w:tcPr>
            <w:tcW w:w="0" w:type="auto"/>
          </w:tcPr>
          <w:p w14:paraId="3A093118" w14:textId="114484A3" w:rsidR="008C7952" w:rsidRPr="002A713E" w:rsidRDefault="00D95D4A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CMOSMA</w:t>
            </w:r>
          </w:p>
        </w:tc>
        <w:tc>
          <w:tcPr>
            <w:tcW w:w="0" w:type="auto"/>
          </w:tcPr>
          <w:p w14:paraId="0DAD42A2" w14:textId="26387B43" w:rsidR="008C7952" w:rsidRPr="002A713E" w:rsidRDefault="00D95D4A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Complex &amp; Intelligent Systems</w:t>
            </w:r>
          </w:p>
        </w:tc>
        <w:tc>
          <w:tcPr>
            <w:tcW w:w="0" w:type="auto"/>
          </w:tcPr>
          <w:p w14:paraId="4AE1FD51" w14:textId="5781C2FE" w:rsidR="008C7952" w:rsidRPr="002A713E" w:rsidRDefault="00D95D4A" w:rsidP="00D95D4A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 self-organizing map approach for constrained multi-objective optimization problems</w:t>
            </w:r>
          </w:p>
        </w:tc>
        <w:tc>
          <w:tcPr>
            <w:tcW w:w="0" w:type="auto"/>
          </w:tcPr>
          <w:p w14:paraId="5ABFFCAB" w14:textId="01843F56" w:rsidR="008C7952" w:rsidRPr="002A713E" w:rsidRDefault="00D95D4A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2022</w:t>
            </w:r>
          </w:p>
        </w:tc>
      </w:tr>
    </w:tbl>
    <w:p w14:paraId="2731ADB5" w14:textId="473371ED" w:rsidR="00991E37" w:rsidRDefault="00991E37"/>
    <w:p w14:paraId="2C817882" w14:textId="77777777" w:rsidR="00952AE1" w:rsidRDefault="00952AE1" w:rsidP="00952AE1">
      <w:pPr>
        <w:ind w:firstLine="420"/>
      </w:pPr>
      <w:r>
        <w:rPr>
          <w:noProof/>
        </w:rPr>
        <w:drawing>
          <wp:inline distT="0" distB="0" distL="0" distR="0" wp14:anchorId="3FF29A95" wp14:editId="59211B9F">
            <wp:extent cx="2160000" cy="1650948"/>
            <wp:effectExtent l="0" t="0" r="0" b="698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2BB8">
        <w:t xml:space="preserve"> </w:t>
      </w:r>
      <w:r>
        <w:rPr>
          <w:noProof/>
        </w:rPr>
        <w:drawing>
          <wp:inline distT="0" distB="0" distL="0" distR="0" wp14:anchorId="662D8644" wp14:editId="7B84C0EE">
            <wp:extent cx="2160000" cy="1650948"/>
            <wp:effectExtent l="0" t="0" r="0" b="698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8D2EA" w14:textId="77777777" w:rsidR="00952AE1" w:rsidRPr="00052B83" w:rsidRDefault="00952AE1" w:rsidP="00952AE1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 w:rsidRPr="00052B83">
        <w:rPr>
          <w:color w:val="000000" w:themeColor="text1"/>
          <w:sz w:val="16"/>
          <w:szCs w:val="16"/>
          <w:lang w:eastAsia="zh-CN"/>
        </w:rPr>
        <w:t xml:space="preserve">a)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0.25-hour optimization           b)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0.50-hour optimization</w:t>
      </w:r>
    </w:p>
    <w:p w14:paraId="4DC043FB" w14:textId="77777777" w:rsidR="00952AE1" w:rsidRDefault="00952AE1" w:rsidP="00952AE1">
      <w:pPr>
        <w:ind w:firstLine="420"/>
      </w:pPr>
      <w:r>
        <w:rPr>
          <w:noProof/>
        </w:rPr>
        <w:drawing>
          <wp:inline distT="0" distB="0" distL="0" distR="0" wp14:anchorId="2EEA6FAF" wp14:editId="72CB64E9">
            <wp:extent cx="2160000" cy="1650948"/>
            <wp:effectExtent l="0" t="0" r="0" b="698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2BB8">
        <w:t xml:space="preserve"> </w:t>
      </w:r>
      <w:r>
        <w:rPr>
          <w:noProof/>
        </w:rPr>
        <w:drawing>
          <wp:inline distT="0" distB="0" distL="0" distR="0" wp14:anchorId="7FEB44C3" wp14:editId="7FB9F26F">
            <wp:extent cx="2160000" cy="1650948"/>
            <wp:effectExtent l="0" t="0" r="0" b="698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CE074" w14:textId="7094914B" w:rsidR="00952AE1" w:rsidRPr="0052440B" w:rsidRDefault="004859F0" w:rsidP="00952AE1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) </w:t>
      </w:r>
      <w:r w:rsidR="00952AE1">
        <w:rPr>
          <w:color w:val="000000" w:themeColor="text1"/>
          <w:sz w:val="16"/>
          <w:szCs w:val="16"/>
          <w:lang w:eastAsia="zh-CN"/>
        </w:rPr>
        <w:t>IGD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 w:rsidR="00952AE1">
        <w:rPr>
          <w:color w:val="000000" w:themeColor="text1"/>
          <w:sz w:val="16"/>
          <w:szCs w:val="16"/>
          <w:lang w:eastAsia="zh-CN"/>
        </w:rPr>
        <w:t>7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) </w:t>
      </w:r>
      <w:r w:rsidR="00952AE1">
        <w:rPr>
          <w:color w:val="000000" w:themeColor="text1"/>
          <w:sz w:val="16"/>
          <w:szCs w:val="16"/>
          <w:lang w:eastAsia="zh-CN"/>
        </w:rPr>
        <w:t>IGD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 w:rsidR="00952AE1">
        <w:rPr>
          <w:color w:val="000000" w:themeColor="text1"/>
          <w:sz w:val="16"/>
          <w:szCs w:val="16"/>
          <w:lang w:eastAsia="zh-CN"/>
        </w:rPr>
        <w:t>1.0</w:t>
      </w:r>
      <w:r w:rsidR="00952AE1"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773BAE09" w14:textId="50137956" w:rsidR="00952AE1" w:rsidRPr="0052440B" w:rsidRDefault="00952AE1" w:rsidP="00952AE1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</w:t>
      </w:r>
    </w:p>
    <w:p w14:paraId="0D5903AD" w14:textId="77777777" w:rsidR="00952AE1" w:rsidRPr="00952AE1" w:rsidRDefault="00952AE1" w:rsidP="00952AE1">
      <w:pPr>
        <w:ind w:firstLine="42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</w:p>
    <w:p w14:paraId="2AEEC03E" w14:textId="77777777" w:rsidR="00952AE1" w:rsidRPr="004A1AEC" w:rsidRDefault="00952AE1" w:rsidP="00952AE1">
      <w:pPr>
        <w:jc w:val="center"/>
        <w:rPr>
          <w:color w:val="000000" w:themeColor="text1"/>
        </w:rPr>
      </w:pPr>
      <w:r w:rsidRPr="004A1AEC">
        <w:rPr>
          <w:noProof/>
          <w:color w:val="000000" w:themeColor="text1"/>
        </w:rPr>
        <w:lastRenderedPageBreak/>
        <w:drawing>
          <wp:inline distT="0" distB="0" distL="0" distR="0" wp14:anchorId="1B96876F" wp14:editId="78D67195">
            <wp:extent cx="2160000" cy="1642738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42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AEC">
        <w:rPr>
          <w:noProof/>
          <w:color w:val="000000" w:themeColor="text1"/>
        </w:rPr>
        <w:drawing>
          <wp:inline distT="0" distB="0" distL="0" distR="0" wp14:anchorId="55D04D2D" wp14:editId="332D8E7E">
            <wp:extent cx="2160000" cy="1628791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CD70" w14:textId="77777777" w:rsidR="00952AE1" w:rsidRPr="004A1AEC" w:rsidRDefault="00952AE1" w:rsidP="00952AE1">
      <w:pPr>
        <w:pStyle w:val="Text"/>
        <w:snapToGrid w:val="0"/>
        <w:ind w:firstLine="0"/>
        <w:jc w:val="center"/>
        <w:rPr>
          <w:color w:val="000000" w:themeColor="text1"/>
          <w:sz w:val="14"/>
          <w:szCs w:val="14"/>
          <w:lang w:eastAsia="zh-CN"/>
        </w:rPr>
      </w:pPr>
      <w:r w:rsidRPr="004A1AEC">
        <w:rPr>
          <w:color w:val="000000" w:themeColor="text1"/>
          <w:sz w:val="14"/>
          <w:szCs w:val="14"/>
          <w:lang w:eastAsia="zh-CN"/>
        </w:rPr>
        <w:t>a) HV values with 0.25-hour optimization           b) HV values with 0.50-hour optimization</w:t>
      </w:r>
    </w:p>
    <w:p w14:paraId="7142FD07" w14:textId="77777777" w:rsidR="00952AE1" w:rsidRPr="004A1AEC" w:rsidRDefault="00952AE1" w:rsidP="00952AE1">
      <w:pPr>
        <w:jc w:val="center"/>
        <w:rPr>
          <w:color w:val="000000" w:themeColor="text1"/>
        </w:rPr>
      </w:pPr>
      <w:r w:rsidRPr="004A1AEC">
        <w:rPr>
          <w:noProof/>
          <w:color w:val="000000" w:themeColor="text1"/>
        </w:rPr>
        <w:drawing>
          <wp:inline distT="0" distB="0" distL="0" distR="0" wp14:anchorId="75C034C3" wp14:editId="69B5177F">
            <wp:extent cx="2160000" cy="1628791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AEC">
        <w:rPr>
          <w:noProof/>
          <w:color w:val="000000" w:themeColor="text1"/>
        </w:rPr>
        <w:drawing>
          <wp:inline distT="0" distB="0" distL="0" distR="0" wp14:anchorId="63534A50" wp14:editId="0D56BD7A">
            <wp:extent cx="2160000" cy="1628791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1F05A" w14:textId="77777777" w:rsidR="00952AE1" w:rsidRPr="004A1AEC" w:rsidRDefault="00952AE1" w:rsidP="00952AE1">
      <w:pPr>
        <w:pStyle w:val="Text"/>
        <w:snapToGrid w:val="0"/>
        <w:ind w:firstLine="0"/>
        <w:jc w:val="center"/>
        <w:rPr>
          <w:color w:val="000000" w:themeColor="text1"/>
          <w:sz w:val="14"/>
          <w:szCs w:val="14"/>
          <w:lang w:eastAsia="zh-CN"/>
        </w:rPr>
      </w:pPr>
      <w:r>
        <w:rPr>
          <w:color w:val="000000" w:themeColor="text1"/>
          <w:sz w:val="14"/>
          <w:szCs w:val="14"/>
          <w:lang w:eastAsia="zh-CN"/>
        </w:rPr>
        <w:t>c</w:t>
      </w:r>
      <w:r w:rsidRPr="004A1AEC">
        <w:rPr>
          <w:color w:val="000000" w:themeColor="text1"/>
          <w:sz w:val="14"/>
          <w:szCs w:val="14"/>
          <w:lang w:eastAsia="zh-CN"/>
        </w:rPr>
        <w:t>) HV values with 0.</w:t>
      </w:r>
      <w:r>
        <w:rPr>
          <w:color w:val="000000" w:themeColor="text1"/>
          <w:sz w:val="14"/>
          <w:szCs w:val="14"/>
          <w:lang w:eastAsia="zh-CN"/>
        </w:rPr>
        <w:t>7</w:t>
      </w:r>
      <w:r w:rsidRPr="004A1AEC">
        <w:rPr>
          <w:color w:val="000000" w:themeColor="text1"/>
          <w:sz w:val="14"/>
          <w:szCs w:val="14"/>
          <w:lang w:eastAsia="zh-CN"/>
        </w:rPr>
        <w:t xml:space="preserve">5-hour optimization           </w:t>
      </w:r>
      <w:r>
        <w:rPr>
          <w:color w:val="000000" w:themeColor="text1"/>
          <w:sz w:val="14"/>
          <w:szCs w:val="14"/>
          <w:lang w:eastAsia="zh-CN"/>
        </w:rPr>
        <w:t>d</w:t>
      </w:r>
      <w:r w:rsidRPr="004A1AEC">
        <w:rPr>
          <w:color w:val="000000" w:themeColor="text1"/>
          <w:sz w:val="14"/>
          <w:szCs w:val="14"/>
          <w:lang w:eastAsia="zh-CN"/>
        </w:rPr>
        <w:t xml:space="preserve">) HV values with </w:t>
      </w:r>
      <w:r>
        <w:rPr>
          <w:color w:val="000000" w:themeColor="text1"/>
          <w:sz w:val="14"/>
          <w:szCs w:val="14"/>
          <w:lang w:eastAsia="zh-CN"/>
        </w:rPr>
        <w:t>1.0</w:t>
      </w:r>
      <w:r w:rsidRPr="004A1AEC">
        <w:rPr>
          <w:color w:val="000000" w:themeColor="text1"/>
          <w:sz w:val="14"/>
          <w:szCs w:val="14"/>
          <w:lang w:eastAsia="zh-CN"/>
        </w:rPr>
        <w:t>0-hour optimization</w:t>
      </w:r>
    </w:p>
    <w:p w14:paraId="299E7B72" w14:textId="6181A743" w:rsidR="00952AE1" w:rsidRPr="0052440B" w:rsidRDefault="00952AE1" w:rsidP="00952AE1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igure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II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HV values of the comparative algorithms</w:t>
      </w:r>
    </w:p>
    <w:p w14:paraId="1BA6707C" w14:textId="5B36184A" w:rsidR="00952AE1" w:rsidRPr="00952AE1" w:rsidRDefault="00952AE1"/>
    <w:p w14:paraId="454EC784" w14:textId="37BC644F" w:rsidR="00960B90" w:rsidRDefault="00960B90">
      <w:r>
        <w:br w:type="page"/>
      </w:r>
    </w:p>
    <w:p w14:paraId="0EC79889" w14:textId="77777777" w:rsidR="00960B90" w:rsidRPr="002B6A46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rFonts w:ascii="Times New Roman" w:eastAsia="宋体" w:hAnsi="Times New Roman" w:cs="Times New Roman"/>
          <w:sz w:val="20"/>
          <w:szCs w:val="20"/>
        </w:rPr>
        <w:lastRenderedPageBreak/>
        <w:t xml:space="preserve">(1) IGD and HV values </w:t>
      </w:r>
      <w:r w:rsidRPr="002B6A46">
        <w:rPr>
          <w:rFonts w:ascii="Times New Roman" w:eastAsia="宋体" w:hAnsi="Times New Roman" w:cs="Times New Roman"/>
          <w:sz w:val="20"/>
          <w:szCs w:val="20"/>
        </w:rPr>
        <w:t>of the comparative algorithms in the experiment using small-scale instance</w:t>
      </w:r>
    </w:p>
    <w:p w14:paraId="1A338648" w14:textId="77777777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422AB892" wp14:editId="7BF79A38">
            <wp:extent cx="2160000" cy="1650948"/>
            <wp:effectExtent l="0" t="0" r="0" b="698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E446BC" wp14:editId="247A85D2">
            <wp:extent cx="2160000" cy="1650948"/>
            <wp:effectExtent l="0" t="0" r="0" b="698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328B6" w14:textId="77777777" w:rsidR="00960B90" w:rsidRPr="00F129E4" w:rsidRDefault="00960B90" w:rsidP="00960B90">
      <w:pPr>
        <w:jc w:val="center"/>
        <w:rPr>
          <w:rFonts w:ascii="Times New Roman" w:eastAsia="宋体" w:hAnsi="Times New Roman" w:cs="Times New Roman" w:hint="eastAsia"/>
          <w:sz w:val="16"/>
          <w:szCs w:val="16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>a) IGD values with 0.25-hour optimization         b) IGD values with 0.50-hour optimization</w:t>
      </w:r>
    </w:p>
    <w:p w14:paraId="052D9C92" w14:textId="77777777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0B6C95DF" wp14:editId="5FBE318D">
            <wp:extent cx="2160000" cy="1650948"/>
            <wp:effectExtent l="0" t="0" r="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7FC824" wp14:editId="272DBF5B">
            <wp:extent cx="2160000" cy="1650948"/>
            <wp:effectExtent l="0" t="0" r="0" b="698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C4755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3AA96DDB" w14:textId="7217E6A3" w:rsidR="00960B90" w:rsidRPr="0052440B" w:rsidRDefault="00960B90" w:rsidP="00960B90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II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 in the experiment using small-scale instance</w:t>
      </w:r>
    </w:p>
    <w:p w14:paraId="10E84C91" w14:textId="77777777" w:rsidR="00960B90" w:rsidRPr="00F129E4" w:rsidRDefault="00960B90" w:rsidP="00960B90">
      <w:pPr>
        <w:rPr>
          <w:rFonts w:ascii="Times New Roman" w:eastAsia="宋体" w:hAnsi="Times New Roman" w:cs="Times New Roman" w:hint="eastAsia"/>
          <w:sz w:val="20"/>
          <w:szCs w:val="20"/>
        </w:rPr>
      </w:pPr>
    </w:p>
    <w:p w14:paraId="3ACE20A1" w14:textId="77777777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112DB54" wp14:editId="6B74F41D">
            <wp:extent cx="2160000" cy="1628791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C5EB22" wp14:editId="43DA2EB9">
            <wp:extent cx="2160000" cy="1628791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6A50C" w14:textId="77777777" w:rsidR="00960B90" w:rsidRPr="006E7383" w:rsidRDefault="00960B90" w:rsidP="00960B90">
      <w:pPr>
        <w:jc w:val="center"/>
        <w:rPr>
          <w:rFonts w:ascii="Times New Roman" w:eastAsia="宋体" w:hAnsi="Times New Roman" w:cs="Times New Roman" w:hint="eastAsia"/>
          <w:sz w:val="16"/>
          <w:szCs w:val="16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a)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0.25-hour optimization         b)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0.50-hour optimization</w:t>
      </w:r>
    </w:p>
    <w:p w14:paraId="2FB667B2" w14:textId="77777777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43F51F7" wp14:editId="2C383F1B">
            <wp:extent cx="2160000" cy="1628791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D9C880" wp14:editId="31ED9A3D">
            <wp:extent cx="2160000" cy="162879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4E332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4D7CAC3C" w14:textId="18AAD57A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V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 in the experiment using small-scale instance</w:t>
      </w:r>
    </w:p>
    <w:p w14:paraId="42E8670B" w14:textId="77777777" w:rsidR="00960B90" w:rsidRDefault="00960B90" w:rsidP="00960B90">
      <w:pPr>
        <w:ind w:firstLine="420"/>
        <w:jc w:val="center"/>
        <w:rPr>
          <w:rFonts w:ascii="Times New Roman" w:eastAsia="宋体" w:hAnsi="Times New Roman" w:cs="Times New Roman"/>
          <w:sz w:val="20"/>
          <w:szCs w:val="20"/>
        </w:rPr>
      </w:pPr>
    </w:p>
    <w:p w14:paraId="68C5E464" w14:textId="77777777" w:rsidR="00960B90" w:rsidRPr="00A37366" w:rsidRDefault="00960B90" w:rsidP="00960B90">
      <w:pPr>
        <w:ind w:firstLine="420"/>
        <w:rPr>
          <w:rFonts w:ascii="Times New Roman" w:eastAsia="宋体" w:hAnsi="Times New Roman" w:cs="Times New Roman" w:hint="eastAsia"/>
          <w:sz w:val="20"/>
          <w:szCs w:val="20"/>
        </w:rPr>
      </w:pPr>
      <w:r>
        <w:rPr>
          <w:rFonts w:ascii="Times New Roman" w:eastAsia="宋体" w:hAnsi="Times New Roman" w:cs="Times New Roman"/>
          <w:sz w:val="20"/>
          <w:szCs w:val="20"/>
        </w:rPr>
        <w:lastRenderedPageBreak/>
        <w:t xml:space="preserve">(2) IGD and HV values </w:t>
      </w:r>
      <w:r w:rsidRPr="002B6A46">
        <w:rPr>
          <w:rFonts w:ascii="Times New Roman" w:eastAsia="宋体" w:hAnsi="Times New Roman" w:cs="Times New Roman"/>
          <w:sz w:val="20"/>
          <w:szCs w:val="20"/>
        </w:rPr>
        <w:t xml:space="preserve">of the comparative algorithms in the experiment using </w:t>
      </w:r>
      <w:r w:rsidRPr="00A37366">
        <w:rPr>
          <w:rFonts w:ascii="Times New Roman" w:eastAsia="宋体" w:hAnsi="Times New Roman" w:cs="Times New Roman"/>
          <w:sz w:val="20"/>
          <w:szCs w:val="20"/>
        </w:rPr>
        <w:t>medium</w:t>
      </w:r>
      <w:r w:rsidRPr="002B6A46">
        <w:rPr>
          <w:rFonts w:ascii="Times New Roman" w:eastAsia="宋体" w:hAnsi="Times New Roman" w:cs="Times New Roman"/>
          <w:sz w:val="20"/>
          <w:szCs w:val="20"/>
        </w:rPr>
        <w:t>-scale instance</w:t>
      </w:r>
    </w:p>
    <w:p w14:paraId="0AD7B08A" w14:textId="77777777" w:rsidR="00960B90" w:rsidRDefault="00960B90" w:rsidP="00960B90">
      <w:pPr>
        <w:jc w:val="center"/>
      </w:pPr>
      <w:r>
        <w:rPr>
          <w:noProof/>
        </w:rPr>
        <w:drawing>
          <wp:inline distT="0" distB="0" distL="0" distR="0" wp14:anchorId="0342D16F" wp14:editId="35693670">
            <wp:extent cx="2160000" cy="1650948"/>
            <wp:effectExtent l="0" t="0" r="0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5A397D" wp14:editId="405C2FE0">
            <wp:extent cx="2160000" cy="1650948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C5A4E" w14:textId="77777777" w:rsidR="00960B90" w:rsidRPr="00695F6B" w:rsidRDefault="00960B90" w:rsidP="00960B90">
      <w:pPr>
        <w:jc w:val="center"/>
        <w:rPr>
          <w:rFonts w:ascii="Times New Roman" w:eastAsia="宋体" w:hAnsi="Times New Roman" w:cs="Times New Roman" w:hint="eastAsia"/>
          <w:sz w:val="16"/>
          <w:szCs w:val="16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>a) IGD values with 0.25-hour optimization         b) IGD values with 0.50-hour optimization</w:t>
      </w:r>
    </w:p>
    <w:p w14:paraId="7C411057" w14:textId="77777777" w:rsidR="00960B90" w:rsidRDefault="00960B90" w:rsidP="00960B90">
      <w:pPr>
        <w:jc w:val="center"/>
      </w:pPr>
      <w:r>
        <w:rPr>
          <w:noProof/>
        </w:rPr>
        <w:drawing>
          <wp:inline distT="0" distB="0" distL="0" distR="0" wp14:anchorId="2BA57872" wp14:editId="060A7F9D">
            <wp:extent cx="2160000" cy="1650948"/>
            <wp:effectExtent l="0" t="0" r="0" b="698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CE677A" wp14:editId="18648B10">
            <wp:extent cx="2160000" cy="1650948"/>
            <wp:effectExtent l="0" t="0" r="0" b="698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CC7AC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56250B3E" w14:textId="792497DA" w:rsidR="00960B90" w:rsidRPr="0052440B" w:rsidRDefault="00960B90" w:rsidP="00960B90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V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</w:t>
      </w:r>
    </w:p>
    <w:p w14:paraId="662D29BB" w14:textId="77777777" w:rsidR="00960B90" w:rsidRPr="00695F6B" w:rsidRDefault="00960B90" w:rsidP="00960B90">
      <w:pPr>
        <w:ind w:firstLine="420"/>
        <w:rPr>
          <w:rFonts w:hint="eastAsia"/>
        </w:rPr>
      </w:pPr>
    </w:p>
    <w:p w14:paraId="6DA6CD76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rFonts w:ascii="Times New Roman" w:eastAsia="宋体" w:hAnsi="Times New Roman" w:cs="Times New Roman"/>
          <w:sz w:val="20"/>
          <w:szCs w:val="20"/>
        </w:rPr>
        <w:t xml:space="preserve">(3) IGD and HV values </w:t>
      </w:r>
      <w:r w:rsidRPr="002B6A46">
        <w:rPr>
          <w:rFonts w:ascii="Times New Roman" w:eastAsia="宋体" w:hAnsi="Times New Roman" w:cs="Times New Roman"/>
          <w:sz w:val="20"/>
          <w:szCs w:val="20"/>
        </w:rPr>
        <w:t xml:space="preserve">of the comparative algorithms in the experiment using </w:t>
      </w:r>
      <w:r>
        <w:rPr>
          <w:rFonts w:ascii="Times New Roman" w:eastAsia="宋体" w:hAnsi="Times New Roman" w:cs="Times New Roman"/>
          <w:sz w:val="20"/>
          <w:szCs w:val="20"/>
        </w:rPr>
        <w:t>large</w:t>
      </w:r>
      <w:r w:rsidRPr="002B6A46">
        <w:rPr>
          <w:rFonts w:ascii="Times New Roman" w:eastAsia="宋体" w:hAnsi="Times New Roman" w:cs="Times New Roman"/>
          <w:sz w:val="20"/>
          <w:szCs w:val="20"/>
        </w:rPr>
        <w:t>-scale instance</w:t>
      </w:r>
    </w:p>
    <w:p w14:paraId="3325229A" w14:textId="77777777" w:rsidR="00960B90" w:rsidRDefault="00960B90" w:rsidP="00960B90">
      <w:pPr>
        <w:ind w:firstLine="420"/>
      </w:pPr>
      <w:r>
        <w:rPr>
          <w:noProof/>
        </w:rPr>
        <w:drawing>
          <wp:inline distT="0" distB="0" distL="0" distR="0" wp14:anchorId="6437B330" wp14:editId="47E21220">
            <wp:extent cx="2160000" cy="1628791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95F6B">
        <w:t xml:space="preserve"> </w:t>
      </w:r>
      <w:r>
        <w:rPr>
          <w:noProof/>
        </w:rPr>
        <w:drawing>
          <wp:inline distT="0" distB="0" distL="0" distR="0" wp14:anchorId="46DE3FB9" wp14:editId="573F7DD6">
            <wp:extent cx="2160000" cy="1628791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D35CD" w14:textId="77777777" w:rsidR="00960B90" w:rsidRDefault="00960B90" w:rsidP="00960B90">
      <w:pPr>
        <w:jc w:val="center"/>
        <w:rPr>
          <w:rFonts w:hint="eastAsia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a)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0.25-hour optimization         b)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0.50-hour optimization</w:t>
      </w:r>
    </w:p>
    <w:p w14:paraId="39F5DABB" w14:textId="77777777" w:rsidR="00960B90" w:rsidRDefault="00960B90" w:rsidP="00960B90">
      <w:pPr>
        <w:ind w:firstLine="420"/>
      </w:pPr>
      <w:r>
        <w:rPr>
          <w:noProof/>
        </w:rPr>
        <w:drawing>
          <wp:inline distT="0" distB="0" distL="0" distR="0" wp14:anchorId="39CB6E95" wp14:editId="4C5E1CED">
            <wp:extent cx="2160000" cy="1628791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95F6B">
        <w:t xml:space="preserve"> </w:t>
      </w:r>
      <w:r>
        <w:rPr>
          <w:noProof/>
        </w:rPr>
        <w:drawing>
          <wp:inline distT="0" distB="0" distL="0" distR="0" wp14:anchorId="51887EEC" wp14:editId="7C7A00DE">
            <wp:extent cx="2160000" cy="1628791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08EF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32C479DD" w14:textId="04871246" w:rsidR="00960B90" w:rsidRDefault="00960B90" w:rsidP="00960B90">
      <w:pPr>
        <w:ind w:firstLine="420"/>
        <w:jc w:val="center"/>
        <w:rPr>
          <w:rFonts w:ascii="Times New Roman" w:eastAsia="宋体" w:hAnsi="Times New Roman" w:cs="Times New Roman" w:hint="eastAsia"/>
          <w:sz w:val="20"/>
          <w:szCs w:val="20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lastRenderedPageBreak/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VI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</w:t>
      </w:r>
    </w:p>
    <w:p w14:paraId="3683E03D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</w:p>
    <w:p w14:paraId="7C3E4C8A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6F803C62" wp14:editId="25995FA2">
            <wp:extent cx="2160000" cy="1650948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F69037" wp14:editId="1907309A">
            <wp:extent cx="2160000" cy="1650948"/>
            <wp:effectExtent l="0" t="0" r="0" b="698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B35CD" w14:textId="77777777" w:rsidR="00960B90" w:rsidRPr="00011F96" w:rsidRDefault="00960B90" w:rsidP="00960B90">
      <w:pPr>
        <w:jc w:val="center"/>
        <w:rPr>
          <w:rFonts w:ascii="Times New Roman" w:eastAsia="宋体" w:hAnsi="Times New Roman" w:cs="Times New Roman" w:hint="eastAsia"/>
          <w:sz w:val="16"/>
          <w:szCs w:val="16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>a) IGD values with 0.25-hour optimization         b) IGD values with 0.50-hour optimization</w:t>
      </w:r>
    </w:p>
    <w:p w14:paraId="321BFA6D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43E03446" wp14:editId="0B424157">
            <wp:extent cx="2160000" cy="1650948"/>
            <wp:effectExtent l="0" t="0" r="0" b="698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D16D44" wp14:editId="08598832">
            <wp:extent cx="2160000" cy="1650948"/>
            <wp:effectExtent l="0" t="0" r="0" b="698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2F24C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4CF6517C" w14:textId="1E665462" w:rsidR="00960B90" w:rsidRPr="0052440B" w:rsidRDefault="00960B90" w:rsidP="00960B90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VII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</w:t>
      </w:r>
    </w:p>
    <w:p w14:paraId="20A0CFE6" w14:textId="77777777" w:rsidR="00960B90" w:rsidRDefault="00960B90" w:rsidP="00960B90">
      <w:pPr>
        <w:ind w:firstLine="420"/>
        <w:rPr>
          <w:rFonts w:ascii="Times New Roman" w:eastAsia="宋体" w:hAnsi="Times New Roman" w:cs="Times New Roman" w:hint="eastAsia"/>
          <w:sz w:val="20"/>
          <w:szCs w:val="20"/>
        </w:rPr>
      </w:pPr>
    </w:p>
    <w:p w14:paraId="545479D4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6DCAAC5F" wp14:editId="134399EC">
            <wp:extent cx="2160000" cy="1628791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74AB4F" wp14:editId="4DDCAE7F">
            <wp:extent cx="2160000" cy="1628791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29A99" w14:textId="77777777" w:rsidR="00960B90" w:rsidRDefault="00960B90" w:rsidP="00960B90">
      <w:pPr>
        <w:jc w:val="center"/>
        <w:rPr>
          <w:rFonts w:ascii="Times New Roman" w:eastAsia="宋体" w:hAnsi="Times New Roman" w:cs="Times New Roman" w:hint="eastAsia"/>
          <w:sz w:val="20"/>
          <w:szCs w:val="20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a)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0.25-hour optimization         b)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0.50-hour optimization</w:t>
      </w:r>
    </w:p>
    <w:p w14:paraId="7581BE97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61F0BD7" wp14:editId="1015F872">
            <wp:extent cx="2160000" cy="1628791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E8EFE0" wp14:editId="444742A3">
            <wp:extent cx="2160000" cy="1628791"/>
            <wp:effectExtent l="0" t="0" r="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CFC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5160EF42" w14:textId="6E1A88DF" w:rsidR="00952AE1" w:rsidRPr="00960B90" w:rsidRDefault="00960B90" w:rsidP="00960B90">
      <w:pPr>
        <w:jc w:val="center"/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VIII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</w:t>
      </w:r>
      <w:bookmarkStart w:id="0" w:name="_GoBack"/>
      <w:bookmarkEnd w:id="0"/>
    </w:p>
    <w:sectPr w:rsidR="00952AE1" w:rsidRPr="00960B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4E27D0" w14:textId="77777777" w:rsidR="00530D55" w:rsidRDefault="00530D55" w:rsidP="00AA4904">
      <w:r>
        <w:separator/>
      </w:r>
    </w:p>
  </w:endnote>
  <w:endnote w:type="continuationSeparator" w:id="0">
    <w:p w14:paraId="6E212A8D" w14:textId="77777777" w:rsidR="00530D55" w:rsidRDefault="00530D55" w:rsidP="00AA4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CDF7F9" w14:textId="77777777" w:rsidR="00530D55" w:rsidRDefault="00530D55" w:rsidP="00AA4904">
      <w:r>
        <w:separator/>
      </w:r>
    </w:p>
  </w:footnote>
  <w:footnote w:type="continuationSeparator" w:id="0">
    <w:p w14:paraId="5F49D833" w14:textId="77777777" w:rsidR="00530D55" w:rsidRDefault="00530D55" w:rsidP="00AA49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ewMLY0NzYwNTQxNjJQ0lEKTi0uzszPAykwqgUAxlWZtCwAAAA="/>
  </w:docVars>
  <w:rsids>
    <w:rsidRoot w:val="00B62581"/>
    <w:rsid w:val="000E4010"/>
    <w:rsid w:val="00291C1C"/>
    <w:rsid w:val="002A713E"/>
    <w:rsid w:val="00356D7C"/>
    <w:rsid w:val="00397A2B"/>
    <w:rsid w:val="003B0B06"/>
    <w:rsid w:val="004859F0"/>
    <w:rsid w:val="004E13E6"/>
    <w:rsid w:val="00530D55"/>
    <w:rsid w:val="00563153"/>
    <w:rsid w:val="006551F4"/>
    <w:rsid w:val="00665CE1"/>
    <w:rsid w:val="0072626A"/>
    <w:rsid w:val="00752666"/>
    <w:rsid w:val="008C7952"/>
    <w:rsid w:val="00952AE1"/>
    <w:rsid w:val="00960B90"/>
    <w:rsid w:val="009802C8"/>
    <w:rsid w:val="00991E37"/>
    <w:rsid w:val="00A9287B"/>
    <w:rsid w:val="00AA4904"/>
    <w:rsid w:val="00B62581"/>
    <w:rsid w:val="00B669E2"/>
    <w:rsid w:val="00BA3C2E"/>
    <w:rsid w:val="00C56D6D"/>
    <w:rsid w:val="00D577B8"/>
    <w:rsid w:val="00D869DE"/>
    <w:rsid w:val="00D95D4A"/>
    <w:rsid w:val="00E27CDA"/>
    <w:rsid w:val="00EB78DB"/>
    <w:rsid w:val="00ED020E"/>
    <w:rsid w:val="00F84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BBC28F"/>
  <w15:chartTrackingRefBased/>
  <w15:docId w15:val="{7B5E99C9-6644-4BBA-B359-46D63638A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A490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A490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A490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A4904"/>
    <w:rPr>
      <w:sz w:val="18"/>
      <w:szCs w:val="18"/>
    </w:rPr>
  </w:style>
  <w:style w:type="table" w:styleId="a7">
    <w:name w:val="Table Grid"/>
    <w:basedOn w:val="a1"/>
    <w:uiPriority w:val="39"/>
    <w:rsid w:val="00AA49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">
    <w:name w:val="Text"/>
    <w:basedOn w:val="a"/>
    <w:link w:val="Text0"/>
    <w:rsid w:val="00952AE1"/>
    <w:pPr>
      <w:spacing w:line="252" w:lineRule="auto"/>
      <w:ind w:firstLine="202"/>
    </w:pPr>
    <w:rPr>
      <w:rFonts w:ascii="Times New Roman" w:hAnsi="Times New Roman" w:cs="Times New Roman"/>
      <w:kern w:val="0"/>
      <w:sz w:val="20"/>
      <w:szCs w:val="20"/>
      <w:lang w:eastAsia="en-US"/>
    </w:rPr>
  </w:style>
  <w:style w:type="character" w:customStyle="1" w:styleId="Text0">
    <w:name w:val="Text 字符"/>
    <w:basedOn w:val="a0"/>
    <w:link w:val="Text"/>
    <w:rsid w:val="00952AE1"/>
    <w:rPr>
      <w:rFonts w:ascii="Times New Roman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emf"/><Relationship Id="rId18" Type="http://schemas.openxmlformats.org/officeDocument/2006/relationships/image" Target="media/image13.emf"/><Relationship Id="rId26" Type="http://schemas.openxmlformats.org/officeDocument/2006/relationships/image" Target="media/image21.emf"/><Relationship Id="rId39" Type="http://schemas.openxmlformats.org/officeDocument/2006/relationships/theme" Target="theme/theme1.xml"/><Relationship Id="rId21" Type="http://schemas.openxmlformats.org/officeDocument/2006/relationships/image" Target="media/image16.emf"/><Relationship Id="rId34" Type="http://schemas.openxmlformats.org/officeDocument/2006/relationships/image" Target="media/image29.emf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17" Type="http://schemas.openxmlformats.org/officeDocument/2006/relationships/image" Target="media/image12.emf"/><Relationship Id="rId25" Type="http://schemas.openxmlformats.org/officeDocument/2006/relationships/image" Target="media/image20.emf"/><Relationship Id="rId33" Type="http://schemas.openxmlformats.org/officeDocument/2006/relationships/image" Target="media/image28.emf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emf"/><Relationship Id="rId20" Type="http://schemas.openxmlformats.org/officeDocument/2006/relationships/image" Target="media/image15.emf"/><Relationship Id="rId29" Type="http://schemas.openxmlformats.org/officeDocument/2006/relationships/image" Target="media/image24.emf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24" Type="http://schemas.openxmlformats.org/officeDocument/2006/relationships/image" Target="media/image19.emf"/><Relationship Id="rId32" Type="http://schemas.openxmlformats.org/officeDocument/2006/relationships/image" Target="media/image27.emf"/><Relationship Id="rId37" Type="http://schemas.openxmlformats.org/officeDocument/2006/relationships/image" Target="media/image32.emf"/><Relationship Id="rId5" Type="http://schemas.openxmlformats.org/officeDocument/2006/relationships/endnotes" Target="endnotes.xml"/><Relationship Id="rId15" Type="http://schemas.openxmlformats.org/officeDocument/2006/relationships/image" Target="media/image10.emf"/><Relationship Id="rId23" Type="http://schemas.openxmlformats.org/officeDocument/2006/relationships/image" Target="media/image18.emf"/><Relationship Id="rId28" Type="http://schemas.openxmlformats.org/officeDocument/2006/relationships/image" Target="media/image23.emf"/><Relationship Id="rId36" Type="http://schemas.openxmlformats.org/officeDocument/2006/relationships/image" Target="media/image31.emf"/><Relationship Id="rId10" Type="http://schemas.openxmlformats.org/officeDocument/2006/relationships/image" Target="media/image5.emf"/><Relationship Id="rId19" Type="http://schemas.openxmlformats.org/officeDocument/2006/relationships/image" Target="media/image14.emf"/><Relationship Id="rId31" Type="http://schemas.openxmlformats.org/officeDocument/2006/relationships/image" Target="media/image26.emf"/><Relationship Id="rId4" Type="http://schemas.openxmlformats.org/officeDocument/2006/relationships/footnotes" Target="footnotes.xml"/><Relationship Id="rId9" Type="http://schemas.openxmlformats.org/officeDocument/2006/relationships/image" Target="media/image4.emf"/><Relationship Id="rId14" Type="http://schemas.openxmlformats.org/officeDocument/2006/relationships/image" Target="media/image9.emf"/><Relationship Id="rId22" Type="http://schemas.openxmlformats.org/officeDocument/2006/relationships/image" Target="media/image17.emf"/><Relationship Id="rId27" Type="http://schemas.openxmlformats.org/officeDocument/2006/relationships/image" Target="media/image22.emf"/><Relationship Id="rId30" Type="http://schemas.openxmlformats.org/officeDocument/2006/relationships/image" Target="media/image25.emf"/><Relationship Id="rId35" Type="http://schemas.openxmlformats.org/officeDocument/2006/relationships/image" Target="media/image30.emf"/><Relationship Id="rId8" Type="http://schemas.openxmlformats.org/officeDocument/2006/relationships/image" Target="media/image3.emf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462</Words>
  <Characters>2639</Characters>
  <Application>Microsoft Office Word</Application>
  <DocSecurity>0</DocSecurity>
  <Lines>21</Lines>
  <Paragraphs>6</Paragraphs>
  <ScaleCrop>false</ScaleCrop>
  <Company/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杨秒</dc:creator>
  <cp:keywords/>
  <dc:description/>
  <cp:lastModifiedBy>杨秒</cp:lastModifiedBy>
  <cp:revision>24</cp:revision>
  <dcterms:created xsi:type="dcterms:W3CDTF">2026-03-04T07:46:00Z</dcterms:created>
  <dcterms:modified xsi:type="dcterms:W3CDTF">2026-03-05T09:48:00Z</dcterms:modified>
</cp:coreProperties>
</file>