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4B3926" w:rsidRDefault="004B3926" w:rsidP="004B3926"/>
    <w:p w:rsidR="004B3926" w:rsidRDefault="004B3926" w:rsidP="004B3926">
      <w:r>
        <w:t>说了这么多</w:t>
      </w:r>
      <w:r>
        <w:rPr>
          <w:rFonts w:hint="eastAsia"/>
        </w:rPr>
        <w:t>，</w:t>
      </w:r>
      <w:r>
        <w:t>那到底什么是小规模的语言核心呢</w:t>
      </w:r>
      <w:r>
        <w:rPr>
          <w:rFonts w:hint="eastAsia"/>
        </w:rPr>
        <w:t>？</w:t>
      </w:r>
      <w:r>
        <w:t>这在</w:t>
      </w:r>
      <w:r>
        <w:t>Tinymoe</w:t>
      </w:r>
      <w:r>
        <w:t>上有两点体现</w:t>
      </w:r>
      <w:r>
        <w:rPr>
          <w:rFonts w:hint="eastAsia"/>
        </w:rPr>
        <w:t>。</w:t>
      </w:r>
    </w:p>
    <w:p w:rsidR="004B3926" w:rsidRDefault="004B3926" w:rsidP="004B3926"/>
    <w:p w:rsidR="00125BC2" w:rsidRDefault="004B3926" w:rsidP="004B3926">
      <w:r>
        <w:t>第一点</w:t>
      </w:r>
      <w:r>
        <w:rPr>
          <w:rFonts w:hint="eastAsia"/>
        </w:rPr>
        <w:t>，</w:t>
      </w:r>
      <w:r>
        <w:t>就是</w:t>
      </w:r>
      <w:r w:rsidRPr="00AF43CF">
        <w:rPr>
          <w:b/>
        </w:rPr>
        <w:t>Tinymoe</w:t>
      </w:r>
      <w:r w:rsidRPr="00AF43CF">
        <w:rPr>
          <w:b/>
        </w:rPr>
        <w:t>的语法元素少</w:t>
      </w:r>
      <w:r>
        <w:rPr>
          <w:rFonts w:hint="eastAsia"/>
        </w:rPr>
        <w:t>。一个</w:t>
      </w:r>
      <w:r>
        <w:rPr>
          <w:rFonts w:hint="eastAsia"/>
        </w:rPr>
        <w:t>Tinymoe</w:t>
      </w:r>
      <w:r w:rsidR="00B40C3A">
        <w:rPr>
          <w:rFonts w:hint="eastAsia"/>
        </w:rPr>
        <w:t>表达式</w:t>
      </w:r>
      <w:r>
        <w:rPr>
          <w:rFonts w:hint="eastAsia"/>
        </w:rPr>
        <w:t>无非就只有三类：函数调用、字面量和变量</w:t>
      </w:r>
      <w:r w:rsidR="00125BC2">
        <w:rPr>
          <w:rFonts w:hint="eastAsia"/>
        </w:rPr>
        <w:t>、操作符</w:t>
      </w:r>
      <w:r>
        <w:rPr>
          <w:rFonts w:hint="eastAsia"/>
        </w:rPr>
        <w:t>。字面量就是那些数字字符串什么的。</w:t>
      </w:r>
      <w:r w:rsidR="00125BC2">
        <w:rPr>
          <w:rFonts w:hint="eastAsia"/>
        </w:rPr>
        <w:t>当</w:t>
      </w:r>
      <w:r w:rsidR="00125BC2">
        <w:rPr>
          <w:rFonts w:hint="eastAsia"/>
        </w:rPr>
        <w:t>Tinymoe</w:t>
      </w:r>
      <w:r w:rsidR="00125BC2">
        <w:rPr>
          <w:rFonts w:hint="eastAsia"/>
        </w:rPr>
        <w:t>的函数的某一个参数指定为不定个数的时候你还得提供一个</w:t>
      </w:r>
      <w:r w:rsidR="00125BC2">
        <w:rPr>
          <w:rFonts w:hint="eastAsia"/>
        </w:rPr>
        <w:t>tuple</w:t>
      </w:r>
      <w:r w:rsidR="00125BC2">
        <w:rPr>
          <w:rFonts w:hint="eastAsia"/>
        </w:rPr>
        <w:t>。</w:t>
      </w:r>
    </w:p>
    <w:p w:rsidR="00125BC2" w:rsidRDefault="00125BC2" w:rsidP="004B3926"/>
    <w:p w:rsidR="00125BC2" w:rsidRDefault="00125BC2" w:rsidP="004B3926">
      <w:r>
        <w:t>简单地讲</w:t>
      </w:r>
      <w:r>
        <w:rPr>
          <w:rFonts w:hint="eastAsia"/>
        </w:rPr>
        <w:t>，</w:t>
      </w:r>
      <w:r w:rsidR="00B375B5">
        <w:t>就是除了下面这些东西以外你不会见到别的种类的表达式了</w:t>
      </w:r>
      <w:r w:rsidR="00B375B5">
        <w:rPr>
          <w:rFonts w:hint="eastAsia"/>
        </w:rPr>
        <w:t>：</w:t>
      </w:r>
    </w:p>
    <w:p w:rsidR="00B375B5" w:rsidRDefault="00B375B5" w:rsidP="00B375B5">
      <w:pPr>
        <w:pStyle w:val="a5"/>
        <w:rPr>
          <w:rFonts w:hint="eastAsia"/>
        </w:rPr>
      </w:pPr>
      <w:r>
        <w:rPr>
          <w:rFonts w:hint="eastAsia"/>
        </w:rPr>
        <w:t>1</w:t>
      </w:r>
    </w:p>
    <w:p w:rsidR="00B375B5" w:rsidRDefault="00B375B5" w:rsidP="00B375B5">
      <w:pPr>
        <w:pStyle w:val="a5"/>
      </w:pPr>
      <w:r>
        <w:t>“text”</w:t>
      </w:r>
    </w:p>
    <w:p w:rsidR="00B375B5" w:rsidRDefault="00B375B5" w:rsidP="00B375B5">
      <w:pPr>
        <w:pStyle w:val="a5"/>
      </w:pPr>
      <w:r>
        <w:t>sum from 1 to 100</w:t>
      </w:r>
    </w:p>
    <w:p w:rsidR="00B375B5" w:rsidRDefault="00B375B5" w:rsidP="00B375B5">
      <w:pPr>
        <w:pStyle w:val="a5"/>
      </w:pPr>
      <w:r>
        <w:t>sum of (1, 2, 3, 4, 5)</w:t>
      </w:r>
    </w:p>
    <w:p w:rsidR="00B375B5" w:rsidRDefault="00B375B5" w:rsidP="00B375B5">
      <w:pPr>
        <w:pStyle w:val="a5"/>
      </w:pPr>
      <w:r>
        <w:t>(1+2)*(3+4)</w:t>
      </w:r>
    </w:p>
    <w:p w:rsidR="00B375B5" w:rsidRDefault="00B375B5" w:rsidP="00B375B5">
      <w:pPr>
        <w:pStyle w:val="a5"/>
      </w:pPr>
      <w:r>
        <w:t>true</w:t>
      </w:r>
    </w:p>
    <w:p w:rsidR="00B375B5" w:rsidRDefault="00B375B5" w:rsidP="004B3926"/>
    <w:p w:rsidR="002626E1" w:rsidRDefault="007611F8" w:rsidP="004B3926">
      <w:r>
        <w:rPr>
          <w:rFonts w:hint="eastAsia"/>
        </w:rPr>
        <w:t>一个</w:t>
      </w:r>
      <w:r>
        <w:rPr>
          <w:rFonts w:hint="eastAsia"/>
        </w:rPr>
        <w:t>Tinymoe</w:t>
      </w:r>
      <w:r>
        <w:rPr>
          <w:rFonts w:hint="eastAsia"/>
        </w:rPr>
        <w:t>语句的种类就更少了</w:t>
      </w:r>
      <w:r w:rsidR="002626E1">
        <w:rPr>
          <w:rFonts w:hint="eastAsia"/>
        </w:rPr>
        <w:t>，要么是一个函数调用，要么是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，要么是连在一起的几个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：</w:t>
      </w:r>
    </w:p>
    <w:p w:rsidR="002626E1" w:rsidRDefault="002626E1" w:rsidP="002626E1">
      <w:pPr>
        <w:pStyle w:val="a5"/>
      </w:pPr>
      <w:r>
        <w:rPr>
          <w:rFonts w:hint="eastAsia"/>
        </w:rPr>
        <w:t>do someth</w:t>
      </w:r>
      <w:r>
        <w:t>ing bad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repeat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try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catch exception</w:t>
      </w:r>
    </w:p>
    <w:p w:rsidR="002626E1" w:rsidRDefault="002626E1" w:rsidP="002626E1">
      <w:pPr>
        <w:pStyle w:val="a5"/>
      </w:pPr>
      <w:r>
        <w:tab/>
        <w:t>do something worse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4B3926"/>
    <w:p w:rsidR="002626E1" w:rsidRDefault="0097280D" w:rsidP="004B3926">
      <w:r>
        <w:rPr>
          <w:rFonts w:hint="eastAsia"/>
        </w:rPr>
        <w:t>有人可能会说，那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try-catch</w:t>
      </w:r>
      <w:r>
        <w:rPr>
          <w:rFonts w:hint="eastAsia"/>
        </w:rPr>
        <w:t>就不是语法元素吗？这个真不是，他们是标准库定义好的函数，</w:t>
      </w:r>
      <w:r w:rsidR="001348E2">
        <w:rPr>
          <w:rFonts w:hint="eastAsia"/>
        </w:rPr>
        <w:t>跟你自己声明的函数</w:t>
      </w:r>
      <w:r>
        <w:rPr>
          <w:rFonts w:hint="eastAsia"/>
        </w:rPr>
        <w:t>没有任何特殊的地方。</w:t>
      </w:r>
    </w:p>
    <w:p w:rsidR="00593F4E" w:rsidRDefault="00593F4E" w:rsidP="004B3926"/>
    <w:p w:rsidR="00593F4E" w:rsidRDefault="00593F4E" w:rsidP="004B3926">
      <w:r>
        <w:t>Tinymoe</w:t>
      </w:r>
      <w:r>
        <w:t>的声明也只有两种</w:t>
      </w:r>
      <w:r>
        <w:rPr>
          <w:rFonts w:hint="eastAsia"/>
        </w:rPr>
        <w:t>，</w:t>
      </w:r>
      <w:r>
        <w:t>第一种是函数</w:t>
      </w:r>
      <w:r>
        <w:rPr>
          <w:rFonts w:hint="eastAsia"/>
        </w:rPr>
        <w:t>，</w:t>
      </w:r>
      <w:r>
        <w:t>第二种是符号</w:t>
      </w:r>
      <w:r>
        <w:rPr>
          <w:rFonts w:hint="eastAsia"/>
        </w:rPr>
        <w:t>。</w:t>
      </w:r>
      <w:r>
        <w:t>函数的声明可能会略微复杂一点</w:t>
      </w:r>
      <w:r w:rsidR="001552D3">
        <w:rPr>
          <w:rFonts w:hint="eastAsia"/>
        </w:rPr>
        <w:t>，不过除了函数头以外</w:t>
      </w:r>
      <w:r>
        <w:rPr>
          <w:rFonts w:hint="eastAsia"/>
        </w:rPr>
        <w:t>，其他的都是类似配置一样的东西</w:t>
      </w:r>
      <w:r w:rsidR="00077D63">
        <w:rPr>
          <w:rFonts w:hint="eastAsia"/>
        </w:rPr>
        <w:t>，几乎都是用来定义</w:t>
      </w:r>
      <w:r w:rsidR="002F3200">
        <w:rPr>
          <w:rFonts w:hint="eastAsia"/>
        </w:rPr>
        <w:t>“</w:t>
      </w:r>
      <w:r>
        <w:rPr>
          <w:rFonts w:hint="eastAsia"/>
        </w:rPr>
        <w:t>catch</w:t>
      </w:r>
      <w:r>
        <w:rPr>
          <w:rFonts w:hint="eastAsia"/>
        </w:rPr>
        <w:t>函数在使用的时候必须是连在</w:t>
      </w:r>
      <w:r>
        <w:rPr>
          <w:rFonts w:hint="eastAsia"/>
        </w:rPr>
        <w:t>try</w:t>
      </w:r>
      <w:r>
        <w:rPr>
          <w:rFonts w:hint="eastAsia"/>
        </w:rPr>
        <w:t>函数后面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啊，</w:t>
      </w:r>
      <w:r w:rsidR="002F3200">
        <w:rPr>
          <w:rFonts w:hint="eastAsia"/>
        </w:rPr>
        <w:t>“</w:t>
      </w:r>
      <w:r w:rsidR="009338D1">
        <w:rPr>
          <w:rFonts w:hint="eastAsia"/>
        </w:rPr>
        <w:t>break</w:t>
      </w:r>
      <w:r w:rsidR="009338D1">
        <w:rPr>
          <w:rFonts w:hint="eastAsia"/>
        </w:rPr>
        <w:t>只能在</w:t>
      </w:r>
      <w:r w:rsidR="009338D1">
        <w:rPr>
          <w:rFonts w:hint="eastAsia"/>
        </w:rPr>
        <w:t>repeat</w:t>
      </w:r>
      <w:r w:rsidR="009338D1">
        <w:rPr>
          <w:rFonts w:hint="eastAsia"/>
        </w:rPr>
        <w:t>里面用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</w:t>
      </w:r>
      <w:r w:rsidR="00BA2B70">
        <w:rPr>
          <w:rFonts w:hint="eastAsia"/>
        </w:rPr>
        <w:t>，</w:t>
      </w:r>
      <w:r>
        <w:rPr>
          <w:rFonts w:hint="eastAsia"/>
        </w:rPr>
        <w:t>诸如此类的信息。</w:t>
      </w:r>
    </w:p>
    <w:p w:rsidR="00593F4E" w:rsidRDefault="00593F4E" w:rsidP="004B3926"/>
    <w:p w:rsidR="00593F4E" w:rsidRDefault="00593F4E" w:rsidP="004B3926">
      <w:r>
        <w:t>Tinymoe</w:t>
      </w:r>
      <w:r>
        <w:t>的符号</w:t>
      </w:r>
      <w:r w:rsidR="00BC311E">
        <w:t>十分简单</w:t>
      </w:r>
      <w:r w:rsidR="00BC311E">
        <w:rPr>
          <w:rFonts w:hint="eastAsia"/>
        </w:rPr>
        <w:t>，譬如说你要定义一年四季的符号，只需要这么写：</w:t>
      </w:r>
    </w:p>
    <w:p w:rsidR="00BC311E" w:rsidRDefault="00BC311E" w:rsidP="00BC311E">
      <w:pPr>
        <w:pStyle w:val="a5"/>
      </w:pPr>
      <w:r>
        <w:rPr>
          <w:rFonts w:hint="eastAsia"/>
        </w:rPr>
        <w:lastRenderedPageBreak/>
        <w:t>symbol spr</w:t>
      </w:r>
      <w:r>
        <w:t>ing</w:t>
      </w:r>
    </w:p>
    <w:p w:rsidR="00BC311E" w:rsidRDefault="00BC311E" w:rsidP="00BC311E">
      <w:pPr>
        <w:pStyle w:val="a5"/>
      </w:pPr>
      <w:r>
        <w:t>symbol summer</w:t>
      </w:r>
    </w:p>
    <w:p w:rsidR="00BC311E" w:rsidRDefault="00BC311E" w:rsidP="00BC311E">
      <w:pPr>
        <w:pStyle w:val="a5"/>
      </w:pPr>
      <w:r>
        <w:t>symbol autumn</w:t>
      </w:r>
    </w:p>
    <w:p w:rsidR="00BC311E" w:rsidRDefault="00BC311E" w:rsidP="00BC311E">
      <w:pPr>
        <w:pStyle w:val="a5"/>
      </w:pPr>
      <w:r>
        <w:t>symbol winter</w:t>
      </w:r>
    </w:p>
    <w:p w:rsidR="00BC311E" w:rsidRDefault="00BC311E" w:rsidP="004B3926"/>
    <w:p w:rsidR="00BC311E" w:rsidRDefault="00BC311E" w:rsidP="004B3926">
      <w:r>
        <w:rPr>
          <w:rFonts w:hint="eastAsia"/>
        </w:rPr>
        <w:t>symbol</w:t>
      </w:r>
      <w:r>
        <w:rPr>
          <w:rFonts w:hint="eastAsia"/>
        </w:rPr>
        <w:t>是一个“与众不同的值”，也就是说你在两个</w:t>
      </w:r>
      <w:r>
        <w:rPr>
          <w:rFonts w:hint="eastAsia"/>
        </w:rPr>
        <w:t>module</w:t>
      </w:r>
      <w:r>
        <w:rPr>
          <w:rFonts w:hint="eastAsia"/>
        </w:rPr>
        <w:t>下面定义同名的</w:t>
      </w:r>
      <w:r>
        <w:rPr>
          <w:rFonts w:hint="eastAsia"/>
        </w:rPr>
        <w:t>symbol</w:t>
      </w:r>
      <w:r>
        <w:rPr>
          <w:rFonts w:hint="eastAsia"/>
        </w:rPr>
        <w:t>他们也是不一样的。所有</w:t>
      </w:r>
      <w:r>
        <w:rPr>
          <w:rFonts w:hint="eastAsia"/>
        </w:rPr>
        <w:t>symbol</w:t>
      </w:r>
      <w:r>
        <w:rPr>
          <w:rFonts w:hint="eastAsia"/>
        </w:rPr>
        <w:t>之间都是不一样的，可以用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来判断。</w:t>
      </w:r>
      <w:r>
        <w:rPr>
          <w:rFonts w:hint="eastAsia"/>
        </w:rPr>
        <w:t>symbol</w:t>
      </w:r>
      <w:r>
        <w:rPr>
          <w:rFonts w:hint="eastAsia"/>
        </w:rPr>
        <w:t>就是靠“不一样”来定义其自身的。</w:t>
      </w:r>
    </w:p>
    <w:p w:rsidR="00ED48A4" w:rsidRDefault="00ED48A4" w:rsidP="004B3926"/>
    <w:p w:rsidR="00ED48A4" w:rsidRDefault="00ED48A4" w:rsidP="004B3926">
      <w:pPr>
        <w:rPr>
          <w:rFonts w:hint="eastAsia"/>
        </w:rPr>
      </w:pPr>
      <w:r>
        <w:t>至于说</w:t>
      </w:r>
      <w:r>
        <w:rPr>
          <w:rFonts w:hint="eastAsia"/>
        </w:rPr>
        <w:t>，</w:t>
      </w:r>
      <w:r>
        <w:t>那为什么不用</w:t>
      </w:r>
      <w:r>
        <w:t>enum</w:t>
      </w:r>
      <w:r>
        <w:t>呢</w:t>
      </w:r>
      <w:r>
        <w:rPr>
          <w:rFonts w:hint="eastAsia"/>
        </w:rPr>
        <w:t>？</w:t>
      </w:r>
      <w:r>
        <w:t>因为</w:t>
      </w:r>
      <w:r>
        <w:t>Tinymoe</w:t>
      </w:r>
      <w:r>
        <w:t>是动态类型语言</w:t>
      </w:r>
      <w:r>
        <w:rPr>
          <w:rFonts w:hint="eastAsia"/>
        </w:rPr>
        <w:t>，</w:t>
      </w:r>
      <w:r>
        <w:t>enum</w:t>
      </w:r>
      <w:r>
        <w:t>的类型本身是根本没有用武之地的</w:t>
      </w:r>
      <w:r>
        <w:rPr>
          <w:rFonts w:hint="eastAsia"/>
        </w:rPr>
        <w:t>，</w:t>
      </w:r>
      <w:r>
        <w:t>所以干脆就设计成了</w:t>
      </w:r>
      <w:r>
        <w:t>symbol</w:t>
      </w:r>
      <w:r>
        <w:rPr>
          <w:rFonts w:hint="eastAsia"/>
        </w:rPr>
        <w:t>。</w:t>
      </w:r>
    </w:p>
    <w:p w:rsidR="008A1C0D" w:rsidRDefault="008A1C0D" w:rsidP="008A1C0D"/>
    <w:p w:rsidR="00334490" w:rsidRDefault="001854F9" w:rsidP="008A1C0D">
      <w:r>
        <w:rPr>
          <w:rFonts w:hint="eastAsia"/>
        </w:rPr>
        <w:t>第二点，</w:t>
      </w:r>
      <w:r w:rsidRPr="003628F8">
        <w:rPr>
          <w:rFonts w:hint="eastAsia"/>
          <w:b/>
        </w:rPr>
        <w:t>Tinymoe</w:t>
      </w:r>
      <w:r w:rsidRPr="003628F8">
        <w:rPr>
          <w:rFonts w:hint="eastAsia"/>
          <w:b/>
        </w:rPr>
        <w:t>除了</w:t>
      </w:r>
      <w:r w:rsidRPr="003628F8">
        <w:rPr>
          <w:rFonts w:hint="eastAsia"/>
          <w:b/>
        </w:rPr>
        <w:t>continuation</w:t>
      </w:r>
      <w:r w:rsidRPr="003628F8">
        <w:rPr>
          <w:rFonts w:hint="eastAsia"/>
          <w:b/>
        </w:rPr>
        <w:t>和</w:t>
      </w:r>
      <w:r w:rsidRPr="003628F8">
        <w:rPr>
          <w:rFonts w:hint="eastAsia"/>
          <w:b/>
        </w:rPr>
        <w:t>select-case</w:t>
      </w:r>
      <w:r w:rsidRPr="003628F8">
        <w:rPr>
          <w:rFonts w:hint="eastAsia"/>
          <w:b/>
        </w:rPr>
        <w:t>以外，没有</w:t>
      </w:r>
      <w:r w:rsidR="003628F8" w:rsidRPr="003628F8">
        <w:rPr>
          <w:rFonts w:hint="eastAsia"/>
          <w:b/>
        </w:rPr>
        <w:t>其他</w:t>
      </w:r>
      <w:r w:rsidRPr="003628F8">
        <w:rPr>
          <w:rFonts w:hint="eastAsia"/>
          <w:b/>
        </w:rPr>
        <w:t>原生的控制流支持</w:t>
      </w:r>
      <w:r>
        <w:rPr>
          <w:rFonts w:hint="eastAsia"/>
        </w:rPr>
        <w:t>。</w:t>
      </w:r>
    </w:p>
    <w:p w:rsidR="001854F9" w:rsidRDefault="001854F9" w:rsidP="008A1C0D"/>
    <w:p w:rsidR="00F7547D" w:rsidRDefault="005F043A" w:rsidP="008A1C0D">
      <w:pPr>
        <w:rPr>
          <w:rFonts w:hint="eastAsia"/>
        </w:rPr>
      </w:pPr>
      <w:r>
        <w:rPr>
          <w:rFonts w:hint="eastAsia"/>
        </w:rPr>
        <w:t>这基本上归功于先辈发明</w:t>
      </w:r>
      <w:r>
        <w:rPr>
          <w:rFonts w:hint="eastAsia"/>
        </w:rPr>
        <w:t>continuation</w:t>
      </w:r>
      <w:r>
        <w:t xml:space="preserve"> passing style transformation</w:t>
      </w:r>
      <w:r>
        <w:t>的功劳</w:t>
      </w:r>
      <w:r>
        <w:rPr>
          <w:rFonts w:hint="eastAsia"/>
        </w:rPr>
        <w:t>，</w:t>
      </w:r>
      <w:r>
        <w:t>细节在以后的系列里面会讲</w:t>
      </w:r>
      <w:r>
        <w:rPr>
          <w:rFonts w:hint="eastAsia"/>
        </w:rPr>
        <w:t>。</w:t>
      </w:r>
      <w:r w:rsidR="00BC64D0">
        <w:t>心急的人可以先看</w:t>
      </w:r>
      <w:r w:rsidR="00BC64D0">
        <w:rPr>
          <w:rFonts w:hint="eastAsia"/>
        </w:rPr>
        <w:t xml:space="preserve"> </w:t>
      </w:r>
      <w:hyperlink r:id="rId8" w:history="1">
        <w:r w:rsidR="00BC64D0" w:rsidRPr="00605C42">
          <w:rPr>
            <w:rStyle w:val="a6"/>
          </w:rPr>
          <w:t>https://github.com/vczh/tinymoe/blob/master/Development/Library/StandardLibrary.txt</w:t>
        </w:r>
      </w:hyperlink>
      <w:r w:rsidR="00BC64D0">
        <w:t xml:space="preserve"> </w:t>
      </w:r>
      <w:r w:rsidR="00BC64D0">
        <w:rPr>
          <w:rFonts w:hint="eastAsia"/>
        </w:rPr>
        <w:t>。</w:t>
      </w:r>
      <w:r w:rsidR="00BC64D0">
        <w:t>这个文件暂时包含了</w:t>
      </w:r>
      <w:r w:rsidR="00BC64D0">
        <w:t>Tinymoe</w:t>
      </w:r>
      <w:r w:rsidR="00BC64D0">
        <w:t>的整个标准库</w:t>
      </w:r>
      <w:r w:rsidR="00BC64D0">
        <w:rPr>
          <w:rFonts w:hint="eastAsia"/>
        </w:rPr>
        <w:t>，</w:t>
      </w:r>
      <w:r w:rsidR="00BC64D0">
        <w:t>里面定义了很多</w:t>
      </w:r>
      <w:r w:rsidR="00BC64D0">
        <w:rPr>
          <w:rFonts w:hint="eastAsia"/>
        </w:rPr>
        <w:t>if-else/repeat/try-catch-finally</w:t>
      </w:r>
      <w:r w:rsidR="00BC64D0">
        <w:rPr>
          <w:rFonts w:hint="eastAsia"/>
        </w:rPr>
        <w:t>等控制流，甚至连</w:t>
      </w:r>
      <w:r w:rsidR="00BC64D0">
        <w:rPr>
          <w:rFonts w:hint="eastAsia"/>
        </w:rPr>
        <w:t>coroutine</w:t>
      </w:r>
      <w:r w:rsidR="00BC64D0">
        <w:rPr>
          <w:rFonts w:hint="eastAsia"/>
        </w:rPr>
        <w:t>都可以用</w:t>
      </w:r>
      <w:r w:rsidR="00BC64D0">
        <w:rPr>
          <w:rFonts w:hint="eastAsia"/>
        </w:rPr>
        <w:t>continuation</w:t>
      </w:r>
      <w:r w:rsidR="00BC64D0">
        <w:rPr>
          <w:rFonts w:hint="eastAsia"/>
        </w:rPr>
        <w:t>、</w:t>
      </w:r>
      <w:r w:rsidR="00BC64D0">
        <w:rPr>
          <w:rFonts w:hint="eastAsia"/>
        </w:rPr>
        <w:t>select-case</w:t>
      </w:r>
      <w:r w:rsidR="00BC64D0">
        <w:rPr>
          <w:rFonts w:hint="eastAsia"/>
        </w:rPr>
        <w:t>和递归来做。</w:t>
      </w:r>
      <w:bookmarkStart w:id="0" w:name="_GoBack"/>
      <w:bookmarkEnd w:id="0"/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8A1C0D" w:rsidRDefault="008A1C0D" w:rsidP="00715DEA"/>
    <w:p w:rsidR="008A1C0D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map a to b in c</w:t>
      </w:r>
      <w:r>
        <w:rPr>
          <w:rFonts w:hint="eastAsia"/>
        </w:rPr>
        <w:t>”，“</w:t>
      </w:r>
      <w:r>
        <w:rPr>
          <w:rFonts w:hint="eastAsia"/>
        </w:rPr>
        <w:t>if a maps to b in c</w:t>
      </w:r>
      <w:r>
        <w:rPr>
          <w:rFonts w:hint="eastAsia"/>
        </w:rPr>
        <w:t>”，“</w:t>
      </w:r>
      <w:r>
        <w:rPr>
          <w:rFonts w:hint="eastAsia"/>
        </w:rPr>
        <w:t>if keys of c contains a</w:t>
      </w:r>
      <w:r>
        <w:rPr>
          <w:rFonts w:hint="eastAsia"/>
        </w:rPr>
        <w:t>”</w:t>
      </w:r>
    </w:p>
    <w:p w:rsidR="008A1C0D" w:rsidRPr="007F520A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if-else</w:t>
      </w:r>
      <w:r>
        <w:rPr>
          <w:rFonts w:hint="eastAsia"/>
        </w:rPr>
        <w:t>”，“</w:t>
      </w:r>
      <w:r>
        <w:rPr>
          <w:rFonts w:hint="eastAsia"/>
        </w:rPr>
        <w:t>try-catch-finally</w:t>
      </w:r>
      <w:r>
        <w:rPr>
          <w:rFonts w:hint="eastAsia"/>
        </w:rPr>
        <w:t>”</w:t>
      </w:r>
    </w:p>
    <w:p w:rsidR="005C0F40" w:rsidRDefault="005C0F40" w:rsidP="00715DEA">
      <w:pPr>
        <w:pStyle w:val="2"/>
      </w:pPr>
      <w:r>
        <w:lastRenderedPageBreak/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9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</w:t>
      </w:r>
      <w:r w:rsidR="004E4587">
        <w:lastRenderedPageBreak/>
        <w:t>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C3" w:rsidRDefault="00DA2FC3" w:rsidP="00C824EA">
      <w:r>
        <w:separator/>
      </w:r>
    </w:p>
  </w:endnote>
  <w:endnote w:type="continuationSeparator" w:id="0">
    <w:p w:rsidR="00DA2FC3" w:rsidRDefault="00DA2FC3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C3" w:rsidRDefault="00DA2FC3" w:rsidP="00C824EA">
      <w:r>
        <w:separator/>
      </w:r>
    </w:p>
  </w:footnote>
  <w:footnote w:type="continuationSeparator" w:id="0">
    <w:p w:rsidR="00DA2FC3" w:rsidRDefault="00DA2FC3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D4831"/>
    <w:rsid w:val="002E3BED"/>
    <w:rsid w:val="002F3200"/>
    <w:rsid w:val="002F5328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D053C"/>
    <w:rsid w:val="007D3612"/>
    <w:rsid w:val="007E0D58"/>
    <w:rsid w:val="007F520A"/>
    <w:rsid w:val="007F792A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92589A"/>
    <w:rsid w:val="00930FC5"/>
    <w:rsid w:val="009338D1"/>
    <w:rsid w:val="0096027E"/>
    <w:rsid w:val="0097280D"/>
    <w:rsid w:val="00977135"/>
    <w:rsid w:val="0099371E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A2FC3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D48A4"/>
    <w:rsid w:val="00EE65BC"/>
    <w:rsid w:val="00EF1DEE"/>
    <w:rsid w:val="00F105DE"/>
    <w:rsid w:val="00F239AA"/>
    <w:rsid w:val="00F243F4"/>
    <w:rsid w:val="00F40947"/>
    <w:rsid w:val="00F52321"/>
    <w:rsid w:val="00F7547D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blob/master/Development/Library/StandardLibrary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czh/tinymoe/wiki/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226</cp:revision>
  <dcterms:created xsi:type="dcterms:W3CDTF">2014-01-18T16:17:00Z</dcterms:created>
  <dcterms:modified xsi:type="dcterms:W3CDTF">2014-02-11T04:34:00Z</dcterms:modified>
</cp:coreProperties>
</file>