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B40" w:rsidRPr="007E0D58" w:rsidRDefault="00C824EA" w:rsidP="00C824EA">
      <w:pPr>
        <w:pStyle w:val="1"/>
        <w:rPr>
          <w:rFonts w:hint="eastAsia"/>
        </w:rPr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E0D58" w:rsidRDefault="007E0D58" w:rsidP="007E0D58">
      <w:r>
        <w:t>易于嵌入到其他语言</w:t>
      </w:r>
    </w:p>
    <w:p w:rsidR="007E0D58" w:rsidRPr="007E0D58" w:rsidRDefault="007E0D58" w:rsidP="007E0D58">
      <w:pPr>
        <w:rPr>
          <w:rFonts w:hint="eastAsia"/>
        </w:rPr>
      </w:pPr>
      <w:r>
        <w:t>Parse</w:t>
      </w:r>
      <w:r>
        <w:t>过程复杂</w:t>
      </w:r>
      <w:r>
        <w:rPr>
          <w:rFonts w:hint="eastAsia"/>
        </w:rPr>
        <w:t>，</w:t>
      </w:r>
      <w:r>
        <w:t>用于编译原理教学</w:t>
      </w:r>
      <w:bookmarkStart w:id="0" w:name="_GoBack"/>
      <w:bookmarkEnd w:id="0"/>
    </w:p>
    <w:sectPr w:rsidR="007E0D58" w:rsidRPr="007E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5F0" w:rsidRDefault="001D75F0" w:rsidP="00C824EA">
      <w:r>
        <w:separator/>
      </w:r>
    </w:p>
  </w:endnote>
  <w:endnote w:type="continuationSeparator" w:id="0">
    <w:p w:rsidR="001D75F0" w:rsidRDefault="001D75F0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5F0" w:rsidRDefault="001D75F0" w:rsidP="00C824EA">
      <w:r>
        <w:separator/>
      </w:r>
    </w:p>
  </w:footnote>
  <w:footnote w:type="continuationSeparator" w:id="0">
    <w:p w:rsidR="001D75F0" w:rsidRDefault="001D75F0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C1608"/>
    <w:rsid w:val="000F116C"/>
    <w:rsid w:val="000F3FC1"/>
    <w:rsid w:val="00121092"/>
    <w:rsid w:val="001D75F0"/>
    <w:rsid w:val="00224867"/>
    <w:rsid w:val="00276D05"/>
    <w:rsid w:val="00283884"/>
    <w:rsid w:val="00297E61"/>
    <w:rsid w:val="0034241C"/>
    <w:rsid w:val="00355438"/>
    <w:rsid w:val="00373E87"/>
    <w:rsid w:val="003861BC"/>
    <w:rsid w:val="00392839"/>
    <w:rsid w:val="003A575C"/>
    <w:rsid w:val="00443D22"/>
    <w:rsid w:val="004A204D"/>
    <w:rsid w:val="004E7426"/>
    <w:rsid w:val="00600D05"/>
    <w:rsid w:val="0061115E"/>
    <w:rsid w:val="007E0D58"/>
    <w:rsid w:val="00865174"/>
    <w:rsid w:val="008D0534"/>
    <w:rsid w:val="0092589A"/>
    <w:rsid w:val="00930FC5"/>
    <w:rsid w:val="0096027E"/>
    <w:rsid w:val="00977135"/>
    <w:rsid w:val="00A36501"/>
    <w:rsid w:val="00AE56AB"/>
    <w:rsid w:val="00AF6AEF"/>
    <w:rsid w:val="00B630FD"/>
    <w:rsid w:val="00BA02FE"/>
    <w:rsid w:val="00C131A1"/>
    <w:rsid w:val="00C824EA"/>
    <w:rsid w:val="00D27456"/>
    <w:rsid w:val="00D320BD"/>
    <w:rsid w:val="00D4070F"/>
    <w:rsid w:val="00D61A39"/>
    <w:rsid w:val="00D96EED"/>
    <w:rsid w:val="00DC61E4"/>
    <w:rsid w:val="00DF1A7B"/>
    <w:rsid w:val="00E96B40"/>
    <w:rsid w:val="00EF1DEE"/>
    <w:rsid w:val="00F52321"/>
    <w:rsid w:val="00F91DFA"/>
    <w:rsid w:val="00F92B3A"/>
    <w:rsid w:val="00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63</cp:revision>
  <dcterms:created xsi:type="dcterms:W3CDTF">2014-01-18T16:17:00Z</dcterms:created>
  <dcterms:modified xsi:type="dcterms:W3CDTF">2014-02-08T16:09:00Z</dcterms:modified>
</cp:coreProperties>
</file>