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Default="00652C35" w:rsidP="009F1AA5">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hyperlink r:id="rId10" w:history="1">
        <w:r w:rsidR="00E95C92" w:rsidRPr="00652C35">
          <w:rPr>
            <w:rStyle w:val="a6"/>
            <w:rFonts w:hint="eastAsia"/>
          </w:rPr>
          <w:t>如何手写语法分析器</w:t>
        </w:r>
      </w:hyperlink>
      <w:r w:rsidR="00E95C92">
        <w:rPr>
          <w:rFonts w:hint="eastAsia"/>
        </w:rPr>
        <w:t>》的补充。</w:t>
      </w:r>
      <w:r w:rsidR="00B43637">
        <w:rPr>
          <w:rFonts w:hint="eastAsia"/>
        </w:rPr>
        <w:t>好了，我们开始进入无歧义语法分析的主题吧。</w:t>
      </w:r>
    </w:p>
    <w:p w:rsidR="006B42EA" w:rsidRDefault="006B42EA" w:rsidP="009F1AA5"/>
    <w:p w:rsidR="006B42EA" w:rsidRDefault="006B42EA" w:rsidP="009F1AA5">
      <w:r>
        <w:t>我们需要的第一个函数是用来读</w:t>
      </w:r>
      <w:r>
        <w:t>token</w:t>
      </w:r>
      <w:r>
        <w:t>并判断其内容是不是我们希望看到的东西</w:t>
      </w:r>
      <w:r>
        <w:rPr>
          <w:rFonts w:hint="eastAsia"/>
        </w:rPr>
        <w:t>。</w:t>
      </w:r>
      <w:r>
        <w:t>这个函数比较特别</w:t>
      </w:r>
      <w:r>
        <w:rPr>
          <w:rFonts w:hint="eastAsia"/>
        </w:rPr>
        <w:t>，</w:t>
      </w:r>
      <w:r>
        <w:t>所以单独拿出来讲</w:t>
      </w:r>
      <w:r>
        <w:rPr>
          <w:rFonts w:hint="eastAsia"/>
        </w:rPr>
        <w:t>。</w:t>
      </w:r>
      <w:r>
        <w:t>在词法分析里面我们已经把文件分行</w:t>
      </w:r>
      <w:r>
        <w:rPr>
          <w:rFonts w:hint="eastAsia"/>
        </w:rPr>
        <w:t>，</w:t>
      </w:r>
      <w:r>
        <w:t>每一行一个</w:t>
      </w:r>
      <w:r>
        <w:t>CodeToken</w:t>
      </w:r>
      <w:r>
        <w:t>的列表</w:t>
      </w:r>
      <w:r>
        <w:rPr>
          <w:rFonts w:hint="eastAsia"/>
        </w:rPr>
        <w:t>。</w:t>
      </w:r>
      <w:r>
        <w:t>但是由于一个函数声明独占一行</w:t>
      </w:r>
      <w:r>
        <w:rPr>
          <w:rFonts w:hint="eastAsia"/>
        </w:rPr>
        <w:t>，</w:t>
      </w:r>
      <w:r>
        <w:t>因此在这里我们只需要对每一行进行分析</w:t>
      </w:r>
      <w:r>
        <w:rPr>
          <w:rFonts w:hint="eastAsia"/>
        </w:rPr>
        <w:t>。</w:t>
      </w:r>
      <w:r>
        <w:t>我们判断这一行是否以</w:t>
      </w:r>
      <w:r w:rsidR="002F0000">
        <w:t>cps</w:t>
      </w:r>
      <w:r w:rsidR="002F0000">
        <w:rPr>
          <w:rFonts w:hint="eastAsia"/>
        </w:rPr>
        <w:t>、</w:t>
      </w:r>
      <w:r w:rsidR="002F0000">
        <w:t>category</w:t>
      </w:r>
      <w:r w:rsidR="002F0000">
        <w:rPr>
          <w:rFonts w:hint="eastAsia"/>
        </w:rPr>
        <w:t>、</w:t>
      </w:r>
      <w:r>
        <w:rPr>
          <w:rFonts w:hint="eastAsia"/>
        </w:rPr>
        <w:t>symbol</w:t>
      </w:r>
      <w:r w:rsidR="00B3481C">
        <w:rPr>
          <w:rFonts w:hint="eastAsia"/>
        </w:rPr>
        <w:t>、</w:t>
      </w:r>
      <w:r w:rsidR="00B3481C">
        <w:rPr>
          <w:rFonts w:hint="eastAsia"/>
        </w:rPr>
        <w:t>type</w:t>
      </w:r>
      <w:r>
        <w:rPr>
          <w:rFonts w:hint="eastAsia"/>
        </w:rPr>
        <w:t>、</w:t>
      </w:r>
      <w:r>
        <w:rPr>
          <w:rFonts w:hint="eastAsia"/>
        </w:rPr>
        <w:t>phrase</w:t>
      </w:r>
      <w:r>
        <w:rPr>
          <w:rFonts w:hint="eastAsia"/>
        </w:rPr>
        <w:t>、</w:t>
      </w:r>
      <w:r>
        <w:rPr>
          <w:rFonts w:hint="eastAsia"/>
        </w:rPr>
        <w:t>sentence</w:t>
      </w:r>
      <w:r>
        <w:rPr>
          <w:rFonts w:hint="eastAsia"/>
        </w:rPr>
        <w:t>或</w:t>
      </w:r>
      <w:r>
        <w:rPr>
          <w:rFonts w:hint="eastAsia"/>
        </w:rPr>
        <w:t>block</w:t>
      </w:r>
      <w:r>
        <w:rPr>
          <w:rFonts w:hint="eastAsia"/>
        </w:rPr>
        <w:t>开头，如果是那</w:t>
      </w:r>
      <w:r>
        <w:rPr>
          <w:rFonts w:hint="eastAsia"/>
        </w:rPr>
        <w:t>Tinymoe</w:t>
      </w:r>
      <w:r w:rsidR="00B3481C">
        <w:rPr>
          <w:rFonts w:hint="eastAsia"/>
        </w:rPr>
        <w:t>就认为这一定是一个</w:t>
      </w:r>
      <w:r>
        <w:rPr>
          <w:rFonts w:hint="eastAsia"/>
        </w:rPr>
        <w:t>声明，否则就是普通的代码。</w:t>
      </w:r>
      <w:r w:rsidR="002F0000">
        <w:rPr>
          <w:rFonts w:hint="eastAsia"/>
        </w:rPr>
        <w:t>所以这里假设我们找到了一行代码以上面的这些</w:t>
      </w:r>
      <w:r w:rsidR="002F0000">
        <w:rPr>
          <w:rFonts w:hint="eastAsia"/>
        </w:rPr>
        <w:t>token</w:t>
      </w:r>
      <w:r w:rsidR="002F0000">
        <w:rPr>
          <w:rFonts w:hint="eastAsia"/>
        </w:rPr>
        <w:t>作为开头，</w:t>
      </w:r>
      <w:r w:rsidR="004E4CE7">
        <w:rPr>
          <w:rFonts w:hint="eastAsia"/>
        </w:rPr>
        <w:t>于是我们就要进入语法分析的环节。作为整个分析器的基础，我们需要一个</w:t>
      </w:r>
      <w:r w:rsidR="004E4CE7">
        <w:rPr>
          <w:rFonts w:hint="eastAsia"/>
        </w:rPr>
        <w:t>ConsumeToken</w:t>
      </w:r>
      <w:r w:rsidR="004E4CE7">
        <w:rPr>
          <w:rFonts w:hint="eastAsia"/>
        </w:rPr>
        <w:t>的函数：</w:t>
      </w:r>
    </w:p>
    <w:p w:rsidR="00E517D7" w:rsidRDefault="00E517D7" w:rsidP="009F1AA5"/>
    <w:p w:rsidR="00E517D7" w:rsidRDefault="00702906" w:rsidP="009F1AA5">
      <w:r>
        <w:rPr>
          <w:noProof/>
        </w:rPr>
        <w:drawing>
          <wp:inline distT="0" distB="0" distL="0" distR="0" wp14:anchorId="2D88B09B" wp14:editId="0910DE03">
            <wp:extent cx="25336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209675"/>
                    </a:xfrm>
                    <a:prstGeom prst="rect">
                      <a:avLst/>
                    </a:prstGeom>
                  </pic:spPr>
                </pic:pic>
              </a:graphicData>
            </a:graphic>
          </wp:inline>
        </w:drawing>
      </w:r>
    </w:p>
    <w:p w:rsidR="00702906" w:rsidRDefault="00702906" w:rsidP="009F1AA5"/>
    <w:p w:rsidR="00702906" w:rsidRDefault="00702906" w:rsidP="009F1AA5">
      <w:r>
        <w:t>作为一个纯粹的</w:t>
      </w:r>
      <w:r>
        <w:t>C++11</w:t>
      </w:r>
      <w:r>
        <w:t>的项目</w:t>
      </w:r>
      <w:r>
        <w:rPr>
          <w:rFonts w:hint="eastAsia"/>
        </w:rPr>
        <w:t>，</w:t>
      </w:r>
      <w:r>
        <w:t>我们应该使用</w:t>
      </w:r>
      <w:r>
        <w:t>STL</w:t>
      </w:r>
      <w:r>
        <w:t>的迭代器</w:t>
      </w:r>
      <w:r>
        <w:rPr>
          <w:rFonts w:hint="eastAsia"/>
        </w:rPr>
        <w:t>。</w:t>
      </w:r>
      <w:r>
        <w:t>其实在写语法分析器的时候</w:t>
      </w:r>
      <w:r>
        <w:rPr>
          <w:rFonts w:hint="eastAsia"/>
        </w:rPr>
        <w:t>，</w:t>
      </w:r>
      <w:r>
        <w:t>基于迭代器的代码也比基于</w:t>
      </w:r>
      <w:r>
        <w:rPr>
          <w:rFonts w:hint="eastAsia"/>
        </w:rPr>
        <w:t>“</w:t>
      </w:r>
      <w:r>
        <w:rPr>
          <w:rFonts w:hint="eastAsia"/>
        </w:rPr>
        <w:t>token</w:t>
      </w:r>
      <w:r>
        <w:rPr>
          <w:rFonts w:hint="eastAsia"/>
        </w:rPr>
        <w:t>在数组里的下表”的代码要简单得多。</w:t>
      </w:r>
      <w:r w:rsidR="00BA48E8">
        <w:rPr>
          <w:rFonts w:hint="eastAsia"/>
        </w:rPr>
        <w:t>这个函数所做的</w:t>
      </w:r>
      <w:r w:rsidR="00BA48E8">
        <w:rPr>
          <w:rFonts w:hint="eastAsia"/>
        </w:rPr>
        <w:lastRenderedPageBreak/>
        <w:t>内容是这样的，它查看</w:t>
      </w:r>
      <w:r w:rsidR="00BA48E8">
        <w:rPr>
          <w:rFonts w:hint="eastAsia"/>
        </w:rPr>
        <w:t>it</w:t>
      </w:r>
      <w:r w:rsidR="00BA48E8">
        <w:rPr>
          <w:rFonts w:hint="eastAsia"/>
        </w:rPr>
        <w:t>指向的那个</w:t>
      </w:r>
      <w:r w:rsidR="00BA48E8">
        <w:rPr>
          <w:rFonts w:hint="eastAsia"/>
        </w:rPr>
        <w:t>token</w:t>
      </w:r>
      <w:r w:rsidR="00BA48E8">
        <w:rPr>
          <w:rFonts w:hint="eastAsia"/>
        </w:rPr>
        <w:t>，如果</w:t>
      </w:r>
      <w:r w:rsidR="00BA48E8">
        <w:rPr>
          <w:rFonts w:hint="eastAsia"/>
        </w:rPr>
        <w:t>token</w:t>
      </w:r>
      <w:r w:rsidR="00BA48E8">
        <w:rPr>
          <w:rFonts w:hint="eastAsia"/>
        </w:rPr>
        <w:t>的类型跟</w:t>
      </w:r>
      <w:r w:rsidR="00BA48E8">
        <w:rPr>
          <w:rFonts w:hint="eastAsia"/>
        </w:rPr>
        <w:t>tokenType</w:t>
      </w:r>
      <w:r w:rsidR="00BA48E8">
        <w:rPr>
          <w:rFonts w:hint="eastAsia"/>
        </w:rPr>
        <w:t>描述的一样，他就</w:t>
      </w:r>
      <w:r w:rsidR="00BA48E8">
        <w:rPr>
          <w:rFonts w:hint="eastAsia"/>
        </w:rPr>
        <w:t>it++</w:t>
      </w:r>
      <w:r w:rsidR="00BA48E8">
        <w:rPr>
          <w:rFonts w:hint="eastAsia"/>
        </w:rPr>
        <w:t>然后返回</w:t>
      </w:r>
      <w:r w:rsidR="00BA48E8">
        <w:rPr>
          <w:rFonts w:hint="eastAsia"/>
        </w:rPr>
        <w:t>true</w:t>
      </w:r>
      <w:r w:rsidR="000B35D8">
        <w:rPr>
          <w:rFonts w:hint="eastAsia"/>
        </w:rPr>
        <w:t>；</w:t>
      </w:r>
      <w:r w:rsidR="00BA48E8">
        <w:rPr>
          <w:rFonts w:hint="eastAsia"/>
        </w:rPr>
        <w:t>否则就是用</w:t>
      </w:r>
      <w:r w:rsidR="000B35D8">
        <w:rPr>
          <w:rFonts w:hint="eastAsia"/>
        </w:rPr>
        <w:t>content</w:t>
      </w:r>
      <w:r w:rsidR="000B35D8">
        <w:rPr>
          <w:rFonts w:hint="eastAsia"/>
        </w:rPr>
        <w:t>和</w:t>
      </w:r>
      <w:r w:rsidR="00BA48E8">
        <w:rPr>
          <w:rFonts w:hint="eastAsia"/>
        </w:rPr>
        <w:t>ownerToken</w:t>
      </w:r>
      <w:r w:rsidR="00BA48E8">
        <w:rPr>
          <w:rFonts w:hint="eastAsia"/>
        </w:rPr>
        <w:t>来产生一个错误信息加入</w:t>
      </w:r>
      <w:r w:rsidR="00BA48E8">
        <w:rPr>
          <w:rFonts w:hint="eastAsia"/>
        </w:rPr>
        <w:t>errors</w:t>
      </w:r>
      <w:r w:rsidR="00BA48E8">
        <w:rPr>
          <w:rFonts w:hint="eastAsia"/>
        </w:rPr>
        <w:t>列表里，然后返回</w:t>
      </w:r>
      <w:r w:rsidR="00BA48E8">
        <w:rPr>
          <w:rFonts w:hint="eastAsia"/>
        </w:rPr>
        <w:t>false</w:t>
      </w:r>
      <w:r w:rsidR="00BA48E8">
        <w:rPr>
          <w:rFonts w:hint="eastAsia"/>
        </w:rPr>
        <w:t>。当然，如果传进去的参数</w:t>
      </w:r>
      <w:r w:rsidR="00BA48E8">
        <w:rPr>
          <w:rFonts w:hint="eastAsia"/>
        </w:rPr>
        <w:t>it</w:t>
      </w:r>
      <w:r w:rsidR="00BA48E8">
        <w:rPr>
          <w:rFonts w:hint="eastAsia"/>
        </w:rPr>
        <w:t>本身就等于</w:t>
      </w:r>
      <w:r w:rsidR="00BA48E8">
        <w:rPr>
          <w:rFonts w:hint="eastAsia"/>
        </w:rPr>
        <w:t>end</w:t>
      </w:r>
      <w:r w:rsidR="00BA48E8">
        <w:rPr>
          <w:rFonts w:hint="eastAsia"/>
        </w:rPr>
        <w:t>，那自然要产生一个错误。</w:t>
      </w:r>
      <w:r w:rsidR="00B361C7">
        <w:rPr>
          <w:rFonts w:hint="eastAsia"/>
        </w:rPr>
        <w:t>自然，函数体也十分简单：</w:t>
      </w:r>
    </w:p>
    <w:p w:rsidR="00B361C7" w:rsidRDefault="00B361C7" w:rsidP="009F1AA5">
      <w:r>
        <w:rPr>
          <w:noProof/>
        </w:rPr>
        <w:drawing>
          <wp:inline distT="0" distB="0" distL="0" distR="0" wp14:anchorId="1CA54C7C" wp14:editId="47AD914C">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5390"/>
                    </a:xfrm>
                    <a:prstGeom prst="rect">
                      <a:avLst/>
                    </a:prstGeom>
                  </pic:spPr>
                </pic:pic>
              </a:graphicData>
            </a:graphic>
          </wp:inline>
        </w:drawing>
      </w:r>
    </w:p>
    <w:p w:rsidR="00B361C7" w:rsidRDefault="00B361C7" w:rsidP="009F1AA5"/>
    <w:p w:rsidR="00B361C7" w:rsidRDefault="00E06A9E" w:rsidP="009F1AA5">
      <w:r>
        <w:rPr>
          <w:rFonts w:hint="eastAsia"/>
        </w:rPr>
        <w:t>那对于标识符和数字怎么办呢？明眼人肯定一眼就看出来，这是给检查符号用的</w:t>
      </w:r>
      <w:r w:rsidR="00B94799">
        <w:rPr>
          <w:rFonts w:hint="eastAsia"/>
        </w:rPr>
        <w:t>，譬如左括号、右括号、冒号</w:t>
      </w:r>
      <w:r w:rsidR="00443BF7">
        <w:rPr>
          <w:rFonts w:hint="eastAsia"/>
        </w:rPr>
        <w:t>和关键字</w:t>
      </w:r>
      <w:r w:rsidR="00B94799">
        <w:rPr>
          <w:rFonts w:hint="eastAsia"/>
        </w:rPr>
        <w:t>等。</w:t>
      </w:r>
      <w:r w:rsidR="00443BF7">
        <w:rPr>
          <w:rFonts w:hint="eastAsia"/>
        </w:rPr>
        <w:t>在声明里面我们是不需要太复杂的东西的，因此我们还需要两外一个函数来输入标识符。</w:t>
      </w:r>
      <w:r w:rsidR="00443BF7">
        <w:rPr>
          <w:rFonts w:hint="eastAsia"/>
        </w:rPr>
        <w:t>Tinymoe</w:t>
      </w:r>
      <w:r w:rsidR="00443BF7">
        <w:rPr>
          <w:rFonts w:hint="eastAsia"/>
        </w:rPr>
        <w:t>事实上有两个针对标识符的语法分析函数，第一个是读入标识符，第二个不仅要读入标识符还要判断是否到了行末否则报错</w:t>
      </w:r>
      <w:r w:rsidR="00446B8B">
        <w:rPr>
          <w:rFonts w:hint="eastAsia"/>
        </w:rPr>
        <w:t>：</w:t>
      </w:r>
    </w:p>
    <w:p w:rsidR="00A13F54" w:rsidRDefault="004A3C98" w:rsidP="009F1AA5">
      <w:r>
        <w:rPr>
          <w:noProof/>
        </w:rPr>
        <w:drawing>
          <wp:inline distT="0" distB="0" distL="0" distR="0" wp14:anchorId="33BB811E" wp14:editId="74BFE348">
            <wp:extent cx="269557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05025"/>
                    </a:xfrm>
                    <a:prstGeom prst="rect">
                      <a:avLst/>
                    </a:prstGeom>
                  </pic:spPr>
                </pic:pic>
              </a:graphicData>
            </a:graphic>
          </wp:inline>
        </w:drawing>
      </w:r>
    </w:p>
    <w:p w:rsidR="004A3C98" w:rsidRDefault="004A3C98" w:rsidP="009F1AA5"/>
    <w:p w:rsidR="004A3C98" w:rsidRDefault="00FC1EE1" w:rsidP="009F1AA5">
      <w:r>
        <w:t>在这里我需要强调一个重点</w:t>
      </w:r>
      <w:r>
        <w:rPr>
          <w:rFonts w:hint="eastAsia"/>
        </w:rPr>
        <w:t>，</w:t>
      </w:r>
      <w:r>
        <w:t>在写语法分析器的时候</w:t>
      </w:r>
      <w:r>
        <w:rPr>
          <w:rFonts w:hint="eastAsia"/>
        </w:rPr>
        <w:t>，</w:t>
      </w:r>
      <w:r>
        <w:t>函数的各式一定要整齐划一</w:t>
      </w:r>
      <w:r>
        <w:rPr>
          <w:rFonts w:hint="eastAsia"/>
        </w:rPr>
        <w:t>。</w:t>
      </w:r>
      <w:r w:rsidR="004953C6">
        <w:t>Tinymoe</w:t>
      </w:r>
      <w:r w:rsidR="004953C6">
        <w:t>的语法分析函数有两个格式</w:t>
      </w:r>
      <w:r w:rsidR="004953C6">
        <w:rPr>
          <w:rFonts w:hint="eastAsia"/>
        </w:rPr>
        <w:t>，</w:t>
      </w:r>
      <w:r w:rsidR="004953C6">
        <w:t>分别是针对</w:t>
      </w:r>
      <w:r w:rsidR="004953C6">
        <w:t>parse</w:t>
      </w:r>
      <w:r w:rsidR="004953C6">
        <w:t>一行的一个部分</w:t>
      </w:r>
      <w:r w:rsidR="004953C6">
        <w:rPr>
          <w:rFonts w:hint="eastAsia"/>
        </w:rPr>
        <w:t>，</w:t>
      </w:r>
      <w:r w:rsidR="004953C6">
        <w:t>和</w:t>
      </w:r>
      <w:r w:rsidR="004953C6">
        <w:t>parse</w:t>
      </w:r>
      <w:r w:rsidR="004953C6">
        <w:t>一个文件的一些行的</w:t>
      </w:r>
      <w:r w:rsidR="004953C6">
        <w:rPr>
          <w:rFonts w:hint="eastAsia"/>
        </w:rPr>
        <w:t>。</w:t>
      </w:r>
      <w:r w:rsidR="004953C6">
        <w:t>ParseToEnd</w:t>
      </w:r>
      <w:r w:rsidR="004953C6">
        <w:t>和</w:t>
      </w:r>
      <w:r w:rsidR="004953C6">
        <w:t>ParseToFarest</w:t>
      </w:r>
      <w:r w:rsidR="004953C6">
        <w:t>就属于</w:t>
      </w:r>
      <w:r w:rsidR="004953C6">
        <w:t>parse</w:t>
      </w:r>
      <w:r w:rsidR="004953C6">
        <w:t>一行的一个部分的函数</w:t>
      </w:r>
      <w:r w:rsidR="004953C6">
        <w:rPr>
          <w:rFonts w:hint="eastAsia"/>
        </w:rPr>
        <w:t>。</w:t>
      </w:r>
      <w:r w:rsidR="004953C6">
        <w:t>这种函数的格式如下</w:t>
      </w:r>
      <w:r w:rsidR="004953C6">
        <w:rPr>
          <w:rFonts w:hint="eastAsia"/>
        </w:rPr>
        <w:t>：</w:t>
      </w:r>
    </w:p>
    <w:p w:rsidR="004953C6" w:rsidRDefault="004953C6" w:rsidP="0025709C">
      <w:pPr>
        <w:pStyle w:val="a5"/>
        <w:numPr>
          <w:ilvl w:val="0"/>
          <w:numId w:val="6"/>
        </w:numPr>
        <w:ind w:firstLineChars="0"/>
      </w:pPr>
      <w:r>
        <w:rPr>
          <w:rFonts w:hint="eastAsia"/>
        </w:rPr>
        <w:lastRenderedPageBreak/>
        <w:t>返回值一定是语法树的一个节点。在这里我们以</w:t>
      </w:r>
      <w:r>
        <w:rPr>
          <w:rFonts w:hint="eastAsia"/>
        </w:rPr>
        <w:t>share_ptr&lt;SymbolName&gt;</w:t>
      </w:r>
      <w:r>
        <w:rPr>
          <w:rFonts w:hint="eastAsia"/>
        </w:rPr>
        <w:t>作为标识符的节点。一个标识符可以含有多个标识符</w:t>
      </w:r>
      <w:r>
        <w:rPr>
          <w:rFonts w:hint="eastAsia"/>
        </w:rPr>
        <w:t>token</w:t>
      </w:r>
      <w:r>
        <w:rPr>
          <w:rFonts w:hint="eastAsia"/>
        </w:rPr>
        <w:t>，譬如说</w:t>
      </w:r>
      <w:r>
        <w:rPr>
          <w:rFonts w:hint="eastAsia"/>
        </w:rPr>
        <w:t xml:space="preserve">the </w:t>
      </w:r>
      <w:r>
        <w:t>Chinese</w:t>
      </w:r>
      <w:r>
        <w:rPr>
          <w:rFonts w:hint="eastAsia"/>
        </w:rPr>
        <w:t xml:space="preserve"> people</w:t>
      </w:r>
      <w:r>
        <w:rPr>
          <w:rFonts w:hint="eastAsia"/>
        </w:rPr>
        <w:t>、</w:t>
      </w:r>
      <w:r>
        <w:rPr>
          <w:rFonts w:hint="eastAsia"/>
        </w:rPr>
        <w:t>the real Tinymoe programmer</w:t>
      </w:r>
      <w:r>
        <w:rPr>
          <w:rFonts w:hint="eastAsia"/>
        </w:rPr>
        <w:t>什么的。因此我们可以简单地推测</w:t>
      </w:r>
      <w:r>
        <w:rPr>
          <w:rFonts w:hint="eastAsia"/>
        </w:rPr>
        <w:t>SymbolName</w:t>
      </w:r>
      <w:r>
        <w:rPr>
          <w:rFonts w:hint="eastAsia"/>
        </w:rPr>
        <w:t>里面有一个</w:t>
      </w:r>
      <w:r>
        <w:rPr>
          <w:rFonts w:hint="eastAsia"/>
        </w:rPr>
        <w:t>vector&lt;CodeToken&gt;</w:t>
      </w:r>
      <w:r>
        <w:rPr>
          <w:rFonts w:hint="eastAsia"/>
        </w:rPr>
        <w:t>。这个定义可以在</w:t>
      </w:r>
      <w:r>
        <w:rPr>
          <w:rFonts w:hint="eastAsia"/>
        </w:rPr>
        <w:t>TinymoeLexicalAnalyzer.h</w:t>
      </w:r>
      <w:r>
        <w:rPr>
          <w:rFonts w:hint="eastAsia"/>
        </w:rPr>
        <w:t>的最后一部分找到。</w:t>
      </w:r>
    </w:p>
    <w:p w:rsidR="0025709C" w:rsidRDefault="0025709C" w:rsidP="0025709C">
      <w:pPr>
        <w:pStyle w:val="a5"/>
        <w:numPr>
          <w:ilvl w:val="0"/>
          <w:numId w:val="6"/>
        </w:numPr>
        <w:ind w:firstLineChars="0"/>
      </w:pPr>
      <w:r>
        <w:t>前两个参数分别是</w:t>
      </w:r>
      <w:r>
        <w:rPr>
          <w:rFonts w:hint="eastAsia"/>
        </w:rPr>
        <w:t>iterator&amp;</w:t>
      </w:r>
      <w:r>
        <w:rPr>
          <w:rFonts w:hint="eastAsia"/>
        </w:rPr>
        <w:t>和指向末尾的</w:t>
      </w:r>
      <w:r>
        <w:rPr>
          <w:rFonts w:hint="eastAsia"/>
        </w:rPr>
        <w:t>iterator</w:t>
      </w:r>
      <w:r>
        <w:rPr>
          <w:rFonts w:hint="eastAsia"/>
        </w:rPr>
        <w:t>。末尾通常指“从这里开始我们不希望这个</w:t>
      </w:r>
      <w:r>
        <w:rPr>
          <w:rFonts w:hint="eastAsia"/>
        </w:rPr>
        <w:t>parser</w:t>
      </w:r>
      <w:r>
        <w:rPr>
          <w:rFonts w:hint="eastAsia"/>
        </w:rPr>
        <w:t>函数来读”，当然这通常就意味着行末。</w:t>
      </w:r>
      <w:r w:rsidR="000F449A">
        <w:rPr>
          <w:rFonts w:hint="eastAsia"/>
        </w:rPr>
        <w:t>我们把“末尾”这个概念抽取出来，在某些情况下可以得到极大的好处。</w:t>
      </w:r>
    </w:p>
    <w:p w:rsidR="003B59BC" w:rsidRDefault="003B59BC" w:rsidP="0025709C">
      <w:pPr>
        <w:pStyle w:val="a5"/>
        <w:numPr>
          <w:ilvl w:val="0"/>
          <w:numId w:val="6"/>
        </w:numPr>
        <w:ind w:firstLineChars="0"/>
      </w:pPr>
      <w:r>
        <w:t>最后一个</w:t>
      </w:r>
      <w:r>
        <w:t>token</w:t>
      </w:r>
      <w:r>
        <w:t>一定是</w:t>
      </w:r>
      <w:r>
        <w:rPr>
          <w:rFonts w:hint="eastAsia"/>
        </w:rPr>
        <w:t>vector&lt;CodeError&gt;&amp;</w:t>
      </w:r>
      <w:r>
        <w:rPr>
          <w:rFonts w:hint="eastAsia"/>
        </w:rPr>
        <w:t>，用来存放过程中遇到的错误。</w:t>
      </w:r>
    </w:p>
    <w:p w:rsidR="003B59BC" w:rsidRDefault="003B59BC" w:rsidP="003B59BC"/>
    <w:p w:rsidR="003B59BC" w:rsidRDefault="003B59BC" w:rsidP="003B59BC">
      <w:r>
        <w:t>除了函数格式以外</w:t>
      </w:r>
      <w:r>
        <w:rPr>
          <w:rFonts w:hint="eastAsia"/>
        </w:rPr>
        <w:t>，</w:t>
      </w:r>
      <w:r>
        <w:t>我们还需要所有的函数都遵循某些前置条件和后置条件</w:t>
      </w:r>
      <w:r>
        <w:rPr>
          <w:rFonts w:hint="eastAsia"/>
        </w:rPr>
        <w:t>。</w:t>
      </w:r>
      <w:r>
        <w:t>在语法分析里</w:t>
      </w:r>
      <w:r>
        <w:rPr>
          <w:rFonts w:hint="eastAsia"/>
        </w:rPr>
        <w:t>，</w:t>
      </w:r>
      <w:r>
        <w:t>如果你试图分析一个结构但是不幸出现了错误</w:t>
      </w:r>
      <w:r>
        <w:rPr>
          <w:rFonts w:hint="eastAsia"/>
        </w:rPr>
        <w:t>，</w:t>
      </w:r>
      <w:r>
        <w:t>这个时候</w:t>
      </w:r>
      <w:r>
        <w:rPr>
          <w:rFonts w:hint="eastAsia"/>
        </w:rPr>
        <w:t>，</w:t>
      </w:r>
      <w:r>
        <w:t>你有可能可以返回一个语法树的节点</w:t>
      </w:r>
      <w:r>
        <w:rPr>
          <w:rFonts w:hint="eastAsia"/>
        </w:rPr>
        <w:t>，</w:t>
      </w:r>
      <w:r>
        <w:t>你也有可能什么都返回不了</w:t>
      </w:r>
      <w:r>
        <w:rPr>
          <w:rFonts w:hint="eastAsia"/>
        </w:rPr>
        <w:t>。</w:t>
      </w:r>
      <w:r w:rsidR="000C0503">
        <w:t>于是这里就有两种情况</w:t>
      </w:r>
      <w:r w:rsidR="000C0503">
        <w:rPr>
          <w:rFonts w:hint="eastAsia"/>
        </w:rPr>
        <w:t>：</w:t>
      </w:r>
    </w:p>
    <w:p w:rsidR="000C0503" w:rsidRDefault="000C0503" w:rsidP="000C0503">
      <w:pPr>
        <w:pStyle w:val="a5"/>
        <w:numPr>
          <w:ilvl w:val="0"/>
          <w:numId w:val="7"/>
        </w:numPr>
        <w:ind w:firstLineChars="0"/>
      </w:pPr>
      <w:r>
        <w:rPr>
          <w:rFonts w:hint="eastAsia"/>
        </w:rPr>
        <w:t>你可以返回，那就证明虽然输入的代码有错误，但是你成功的进行了错误恢复——实际上就是说，你觉得你自己可以猜测这份代码的作者实际是要表达什么意思——于是你要移动第一个</w:t>
      </w:r>
      <w:r>
        <w:rPr>
          <w:rFonts w:hint="eastAsia"/>
        </w:rPr>
        <w:t>iterator</w:t>
      </w:r>
      <w:r>
        <w:rPr>
          <w:rFonts w:hint="eastAsia"/>
        </w:rPr>
        <w:t>，让他指向你第一个还没读到的</w:t>
      </w:r>
      <w:r>
        <w:rPr>
          <w:rFonts w:hint="eastAsia"/>
        </w:rPr>
        <w:t>token</w:t>
      </w:r>
      <w:r w:rsidR="001830D4">
        <w:rPr>
          <w:rFonts w:hint="eastAsia"/>
        </w:rPr>
        <w:t>，以便后续的语法分析过程继续进行下去</w:t>
      </w:r>
      <w:r>
        <w:rPr>
          <w:rFonts w:hint="eastAsia"/>
        </w:rPr>
        <w:t>。</w:t>
      </w:r>
    </w:p>
    <w:p w:rsidR="000C0503" w:rsidRDefault="000C0503" w:rsidP="000C0503">
      <w:pPr>
        <w:pStyle w:val="a5"/>
        <w:numPr>
          <w:ilvl w:val="0"/>
          <w:numId w:val="7"/>
        </w:numPr>
        <w:ind w:firstLineChars="0"/>
      </w:pPr>
      <w:r>
        <w:t>你不能返回</w:t>
      </w:r>
      <w:r>
        <w:rPr>
          <w:rFonts w:hint="eastAsia"/>
        </w:rPr>
        <w:t>，</w:t>
      </w:r>
      <w:r>
        <w:t>那就证明你恢复不了</w:t>
      </w:r>
      <w:r>
        <w:rPr>
          <w:rFonts w:hint="eastAsia"/>
        </w:rPr>
        <w:t>，</w:t>
      </w:r>
      <w:r>
        <w:t>因此第一个</w:t>
      </w:r>
      <w:r>
        <w:t>iterator</w:t>
      </w:r>
      <w:r>
        <w:t>不能动</w:t>
      </w:r>
      <w:r>
        <w:rPr>
          <w:rFonts w:hint="eastAsia"/>
        </w:rPr>
        <w:t>。</w:t>
      </w:r>
      <w:r w:rsidR="001830D4">
        <w:t>因为这个函数有可能只是为了测试一下当前的输入是否满足一个什么结构</w:t>
      </w:r>
      <w:r w:rsidR="001830D4">
        <w:rPr>
          <w:rFonts w:hint="eastAsia"/>
        </w:rPr>
        <w:t>。</w:t>
      </w:r>
      <w:r w:rsidR="001830D4">
        <w:t>既然他不是</w:t>
      </w:r>
      <w:r w:rsidR="001830D4">
        <w:rPr>
          <w:rFonts w:hint="eastAsia"/>
        </w:rPr>
        <w:t>，</w:t>
      </w:r>
      <w:r w:rsidR="001830D4">
        <w:t>而且你恢复不出来</w:t>
      </w:r>
      <w:r w:rsidR="001830D4">
        <w:rPr>
          <w:rFonts w:hint="eastAsia"/>
        </w:rPr>
        <w:t>——</w:t>
      </w:r>
      <w:r w:rsidR="001830D4">
        <w:t>也就是你猜</w:t>
      </w:r>
      <w:r w:rsidR="00007432">
        <w:t>测</w:t>
      </w:r>
      <w:r w:rsidR="001830D4">
        <w:t>作者本来也不打算在这里写某个结构</w:t>
      </w:r>
      <w:r w:rsidR="001830D4">
        <w:rPr>
          <w:rFonts w:hint="eastAsia"/>
        </w:rPr>
        <w:t>——</w:t>
      </w:r>
      <w:r w:rsidR="001830D4">
        <w:t>因此</w:t>
      </w:r>
      <w:r w:rsidR="001830D4">
        <w:t>iterator</w:t>
      </w:r>
      <w:r w:rsidR="001830D4">
        <w:t>不能动</w:t>
      </w:r>
      <w:r w:rsidR="001830D4">
        <w:rPr>
          <w:rFonts w:hint="eastAsia"/>
        </w:rPr>
        <w:t>，</w:t>
      </w:r>
      <w:r w:rsidR="001830D4">
        <w:t>表示你什么都没有读</w:t>
      </w:r>
      <w:r w:rsidR="001830D4">
        <w:rPr>
          <w:rFonts w:hint="eastAsia"/>
        </w:rPr>
        <w:t>。</w:t>
      </w:r>
    </w:p>
    <w:p w:rsidR="001434C7" w:rsidRDefault="001434C7" w:rsidP="001434C7"/>
    <w:p w:rsidR="001434C7" w:rsidRDefault="001434C7" w:rsidP="001434C7">
      <w:r>
        <w:t>当你根据这样的格式写了很多语法分析函数之后</w:t>
      </w:r>
      <w:r>
        <w:rPr>
          <w:rFonts w:hint="eastAsia"/>
        </w:rPr>
        <w:t>，</w:t>
      </w:r>
      <w:r>
        <w:t>你会发现你可以很容易用简单结构的语法分析函数</w:t>
      </w:r>
      <w:r>
        <w:rPr>
          <w:rFonts w:hint="eastAsia"/>
        </w:rPr>
        <w:t>，</w:t>
      </w:r>
      <w:r>
        <w:t>拼凑出一个复杂的语法分析函数</w:t>
      </w:r>
      <w:r>
        <w:rPr>
          <w:rFonts w:hint="eastAsia"/>
        </w:rPr>
        <w:t>。</w:t>
      </w:r>
      <w:r w:rsidR="001D52CA">
        <w:rPr>
          <w:rFonts w:hint="eastAsia"/>
        </w:rPr>
        <w:t>但是由于</w:t>
      </w:r>
      <w:r w:rsidR="001D52CA">
        <w:rPr>
          <w:rFonts w:hint="eastAsia"/>
        </w:rPr>
        <w:t>Tinymoe</w:t>
      </w:r>
      <w:r w:rsidR="001D52CA">
        <w:rPr>
          <w:rFonts w:hint="eastAsia"/>
        </w:rPr>
        <w:t>的声明并没有一个编程语言那么复杂，所以这种嵌套结构出现的次数并不多，于是我们这里先跳过关于嵌套的讨论，等到后面具体分析“函数指针类型的参数”的时候自然会涉及到。</w:t>
      </w:r>
    </w:p>
    <w:p w:rsidR="001D52CA" w:rsidRDefault="001D52CA" w:rsidP="001434C7"/>
    <w:p w:rsidR="001D52CA" w:rsidRDefault="001D52CA" w:rsidP="001434C7">
      <w:r>
        <w:t>说了这么多</w:t>
      </w:r>
      <w:r>
        <w:rPr>
          <w:rFonts w:hint="eastAsia"/>
        </w:rPr>
        <w:t>，</w:t>
      </w:r>
      <w:r>
        <w:t>我觉得也应该上</w:t>
      </w:r>
      <w:r>
        <w:t>ParseToEnd</w:t>
      </w:r>
      <w:r>
        <w:t>和</w:t>
      </w:r>
      <w:r>
        <w:t>ParseToFarest</w:t>
      </w:r>
      <w:r>
        <w:t>的代码了</w:t>
      </w:r>
      <w:r w:rsidR="00C4551F">
        <w:rPr>
          <w:rFonts w:hint="eastAsia"/>
        </w:rPr>
        <w:t>。首先是</w:t>
      </w:r>
      <w:r w:rsidR="00C4551F">
        <w:rPr>
          <w:rFonts w:hint="eastAsia"/>
        </w:rPr>
        <w:t>ParseToEnd</w:t>
      </w:r>
      <w:r w:rsidR="00C4551F">
        <w:rPr>
          <w:rFonts w:hint="eastAsia"/>
        </w:rPr>
        <w:t>：</w:t>
      </w:r>
    </w:p>
    <w:p w:rsidR="00C4551F" w:rsidRDefault="00C4551F" w:rsidP="001434C7">
      <w:r>
        <w:rPr>
          <w:noProof/>
        </w:rPr>
        <w:lastRenderedPageBreak/>
        <w:drawing>
          <wp:inline distT="0" distB="0" distL="0" distR="0" wp14:anchorId="62354ECF" wp14:editId="2A3FDBFD">
            <wp:extent cx="5143500" cy="501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5010150"/>
                    </a:xfrm>
                    <a:prstGeom prst="rect">
                      <a:avLst/>
                    </a:prstGeom>
                  </pic:spPr>
                </pic:pic>
              </a:graphicData>
            </a:graphic>
          </wp:inline>
        </w:drawing>
      </w:r>
    </w:p>
    <w:p w:rsidR="00A413EB" w:rsidRDefault="00A413EB" w:rsidP="001434C7"/>
    <w:p w:rsidR="00A413EB" w:rsidRDefault="00A413EB" w:rsidP="001434C7">
      <w:r>
        <w:t>我们很快就可以发现</w:t>
      </w:r>
      <w:r>
        <w:rPr>
          <w:rFonts w:hint="eastAsia"/>
        </w:rPr>
        <w:t>，</w:t>
      </w:r>
      <w:r>
        <w:t>其实语法分析器里面绝大多数篇幅的代码都是关于错误处理的</w:t>
      </w:r>
      <w:r>
        <w:rPr>
          <w:rFonts w:hint="eastAsia"/>
        </w:rPr>
        <w:t>，</w:t>
      </w:r>
      <w:r>
        <w:t>真正处理正确代码的部分其实很少</w:t>
      </w:r>
      <w:r>
        <w:rPr>
          <w:rFonts w:hint="eastAsia"/>
        </w:rPr>
        <w:t>。</w:t>
      </w:r>
      <w:r>
        <w:rPr>
          <w:rFonts w:hint="eastAsia"/>
        </w:rPr>
        <w:t>ParseToEnd</w:t>
      </w:r>
      <w:r w:rsidR="000C1B68">
        <w:rPr>
          <w:rFonts w:hint="eastAsia"/>
        </w:rPr>
        <w:t>做的事情不多，他就是从</w:t>
      </w:r>
      <w:r w:rsidR="000C1B68">
        <w:rPr>
          <w:rFonts w:hint="eastAsia"/>
        </w:rPr>
        <w:t>it</w:t>
      </w:r>
      <w:r w:rsidR="000C1B68">
        <w:rPr>
          <w:rFonts w:hint="eastAsia"/>
        </w:rPr>
        <w:t>开始一直读到</w:t>
      </w:r>
      <w:r w:rsidR="000C1B68">
        <w:rPr>
          <w:rFonts w:hint="eastAsia"/>
        </w:rPr>
        <w:t>end</w:t>
      </w:r>
      <w:r w:rsidR="000C1B68">
        <w:rPr>
          <w:rFonts w:hint="eastAsia"/>
        </w:rPr>
        <w:t>的位置</w:t>
      </w:r>
      <w:r w:rsidR="00D35541">
        <w:rPr>
          <w:rFonts w:hint="eastAsia"/>
        </w:rPr>
        <w:t>，把所有不是标识符的</w:t>
      </w:r>
      <w:r w:rsidR="00D35541">
        <w:rPr>
          <w:rFonts w:hint="eastAsia"/>
        </w:rPr>
        <w:t>token</w:t>
      </w:r>
      <w:r w:rsidR="00D35541">
        <w:rPr>
          <w:rFonts w:hint="eastAsia"/>
        </w:rPr>
        <w:t>都扔掉，然后把所有遇到的标识符</w:t>
      </w:r>
      <w:r w:rsidR="00D35541">
        <w:rPr>
          <w:rFonts w:hint="eastAsia"/>
        </w:rPr>
        <w:t>token</w:t>
      </w:r>
      <w:r w:rsidR="00D35541">
        <w:rPr>
          <w:rFonts w:hint="eastAsia"/>
        </w:rPr>
        <w:t>都连起来作为一个完整的标识符。也就是说，</w:t>
      </w:r>
      <w:r w:rsidR="00D35541">
        <w:rPr>
          <w:rFonts w:hint="eastAsia"/>
        </w:rPr>
        <w:t>ParseToEnd</w:t>
      </w:r>
      <w:r w:rsidR="00D35541">
        <w:rPr>
          <w:rFonts w:hint="eastAsia"/>
        </w:rPr>
        <w:t>遇到类似“</w:t>
      </w:r>
      <w:r w:rsidR="00D35541">
        <w:rPr>
          <w:rFonts w:hint="eastAsia"/>
        </w:rPr>
        <w:t>the real 100 Tinymoe programmer</w:t>
      </w:r>
      <w:r w:rsidR="00D35541">
        <w:rPr>
          <w:rFonts w:hint="eastAsia"/>
        </w:rPr>
        <w:t>”的时候，他会返回“</w:t>
      </w:r>
      <w:r w:rsidR="00D35541">
        <w:rPr>
          <w:rFonts w:hint="eastAsia"/>
        </w:rPr>
        <w:t>the real Tinymoe programmer</w:t>
      </w:r>
      <w:r w:rsidR="00D35541">
        <w:rPr>
          <w:rFonts w:hint="eastAsia"/>
        </w:rPr>
        <w:t>”，然后在“</w:t>
      </w:r>
      <w:r w:rsidR="00D35541">
        <w:rPr>
          <w:rFonts w:hint="eastAsia"/>
        </w:rPr>
        <w:t>100</w:t>
      </w:r>
      <w:r w:rsidR="00D35541">
        <w:rPr>
          <w:rFonts w:hint="eastAsia"/>
        </w:rPr>
        <w:t>”的地方报一个错误。</w:t>
      </w:r>
    </w:p>
    <w:p w:rsidR="00987B32" w:rsidRDefault="00987B32" w:rsidP="001434C7"/>
    <w:p w:rsidR="00987B32" w:rsidRDefault="00987B32" w:rsidP="001434C7">
      <w:r>
        <w:t>ParseToFarest</w:t>
      </w:r>
      <w:r>
        <w:t>的逻辑差不多</w:t>
      </w:r>
      <w:r>
        <w:rPr>
          <w:rFonts w:hint="eastAsia"/>
        </w:rPr>
        <w:t>：</w:t>
      </w:r>
    </w:p>
    <w:p w:rsidR="007077EC" w:rsidRDefault="007077EC" w:rsidP="001434C7">
      <w:r>
        <w:rPr>
          <w:noProof/>
        </w:rPr>
        <w:lastRenderedPageBreak/>
        <w:drawing>
          <wp:inline distT="0" distB="0" distL="0" distR="0" wp14:anchorId="3B48C522" wp14:editId="5B1020DC">
            <wp:extent cx="3905250" cy="409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095750"/>
                    </a:xfrm>
                    <a:prstGeom prst="rect">
                      <a:avLst/>
                    </a:prstGeom>
                  </pic:spPr>
                </pic:pic>
              </a:graphicData>
            </a:graphic>
          </wp:inline>
        </w:drawing>
      </w:r>
    </w:p>
    <w:p w:rsidR="007077EC" w:rsidRDefault="007077EC" w:rsidP="001434C7"/>
    <w:p w:rsidR="007077EC" w:rsidRDefault="007077EC" w:rsidP="001434C7">
      <w:r>
        <w:t>只是当这个函数遇到</w:t>
      </w:r>
      <w:r>
        <w:rPr>
          <w:rFonts w:hint="eastAsia"/>
        </w:rPr>
        <w:t>“</w:t>
      </w:r>
      <w:r>
        <w:rPr>
          <w:rFonts w:hint="eastAsia"/>
        </w:rPr>
        <w:t>the real 100 Tinymoe programmer</w:t>
      </w:r>
      <w:r>
        <w:rPr>
          <w:rFonts w:hint="eastAsia"/>
        </w:rPr>
        <w:t>”的时候，会返回“</w:t>
      </w:r>
      <w:r>
        <w:rPr>
          <w:rFonts w:hint="eastAsia"/>
        </w:rPr>
        <w:t>the real</w:t>
      </w:r>
      <w:r>
        <w:rPr>
          <w:rFonts w:hint="eastAsia"/>
        </w:rPr>
        <w:t>”，然后把光标移动到“</w:t>
      </w:r>
      <w:r>
        <w:rPr>
          <w:rFonts w:hint="eastAsia"/>
        </w:rPr>
        <w:t>100</w:t>
      </w:r>
      <w:r>
        <w:rPr>
          <w:rFonts w:hint="eastAsia"/>
        </w:rPr>
        <w:t>”</w:t>
      </w:r>
      <w:r w:rsidR="007A1667">
        <w:rPr>
          <w:rFonts w:hint="eastAsia"/>
        </w:rPr>
        <w:t>，但是</w:t>
      </w:r>
      <w:r>
        <w:rPr>
          <w:rFonts w:hint="eastAsia"/>
        </w:rPr>
        <w:t>没有报错。</w:t>
      </w:r>
    </w:p>
    <w:p w:rsidR="006C2A71" w:rsidRDefault="006C2A71" w:rsidP="001434C7"/>
    <w:p w:rsidR="006C2A71" w:rsidRDefault="006C2A71" w:rsidP="006C2A71">
      <w:pPr>
        <w:pStyle w:val="a5"/>
        <w:numPr>
          <w:ilvl w:val="0"/>
          <w:numId w:val="8"/>
        </w:numPr>
        <w:ind w:firstLineChars="0"/>
      </w:pPr>
      <w:r>
        <w:t>引入文法</w:t>
      </w:r>
    </w:p>
    <w:p w:rsidR="006C2A71" w:rsidRDefault="006C2A71" w:rsidP="006C2A71">
      <w:pPr>
        <w:pStyle w:val="a5"/>
        <w:numPr>
          <w:ilvl w:val="0"/>
          <w:numId w:val="8"/>
        </w:numPr>
        <w:ind w:firstLineChars="0"/>
      </w:pPr>
      <w:r>
        <w:t>引入</w:t>
      </w:r>
      <w:r>
        <w:t>LookAhead</w:t>
      </w:r>
      <w:r>
        <w:t>概念</w:t>
      </w:r>
    </w:p>
    <w:p w:rsidR="00C51403" w:rsidRDefault="006C2A71" w:rsidP="00C51403">
      <w:pPr>
        <w:pStyle w:val="a5"/>
        <w:numPr>
          <w:ilvl w:val="0"/>
          <w:numId w:val="8"/>
        </w:numPr>
        <w:ind w:firstLineChars="0"/>
        <w:rPr>
          <w:rFonts w:hint="eastAsia"/>
        </w:rPr>
      </w:pPr>
      <w:r>
        <w:rPr>
          <w:rFonts w:hint="eastAsia"/>
        </w:rPr>
        <w:t>如何根据文法中的</w:t>
      </w:r>
      <w:r>
        <w:rPr>
          <w:rFonts w:hint="eastAsia"/>
        </w:rPr>
        <w:t>Sequence</w:t>
      </w:r>
      <w:r>
        <w:rPr>
          <w:rFonts w:hint="eastAsia"/>
        </w:rPr>
        <w:t>、</w:t>
      </w:r>
      <w:r>
        <w:rPr>
          <w:rFonts w:hint="eastAsia"/>
        </w:rPr>
        <w:t>Alternative</w:t>
      </w:r>
      <w:r>
        <w:rPr>
          <w:rFonts w:hint="eastAsia"/>
        </w:rPr>
        <w:t>和</w:t>
      </w:r>
      <w:r>
        <w:rPr>
          <w:rFonts w:hint="eastAsia"/>
        </w:rPr>
        <w:t>Repeat</w:t>
      </w:r>
      <w:r>
        <w:rPr>
          <w:rFonts w:hint="eastAsia"/>
        </w:rPr>
        <w:t>结构机械产生</w:t>
      </w:r>
      <w:r>
        <w:rPr>
          <w:rFonts w:hint="eastAsia"/>
        </w:rPr>
        <w:t>C++</w:t>
      </w:r>
      <w:r>
        <w:rPr>
          <w:rFonts w:hint="eastAsia"/>
        </w:rPr>
        <w:t>代码与语法树结构</w:t>
      </w:r>
      <w:r w:rsidR="002C1FE3">
        <w:rPr>
          <w:rFonts w:hint="eastAsia"/>
        </w:rPr>
        <w:t>，还有</w:t>
      </w:r>
      <w:r w:rsidR="002C1FE3">
        <w:rPr>
          <w:rFonts w:hint="eastAsia"/>
        </w:rPr>
        <w:t>Alternative</w:t>
      </w:r>
      <w:r w:rsidR="002C1FE3">
        <w:rPr>
          <w:rFonts w:hint="eastAsia"/>
        </w:rPr>
        <w:t>与</w:t>
      </w:r>
      <w:r w:rsidR="002C1FE3">
        <w:rPr>
          <w:rFonts w:hint="eastAsia"/>
        </w:rPr>
        <w:t>LookAhead</w:t>
      </w:r>
      <w:r w:rsidR="002C1FE3">
        <w:rPr>
          <w:rFonts w:hint="eastAsia"/>
        </w:rPr>
        <w:t>的关系</w:t>
      </w:r>
    </w:p>
    <w:p w:rsidR="006C2A71" w:rsidRDefault="00C51403" w:rsidP="006C2A71">
      <w:pPr>
        <w:pStyle w:val="a5"/>
        <w:numPr>
          <w:ilvl w:val="0"/>
          <w:numId w:val="8"/>
        </w:numPr>
        <w:ind w:firstLineChars="0"/>
      </w:pPr>
      <w:r>
        <w:t>描写</w:t>
      </w:r>
      <w:r>
        <w:t>Tinymoe</w:t>
      </w:r>
      <w:r>
        <w:t>声明的文法并处理多行</w:t>
      </w:r>
    </w:p>
    <w:p w:rsidR="00C51403" w:rsidRPr="004A3C98" w:rsidRDefault="00C51403" w:rsidP="006C2A71">
      <w:pPr>
        <w:pStyle w:val="a5"/>
        <w:numPr>
          <w:ilvl w:val="0"/>
          <w:numId w:val="8"/>
        </w:numPr>
        <w:ind w:firstLineChars="0"/>
        <w:rPr>
          <w:rFonts w:hint="eastAsia"/>
        </w:rPr>
      </w:pPr>
      <w:r>
        <w:t>介绍</w:t>
      </w:r>
      <w:r>
        <w:t>Tinymoe</w:t>
      </w:r>
      <w:r>
        <w:t>的实现</w:t>
      </w:r>
      <w:bookmarkStart w:id="0" w:name="_GoBack"/>
      <w:bookmarkEnd w:id="0"/>
    </w:p>
    <w:sectPr w:rsidR="00C51403" w:rsidRPr="004A3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D0A" w:rsidRDefault="00641D0A" w:rsidP="00C824EA">
      <w:r>
        <w:separator/>
      </w:r>
    </w:p>
  </w:endnote>
  <w:endnote w:type="continuationSeparator" w:id="0">
    <w:p w:rsidR="00641D0A" w:rsidRDefault="00641D0A"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D0A" w:rsidRDefault="00641D0A" w:rsidP="00C824EA">
      <w:r>
        <w:separator/>
      </w:r>
    </w:p>
  </w:footnote>
  <w:footnote w:type="continuationSeparator" w:id="0">
    <w:p w:rsidR="00641D0A" w:rsidRDefault="00641D0A"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650CC"/>
    <w:multiLevelType w:val="hybridMultilevel"/>
    <w:tmpl w:val="D56C3BC8"/>
    <w:lvl w:ilvl="0" w:tplc="794E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A707D63"/>
    <w:multiLevelType w:val="hybridMultilevel"/>
    <w:tmpl w:val="72884FCC"/>
    <w:lvl w:ilvl="0" w:tplc="26C81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4118EC"/>
    <w:multiLevelType w:val="hybridMultilevel"/>
    <w:tmpl w:val="81980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07432"/>
    <w:rsid w:val="00024270"/>
    <w:rsid w:val="0003131C"/>
    <w:rsid w:val="00035788"/>
    <w:rsid w:val="00041BB1"/>
    <w:rsid w:val="0005209F"/>
    <w:rsid w:val="000631B3"/>
    <w:rsid w:val="0006621C"/>
    <w:rsid w:val="00077D63"/>
    <w:rsid w:val="00095066"/>
    <w:rsid w:val="00095A1D"/>
    <w:rsid w:val="00097CCD"/>
    <w:rsid w:val="000A64F0"/>
    <w:rsid w:val="000A711A"/>
    <w:rsid w:val="000B35D8"/>
    <w:rsid w:val="000B43E9"/>
    <w:rsid w:val="000B6CCF"/>
    <w:rsid w:val="000C0503"/>
    <w:rsid w:val="000C1608"/>
    <w:rsid w:val="000C1B68"/>
    <w:rsid w:val="000C3CC0"/>
    <w:rsid w:val="000D6342"/>
    <w:rsid w:val="000E1204"/>
    <w:rsid w:val="000F116C"/>
    <w:rsid w:val="000F3FC1"/>
    <w:rsid w:val="000F449A"/>
    <w:rsid w:val="0010745C"/>
    <w:rsid w:val="0011745F"/>
    <w:rsid w:val="00121092"/>
    <w:rsid w:val="00122CE6"/>
    <w:rsid w:val="00125BC2"/>
    <w:rsid w:val="001261AE"/>
    <w:rsid w:val="001348E2"/>
    <w:rsid w:val="001434C7"/>
    <w:rsid w:val="001552D3"/>
    <w:rsid w:val="001571B5"/>
    <w:rsid w:val="00161061"/>
    <w:rsid w:val="00162EED"/>
    <w:rsid w:val="00164D91"/>
    <w:rsid w:val="00175AF8"/>
    <w:rsid w:val="001830D4"/>
    <w:rsid w:val="001854F9"/>
    <w:rsid w:val="00197528"/>
    <w:rsid w:val="001D4CAD"/>
    <w:rsid w:val="001D52CA"/>
    <w:rsid w:val="001D69BD"/>
    <w:rsid w:val="001D75F0"/>
    <w:rsid w:val="001F1D9D"/>
    <w:rsid w:val="001F3F14"/>
    <w:rsid w:val="00224867"/>
    <w:rsid w:val="00244A0C"/>
    <w:rsid w:val="0025709C"/>
    <w:rsid w:val="00260A29"/>
    <w:rsid w:val="002626E1"/>
    <w:rsid w:val="00276620"/>
    <w:rsid w:val="00276D05"/>
    <w:rsid w:val="0028061D"/>
    <w:rsid w:val="00283884"/>
    <w:rsid w:val="002905A1"/>
    <w:rsid w:val="0029516D"/>
    <w:rsid w:val="00297E61"/>
    <w:rsid w:val="002A0A84"/>
    <w:rsid w:val="002A1A43"/>
    <w:rsid w:val="002A7358"/>
    <w:rsid w:val="002B6296"/>
    <w:rsid w:val="002C1FE3"/>
    <w:rsid w:val="002C2181"/>
    <w:rsid w:val="002C2734"/>
    <w:rsid w:val="002C7F76"/>
    <w:rsid w:val="002D4831"/>
    <w:rsid w:val="002E3BED"/>
    <w:rsid w:val="002F0000"/>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59BC"/>
    <w:rsid w:val="003B7F41"/>
    <w:rsid w:val="003D269D"/>
    <w:rsid w:val="003F316F"/>
    <w:rsid w:val="0040074E"/>
    <w:rsid w:val="004143FB"/>
    <w:rsid w:val="00426757"/>
    <w:rsid w:val="00443BF7"/>
    <w:rsid w:val="00443D22"/>
    <w:rsid w:val="00444325"/>
    <w:rsid w:val="00445EFF"/>
    <w:rsid w:val="00446B8B"/>
    <w:rsid w:val="00457DA7"/>
    <w:rsid w:val="00460A3E"/>
    <w:rsid w:val="00462032"/>
    <w:rsid w:val="0046628A"/>
    <w:rsid w:val="00471742"/>
    <w:rsid w:val="0048499D"/>
    <w:rsid w:val="004953C6"/>
    <w:rsid w:val="004A0B6D"/>
    <w:rsid w:val="004A204D"/>
    <w:rsid w:val="004A37F1"/>
    <w:rsid w:val="004A3C98"/>
    <w:rsid w:val="004B0294"/>
    <w:rsid w:val="004B2867"/>
    <w:rsid w:val="004B3926"/>
    <w:rsid w:val="004C1013"/>
    <w:rsid w:val="004E4587"/>
    <w:rsid w:val="004E4CE7"/>
    <w:rsid w:val="004E7426"/>
    <w:rsid w:val="004F2043"/>
    <w:rsid w:val="0053081E"/>
    <w:rsid w:val="005316CC"/>
    <w:rsid w:val="00537E1E"/>
    <w:rsid w:val="0055493A"/>
    <w:rsid w:val="0055537F"/>
    <w:rsid w:val="00571A20"/>
    <w:rsid w:val="00573287"/>
    <w:rsid w:val="00581D5B"/>
    <w:rsid w:val="00583D2B"/>
    <w:rsid w:val="00583E33"/>
    <w:rsid w:val="00593F4E"/>
    <w:rsid w:val="005A00C7"/>
    <w:rsid w:val="005A1656"/>
    <w:rsid w:val="005C0F40"/>
    <w:rsid w:val="005D5CBA"/>
    <w:rsid w:val="005F043A"/>
    <w:rsid w:val="00600D05"/>
    <w:rsid w:val="0060305D"/>
    <w:rsid w:val="006071D9"/>
    <w:rsid w:val="0061115E"/>
    <w:rsid w:val="00623058"/>
    <w:rsid w:val="006411C7"/>
    <w:rsid w:val="00641D0A"/>
    <w:rsid w:val="00652C35"/>
    <w:rsid w:val="00661B3F"/>
    <w:rsid w:val="00682EAD"/>
    <w:rsid w:val="00697BE4"/>
    <w:rsid w:val="006A6953"/>
    <w:rsid w:val="006B42EA"/>
    <w:rsid w:val="006C23B0"/>
    <w:rsid w:val="006C2A71"/>
    <w:rsid w:val="006C3AAD"/>
    <w:rsid w:val="00700AB5"/>
    <w:rsid w:val="00702906"/>
    <w:rsid w:val="00702EBD"/>
    <w:rsid w:val="007077EC"/>
    <w:rsid w:val="00715DEA"/>
    <w:rsid w:val="007213B1"/>
    <w:rsid w:val="00733DA7"/>
    <w:rsid w:val="00747B2C"/>
    <w:rsid w:val="00755BA4"/>
    <w:rsid w:val="007611F8"/>
    <w:rsid w:val="00766627"/>
    <w:rsid w:val="0076747C"/>
    <w:rsid w:val="00782914"/>
    <w:rsid w:val="007A1667"/>
    <w:rsid w:val="007B26E1"/>
    <w:rsid w:val="007C50E2"/>
    <w:rsid w:val="007D053C"/>
    <w:rsid w:val="007D3612"/>
    <w:rsid w:val="007E0D58"/>
    <w:rsid w:val="007F520A"/>
    <w:rsid w:val="007F5D3F"/>
    <w:rsid w:val="007F792A"/>
    <w:rsid w:val="007F7CB8"/>
    <w:rsid w:val="008124AB"/>
    <w:rsid w:val="00812E88"/>
    <w:rsid w:val="00831CB6"/>
    <w:rsid w:val="00846576"/>
    <w:rsid w:val="00865174"/>
    <w:rsid w:val="008679B9"/>
    <w:rsid w:val="00873DA4"/>
    <w:rsid w:val="00874D6C"/>
    <w:rsid w:val="00884380"/>
    <w:rsid w:val="00894FBA"/>
    <w:rsid w:val="0089647B"/>
    <w:rsid w:val="008A1C0D"/>
    <w:rsid w:val="008B09E2"/>
    <w:rsid w:val="008C5249"/>
    <w:rsid w:val="008D0534"/>
    <w:rsid w:val="008D4DBF"/>
    <w:rsid w:val="008F103D"/>
    <w:rsid w:val="008F33E2"/>
    <w:rsid w:val="00901C6E"/>
    <w:rsid w:val="00921368"/>
    <w:rsid w:val="0092589A"/>
    <w:rsid w:val="00930FC5"/>
    <w:rsid w:val="009338D1"/>
    <w:rsid w:val="0093703F"/>
    <w:rsid w:val="00950E26"/>
    <w:rsid w:val="0096027E"/>
    <w:rsid w:val="00966D5B"/>
    <w:rsid w:val="0097280D"/>
    <w:rsid w:val="00975A47"/>
    <w:rsid w:val="00977135"/>
    <w:rsid w:val="00982371"/>
    <w:rsid w:val="00987B32"/>
    <w:rsid w:val="0099371E"/>
    <w:rsid w:val="009A0455"/>
    <w:rsid w:val="009A4268"/>
    <w:rsid w:val="009A57E1"/>
    <w:rsid w:val="009A5A64"/>
    <w:rsid w:val="009A760A"/>
    <w:rsid w:val="009D2219"/>
    <w:rsid w:val="009F1AA5"/>
    <w:rsid w:val="009F5B45"/>
    <w:rsid w:val="00A07B00"/>
    <w:rsid w:val="00A13F54"/>
    <w:rsid w:val="00A2379A"/>
    <w:rsid w:val="00A27B29"/>
    <w:rsid w:val="00A3563D"/>
    <w:rsid w:val="00A36501"/>
    <w:rsid w:val="00A413EB"/>
    <w:rsid w:val="00A53B3E"/>
    <w:rsid w:val="00A55712"/>
    <w:rsid w:val="00A62DD0"/>
    <w:rsid w:val="00A835A0"/>
    <w:rsid w:val="00AA4134"/>
    <w:rsid w:val="00AB03D7"/>
    <w:rsid w:val="00AB2BBA"/>
    <w:rsid w:val="00AB6F80"/>
    <w:rsid w:val="00AC6BBE"/>
    <w:rsid w:val="00AD653A"/>
    <w:rsid w:val="00AE56AB"/>
    <w:rsid w:val="00AF43CF"/>
    <w:rsid w:val="00AF6AEF"/>
    <w:rsid w:val="00B1145E"/>
    <w:rsid w:val="00B25B76"/>
    <w:rsid w:val="00B27182"/>
    <w:rsid w:val="00B3481C"/>
    <w:rsid w:val="00B361C7"/>
    <w:rsid w:val="00B375B5"/>
    <w:rsid w:val="00B40C3A"/>
    <w:rsid w:val="00B43637"/>
    <w:rsid w:val="00B62EB7"/>
    <w:rsid w:val="00B630FD"/>
    <w:rsid w:val="00B6599B"/>
    <w:rsid w:val="00B73F0E"/>
    <w:rsid w:val="00B81B78"/>
    <w:rsid w:val="00B94799"/>
    <w:rsid w:val="00B95093"/>
    <w:rsid w:val="00B97300"/>
    <w:rsid w:val="00BA02FE"/>
    <w:rsid w:val="00BA2B70"/>
    <w:rsid w:val="00BA48E8"/>
    <w:rsid w:val="00BC311E"/>
    <w:rsid w:val="00BC64D0"/>
    <w:rsid w:val="00BC6D1D"/>
    <w:rsid w:val="00BD1CBE"/>
    <w:rsid w:val="00BD2CF7"/>
    <w:rsid w:val="00BF71BC"/>
    <w:rsid w:val="00C131A1"/>
    <w:rsid w:val="00C212E1"/>
    <w:rsid w:val="00C2445A"/>
    <w:rsid w:val="00C360A4"/>
    <w:rsid w:val="00C4551F"/>
    <w:rsid w:val="00C51403"/>
    <w:rsid w:val="00C63C77"/>
    <w:rsid w:val="00C81128"/>
    <w:rsid w:val="00C824EA"/>
    <w:rsid w:val="00C9331E"/>
    <w:rsid w:val="00C95F01"/>
    <w:rsid w:val="00C97CFA"/>
    <w:rsid w:val="00CA28FB"/>
    <w:rsid w:val="00CA5BB7"/>
    <w:rsid w:val="00CB3B7D"/>
    <w:rsid w:val="00CC71AC"/>
    <w:rsid w:val="00CD2FDD"/>
    <w:rsid w:val="00CE197C"/>
    <w:rsid w:val="00CF213C"/>
    <w:rsid w:val="00CF2DAD"/>
    <w:rsid w:val="00CF3E05"/>
    <w:rsid w:val="00D27456"/>
    <w:rsid w:val="00D320BD"/>
    <w:rsid w:val="00D3334D"/>
    <w:rsid w:val="00D35541"/>
    <w:rsid w:val="00D4070F"/>
    <w:rsid w:val="00D440F9"/>
    <w:rsid w:val="00D50F0F"/>
    <w:rsid w:val="00D6029C"/>
    <w:rsid w:val="00D61A39"/>
    <w:rsid w:val="00D67A23"/>
    <w:rsid w:val="00D8062D"/>
    <w:rsid w:val="00D92021"/>
    <w:rsid w:val="00D96EED"/>
    <w:rsid w:val="00DA03F7"/>
    <w:rsid w:val="00DA71EF"/>
    <w:rsid w:val="00DB04A4"/>
    <w:rsid w:val="00DB6031"/>
    <w:rsid w:val="00DC61E4"/>
    <w:rsid w:val="00DD1025"/>
    <w:rsid w:val="00DD40CA"/>
    <w:rsid w:val="00DD5BB6"/>
    <w:rsid w:val="00DF1A7B"/>
    <w:rsid w:val="00DF76E0"/>
    <w:rsid w:val="00E0171F"/>
    <w:rsid w:val="00E06A9E"/>
    <w:rsid w:val="00E11A26"/>
    <w:rsid w:val="00E23D28"/>
    <w:rsid w:val="00E36C8D"/>
    <w:rsid w:val="00E439EB"/>
    <w:rsid w:val="00E517D7"/>
    <w:rsid w:val="00E749DD"/>
    <w:rsid w:val="00E7667C"/>
    <w:rsid w:val="00E845C2"/>
    <w:rsid w:val="00E84BC5"/>
    <w:rsid w:val="00E94278"/>
    <w:rsid w:val="00E95C92"/>
    <w:rsid w:val="00E96B40"/>
    <w:rsid w:val="00EA6007"/>
    <w:rsid w:val="00EB3C1A"/>
    <w:rsid w:val="00ED48A4"/>
    <w:rsid w:val="00EE0CB6"/>
    <w:rsid w:val="00EE1103"/>
    <w:rsid w:val="00EE65BC"/>
    <w:rsid w:val="00EF1DEE"/>
    <w:rsid w:val="00F105DE"/>
    <w:rsid w:val="00F239AA"/>
    <w:rsid w:val="00F243F4"/>
    <w:rsid w:val="00F40947"/>
    <w:rsid w:val="00F520D9"/>
    <w:rsid w:val="00F52321"/>
    <w:rsid w:val="00F63313"/>
    <w:rsid w:val="00F64728"/>
    <w:rsid w:val="00F7547D"/>
    <w:rsid w:val="00F91DFA"/>
    <w:rsid w:val="00F92B3A"/>
    <w:rsid w:val="00FA2122"/>
    <w:rsid w:val="00FA7B54"/>
    <w:rsid w:val="00FC1EE1"/>
    <w:rsid w:val="00FD133C"/>
    <w:rsid w:val="00FD62A1"/>
    <w:rsid w:val="00FE4955"/>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ppblog.com/vczh/archive/2008/06/15/53373.html" TargetMode="External"/><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EA22-D925-42EB-A810-2A3BF1E4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5</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429</cp:revision>
  <dcterms:created xsi:type="dcterms:W3CDTF">2014-01-18T16:17:00Z</dcterms:created>
  <dcterms:modified xsi:type="dcterms:W3CDTF">2014-03-17T15:50:00Z</dcterms:modified>
</cp:coreProperties>
</file>