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FE" w:rsidRDefault="006F73FE" w:rsidP="006F73FE">
      <w:pPr>
        <w:pStyle w:val="10"/>
      </w:pPr>
      <w:bookmarkStart w:id="0" w:name="_GoBack"/>
      <w:bookmarkEnd w:id="0"/>
      <w:r>
        <w:rPr>
          <w:rFonts w:hint="eastAsia"/>
        </w:rPr>
        <w:t>格式说明</w:t>
      </w:r>
    </w:p>
    <w:p w:rsidR="0080461B" w:rsidRDefault="0080461B" w:rsidP="0080461B">
      <w:pPr>
        <w:spacing w:before="60" w:line="360" w:lineRule="auto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协议修改点（8.16）：</w:t>
      </w:r>
    </w:p>
    <w:p w:rsidR="0080461B" w:rsidRPr="00EB1B2C" w:rsidRDefault="0080461B" w:rsidP="0080461B">
      <w:pPr>
        <w:pStyle w:val="aa"/>
        <w:numPr>
          <w:ilvl w:val="0"/>
          <w:numId w:val="10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 w:rsidRPr="00EB1B2C">
        <w:rPr>
          <w:rFonts w:ascii="宋体" w:eastAsia="宋体" w:hAnsi="宋体" w:hint="eastAsia"/>
          <w:b/>
          <w:sz w:val="28"/>
          <w:szCs w:val="28"/>
        </w:rPr>
        <w:t>包头包尾相同且固定，设置为0x</w:t>
      </w:r>
      <w:r w:rsidR="00E867BB">
        <w:rPr>
          <w:rFonts w:ascii="宋体" w:eastAsia="宋体" w:hAnsi="宋体"/>
          <w:b/>
          <w:sz w:val="28"/>
          <w:szCs w:val="28"/>
        </w:rPr>
        <w:t>C0</w:t>
      </w:r>
      <w:r w:rsidRPr="00EB1B2C">
        <w:rPr>
          <w:rFonts w:ascii="宋体" w:eastAsia="宋体" w:hAnsi="宋体" w:hint="eastAsia"/>
          <w:b/>
          <w:sz w:val="28"/>
          <w:szCs w:val="28"/>
        </w:rPr>
        <w:t>；</w:t>
      </w:r>
    </w:p>
    <w:p w:rsidR="0080461B" w:rsidRDefault="0080461B" w:rsidP="0080461B">
      <w:pPr>
        <w:pStyle w:val="aa"/>
        <w:numPr>
          <w:ilvl w:val="0"/>
          <w:numId w:val="10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发送</w:t>
      </w:r>
      <w:r w:rsidR="00B577B4">
        <w:rPr>
          <w:rFonts w:ascii="宋体" w:eastAsia="宋体" w:hAnsi="宋体" w:hint="eastAsia"/>
          <w:b/>
          <w:sz w:val="28"/>
          <w:szCs w:val="28"/>
        </w:rPr>
        <w:t>/接收时</w:t>
      </w:r>
      <w:r>
        <w:rPr>
          <w:rFonts w:ascii="宋体" w:eastAsia="宋体" w:hAnsi="宋体" w:hint="eastAsia"/>
          <w:b/>
          <w:sz w:val="28"/>
          <w:szCs w:val="28"/>
        </w:rPr>
        <w:t>数据时，</w:t>
      </w:r>
      <w:r w:rsidR="00B577B4">
        <w:rPr>
          <w:rFonts w:ascii="宋体" w:eastAsia="宋体" w:hAnsi="宋体" w:hint="eastAsia"/>
          <w:b/>
          <w:sz w:val="28"/>
          <w:szCs w:val="28"/>
        </w:rPr>
        <w:t>需要进行转义，详见</w:t>
      </w:r>
      <w:r w:rsidR="007A07BD">
        <w:rPr>
          <w:rFonts w:ascii="宋体" w:eastAsia="宋体" w:hAnsi="宋体" w:hint="eastAsia"/>
          <w:b/>
          <w:sz w:val="28"/>
          <w:szCs w:val="28"/>
        </w:rPr>
        <w:t xml:space="preserve"> </w:t>
      </w:r>
      <w:hyperlink w:anchor="_数据转义规则" w:history="1">
        <w:r w:rsidR="007A07BD" w:rsidRPr="007A07BD">
          <w:rPr>
            <w:rStyle w:val="ab"/>
            <w:rFonts w:ascii="宋体" w:eastAsia="宋体" w:hAnsi="宋体" w:hint="eastAsia"/>
            <w:b/>
            <w:sz w:val="28"/>
            <w:szCs w:val="28"/>
          </w:rPr>
          <w:t>1.3</w:t>
        </w:r>
        <w:r w:rsidR="007A07BD" w:rsidRPr="007A07BD">
          <w:rPr>
            <w:rStyle w:val="ab"/>
            <w:rFonts w:ascii="宋体" w:eastAsia="宋体" w:hAnsi="宋体"/>
            <w:b/>
            <w:sz w:val="28"/>
            <w:szCs w:val="28"/>
          </w:rPr>
          <w:t>数据转义规则</w:t>
        </w:r>
      </w:hyperlink>
      <w:r>
        <w:rPr>
          <w:rFonts w:ascii="宋体" w:eastAsia="宋体" w:hAnsi="宋体" w:hint="eastAsia"/>
          <w:b/>
          <w:sz w:val="28"/>
          <w:szCs w:val="28"/>
        </w:rPr>
        <w:t>；</w:t>
      </w:r>
      <w:r w:rsidR="00DF5D19">
        <w:rPr>
          <w:rFonts w:ascii="宋体" w:eastAsia="宋体" w:hAnsi="宋体"/>
          <w:b/>
          <w:sz w:val="28"/>
          <w:szCs w:val="28"/>
        </w:rPr>
        <w:t xml:space="preserve"> </w:t>
      </w:r>
    </w:p>
    <w:p w:rsidR="0080461B" w:rsidRDefault="0080461B" w:rsidP="0080461B">
      <w:pPr>
        <w:pStyle w:val="aa"/>
        <w:numPr>
          <w:ilvl w:val="0"/>
          <w:numId w:val="10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增加时间戳</w:t>
      </w:r>
      <w:r w:rsidR="00EF519E">
        <w:rPr>
          <w:rFonts w:ascii="宋体" w:eastAsia="宋体" w:hAnsi="宋体" w:hint="eastAsia"/>
          <w:b/>
          <w:sz w:val="28"/>
          <w:szCs w:val="28"/>
        </w:rPr>
        <w:t>字节</w:t>
      </w:r>
      <w:r>
        <w:rPr>
          <w:rFonts w:ascii="宋体" w:eastAsia="宋体" w:hAnsi="宋体" w:hint="eastAsia"/>
          <w:b/>
          <w:sz w:val="28"/>
          <w:szCs w:val="28"/>
        </w:rPr>
        <w:t>；</w:t>
      </w:r>
    </w:p>
    <w:p w:rsidR="0080461B" w:rsidRDefault="0080461B" w:rsidP="0080461B">
      <w:pPr>
        <w:pStyle w:val="aa"/>
        <w:numPr>
          <w:ilvl w:val="0"/>
          <w:numId w:val="10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数据长度从2字节改为1字节；</w:t>
      </w:r>
    </w:p>
    <w:p w:rsidR="0080461B" w:rsidRPr="00EB1B2C" w:rsidRDefault="0080461B" w:rsidP="0080461B">
      <w:pPr>
        <w:pStyle w:val="aa"/>
        <w:numPr>
          <w:ilvl w:val="0"/>
          <w:numId w:val="10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校验位的计算改为从包头的下一个字节开始，校验位的前一个字节结束；</w:t>
      </w:r>
    </w:p>
    <w:p w:rsidR="0080461B" w:rsidRPr="0080461B" w:rsidRDefault="0080461B" w:rsidP="0080461B"/>
    <w:p w:rsidR="00C32FC5" w:rsidRPr="00C32FC5" w:rsidRDefault="00C32FC5" w:rsidP="00C32FC5">
      <w:pPr>
        <w:pStyle w:val="20"/>
        <w:jc w:val="left"/>
      </w:pPr>
      <w:r>
        <w:rPr>
          <w:rFonts w:hint="eastAsia"/>
        </w:rPr>
        <w:t>协议变更背景</w:t>
      </w:r>
    </w:p>
    <w:p w:rsidR="00C32FC5" w:rsidRDefault="00C32FC5" w:rsidP="00C32FC5">
      <w:pPr>
        <w:spacing w:before="60" w:line="360" w:lineRule="auto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之前协议痛点：</w:t>
      </w:r>
    </w:p>
    <w:p w:rsidR="00C32FC5" w:rsidRDefault="00C32FC5" w:rsidP="00C32FC5">
      <w:pPr>
        <w:pStyle w:val="aa"/>
        <w:numPr>
          <w:ilvl w:val="0"/>
          <w:numId w:val="8"/>
        </w:numPr>
        <w:spacing w:before="60" w:line="360" w:lineRule="auto"/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命令码不多（127个），后期将会超过；</w:t>
      </w:r>
    </w:p>
    <w:p w:rsidR="00C32FC5" w:rsidRDefault="00C32FC5" w:rsidP="00C32FC5">
      <w:pPr>
        <w:pStyle w:val="aa"/>
        <w:numPr>
          <w:ilvl w:val="0"/>
          <w:numId w:val="8"/>
        </w:numPr>
        <w:spacing w:before="60" w:line="360" w:lineRule="auto"/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命令重复，例如在EC和SM中都将出现获取电池信息；</w:t>
      </w:r>
    </w:p>
    <w:p w:rsidR="00C32FC5" w:rsidRDefault="00C32FC5" w:rsidP="00C32FC5">
      <w:pPr>
        <w:pStyle w:val="aa"/>
        <w:numPr>
          <w:ilvl w:val="0"/>
          <w:numId w:val="8"/>
        </w:numPr>
        <w:spacing w:before="60" w:line="360" w:lineRule="auto"/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数据包中无数据长度定义，无法灵活拓展；例如获取风扇转速，风扇个数被限制死；</w:t>
      </w:r>
    </w:p>
    <w:p w:rsidR="00C32FC5" w:rsidRDefault="00C32FC5" w:rsidP="00C32FC5">
      <w:pPr>
        <w:pStyle w:val="aa"/>
        <w:numPr>
          <w:ilvl w:val="0"/>
          <w:numId w:val="8"/>
        </w:numPr>
        <w:spacing w:before="60" w:line="360" w:lineRule="auto"/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无校验，数据不可靠；</w:t>
      </w:r>
    </w:p>
    <w:p w:rsidR="00C32FC5" w:rsidRPr="00F94674" w:rsidRDefault="00C32FC5" w:rsidP="00C32FC5">
      <w:pPr>
        <w:pStyle w:val="aa"/>
        <w:numPr>
          <w:ilvl w:val="0"/>
          <w:numId w:val="8"/>
        </w:numPr>
        <w:spacing w:before="60" w:line="360" w:lineRule="auto"/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数据需拆分为7位7位发送，不直观；</w:t>
      </w:r>
    </w:p>
    <w:p w:rsidR="00C32FC5" w:rsidRDefault="00563689" w:rsidP="00C32FC5">
      <w:pPr>
        <w:spacing w:before="60" w:line="360" w:lineRule="auto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当前协议</w:t>
      </w:r>
      <w:r w:rsidR="00C32FC5">
        <w:rPr>
          <w:rFonts w:ascii="宋体" w:eastAsia="宋体" w:hAnsi="宋体" w:hint="eastAsia"/>
          <w:sz w:val="28"/>
          <w:szCs w:val="28"/>
        </w:rPr>
        <w:t>优点：</w:t>
      </w:r>
    </w:p>
    <w:p w:rsidR="00C32FC5" w:rsidRPr="00075161" w:rsidRDefault="00C32FC5" w:rsidP="00C32FC5">
      <w:pPr>
        <w:pStyle w:val="aa"/>
        <w:numPr>
          <w:ilvl w:val="0"/>
          <w:numId w:val="9"/>
        </w:numPr>
        <w:spacing w:before="60" w:line="360" w:lineRule="auto"/>
        <w:ind w:firstLineChars="0"/>
        <w:jc w:val="both"/>
        <w:rPr>
          <w:rFonts w:ascii="宋体" w:eastAsia="宋体" w:hAnsi="宋体"/>
          <w:sz w:val="28"/>
          <w:szCs w:val="28"/>
        </w:rPr>
      </w:pPr>
      <w:r w:rsidRPr="00075161">
        <w:rPr>
          <w:rFonts w:ascii="宋体" w:eastAsia="宋体" w:hAnsi="宋体" w:hint="eastAsia"/>
          <w:sz w:val="28"/>
          <w:szCs w:val="28"/>
        </w:rPr>
        <w:t>解决以上痛点；</w:t>
      </w:r>
    </w:p>
    <w:p w:rsidR="00C32FC5" w:rsidRPr="00075161" w:rsidRDefault="00C32FC5" w:rsidP="00C32FC5">
      <w:pPr>
        <w:pStyle w:val="aa"/>
        <w:numPr>
          <w:ilvl w:val="0"/>
          <w:numId w:val="9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 w:rsidRPr="00446822">
        <w:rPr>
          <w:rFonts w:ascii="宋体" w:eastAsia="宋体" w:hAnsi="宋体" w:hint="eastAsia"/>
          <w:sz w:val="28"/>
          <w:szCs w:val="28"/>
        </w:rPr>
        <w:t>命令</w:t>
      </w:r>
      <w:r>
        <w:rPr>
          <w:rFonts w:ascii="宋体" w:eastAsia="宋体" w:hAnsi="宋体" w:hint="eastAsia"/>
          <w:sz w:val="28"/>
          <w:szCs w:val="28"/>
        </w:rPr>
        <w:t>标志中的应答位，不用再额外定义应答命令，并统一应答规范；</w:t>
      </w:r>
    </w:p>
    <w:p w:rsidR="00C32FC5" w:rsidRPr="00446822" w:rsidRDefault="00C32FC5" w:rsidP="00C32FC5">
      <w:pPr>
        <w:pStyle w:val="aa"/>
        <w:numPr>
          <w:ilvl w:val="0"/>
          <w:numId w:val="9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 w:rsidRPr="00446822">
        <w:rPr>
          <w:rFonts w:ascii="宋体" w:eastAsia="宋体" w:hAnsi="宋体" w:hint="eastAsia"/>
          <w:sz w:val="28"/>
          <w:szCs w:val="28"/>
        </w:rPr>
        <w:t>命令</w:t>
      </w:r>
      <w:r>
        <w:rPr>
          <w:rFonts w:ascii="宋体" w:eastAsia="宋体" w:hAnsi="宋体" w:hint="eastAsia"/>
          <w:sz w:val="28"/>
          <w:szCs w:val="28"/>
        </w:rPr>
        <w:t>标志中的跳过校验位，使在手动/调试输命令时，允许不计算校验位；</w:t>
      </w:r>
    </w:p>
    <w:p w:rsidR="00C32FC5" w:rsidRPr="00AC0B06" w:rsidRDefault="00C32FC5" w:rsidP="00C32FC5">
      <w:pPr>
        <w:pStyle w:val="aa"/>
        <w:numPr>
          <w:ilvl w:val="0"/>
          <w:numId w:val="9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增加发送者ID，使接收者可以判断发送来源并选择性接收，且后续数据的操作空间更大；</w:t>
      </w:r>
    </w:p>
    <w:p w:rsidR="00D56875" w:rsidRPr="00C82E85" w:rsidRDefault="00C32FC5" w:rsidP="00D56875">
      <w:pPr>
        <w:pStyle w:val="aa"/>
        <w:numPr>
          <w:ilvl w:val="0"/>
          <w:numId w:val="9"/>
        </w:numPr>
        <w:spacing w:before="60" w:line="360" w:lineRule="auto"/>
        <w:ind w:firstLineChars="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增加接收者ID，使接收者可以判断该包数据是不是发给它的，可选择性接收。</w:t>
      </w:r>
    </w:p>
    <w:p w:rsidR="00D56875" w:rsidRDefault="00D56875" w:rsidP="00D56875">
      <w:pPr>
        <w:pStyle w:val="20"/>
        <w:jc w:val="left"/>
      </w:pPr>
      <w:bookmarkStart w:id="1" w:name="_Toc3348"/>
      <w:bookmarkStart w:id="2" w:name="_Toc32229"/>
      <w:bookmarkStart w:id="3" w:name="_Toc34054822"/>
      <w:r>
        <w:rPr>
          <w:rFonts w:hint="eastAsia"/>
        </w:rPr>
        <w:t>数据包格式</w:t>
      </w:r>
      <w:bookmarkEnd w:id="1"/>
      <w:bookmarkEnd w:id="2"/>
      <w:bookmarkEnd w:id="3"/>
    </w:p>
    <w:p w:rsidR="00D56875" w:rsidRPr="00B215EC" w:rsidRDefault="00B577B4" w:rsidP="00E04FF6">
      <w:r>
        <w:rPr>
          <w:noProof/>
        </w:rPr>
        <w:drawing>
          <wp:inline distT="0" distB="0" distL="0" distR="0" wp14:anchorId="0BE997E1" wp14:editId="1B7456ED">
            <wp:extent cx="2404626" cy="4668982"/>
            <wp:effectExtent l="0" t="0" r="0" b="0"/>
            <wp:docPr id="1" name="图片 1" descr="C:\Users\80317\AppData\Local\Temp\企业微信截图_162908513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317\AppData\Local\Temp\企业微信截图_1629085137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50" cy="46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75" w:rsidRPr="00F602F1" w:rsidRDefault="00D56875" w:rsidP="00C82E85">
      <w:pPr>
        <w:jc w:val="left"/>
        <w:rPr>
          <w:color w:val="C00000"/>
          <w:sz w:val="32"/>
          <w:szCs w:val="32"/>
        </w:rPr>
      </w:pPr>
      <w:r w:rsidRPr="00F602F1">
        <w:rPr>
          <w:rFonts w:hint="eastAsia"/>
          <w:color w:val="C00000"/>
          <w:sz w:val="32"/>
          <w:szCs w:val="32"/>
        </w:rPr>
        <w:t>数据包的具体含义如下：</w:t>
      </w:r>
    </w:p>
    <w:p w:rsidR="00D56875" w:rsidRPr="0018689E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 w:rsidRPr="0018689E">
        <w:rPr>
          <w:rFonts w:ascii="宋体" w:eastAsia="宋体" w:hAnsi="宋体" w:hint="eastAsia"/>
          <w:b/>
          <w:sz w:val="28"/>
          <w:szCs w:val="28"/>
        </w:rPr>
        <w:t>包头</w:t>
      </w:r>
      <w:r w:rsidR="008761E4">
        <w:rPr>
          <w:rFonts w:ascii="宋体" w:eastAsia="宋体" w:hAnsi="宋体" w:hint="eastAsia"/>
          <w:b/>
          <w:sz w:val="28"/>
          <w:szCs w:val="28"/>
        </w:rPr>
        <w:t>、包尾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18689E">
        <w:rPr>
          <w:rFonts w:ascii="宋体" w:eastAsia="宋体" w:hAnsi="宋体" w:hint="eastAsia"/>
          <w:b/>
          <w:sz w:val="28"/>
          <w:szCs w:val="28"/>
        </w:rPr>
        <w:t>Byte</w:t>
      </w:r>
      <w:r>
        <w:rPr>
          <w:rFonts w:ascii="宋体" w:eastAsia="宋体" w:hAnsi="宋体" w:hint="eastAsia"/>
          <w:b/>
          <w:sz w:val="28"/>
          <w:szCs w:val="28"/>
        </w:rPr>
        <w:t>，固定0x</w:t>
      </w:r>
      <w:r w:rsidR="004B1874">
        <w:rPr>
          <w:rFonts w:ascii="宋体" w:eastAsia="宋体" w:hAnsi="宋体" w:hint="eastAsia"/>
          <w:b/>
          <w:sz w:val="28"/>
          <w:szCs w:val="28"/>
        </w:rPr>
        <w:t>C</w:t>
      </w:r>
      <w:r w:rsidR="004B1874">
        <w:rPr>
          <w:rFonts w:ascii="宋体" w:eastAsia="宋体" w:hAnsi="宋体"/>
          <w:b/>
          <w:sz w:val="28"/>
          <w:szCs w:val="28"/>
        </w:rPr>
        <w:t>0</w:t>
      </w:r>
      <w:r w:rsidRPr="0018689E">
        <w:rPr>
          <w:rFonts w:ascii="宋体" w:eastAsia="宋体" w:hAnsi="宋体" w:hint="eastAsia"/>
          <w:b/>
          <w:sz w:val="28"/>
          <w:szCs w:val="28"/>
        </w:rPr>
        <w:t>。</w:t>
      </w:r>
    </w:p>
    <w:p w:rsidR="00D56875" w:rsidRPr="00C21CE0" w:rsidRDefault="00D56875" w:rsidP="00C21CE0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发送者ID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18689E">
        <w:rPr>
          <w:rFonts w:ascii="宋体" w:eastAsia="宋体" w:hAnsi="宋体" w:hint="eastAsia"/>
          <w:b/>
          <w:sz w:val="28"/>
          <w:szCs w:val="28"/>
        </w:rPr>
        <w:t>Byte。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195"/>
        <w:gridCol w:w="3212"/>
      </w:tblGrid>
      <w:tr w:rsidR="00D56875" w:rsidTr="00A20EE1">
        <w:trPr>
          <w:trHeight w:val="483"/>
        </w:trPr>
        <w:tc>
          <w:tcPr>
            <w:tcW w:w="3195" w:type="dxa"/>
          </w:tcPr>
          <w:p w:rsidR="00D56875" w:rsidRDefault="00D56875" w:rsidP="00A20EE1">
            <w:pPr>
              <w:ind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类型</w:t>
            </w:r>
          </w:p>
        </w:tc>
        <w:tc>
          <w:tcPr>
            <w:tcW w:w="3212" w:type="dxa"/>
          </w:tcPr>
          <w:p w:rsidR="00D56875" w:rsidRDefault="00D56875" w:rsidP="00A20EE1">
            <w:pPr>
              <w:ind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0xA0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Drivertool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0xA1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Update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0xA2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固件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固件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0xB1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KB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固件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0xB2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PHV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固件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FPGA ?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0xC0</w:t>
            </w:r>
          </w:p>
        </w:tc>
      </w:tr>
    </w:tbl>
    <w:p w:rsidR="00D56875" w:rsidRPr="0018689E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接收者ID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18689E">
        <w:rPr>
          <w:rFonts w:ascii="宋体" w:eastAsia="宋体" w:hAnsi="宋体" w:hint="eastAsia"/>
          <w:b/>
          <w:sz w:val="28"/>
          <w:szCs w:val="28"/>
        </w:rPr>
        <w:t>Byte</w:t>
      </w:r>
      <w:r>
        <w:rPr>
          <w:rFonts w:ascii="宋体" w:eastAsia="宋体" w:hAnsi="宋体" w:hint="eastAsia"/>
          <w:b/>
          <w:sz w:val="28"/>
          <w:szCs w:val="28"/>
        </w:rPr>
        <w:t>。</w:t>
      </w:r>
    </w:p>
    <w:p w:rsidR="00D56875" w:rsidRPr="000A3D4A" w:rsidRDefault="00D56875" w:rsidP="00D56875">
      <w:pPr>
        <w:spacing w:before="60" w:line="360" w:lineRule="auto"/>
        <w:ind w:left="840"/>
        <w:jc w:val="both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</w:t>
      </w:r>
      <w:r w:rsidRPr="004C0470">
        <w:rPr>
          <w:rFonts w:ascii="宋体" w:eastAsia="宋体" w:hAnsi="宋体"/>
          <w:szCs w:val="21"/>
        </w:rPr>
        <w:t>发送者ID</w:t>
      </w:r>
      <w:r>
        <w:rPr>
          <w:rFonts w:ascii="宋体" w:eastAsia="宋体" w:hAnsi="宋体" w:hint="eastAsia"/>
          <w:szCs w:val="21"/>
        </w:rPr>
        <w:t>，但若接收者ID为0x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，代表广播所有接收者。</w:t>
      </w:r>
    </w:p>
    <w:p w:rsidR="00D56875" w:rsidRPr="00273AA3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命令ID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/>
          <w:b/>
          <w:sz w:val="28"/>
          <w:szCs w:val="28"/>
        </w:rPr>
        <w:t xml:space="preserve">2 </w:t>
      </w:r>
      <w:r w:rsidRPr="0018689E">
        <w:rPr>
          <w:rFonts w:ascii="宋体" w:eastAsia="宋体" w:hAnsi="宋体" w:hint="eastAsia"/>
          <w:b/>
          <w:sz w:val="28"/>
          <w:szCs w:val="28"/>
        </w:rPr>
        <w:t>Byte</w:t>
      </w:r>
      <w:r w:rsidRPr="00CA2EF3"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195"/>
        <w:gridCol w:w="3212"/>
      </w:tblGrid>
      <w:tr w:rsidR="00D56875" w:rsidTr="00A20EE1">
        <w:trPr>
          <w:trHeight w:val="483"/>
        </w:trPr>
        <w:tc>
          <w:tcPr>
            <w:tcW w:w="3195" w:type="dxa"/>
          </w:tcPr>
          <w:p w:rsidR="00D56875" w:rsidRDefault="00D56875" w:rsidP="00A20EE1">
            <w:pPr>
              <w:ind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命令ID</w:t>
            </w:r>
          </w:p>
        </w:tc>
        <w:tc>
          <w:tcPr>
            <w:tcW w:w="3212" w:type="dxa"/>
          </w:tcPr>
          <w:p w:rsidR="00D56875" w:rsidRDefault="00D56875" w:rsidP="00A20EE1">
            <w:pPr>
              <w:ind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含义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握手命令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x0001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获取版本号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获取svn号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</w:tc>
      </w:tr>
      <w:tr w:rsidR="00D56875" w:rsidRPr="00C8568C" w:rsidTr="00A20EE1">
        <w:tc>
          <w:tcPr>
            <w:tcW w:w="3195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F001</w:t>
            </w:r>
          </w:p>
        </w:tc>
        <w:tc>
          <w:tcPr>
            <w:tcW w:w="3212" w:type="dxa"/>
          </w:tcPr>
          <w:p w:rsidR="00D56875" w:rsidRPr="00C8568C" w:rsidRDefault="00D56875" w:rsidP="00A20EE1">
            <w:pPr>
              <w:ind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xx测试命令</w:t>
            </w:r>
          </w:p>
        </w:tc>
      </w:tr>
    </w:tbl>
    <w:p w:rsidR="00D56875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命令标志</w:t>
      </w:r>
      <w:r w:rsidRPr="000A3D4A">
        <w:rPr>
          <w:rFonts w:ascii="宋体" w:eastAsia="宋体" w:hAnsi="宋体" w:hint="eastAsia"/>
          <w:b/>
          <w:sz w:val="28"/>
          <w:szCs w:val="28"/>
        </w:rPr>
        <w:t>：1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0A3D4A">
        <w:rPr>
          <w:rFonts w:ascii="宋体" w:eastAsia="宋体" w:hAnsi="宋体" w:hint="eastAsia"/>
          <w:b/>
          <w:sz w:val="28"/>
          <w:szCs w:val="28"/>
        </w:rPr>
        <w:t>Byte。</w:t>
      </w:r>
    </w:p>
    <w:p w:rsidR="0058160A" w:rsidRPr="000A3D4A" w:rsidRDefault="0058160A" w:rsidP="0058160A">
      <w:pPr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93780D0" wp14:editId="415586AD">
            <wp:extent cx="1969487" cy="1946564"/>
            <wp:effectExtent l="0" t="0" r="0" b="0"/>
            <wp:docPr id="3" name="图片 3" descr="C:\Users\80317\AppData\Local\Temp\企业微信截图_1629082137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0317\AppData\Local\Temp\企业微信截图_16290821375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522" cy="19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75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数据长度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 w:rsidR="00C21CE0"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18689E">
        <w:rPr>
          <w:rFonts w:ascii="宋体" w:eastAsia="宋体" w:hAnsi="宋体" w:hint="eastAsia"/>
          <w:b/>
          <w:sz w:val="28"/>
          <w:szCs w:val="28"/>
        </w:rPr>
        <w:t>Byte。</w:t>
      </w:r>
    </w:p>
    <w:p w:rsidR="00D56875" w:rsidRPr="0018689E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>长度根据 数据长度 字节定</w:t>
      </w:r>
      <w:r w:rsidRPr="0018689E">
        <w:rPr>
          <w:rFonts w:ascii="宋体" w:eastAsia="宋体" w:hAnsi="宋体" w:hint="eastAsia"/>
          <w:b/>
          <w:sz w:val="28"/>
          <w:szCs w:val="28"/>
        </w:rPr>
        <w:t>。</w:t>
      </w:r>
    </w:p>
    <w:p w:rsidR="00D56875" w:rsidRPr="00D142FC" w:rsidRDefault="00D56875" w:rsidP="00D142FC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校验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/>
          <w:b/>
          <w:sz w:val="28"/>
          <w:szCs w:val="28"/>
        </w:rPr>
        <w:t xml:space="preserve">2 </w:t>
      </w:r>
      <w:r w:rsidRPr="0018689E">
        <w:rPr>
          <w:rFonts w:ascii="宋体" w:eastAsia="宋体" w:hAnsi="宋体" w:hint="eastAsia"/>
          <w:b/>
          <w:sz w:val="28"/>
          <w:szCs w:val="28"/>
        </w:rPr>
        <w:t>Byte。</w:t>
      </w:r>
    </w:p>
    <w:p w:rsidR="007854DB" w:rsidRDefault="00824F1D" w:rsidP="00C60FC8">
      <w:pPr>
        <w:pStyle w:val="20"/>
        <w:jc w:val="left"/>
      </w:pPr>
      <w:bookmarkStart w:id="4" w:name="_数据转义规则"/>
      <w:bookmarkEnd w:id="4"/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7854DB">
        <w:rPr>
          <w:rFonts w:hint="eastAsia"/>
        </w:rPr>
        <w:t>转义</w:t>
      </w:r>
      <w:r>
        <w:rPr>
          <w:rFonts w:hint="eastAsia"/>
        </w:rPr>
        <w:t>规则</w:t>
      </w:r>
    </w:p>
    <w:p w:rsidR="006F73FE" w:rsidRPr="00922A04" w:rsidRDefault="007854DB" w:rsidP="007854DB">
      <w:pPr>
        <w:ind w:left="420"/>
        <w:jc w:val="left"/>
        <w:rPr>
          <w:b/>
          <w:sz w:val="28"/>
          <w:szCs w:val="28"/>
        </w:rPr>
      </w:pPr>
      <w:r w:rsidRPr="00922A04">
        <w:rPr>
          <w:rFonts w:hint="eastAsia"/>
          <w:b/>
          <w:sz w:val="28"/>
          <w:szCs w:val="28"/>
        </w:rPr>
        <w:t>发送：</w:t>
      </w:r>
    </w:p>
    <w:p w:rsidR="007854DB" w:rsidRDefault="007854DB" w:rsidP="007854DB">
      <w:pPr>
        <w:ind w:left="420"/>
        <w:jc w:val="left"/>
      </w:pPr>
      <w:r>
        <w:tab/>
      </w:r>
      <w:r>
        <w:rPr>
          <w:rFonts w:hint="eastAsia"/>
        </w:rPr>
        <w:t>数据长度、校验都是以转义前的</w:t>
      </w:r>
      <w:r w:rsidR="0066160F">
        <w:rPr>
          <w:rFonts w:hint="eastAsia"/>
        </w:rPr>
        <w:t>原</w:t>
      </w:r>
      <w:r>
        <w:rPr>
          <w:rFonts w:hint="eastAsia"/>
        </w:rPr>
        <w:t>数据进行计算。</w:t>
      </w:r>
      <w:r w:rsidR="00CA1993">
        <w:rPr>
          <w:rFonts w:hint="eastAsia"/>
        </w:rPr>
        <w:t>当</w:t>
      </w:r>
      <w:r>
        <w:rPr>
          <w:rFonts w:hint="eastAsia"/>
        </w:rPr>
        <w:t>数据中出现0xC0，则将该字节替换为0xDB和0xDC；</w:t>
      </w:r>
      <w:r w:rsidR="00CA1993">
        <w:rPr>
          <w:rFonts w:hint="eastAsia"/>
        </w:rPr>
        <w:t>当</w:t>
      </w:r>
      <w:r>
        <w:rPr>
          <w:rFonts w:hint="eastAsia"/>
        </w:rPr>
        <w:t>数据中出现</w:t>
      </w:r>
      <w:r w:rsidR="0066160F">
        <w:rPr>
          <w:rFonts w:hint="eastAsia"/>
        </w:rPr>
        <w:t>0x</w:t>
      </w:r>
      <w:r>
        <w:rPr>
          <w:rFonts w:hint="eastAsia"/>
        </w:rPr>
        <w:t>DB，则将该字节替换为0x</w:t>
      </w:r>
      <w:r>
        <w:t>DB</w:t>
      </w:r>
      <w:r>
        <w:rPr>
          <w:rFonts w:hint="eastAsia"/>
        </w:rPr>
        <w:t>和0xDD。</w:t>
      </w:r>
    </w:p>
    <w:p w:rsidR="00922A04" w:rsidRDefault="00922A04" w:rsidP="007854DB">
      <w:pPr>
        <w:ind w:left="420"/>
        <w:jc w:val="left"/>
      </w:pPr>
      <w:r>
        <w:rPr>
          <w:rFonts w:hint="eastAsia"/>
        </w:rPr>
        <w:t>接收时：</w:t>
      </w:r>
    </w:p>
    <w:p w:rsidR="00922A04" w:rsidRPr="00922A04" w:rsidRDefault="00922A04" w:rsidP="00922A04">
      <w:pPr>
        <w:ind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接收</w:t>
      </w:r>
      <w:r w:rsidRPr="00922A04">
        <w:rPr>
          <w:rFonts w:hint="eastAsia"/>
          <w:b/>
          <w:sz w:val="28"/>
          <w:szCs w:val="28"/>
        </w:rPr>
        <w:t>：</w:t>
      </w:r>
    </w:p>
    <w:p w:rsidR="00922A04" w:rsidRDefault="00922A04" w:rsidP="007854DB">
      <w:pPr>
        <w:ind w:left="420"/>
        <w:jc w:val="left"/>
      </w:pPr>
      <w:r>
        <w:tab/>
      </w:r>
      <w:r w:rsidR="0066160F">
        <w:rPr>
          <w:rFonts w:hint="eastAsia"/>
        </w:rPr>
        <w:t>数据长度、校验都是以转义回原数据进行计算。</w:t>
      </w:r>
      <w:r w:rsidR="00CA1993">
        <w:rPr>
          <w:rFonts w:hint="eastAsia"/>
        </w:rPr>
        <w:t>当</w:t>
      </w:r>
      <w:r w:rsidR="0066160F">
        <w:rPr>
          <w:rFonts w:hint="eastAsia"/>
        </w:rPr>
        <w:t>数据中出现0xDB、0xDC两字节，则替换为0xC0字节；</w:t>
      </w:r>
      <w:r w:rsidR="00CA1993">
        <w:rPr>
          <w:rFonts w:hint="eastAsia"/>
        </w:rPr>
        <w:t>当</w:t>
      </w:r>
      <w:r w:rsidR="0066160F">
        <w:rPr>
          <w:rFonts w:hint="eastAsia"/>
        </w:rPr>
        <w:t>数据中出现0x</w:t>
      </w:r>
      <w:r w:rsidR="0066160F">
        <w:t>DB</w:t>
      </w:r>
      <w:r w:rsidR="0066160F">
        <w:rPr>
          <w:rFonts w:hint="eastAsia"/>
        </w:rPr>
        <w:t>、0xDD两字节，则替换为0xDB。</w:t>
      </w:r>
    </w:p>
    <w:p w:rsidR="00736600" w:rsidRDefault="00736600" w:rsidP="007854DB">
      <w:pPr>
        <w:ind w:left="420"/>
        <w:jc w:val="left"/>
      </w:pPr>
    </w:p>
    <w:p w:rsidR="00C60FC8" w:rsidRDefault="00C60FC8" w:rsidP="007854DB">
      <w:pPr>
        <w:ind w:left="420"/>
        <w:jc w:val="left"/>
      </w:pPr>
    </w:p>
    <w:p w:rsidR="00736600" w:rsidRPr="00736600" w:rsidRDefault="00736600" w:rsidP="00F13653">
      <w:pPr>
        <w:ind w:firstLineChars="100" w:firstLine="210"/>
        <w:jc w:val="left"/>
      </w:pPr>
      <w:r>
        <w:rPr>
          <w:rFonts w:hint="eastAsia"/>
        </w:rPr>
        <w:t xml:space="preserve">参考： </w:t>
      </w:r>
      <w:hyperlink r:id="rId9" w:history="1">
        <w:r>
          <w:rPr>
            <w:rStyle w:val="ab"/>
          </w:rPr>
          <w:t>https://en.wikipedia.org/wiki/Serial_Line_Internet_Protocol</w:t>
        </w:r>
      </w:hyperlink>
    </w:p>
    <w:p w:rsidR="00736600" w:rsidRPr="00736600" w:rsidRDefault="00736600" w:rsidP="00736600">
      <w:pPr>
        <w:jc w:val="left"/>
      </w:pPr>
      <w:r>
        <w:rPr>
          <w:noProof/>
        </w:rPr>
        <w:drawing>
          <wp:inline distT="0" distB="0" distL="0" distR="0" wp14:anchorId="0842A79F" wp14:editId="00253457">
            <wp:extent cx="5274310" cy="2139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FE" w:rsidRDefault="006F73FE" w:rsidP="006F73FE">
      <w:pPr>
        <w:pStyle w:val="20"/>
        <w:jc w:val="left"/>
      </w:pPr>
      <w:bookmarkStart w:id="5" w:name="_Toc24644"/>
      <w:bookmarkStart w:id="6" w:name="_Toc1663"/>
      <w:bookmarkStart w:id="7" w:name="_Toc34054815"/>
      <w:r>
        <w:rPr>
          <w:rFonts w:hint="eastAsia"/>
        </w:rPr>
        <w:t xml:space="preserve"> </w:t>
      </w:r>
      <w:bookmarkEnd w:id="5"/>
      <w:bookmarkEnd w:id="6"/>
      <w:bookmarkEnd w:id="7"/>
      <w:r>
        <w:rPr>
          <w:rFonts w:hint="eastAsia"/>
        </w:rPr>
        <w:t>串口通信</w:t>
      </w:r>
    </w:p>
    <w:p w:rsidR="006F73FE" w:rsidRPr="00270E84" w:rsidRDefault="006F73FE" w:rsidP="006F73FE">
      <w:pPr>
        <w:pStyle w:val="1"/>
        <w:rPr>
          <w:rFonts w:ascii="宋体" w:hAnsi="宋体" w:cstheme="minorBidi"/>
          <w:sz w:val="28"/>
          <w:szCs w:val="28"/>
        </w:rPr>
      </w:pPr>
      <w:r w:rsidRPr="00270E84">
        <w:rPr>
          <w:rFonts w:ascii="宋体" w:hAnsi="宋体" w:cstheme="minorBidi" w:hint="eastAsia"/>
          <w:sz w:val="28"/>
          <w:szCs w:val="28"/>
        </w:rPr>
        <w:t xml:space="preserve">波特率： </w:t>
      </w:r>
      <w:r>
        <w:rPr>
          <w:rFonts w:ascii="宋体" w:hAnsi="宋体" w:cstheme="minorBidi" w:hint="eastAsia"/>
          <w:sz w:val="28"/>
          <w:szCs w:val="28"/>
        </w:rPr>
        <w:t>1</w:t>
      </w:r>
      <w:r>
        <w:rPr>
          <w:rFonts w:ascii="宋体" w:hAnsi="宋体" w:cstheme="minorBidi"/>
          <w:sz w:val="28"/>
          <w:szCs w:val="28"/>
        </w:rPr>
        <w:t>15200 bps</w:t>
      </w:r>
      <w:r>
        <w:rPr>
          <w:rFonts w:ascii="宋体" w:hAnsi="宋体" w:cstheme="minorBidi" w:hint="eastAsia"/>
          <w:sz w:val="28"/>
          <w:szCs w:val="28"/>
        </w:rPr>
        <w:t>；</w:t>
      </w:r>
    </w:p>
    <w:p w:rsidR="006F73FE" w:rsidRPr="00270E84" w:rsidRDefault="006F73FE" w:rsidP="006F73FE">
      <w:pPr>
        <w:pStyle w:val="1"/>
        <w:rPr>
          <w:rFonts w:ascii="宋体" w:hAnsi="宋体" w:cstheme="minorBidi"/>
          <w:sz w:val="28"/>
          <w:szCs w:val="28"/>
        </w:rPr>
      </w:pPr>
      <w:r w:rsidRPr="00270E84">
        <w:rPr>
          <w:rFonts w:ascii="宋体" w:hAnsi="宋体" w:cstheme="minorBidi"/>
          <w:sz w:val="28"/>
          <w:szCs w:val="28"/>
        </w:rPr>
        <w:t>1</w:t>
      </w:r>
      <w:r w:rsidRPr="00270E84">
        <w:rPr>
          <w:rFonts w:ascii="宋体" w:hAnsi="宋体" w:cstheme="minorBidi" w:hint="eastAsia"/>
          <w:sz w:val="28"/>
          <w:szCs w:val="28"/>
        </w:rPr>
        <w:t>位起始位；</w:t>
      </w:r>
    </w:p>
    <w:p w:rsidR="006F73FE" w:rsidRPr="00270E84" w:rsidRDefault="006F73FE" w:rsidP="006F73FE">
      <w:pPr>
        <w:pStyle w:val="1"/>
        <w:rPr>
          <w:rFonts w:ascii="宋体" w:hAnsi="宋体" w:cstheme="minorBidi"/>
          <w:sz w:val="28"/>
          <w:szCs w:val="28"/>
        </w:rPr>
      </w:pPr>
      <w:r w:rsidRPr="00270E84">
        <w:rPr>
          <w:rFonts w:ascii="宋体" w:hAnsi="宋体" w:cstheme="minorBidi"/>
          <w:sz w:val="28"/>
          <w:szCs w:val="28"/>
        </w:rPr>
        <w:t>8</w:t>
      </w:r>
      <w:r w:rsidRPr="00270E84">
        <w:rPr>
          <w:rFonts w:ascii="宋体" w:hAnsi="宋体" w:cstheme="minorBidi" w:hint="eastAsia"/>
          <w:sz w:val="28"/>
          <w:szCs w:val="28"/>
        </w:rPr>
        <w:t>位数据位；</w:t>
      </w:r>
    </w:p>
    <w:p w:rsidR="006F73FE" w:rsidRPr="00270E84" w:rsidRDefault="006F73FE" w:rsidP="006F73FE">
      <w:pPr>
        <w:pStyle w:val="1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 w:hint="eastAsia"/>
          <w:sz w:val="28"/>
          <w:szCs w:val="28"/>
        </w:rPr>
        <w:t>无奇偶</w:t>
      </w:r>
      <w:r w:rsidRPr="00270E84">
        <w:rPr>
          <w:rFonts w:ascii="宋体" w:hAnsi="宋体" w:cstheme="minorBidi" w:hint="eastAsia"/>
          <w:sz w:val="28"/>
          <w:szCs w:val="28"/>
        </w:rPr>
        <w:t>校验位；</w:t>
      </w:r>
    </w:p>
    <w:p w:rsidR="006F73FE" w:rsidRPr="00744511" w:rsidRDefault="006F73FE" w:rsidP="006F73FE">
      <w:pPr>
        <w:pStyle w:val="1"/>
        <w:rPr>
          <w:rFonts w:ascii="宋体" w:hAnsi="宋体" w:cstheme="minorBidi"/>
          <w:sz w:val="28"/>
          <w:szCs w:val="28"/>
        </w:rPr>
      </w:pPr>
      <w:r w:rsidRPr="00BE7750">
        <w:rPr>
          <w:rFonts w:ascii="宋体" w:hAnsi="宋体" w:cstheme="minorBidi"/>
          <w:sz w:val="28"/>
          <w:szCs w:val="28"/>
        </w:rPr>
        <w:t>1</w:t>
      </w:r>
      <w:r w:rsidRPr="00BE7750">
        <w:rPr>
          <w:rFonts w:ascii="宋体" w:hAnsi="宋体" w:cstheme="minorBidi" w:hint="eastAsia"/>
          <w:sz w:val="28"/>
          <w:szCs w:val="28"/>
        </w:rPr>
        <w:t>位停止位</w:t>
      </w:r>
      <w:r w:rsidRPr="00744511">
        <w:rPr>
          <w:rFonts w:ascii="宋体" w:hAnsi="宋体" w:cstheme="minorBidi" w:hint="eastAsia"/>
          <w:sz w:val="28"/>
          <w:szCs w:val="28"/>
        </w:rPr>
        <w:t>。</w:t>
      </w:r>
    </w:p>
    <w:p w:rsidR="006F73FE" w:rsidRDefault="006F73FE" w:rsidP="006F73FE">
      <w:pPr>
        <w:pStyle w:val="20"/>
        <w:jc w:val="left"/>
      </w:pPr>
      <w:bookmarkStart w:id="8" w:name="_Toc11748"/>
      <w:bookmarkStart w:id="9" w:name="_Toc24967"/>
      <w:bookmarkStart w:id="10" w:name="_Toc34054817"/>
      <w:r>
        <w:rPr>
          <w:rFonts w:hint="eastAsia"/>
        </w:rPr>
        <w:t xml:space="preserve"> </w:t>
      </w:r>
      <w:r>
        <w:rPr>
          <w:rFonts w:hint="eastAsia"/>
        </w:rPr>
        <w:t>数据约定</w:t>
      </w:r>
      <w:bookmarkEnd w:id="8"/>
      <w:bookmarkEnd w:id="9"/>
      <w:bookmarkEnd w:id="10"/>
    </w:p>
    <w:p w:rsidR="006F73FE" w:rsidRPr="00FC5AAC" w:rsidRDefault="006F73FE" w:rsidP="006F73FE">
      <w:pPr>
        <w:pStyle w:val="23"/>
        <w:ind w:left="704" w:firstLineChars="0" w:firstLine="0"/>
        <w:rPr>
          <w:rFonts w:asciiTheme="minorHAnsi" w:eastAsiaTheme="minorEastAsia" w:hAnsiTheme="minorHAnsi" w:cstheme="minorBidi"/>
          <w:color w:val="C00000"/>
          <w:kern w:val="2"/>
          <w:sz w:val="28"/>
          <w:szCs w:val="28"/>
        </w:rPr>
      </w:pPr>
      <w:r w:rsidRPr="00FC5AAC">
        <w:rPr>
          <w:rFonts w:asciiTheme="minorHAnsi" w:eastAsiaTheme="minorEastAsia" w:hAnsiTheme="minorHAnsi" w:cstheme="minorBidi" w:hint="eastAsia"/>
          <w:color w:val="C00000"/>
          <w:kern w:val="2"/>
          <w:sz w:val="28"/>
          <w:szCs w:val="28"/>
        </w:rPr>
        <w:t>采取小端模式：</w:t>
      </w:r>
    </w:p>
    <w:p w:rsidR="006F73FE" w:rsidRPr="00C15A18" w:rsidRDefault="006F73FE" w:rsidP="006F73FE">
      <w:pPr>
        <w:pStyle w:val="1"/>
        <w:numPr>
          <w:ilvl w:val="0"/>
          <w:numId w:val="6"/>
        </w:numPr>
        <w:rPr>
          <w:rFonts w:ascii="宋体" w:hAnsi="宋体" w:cstheme="minorBidi"/>
          <w:sz w:val="28"/>
          <w:szCs w:val="28"/>
        </w:rPr>
      </w:pPr>
      <w:r w:rsidRPr="004703B1">
        <w:rPr>
          <w:rFonts w:ascii="宋体" w:hAnsi="宋体" w:cstheme="minorBidi" w:hint="eastAsia"/>
          <w:sz w:val="28"/>
          <w:szCs w:val="28"/>
        </w:rPr>
        <w:t>多字节数据，低位先发送，高位后发送；</w:t>
      </w:r>
    </w:p>
    <w:p w:rsidR="006F73FE" w:rsidRPr="000D4D78" w:rsidRDefault="006F73FE" w:rsidP="000D4D78">
      <w:pPr>
        <w:pStyle w:val="1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 w:hint="eastAsia"/>
          <w:sz w:val="28"/>
          <w:szCs w:val="28"/>
        </w:rPr>
        <w:t>数组型</w:t>
      </w:r>
      <w:r w:rsidRPr="004703B1">
        <w:rPr>
          <w:rFonts w:ascii="宋体" w:hAnsi="宋体" w:cstheme="minorBidi" w:hint="eastAsia"/>
          <w:sz w:val="28"/>
          <w:szCs w:val="28"/>
        </w:rPr>
        <w:t>数据，低字节数据先发送，高字节数据后发送。</w:t>
      </w:r>
    </w:p>
    <w:p w:rsidR="006F73FE" w:rsidRPr="009929A5" w:rsidRDefault="006F73FE" w:rsidP="007E0FDB">
      <w:pPr>
        <w:pStyle w:val="20"/>
        <w:jc w:val="left"/>
      </w:pPr>
      <w:bookmarkStart w:id="11" w:name="_Toc26204"/>
      <w:bookmarkStart w:id="12" w:name="_Toc14756"/>
      <w:bookmarkStart w:id="13" w:name="_Toc34054818"/>
      <w:r>
        <w:rPr>
          <w:rFonts w:hint="eastAsia"/>
        </w:rPr>
        <w:t xml:space="preserve"> </w:t>
      </w:r>
      <w:r>
        <w:rPr>
          <w:rFonts w:hint="eastAsia"/>
        </w:rPr>
        <w:t>数据校验</w:t>
      </w:r>
      <w:bookmarkEnd w:id="11"/>
      <w:bookmarkEnd w:id="12"/>
      <w:bookmarkEnd w:id="13"/>
    </w:p>
    <w:p w:rsidR="006F73FE" w:rsidRPr="00FD238E" w:rsidRDefault="006F73FE" w:rsidP="006F73FE">
      <w:pPr>
        <w:pStyle w:val="1"/>
        <w:numPr>
          <w:ilvl w:val="0"/>
          <w:numId w:val="7"/>
        </w:numPr>
        <w:rPr>
          <w:rFonts w:ascii="宋体" w:hAnsi="宋体" w:cstheme="minorBidi"/>
          <w:sz w:val="28"/>
          <w:szCs w:val="28"/>
        </w:rPr>
      </w:pPr>
      <w:r w:rsidRPr="00FD238E">
        <w:rPr>
          <w:rFonts w:ascii="宋体" w:hAnsi="宋体" w:cstheme="minorBidi" w:hint="eastAsia"/>
          <w:sz w:val="28"/>
          <w:szCs w:val="28"/>
        </w:rPr>
        <w:t xml:space="preserve">校验方式：CRC </w:t>
      </w:r>
      <w:r>
        <w:rPr>
          <w:rFonts w:ascii="宋体" w:hAnsi="宋体" w:cstheme="minorBidi"/>
          <w:sz w:val="28"/>
          <w:szCs w:val="28"/>
        </w:rPr>
        <w:t>16</w:t>
      </w:r>
      <w:r w:rsidRPr="00FD238E">
        <w:rPr>
          <w:rFonts w:ascii="宋体" w:hAnsi="宋体" w:cstheme="minorBidi" w:hint="eastAsia"/>
          <w:sz w:val="28"/>
          <w:szCs w:val="28"/>
        </w:rPr>
        <w:t>位校验和；</w:t>
      </w:r>
    </w:p>
    <w:p w:rsidR="006F73FE" w:rsidRPr="00FD238E" w:rsidRDefault="006F73FE" w:rsidP="006F73FE">
      <w:pPr>
        <w:pStyle w:val="1"/>
        <w:numPr>
          <w:ilvl w:val="0"/>
          <w:numId w:val="7"/>
        </w:numPr>
        <w:rPr>
          <w:rFonts w:ascii="宋体" w:hAnsi="宋体" w:cstheme="minorBidi"/>
          <w:sz w:val="28"/>
          <w:szCs w:val="28"/>
        </w:rPr>
      </w:pPr>
      <w:r w:rsidRPr="00FD238E">
        <w:rPr>
          <w:rFonts w:ascii="宋体" w:hAnsi="宋体" w:cstheme="minorBidi" w:hint="eastAsia"/>
          <w:sz w:val="28"/>
          <w:szCs w:val="28"/>
        </w:rPr>
        <w:t>校验字节数：</w:t>
      </w:r>
      <w:r>
        <w:rPr>
          <w:rFonts w:ascii="宋体" w:hAnsi="宋体" w:cstheme="minorBidi"/>
          <w:sz w:val="28"/>
          <w:szCs w:val="28"/>
        </w:rPr>
        <w:t>2</w:t>
      </w:r>
      <w:r w:rsidRPr="00FD238E">
        <w:rPr>
          <w:rFonts w:ascii="宋体" w:hAnsi="宋体" w:cstheme="minorBidi" w:hint="eastAsia"/>
          <w:sz w:val="28"/>
          <w:szCs w:val="28"/>
        </w:rPr>
        <w:t>个字节；</w:t>
      </w:r>
    </w:p>
    <w:p w:rsidR="000D4D78" w:rsidRPr="000D4D78" w:rsidRDefault="006F73FE" w:rsidP="000D4D78">
      <w:pPr>
        <w:pStyle w:val="1"/>
        <w:numPr>
          <w:ilvl w:val="0"/>
          <w:numId w:val="7"/>
        </w:numPr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 w:hint="eastAsia"/>
          <w:sz w:val="28"/>
          <w:szCs w:val="28"/>
        </w:rPr>
        <w:t>约定方式：从</w:t>
      </w:r>
      <w:r w:rsidR="007E0FDB">
        <w:rPr>
          <w:rFonts w:ascii="宋体" w:hAnsi="宋体" w:cstheme="minorBidi" w:hint="eastAsia"/>
          <w:sz w:val="28"/>
          <w:szCs w:val="28"/>
        </w:rPr>
        <w:t>包头</w:t>
      </w:r>
      <w:r w:rsidR="00D142FC">
        <w:rPr>
          <w:rFonts w:ascii="宋体" w:hAnsi="宋体" w:cstheme="minorBidi" w:hint="eastAsia"/>
          <w:sz w:val="28"/>
          <w:szCs w:val="28"/>
        </w:rPr>
        <w:t>后第一个字节</w:t>
      </w:r>
      <w:r w:rsidRPr="00FD238E">
        <w:rPr>
          <w:rFonts w:ascii="宋体" w:hAnsi="宋体" w:cstheme="minorBidi" w:hint="eastAsia"/>
          <w:sz w:val="28"/>
          <w:szCs w:val="28"/>
        </w:rPr>
        <w:t>到校验位的前一个字节(包括该字节)，进行CRC校验</w:t>
      </w:r>
      <w:r>
        <w:rPr>
          <w:rFonts w:ascii="宋体" w:hAnsi="宋体" w:cstheme="minorBidi" w:hint="eastAsia"/>
          <w:sz w:val="28"/>
          <w:szCs w:val="28"/>
        </w:rPr>
        <w:t>，</w:t>
      </w:r>
      <w:r w:rsidRPr="00AE7F9B">
        <w:rPr>
          <w:rFonts w:ascii="宋体" w:hAnsi="宋体" w:cstheme="minorBidi" w:hint="eastAsia"/>
          <w:sz w:val="28"/>
          <w:szCs w:val="28"/>
        </w:rPr>
        <w:t>发送CRC校验的时候遵循小端模式，即先发低字节，再发高字节；</w:t>
      </w:r>
    </w:p>
    <w:p w:rsidR="006F73FE" w:rsidRPr="000D4D78" w:rsidRDefault="006F73FE" w:rsidP="000D4D78">
      <w:pPr>
        <w:pStyle w:val="1"/>
        <w:numPr>
          <w:ilvl w:val="0"/>
          <w:numId w:val="7"/>
        </w:numPr>
        <w:rPr>
          <w:rFonts w:ascii="宋体" w:hAnsi="宋体" w:cstheme="minorBidi"/>
          <w:sz w:val="28"/>
          <w:szCs w:val="28"/>
        </w:rPr>
      </w:pPr>
      <w:r w:rsidRPr="00FD238E">
        <w:rPr>
          <w:rFonts w:ascii="宋体" w:hAnsi="宋体" w:cstheme="minorBidi" w:hint="eastAsia"/>
          <w:sz w:val="28"/>
          <w:szCs w:val="28"/>
        </w:rPr>
        <w:t>CRC校验实现：</w:t>
      </w:r>
    </w:p>
    <w:p w:rsidR="006F73FE" w:rsidRDefault="006F73FE" w:rsidP="003B1FAE">
      <w:pPr>
        <w:spacing w:before="60" w:line="360" w:lineRule="auto"/>
        <w:ind w:left="420" w:firstLineChars="600" w:firstLine="1260"/>
        <w:jc w:val="both"/>
      </w:pPr>
      <w:r w:rsidRPr="000D4E3B">
        <w:rPr>
          <w:noProof/>
        </w:rPr>
        <w:drawing>
          <wp:inline distT="0" distB="0" distL="0" distR="0" wp14:anchorId="7E97F621" wp14:editId="26CA4FBE">
            <wp:extent cx="4601217" cy="501084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FE" w:rsidRDefault="006F73FE" w:rsidP="006F73FE">
      <w:pPr>
        <w:pStyle w:val="20"/>
        <w:jc w:val="left"/>
      </w:pPr>
      <w:bookmarkStart w:id="14" w:name="_Toc31289"/>
      <w:bookmarkStart w:id="15" w:name="_Toc18114"/>
      <w:bookmarkStart w:id="16" w:name="_Toc34054819"/>
      <w:r>
        <w:rPr>
          <w:rFonts w:hint="eastAsia"/>
        </w:rPr>
        <w:t xml:space="preserve"> </w:t>
      </w:r>
      <w:r>
        <w:rPr>
          <w:rFonts w:hint="eastAsia"/>
        </w:rPr>
        <w:t>应答机制</w:t>
      </w:r>
      <w:bookmarkEnd w:id="14"/>
      <w:bookmarkEnd w:id="15"/>
      <w:bookmarkEnd w:id="16"/>
    </w:p>
    <w:p w:rsidR="006F73FE" w:rsidRPr="000D4D78" w:rsidRDefault="006F73FE" w:rsidP="000D4D78">
      <w:pPr>
        <w:ind w:firstLineChars="150" w:firstLine="420"/>
        <w:jc w:val="left"/>
        <w:rPr>
          <w:color w:val="C00000"/>
          <w:sz w:val="28"/>
          <w:szCs w:val="28"/>
        </w:rPr>
      </w:pPr>
      <w:r w:rsidRPr="004D6CD3">
        <w:rPr>
          <w:rFonts w:hint="eastAsia"/>
          <w:color w:val="C00000"/>
          <w:sz w:val="28"/>
          <w:szCs w:val="28"/>
        </w:rPr>
        <w:t>为了防止丢包，通讯必须有应答机制。</w:t>
      </w:r>
    </w:p>
    <w:p w:rsidR="00E41F54" w:rsidRDefault="006F73FE" w:rsidP="006F73FE">
      <w:pPr>
        <w:pStyle w:val="23"/>
        <w:numPr>
          <w:ilvl w:val="0"/>
          <w:numId w:val="5"/>
        </w:numPr>
        <w:ind w:firstLineChars="0"/>
        <w:rPr>
          <w:rFonts w:ascii="宋体" w:hAnsi="宋体" w:cstheme="minorBidi"/>
          <w:color w:val="auto"/>
          <w:kern w:val="2"/>
          <w:sz w:val="28"/>
          <w:szCs w:val="28"/>
        </w:rPr>
      </w:pPr>
      <w:r>
        <w:rPr>
          <w:rFonts w:ascii="宋体" w:hAnsi="宋体" w:cstheme="minorBidi" w:hint="eastAsia"/>
          <w:color w:val="auto"/>
          <w:kern w:val="2"/>
          <w:sz w:val="28"/>
          <w:szCs w:val="28"/>
        </w:rPr>
        <w:t>部分</w:t>
      </w:r>
      <w:r w:rsidRPr="00023206">
        <w:rPr>
          <w:rFonts w:ascii="宋体" w:hAnsi="宋体" w:cstheme="minorBidi" w:hint="eastAsia"/>
          <w:color w:val="auto"/>
          <w:kern w:val="2"/>
          <w:sz w:val="28"/>
          <w:szCs w:val="28"/>
        </w:rPr>
        <w:t>模块对主机的部分命令要有应答，应答包有固定的</w:t>
      </w:r>
      <w:r w:rsidR="003B1FAE">
        <w:rPr>
          <w:rFonts w:ascii="宋体" w:hAnsi="宋体" w:cstheme="minorBidi" w:hint="eastAsia"/>
          <w:color w:val="auto"/>
          <w:kern w:val="2"/>
          <w:sz w:val="28"/>
          <w:szCs w:val="28"/>
        </w:rPr>
        <w:t>命令ID</w:t>
      </w:r>
      <w:r w:rsidRPr="00023206">
        <w:rPr>
          <w:rFonts w:ascii="宋体" w:hAnsi="宋体" w:cstheme="minorBidi" w:hint="eastAsia"/>
          <w:color w:val="auto"/>
          <w:kern w:val="2"/>
          <w:sz w:val="28"/>
          <w:szCs w:val="28"/>
        </w:rPr>
        <w:t>，且应答包的</w:t>
      </w:r>
      <w:r w:rsidR="00CB4DFE">
        <w:rPr>
          <w:rFonts w:ascii="宋体" w:hAnsi="宋体" w:cstheme="minorBidi" w:hint="eastAsia"/>
          <w:color w:val="auto"/>
          <w:kern w:val="2"/>
          <w:sz w:val="28"/>
          <w:szCs w:val="28"/>
        </w:rPr>
        <w:t>时间戳为所应答包的时间戳、</w:t>
      </w:r>
      <w:r w:rsidRPr="00023206">
        <w:rPr>
          <w:rFonts w:ascii="宋体" w:hAnsi="宋体" w:cstheme="minorBidi" w:hint="eastAsia"/>
          <w:color w:val="auto"/>
          <w:kern w:val="2"/>
          <w:sz w:val="28"/>
          <w:szCs w:val="28"/>
        </w:rPr>
        <w:t>数据为需要应答的</w:t>
      </w:r>
      <w:r w:rsidR="003B1FAE">
        <w:rPr>
          <w:rFonts w:ascii="宋体" w:hAnsi="宋体" w:cstheme="minorBidi" w:hint="eastAsia"/>
          <w:color w:val="auto"/>
          <w:kern w:val="2"/>
          <w:sz w:val="28"/>
          <w:szCs w:val="28"/>
        </w:rPr>
        <w:t>命令</w:t>
      </w:r>
      <w:r w:rsidRPr="00023206">
        <w:rPr>
          <w:rFonts w:ascii="宋体" w:hAnsi="宋体" w:cstheme="minorBidi" w:hint="eastAsia"/>
          <w:color w:val="auto"/>
          <w:kern w:val="2"/>
          <w:sz w:val="28"/>
          <w:szCs w:val="28"/>
        </w:rPr>
        <w:t>ID号；</w:t>
      </w:r>
    </w:p>
    <w:p w:rsidR="006F73FE" w:rsidRDefault="006F73FE" w:rsidP="006F73FE">
      <w:pPr>
        <w:pStyle w:val="23"/>
        <w:numPr>
          <w:ilvl w:val="0"/>
          <w:numId w:val="5"/>
        </w:numPr>
        <w:ind w:firstLineChars="0"/>
        <w:rPr>
          <w:rFonts w:ascii="宋体" w:hAnsi="宋体" w:cstheme="minorBidi"/>
          <w:color w:val="auto"/>
          <w:kern w:val="2"/>
          <w:sz w:val="28"/>
          <w:szCs w:val="28"/>
        </w:rPr>
      </w:pPr>
      <w:r w:rsidRPr="00023206">
        <w:rPr>
          <w:rFonts w:ascii="宋体" w:hAnsi="宋体" w:cstheme="minorBidi" w:hint="eastAsia"/>
          <w:color w:val="auto"/>
          <w:kern w:val="2"/>
          <w:sz w:val="28"/>
          <w:szCs w:val="28"/>
        </w:rPr>
        <w:t>主机没有收到应答之前要有重发机制，若主机连续重发三次还未收到模块的应答，则主机提示</w:t>
      </w:r>
      <w:r>
        <w:rPr>
          <w:rFonts w:ascii="宋体" w:hAnsi="宋体" w:cstheme="minorBidi" w:hint="eastAsia"/>
          <w:color w:val="auto"/>
          <w:kern w:val="2"/>
          <w:sz w:val="28"/>
          <w:szCs w:val="28"/>
        </w:rPr>
        <w:t>出错信息</w:t>
      </w:r>
      <w:r w:rsidR="00E41F54">
        <w:rPr>
          <w:rFonts w:ascii="宋体" w:hAnsi="宋体" w:cstheme="minorBidi" w:hint="eastAsia"/>
          <w:color w:val="auto"/>
          <w:kern w:val="2"/>
          <w:sz w:val="28"/>
          <w:szCs w:val="28"/>
        </w:rPr>
        <w:t>；</w:t>
      </w:r>
    </w:p>
    <w:p w:rsidR="00E41F54" w:rsidRDefault="00E41F54" w:rsidP="006F73FE">
      <w:pPr>
        <w:pStyle w:val="23"/>
        <w:numPr>
          <w:ilvl w:val="0"/>
          <w:numId w:val="5"/>
        </w:numPr>
        <w:ind w:firstLineChars="0"/>
        <w:rPr>
          <w:rFonts w:ascii="宋体" w:hAnsi="宋体" w:cstheme="minorBidi"/>
          <w:color w:val="auto"/>
          <w:kern w:val="2"/>
          <w:sz w:val="28"/>
          <w:szCs w:val="28"/>
        </w:rPr>
      </w:pPr>
      <w:r>
        <w:rPr>
          <w:rFonts w:ascii="宋体" w:hAnsi="宋体" w:cstheme="minorBidi" w:hint="eastAsia"/>
          <w:color w:val="auto"/>
          <w:kern w:val="2"/>
          <w:sz w:val="28"/>
          <w:szCs w:val="28"/>
        </w:rPr>
        <w:t>若应答包的应答位为1，</w:t>
      </w:r>
      <w:r w:rsidR="00594481">
        <w:rPr>
          <w:rFonts w:ascii="宋体" w:hAnsi="宋体" w:cstheme="minorBidi" w:hint="eastAsia"/>
          <w:color w:val="auto"/>
          <w:kern w:val="2"/>
          <w:sz w:val="28"/>
          <w:szCs w:val="28"/>
        </w:rPr>
        <w:t>代表</w:t>
      </w:r>
      <w:r>
        <w:rPr>
          <w:rFonts w:ascii="宋体" w:hAnsi="宋体" w:cstheme="minorBidi" w:hint="eastAsia"/>
          <w:color w:val="auto"/>
          <w:kern w:val="2"/>
          <w:sz w:val="28"/>
          <w:szCs w:val="28"/>
        </w:rPr>
        <w:t>主机需</w:t>
      </w:r>
      <w:r w:rsidR="00034AC6">
        <w:rPr>
          <w:rFonts w:ascii="宋体" w:hAnsi="宋体" w:cstheme="minorBidi" w:hint="eastAsia"/>
          <w:color w:val="auto"/>
          <w:kern w:val="2"/>
          <w:sz w:val="28"/>
          <w:szCs w:val="28"/>
        </w:rPr>
        <w:t>将命令</w:t>
      </w:r>
      <w:r>
        <w:rPr>
          <w:rFonts w:ascii="宋体" w:hAnsi="宋体" w:cstheme="minorBidi" w:hint="eastAsia"/>
          <w:color w:val="auto"/>
          <w:kern w:val="2"/>
          <w:sz w:val="28"/>
          <w:szCs w:val="28"/>
        </w:rPr>
        <w:t>重发。</w:t>
      </w:r>
    </w:p>
    <w:p w:rsidR="00D56875" w:rsidRDefault="00D56875" w:rsidP="00D56875">
      <w:pPr>
        <w:pStyle w:val="20"/>
        <w:jc w:val="left"/>
      </w:pPr>
      <w:r>
        <w:rPr>
          <w:rFonts w:hint="eastAsia"/>
        </w:rPr>
        <w:t>应答包约定</w:t>
      </w:r>
    </w:p>
    <w:p w:rsidR="00D56875" w:rsidRPr="00793555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 w:rsidRPr="00793555">
        <w:rPr>
          <w:rFonts w:ascii="宋体" w:eastAsia="宋体" w:hAnsi="宋体" w:hint="eastAsia"/>
          <w:b/>
          <w:sz w:val="28"/>
          <w:szCs w:val="28"/>
        </w:rPr>
        <w:t>帧格式：</w:t>
      </w:r>
      <w:r>
        <w:rPr>
          <w:rFonts w:ascii="宋体" w:eastAsia="宋体" w:hAnsi="宋体" w:hint="eastAsia"/>
          <w:szCs w:val="21"/>
        </w:rPr>
        <w:t>与1.6节所述的常规格式保持一致。</w:t>
      </w:r>
    </w:p>
    <w:p w:rsidR="00D56875" w:rsidRPr="0018689E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命令</w:t>
      </w:r>
      <w:r>
        <w:rPr>
          <w:rFonts w:ascii="宋体" w:eastAsia="宋体" w:hAnsi="宋体"/>
          <w:b/>
          <w:sz w:val="28"/>
          <w:szCs w:val="28"/>
        </w:rPr>
        <w:t>ID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Cs w:val="21"/>
        </w:rPr>
        <w:t>固定</w:t>
      </w:r>
      <w:r w:rsidRPr="006E3839">
        <w:rPr>
          <w:rFonts w:ascii="宋体" w:eastAsia="宋体" w:hAnsi="宋体" w:hint="eastAsia"/>
          <w:szCs w:val="21"/>
        </w:rPr>
        <w:t>为0</w:t>
      </w:r>
      <w:r w:rsidRPr="006E3839">
        <w:rPr>
          <w:rFonts w:ascii="宋体" w:eastAsia="宋体" w:hAnsi="宋体"/>
          <w:szCs w:val="21"/>
        </w:rPr>
        <w:t>xFF</w:t>
      </w:r>
      <w:r>
        <w:rPr>
          <w:rFonts w:ascii="宋体" w:eastAsia="宋体" w:hAnsi="宋体" w:hint="eastAsia"/>
          <w:szCs w:val="21"/>
        </w:rPr>
        <w:t>FF</w:t>
      </w:r>
      <w:r w:rsidRPr="0018689E">
        <w:rPr>
          <w:rFonts w:ascii="宋体" w:eastAsia="宋体" w:hAnsi="宋体" w:hint="eastAsia"/>
          <w:b/>
          <w:sz w:val="28"/>
          <w:szCs w:val="28"/>
        </w:rPr>
        <w:t>。</w:t>
      </w:r>
    </w:p>
    <w:p w:rsidR="00D56875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数据长度</w:t>
      </w:r>
      <w:r w:rsidRPr="0018689E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Byte</w:t>
      </w:r>
      <w:r w:rsidRPr="0018689E">
        <w:rPr>
          <w:rFonts w:ascii="宋体" w:eastAsia="宋体" w:hAnsi="宋体" w:hint="eastAsia"/>
          <w:b/>
          <w:sz w:val="28"/>
          <w:szCs w:val="28"/>
        </w:rPr>
        <w:t>。</w:t>
      </w:r>
    </w:p>
    <w:p w:rsidR="00D56875" w:rsidRPr="00716EAA" w:rsidRDefault="00D56875" w:rsidP="00D56875">
      <w:pPr>
        <w:numPr>
          <w:ilvl w:val="0"/>
          <w:numId w:val="3"/>
        </w:numPr>
        <w:tabs>
          <w:tab w:val="num" w:pos="840"/>
        </w:tabs>
        <w:spacing w:before="60" w:line="360" w:lineRule="auto"/>
        <w:ind w:left="840"/>
        <w:jc w:val="both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数据：</w:t>
      </w:r>
      <w:r w:rsidRPr="00633D93">
        <w:rPr>
          <w:rFonts w:ascii="宋体" w:eastAsia="宋体" w:hAnsi="宋体" w:hint="eastAsia"/>
          <w:szCs w:val="21"/>
        </w:rPr>
        <w:t>应答数据为所应答的命令ID。</w:t>
      </w:r>
    </w:p>
    <w:p w:rsidR="00E41F54" w:rsidRPr="00D56875" w:rsidRDefault="00E41F54" w:rsidP="00E41F54">
      <w:pPr>
        <w:pStyle w:val="23"/>
        <w:ind w:left="841" w:firstLineChars="0" w:firstLine="0"/>
        <w:rPr>
          <w:rFonts w:ascii="宋体" w:hAnsi="宋体" w:cstheme="minorBidi"/>
          <w:color w:val="auto"/>
          <w:kern w:val="2"/>
          <w:sz w:val="28"/>
          <w:szCs w:val="28"/>
        </w:rPr>
      </w:pPr>
    </w:p>
    <w:p w:rsidR="006F73FE" w:rsidRDefault="003B1FAE" w:rsidP="006F73FE">
      <w:pPr>
        <w:pStyle w:val="20"/>
        <w:jc w:val="left"/>
      </w:pPr>
      <w:bookmarkStart w:id="17" w:name="_Toc17129"/>
      <w:bookmarkStart w:id="18" w:name="_Toc12262"/>
      <w:bookmarkStart w:id="19" w:name="_Toc34054821"/>
      <w:r>
        <w:rPr>
          <w:rFonts w:hint="eastAsia"/>
        </w:rPr>
        <w:t>通用</w:t>
      </w:r>
      <w:r w:rsidR="006F73FE">
        <w:rPr>
          <w:rFonts w:hint="eastAsia"/>
        </w:rPr>
        <w:t>性</w:t>
      </w:r>
      <w:bookmarkEnd w:id="17"/>
      <w:bookmarkEnd w:id="18"/>
      <w:bookmarkEnd w:id="19"/>
    </w:p>
    <w:p w:rsidR="00524C6F" w:rsidRPr="00524C6F" w:rsidRDefault="000D4D78" w:rsidP="00524C6F">
      <w:pPr>
        <w:pStyle w:val="22"/>
        <w:numPr>
          <w:ilvl w:val="0"/>
          <w:numId w:val="4"/>
        </w:numPr>
        <w:tabs>
          <w:tab w:val="clear" w:pos="840"/>
        </w:tabs>
        <w:ind w:left="846" w:firstLineChars="0"/>
        <w:rPr>
          <w:rFonts w:ascii="宋体" w:hAnsi="宋体" w:cstheme="minorBidi"/>
          <w:color w:val="auto"/>
          <w:kern w:val="2"/>
          <w:sz w:val="28"/>
          <w:szCs w:val="28"/>
        </w:rPr>
      </w:pPr>
      <w:r>
        <w:rPr>
          <w:rFonts w:ascii="宋体" w:hAnsi="宋体" w:cstheme="minorBidi" w:hint="eastAsia"/>
          <w:color w:val="auto"/>
          <w:kern w:val="2"/>
          <w:sz w:val="28"/>
          <w:szCs w:val="28"/>
        </w:rPr>
        <w:t>命令ID中不再区分接收者，而是专门设立一个接收者ID</w:t>
      </w:r>
      <w:r w:rsidR="006F73FE" w:rsidRPr="00023206">
        <w:rPr>
          <w:rFonts w:ascii="宋体" w:hAnsi="宋体" w:cstheme="minorBidi" w:hint="eastAsia"/>
          <w:color w:val="auto"/>
          <w:kern w:val="2"/>
          <w:sz w:val="28"/>
          <w:szCs w:val="28"/>
        </w:rPr>
        <w:t>。</w:t>
      </w:r>
    </w:p>
    <w:sectPr w:rsidR="00524C6F" w:rsidRPr="0052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65" w:rsidRDefault="00E90465" w:rsidP="006F73FE">
      <w:r>
        <w:separator/>
      </w:r>
    </w:p>
  </w:endnote>
  <w:endnote w:type="continuationSeparator" w:id="0">
    <w:p w:rsidR="00E90465" w:rsidRDefault="00E90465" w:rsidP="006F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65" w:rsidRDefault="00E90465" w:rsidP="006F73FE">
      <w:r>
        <w:separator/>
      </w:r>
    </w:p>
  </w:footnote>
  <w:footnote w:type="continuationSeparator" w:id="0">
    <w:p w:rsidR="00E90465" w:rsidRDefault="00E90465" w:rsidP="006F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40C8C784"/>
    <w:lvl w:ilvl="0">
      <w:start w:val="1"/>
      <w:numFmt w:val="decimal"/>
      <w:pStyle w:val="1"/>
      <w:lvlText w:val="%1."/>
      <w:lvlJc w:val="left"/>
      <w:pPr>
        <w:tabs>
          <w:tab w:val="left" w:pos="839"/>
        </w:tabs>
        <w:ind w:left="839" w:hanging="419"/>
      </w:pPr>
    </w:lvl>
    <w:lvl w:ilvl="1" w:tentative="1">
      <w:start w:val="1"/>
      <w:numFmt w:val="upperLetter"/>
      <w:pStyle w:val="2"/>
      <w:lvlText w:val="%2. "/>
      <w:lvlJc w:val="left"/>
      <w:pPr>
        <w:tabs>
          <w:tab w:val="left" w:pos="1049"/>
        </w:tabs>
        <w:ind w:left="1049" w:hanging="420"/>
      </w:pPr>
    </w:lvl>
    <w:lvl w:ilvl="2" w:tentative="1">
      <w:start w:val="1"/>
      <w:numFmt w:val="lowerLetter"/>
      <w:pStyle w:val="3"/>
      <w:lvlText w:val="%3. "/>
      <w:lvlJc w:val="left"/>
      <w:pPr>
        <w:tabs>
          <w:tab w:val="left" w:pos="1259"/>
        </w:tabs>
        <w:ind w:left="1259" w:hanging="420"/>
      </w:pPr>
    </w:lvl>
    <w:lvl w:ilvl="3" w:tentative="1">
      <w:start w:val="1"/>
      <w:numFmt w:val="lowerLetter"/>
      <w:pStyle w:val="4"/>
      <w:lvlText w:val="%4) "/>
      <w:lvlJc w:val="left"/>
      <w:pPr>
        <w:tabs>
          <w:tab w:val="left" w:pos="1469"/>
        </w:tabs>
        <w:ind w:left="1469" w:hanging="420"/>
      </w:pPr>
    </w:lvl>
    <w:lvl w:ilvl="4" w:tentative="1">
      <w:start w:val="1"/>
      <w:numFmt w:val="none"/>
      <w:suff w:val="nothing"/>
      <w:lvlText w:val=""/>
      <w:lvlJc w:val="left"/>
      <w:pPr>
        <w:ind w:left="1259" w:firstLine="0"/>
      </w:pPr>
    </w:lvl>
    <w:lvl w:ilvl="5" w:tentative="1">
      <w:start w:val="1"/>
      <w:numFmt w:val="none"/>
      <w:suff w:val="nothing"/>
      <w:lvlText w:val=""/>
      <w:lvlJc w:val="left"/>
      <w:pPr>
        <w:ind w:left="1259" w:firstLine="0"/>
      </w:pPr>
    </w:lvl>
    <w:lvl w:ilvl="6" w:tentative="1">
      <w:start w:val="1"/>
      <w:numFmt w:val="none"/>
      <w:suff w:val="nothing"/>
      <w:lvlText w:val=""/>
      <w:lvlJc w:val="left"/>
      <w:pPr>
        <w:ind w:left="1259" w:firstLine="0"/>
      </w:pPr>
    </w:lvl>
    <w:lvl w:ilvl="7" w:tentative="1">
      <w:start w:val="1"/>
      <w:numFmt w:val="none"/>
      <w:suff w:val="nothing"/>
      <w:lvlText w:val=""/>
      <w:lvlJc w:val="left"/>
      <w:pPr>
        <w:ind w:left="1259" w:firstLine="0"/>
      </w:pPr>
    </w:lvl>
    <w:lvl w:ilvl="8" w:tentative="1">
      <w:start w:val="1"/>
      <w:numFmt w:val="none"/>
      <w:suff w:val="nothing"/>
      <w:lvlText w:val=""/>
      <w:lvlJc w:val="left"/>
      <w:pPr>
        <w:ind w:left="1259" w:firstLine="0"/>
      </w:p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bullet"/>
      <w:lvlText w:val="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0000001A"/>
    <w:multiLevelType w:val="multilevel"/>
    <w:tmpl w:val="0000001A"/>
    <w:lvl w:ilvl="0">
      <w:start w:val="1"/>
      <w:numFmt w:val="bullet"/>
      <w:lvlText w:val="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110532B0"/>
    <w:multiLevelType w:val="hybridMultilevel"/>
    <w:tmpl w:val="876E1748"/>
    <w:lvl w:ilvl="0" w:tplc="F0929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730DC"/>
    <w:multiLevelType w:val="multilevel"/>
    <w:tmpl w:val="287A5A56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FBF18F0"/>
    <w:multiLevelType w:val="hybridMultilevel"/>
    <w:tmpl w:val="B27A9DC2"/>
    <w:lvl w:ilvl="0" w:tplc="7F3A3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703F90"/>
    <w:multiLevelType w:val="hybridMultilevel"/>
    <w:tmpl w:val="A7F866AE"/>
    <w:lvl w:ilvl="0" w:tplc="E60628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92"/>
    <w:rsid w:val="00034AC6"/>
    <w:rsid w:val="00035668"/>
    <w:rsid w:val="00064853"/>
    <w:rsid w:val="00071DBE"/>
    <w:rsid w:val="00075161"/>
    <w:rsid w:val="00082404"/>
    <w:rsid w:val="00091056"/>
    <w:rsid w:val="000910FF"/>
    <w:rsid w:val="00097C34"/>
    <w:rsid w:val="000B4B03"/>
    <w:rsid w:val="000D4D78"/>
    <w:rsid w:val="000E229E"/>
    <w:rsid w:val="00254095"/>
    <w:rsid w:val="00273AA3"/>
    <w:rsid w:val="0029554A"/>
    <w:rsid w:val="002C6FF0"/>
    <w:rsid w:val="0031775B"/>
    <w:rsid w:val="00333176"/>
    <w:rsid w:val="00383E1C"/>
    <w:rsid w:val="003B1FAE"/>
    <w:rsid w:val="003E68F2"/>
    <w:rsid w:val="00446822"/>
    <w:rsid w:val="004B1874"/>
    <w:rsid w:val="004C0470"/>
    <w:rsid w:val="004F47B2"/>
    <w:rsid w:val="00524C6F"/>
    <w:rsid w:val="00563689"/>
    <w:rsid w:val="00571953"/>
    <w:rsid w:val="0058160A"/>
    <w:rsid w:val="00594481"/>
    <w:rsid w:val="00633D93"/>
    <w:rsid w:val="006501CC"/>
    <w:rsid w:val="00660241"/>
    <w:rsid w:val="0066160F"/>
    <w:rsid w:val="00677C4E"/>
    <w:rsid w:val="00681DF5"/>
    <w:rsid w:val="006834B5"/>
    <w:rsid w:val="006F73FE"/>
    <w:rsid w:val="00716EAA"/>
    <w:rsid w:val="00716FD4"/>
    <w:rsid w:val="00736600"/>
    <w:rsid w:val="00751F79"/>
    <w:rsid w:val="007854DB"/>
    <w:rsid w:val="007A07BD"/>
    <w:rsid w:val="007E0FDB"/>
    <w:rsid w:val="0080461B"/>
    <w:rsid w:val="00824F1D"/>
    <w:rsid w:val="008761E4"/>
    <w:rsid w:val="008A1AAF"/>
    <w:rsid w:val="00922A04"/>
    <w:rsid w:val="00952766"/>
    <w:rsid w:val="009C3692"/>
    <w:rsid w:val="00A12C38"/>
    <w:rsid w:val="00A45A3E"/>
    <w:rsid w:val="00AC0B06"/>
    <w:rsid w:val="00AF7A5C"/>
    <w:rsid w:val="00B47E18"/>
    <w:rsid w:val="00B577B4"/>
    <w:rsid w:val="00B93708"/>
    <w:rsid w:val="00C00A67"/>
    <w:rsid w:val="00C21CE0"/>
    <w:rsid w:val="00C32FC5"/>
    <w:rsid w:val="00C60FC8"/>
    <w:rsid w:val="00C82E85"/>
    <w:rsid w:val="00C874EC"/>
    <w:rsid w:val="00CA1993"/>
    <w:rsid w:val="00CB4DFE"/>
    <w:rsid w:val="00CC66E8"/>
    <w:rsid w:val="00D04AB3"/>
    <w:rsid w:val="00D142FC"/>
    <w:rsid w:val="00D419CB"/>
    <w:rsid w:val="00D56875"/>
    <w:rsid w:val="00DC3B50"/>
    <w:rsid w:val="00DF5D19"/>
    <w:rsid w:val="00E04FF6"/>
    <w:rsid w:val="00E22A91"/>
    <w:rsid w:val="00E32031"/>
    <w:rsid w:val="00E41F54"/>
    <w:rsid w:val="00E867BB"/>
    <w:rsid w:val="00E90465"/>
    <w:rsid w:val="00EB1B2C"/>
    <w:rsid w:val="00EB3A1B"/>
    <w:rsid w:val="00EF519E"/>
    <w:rsid w:val="00F13653"/>
    <w:rsid w:val="00F3658D"/>
    <w:rsid w:val="00F50181"/>
    <w:rsid w:val="00F94674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FC02D-B66B-40D3-B194-5D57FDAD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FE"/>
    <w:pPr>
      <w:widowControl w:val="0"/>
      <w:jc w:val="center"/>
    </w:pPr>
  </w:style>
  <w:style w:type="paragraph" w:styleId="10">
    <w:name w:val="heading 1"/>
    <w:next w:val="a"/>
    <w:link w:val="11"/>
    <w:uiPriority w:val="9"/>
    <w:qFormat/>
    <w:rsid w:val="006F73FE"/>
    <w:pPr>
      <w:widowControl w:val="0"/>
      <w:numPr>
        <w:numId w:val="1"/>
      </w:numPr>
      <w:spacing w:before="120" w:after="120"/>
      <w:jc w:val="center"/>
      <w:outlineLvl w:val="0"/>
    </w:pPr>
    <w:rPr>
      <w:rFonts w:eastAsia="宋体"/>
      <w:b/>
      <w:bCs/>
      <w:kern w:val="44"/>
      <w:sz w:val="52"/>
      <w:szCs w:val="44"/>
    </w:rPr>
  </w:style>
  <w:style w:type="paragraph" w:styleId="20">
    <w:name w:val="heading 2"/>
    <w:basedOn w:val="a0"/>
    <w:next w:val="a"/>
    <w:link w:val="21"/>
    <w:uiPriority w:val="9"/>
    <w:unhideWhenUsed/>
    <w:qFormat/>
    <w:rsid w:val="006F73FE"/>
    <w:pPr>
      <w:numPr>
        <w:ilvl w:val="1"/>
        <w:numId w:val="1"/>
      </w:numPr>
      <w:spacing w:before="120" w:after="120"/>
      <w:jc w:val="both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heading 3"/>
    <w:next w:val="a"/>
    <w:link w:val="31"/>
    <w:uiPriority w:val="9"/>
    <w:unhideWhenUsed/>
    <w:qFormat/>
    <w:rsid w:val="006F73FE"/>
    <w:pPr>
      <w:widowControl w:val="0"/>
      <w:numPr>
        <w:ilvl w:val="2"/>
        <w:numId w:val="1"/>
      </w:numPr>
      <w:spacing w:before="120" w:after="120"/>
      <w:outlineLvl w:val="2"/>
    </w:pPr>
    <w:rPr>
      <w:rFonts w:eastAsia="宋体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F73F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F73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F73FE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6F73FE"/>
    <w:rPr>
      <w:rFonts w:eastAsia="宋体"/>
      <w:b/>
      <w:bCs/>
      <w:kern w:val="44"/>
      <w:sz w:val="52"/>
      <w:szCs w:val="44"/>
    </w:rPr>
  </w:style>
  <w:style w:type="character" w:customStyle="1" w:styleId="21">
    <w:name w:val="标题 2 字符"/>
    <w:basedOn w:val="a1"/>
    <w:link w:val="20"/>
    <w:uiPriority w:val="9"/>
    <w:rsid w:val="006F7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1"/>
    <w:link w:val="30"/>
    <w:uiPriority w:val="9"/>
    <w:rsid w:val="006F73FE"/>
    <w:rPr>
      <w:rFonts w:eastAsia="宋体"/>
      <w:b/>
      <w:bCs/>
      <w:sz w:val="30"/>
      <w:szCs w:val="32"/>
    </w:rPr>
  </w:style>
  <w:style w:type="table" w:styleId="a8">
    <w:name w:val="Table Grid"/>
    <w:basedOn w:val="a2"/>
    <w:uiPriority w:val="59"/>
    <w:qFormat/>
    <w:rsid w:val="006F73FE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序号 1"/>
    <w:basedOn w:val="a"/>
    <w:rsid w:val="006F73FE"/>
    <w:pPr>
      <w:numPr>
        <w:numId w:val="2"/>
      </w:numPr>
      <w:spacing w:before="6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">
    <w:name w:val="正文序号 2"/>
    <w:basedOn w:val="a"/>
    <w:rsid w:val="006F73FE"/>
    <w:pPr>
      <w:numPr>
        <w:ilvl w:val="1"/>
        <w:numId w:val="2"/>
      </w:numPr>
      <w:tabs>
        <w:tab w:val="left" w:pos="839"/>
      </w:tabs>
      <w:spacing w:before="6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">
    <w:name w:val="正文序号 3"/>
    <w:basedOn w:val="a"/>
    <w:rsid w:val="006F73FE"/>
    <w:pPr>
      <w:numPr>
        <w:ilvl w:val="2"/>
        <w:numId w:val="2"/>
      </w:numPr>
      <w:tabs>
        <w:tab w:val="left" w:pos="839"/>
      </w:tabs>
      <w:spacing w:before="6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">
    <w:name w:val="正文序号 4"/>
    <w:basedOn w:val="a"/>
    <w:rsid w:val="006F73FE"/>
    <w:pPr>
      <w:numPr>
        <w:ilvl w:val="3"/>
        <w:numId w:val="2"/>
      </w:numPr>
      <w:tabs>
        <w:tab w:val="left" w:pos="839"/>
      </w:tabs>
      <w:spacing w:before="6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2">
    <w:name w:val="正文缩进2"/>
    <w:basedOn w:val="a"/>
    <w:rsid w:val="006F73FE"/>
    <w:pPr>
      <w:widowControl/>
      <w:spacing w:after="160" w:line="276" w:lineRule="auto"/>
      <w:ind w:firstLineChars="200" w:firstLine="420"/>
      <w:jc w:val="left"/>
    </w:pPr>
    <w:rPr>
      <w:rFonts w:ascii="Perpetua" w:eastAsia="宋体" w:hAnsi="Perpetua" w:cs="Times New Roman"/>
      <w:color w:val="000000"/>
      <w:kern w:val="0"/>
      <w:sz w:val="22"/>
    </w:rPr>
  </w:style>
  <w:style w:type="paragraph" w:customStyle="1" w:styleId="23">
    <w:name w:val="列出段落2"/>
    <w:basedOn w:val="a"/>
    <w:rsid w:val="006F73FE"/>
    <w:pPr>
      <w:widowControl/>
      <w:spacing w:after="160" w:line="276" w:lineRule="auto"/>
      <w:ind w:firstLineChars="200" w:firstLine="420"/>
      <w:jc w:val="left"/>
    </w:pPr>
    <w:rPr>
      <w:rFonts w:ascii="Perpetua" w:eastAsia="宋体" w:hAnsi="Perpetua" w:cs="Times New Roman"/>
      <w:color w:val="000000"/>
      <w:kern w:val="0"/>
      <w:sz w:val="22"/>
    </w:rPr>
  </w:style>
  <w:style w:type="paragraph" w:styleId="a0">
    <w:name w:val="No Spacing"/>
    <w:uiPriority w:val="1"/>
    <w:qFormat/>
    <w:rsid w:val="006F73FE"/>
    <w:pPr>
      <w:widowControl w:val="0"/>
      <w:jc w:val="center"/>
    </w:pPr>
  </w:style>
  <w:style w:type="paragraph" w:styleId="a9">
    <w:name w:val="Normal (Web)"/>
    <w:basedOn w:val="a"/>
    <w:uiPriority w:val="99"/>
    <w:semiHidden/>
    <w:unhideWhenUsed/>
    <w:rsid w:val="000D4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F94674"/>
    <w:pPr>
      <w:ind w:firstLineChars="200" w:firstLine="420"/>
    </w:pPr>
  </w:style>
  <w:style w:type="character" w:styleId="ab">
    <w:name w:val="Hyperlink"/>
    <w:basedOn w:val="a1"/>
    <w:uiPriority w:val="99"/>
    <w:unhideWhenUsed/>
    <w:rsid w:val="00736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rial_Line_Internet_Protoc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kang</dc:creator>
  <cp:keywords/>
  <dc:description/>
  <cp:lastModifiedBy>朱岳</cp:lastModifiedBy>
  <cp:revision>2</cp:revision>
  <dcterms:created xsi:type="dcterms:W3CDTF">2021-09-08T07:15:00Z</dcterms:created>
  <dcterms:modified xsi:type="dcterms:W3CDTF">2021-09-08T07:15:00Z</dcterms:modified>
</cp:coreProperties>
</file>