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7753BF8">
      <w:pPr>
        <w:pStyle w:val="850"/>
        <w:pBdr/>
        <w:spacing w:after="85" w:afterAutospacing="0" w:before="85" w:beforeAutospacing="0" w:line="240" w:lineRule="auto"/>
        <w:ind/>
        <w:contextualSpacing w:val="false"/>
        <w:jc w:val="center"/>
        <w:rPr>
          <w:sz w:val="72"/>
          <w:szCs w:val="72"/>
        </w:rPr>
      </w:pPr>
      <w:r>
        <w:rPr>
          <w:b/>
          <w:bCs/>
          <w:sz w:val="72"/>
          <w:szCs w:val="72"/>
        </w:rPr>
      </w:r>
      <w:r>
        <w:rPr>
          <w:b/>
          <w:bCs/>
          <w:sz w:val="72"/>
          <w:szCs w:val="72"/>
        </w:rPr>
        <w:t xml:space="preserve">Unidad 1</w:t>
      </w:r>
      <w:r>
        <w:rPr>
          <w:sz w:val="56"/>
          <w:szCs w:val="56"/>
        </w:rPr>
      </w:r>
      <w:r>
        <w:rPr>
          <w:sz w:val="72"/>
          <w:szCs w:val="72"/>
        </w:rPr>
      </w:r>
    </w:p>
    <w:p w14:paraId="657F97AF">
      <w:pPr>
        <w:pStyle w:val="850"/>
        <w:pBdr/>
        <w:spacing w:after="85" w:afterAutospacing="0" w:before="85" w:beforeAutospacing="0" w:line="240" w:lineRule="auto"/>
        <w:ind/>
        <w:contextualSpacing w:val="false"/>
        <w:jc w:val="center"/>
        <w:rPr/>
      </w:pPr>
      <w:r>
        <w:rPr>
          <w:b/>
          <w:bCs/>
          <w:sz w:val="44"/>
          <w:szCs w:val="44"/>
        </w:rPr>
        <w:t xml:space="preserve">Almacenamiento información en </w:t>
      </w:r>
      <w:r>
        <w:rPr>
          <w:b/>
          <w:bCs/>
          <w:sz w:val="44"/>
          <w:szCs w:val="44"/>
        </w:rPr>
        <w:t xml:space="preserve">ficheros</w:t>
      </w:r>
      <w:r>
        <w:rPr>
          <w:b/>
          <w:bCs/>
          <w:sz w:val="44"/>
          <w:szCs w:val="44"/>
        </w:rPr>
      </w:r>
      <w:r/>
    </w:p>
    <w:p w14:paraId="6D82E009">
      <w:pPr>
        <w:pStyle w:val="850"/>
        <w:suppressLineNumbers w:val="false"/>
        <w:pBdr>
          <w:top w:val="none" w:color="000000" w:sz="4" w:space="0"/>
          <w:left w:val="none" w:color="000000" w:sz="4" w:space="0"/>
          <w:bottom w:val="single" w:color="2e75b5" w:themeColor="accent1" w:themeShade="BF" w:sz="36" w:space="0"/>
          <w:right w:val="none" w:color="000000" w:sz="4" w:space="0"/>
          <w:between w:val="none" w:color="000000" w:sz="4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p w14:paraId="17EAF249">
      <w:pPr>
        <w:pStyle w:val="850"/>
        <w:suppressLineNumbers w:val="false"/>
        <w:pBdr>
          <w:top w:val="none" w:color="000000" w:sz="4" w:space="0"/>
          <w:left w:val="none" w:color="000000" w:sz="4" w:space="0"/>
          <w:bottom w:val="single" w:color="2e75b5" w:themeColor="accent1" w:themeShade="BF" w:sz="36" w:space="0"/>
          <w:right w:val="none" w:color="000000" w:sz="4" w:space="0"/>
          <w:between w:val="none" w:color="000000" w:sz="4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t xml:space="preserve">Ejercicios</w:t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05338240">
          <w:pPr>
            <w:pStyle w:val="897"/>
            <w:suppressLineNumbers w:val="false"/>
            <w:pBdr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begin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instrText xml:space="preserve">TOC \n \h \t "Heading 2,1" </w:instrText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separate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hyperlink w:tooltip="#_Toc1" w:anchor="_Toc1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Clases para la gestión de ficheros y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directorios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</w:p>
        <w:p w14:paraId="78CA9BF3">
          <w:pPr>
            <w:pStyle w:val="897"/>
            <w:pBdr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2" w:anchor="_Toc2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Ventajas e inconvenientes de las distintas formas de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acceso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39548D89">
          <w:pPr>
            <w:pStyle w:val="897"/>
            <w:pBdr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3" w:anchor="_Toc3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Recuperar información almacenada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1F646CBD">
          <w:pPr>
            <w:pStyle w:val="897"/>
            <w:pBdr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4" w:anchor="_Toc4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Almacenar información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25E443F3">
          <w:pPr>
            <w:pStyle w:val="897"/>
            <w:pBdr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5" w:anchor="_Toc5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Conversiones entre diferentes formatos de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395DB02">
          <w:pPr>
            <w:pStyle w:val="897"/>
            <w:pBdr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6" w:anchor="_Toc6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previsto y gestionado las excepciones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49AA045">
          <w:pPr>
            <w:pStyle w:val="897"/>
            <w:pBdr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7" w:anchor="_Toc7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probado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y documentado las aplicaciones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desarrolladas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4C467496">
          <w:pPr>
            <w:pBdr/>
            <w:tabs>
              <w:tab w:val="left" w:leader="none" w:pos="6192"/>
            </w:tabs>
            <w:spacing/>
            <w:ind/>
            <w:jc w:val="right"/>
            <w:rPr/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end"/>
          </w:r>
          <w:r>
            <w:tab/>
          </w:r>
          <w:r/>
        </w:p>
      </w:sdtContent>
    </w:sdt>
    <w:p w14:paraId="00F839EE">
      <w:pPr>
        <w:pBdr/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5AA0F791">
      <w:pPr>
        <w:suppressLineNumbers w:val="false"/>
        <w:pBdr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239D8995">
      <w:pPr>
        <w:pStyle w:val="851"/>
        <w:suppressLineNumbers w:val="false"/>
        <w:pBdr>
          <w:top w:val="none" w:color="000000" w:sz="4" w:space="0"/>
          <w:left w:val="none" w:color="000000" w:sz="4" w:space="0"/>
          <w:bottom w:val="single" w:color="5b9bd5" w:themeColor="accent1" w:sz="12" w:space="0"/>
          <w:right w:val="none" w:color="000000" w:sz="4" w:space="0"/>
          <w:between w:val="none" w:color="000000" w:sz="4" w:space="0"/>
        </w:pBdr>
        <w:shd w:val="clear" w:color="auto" w:fill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bookmarkStart w:id="1" w:name="_Toc1"/>
      <w:r>
        <w:rPr>
          <w:b/>
          <w:bCs/>
        </w:rPr>
        <w:t xml:space="preserve">Clases para la </w:t>
      </w:r>
      <w:r>
        <w:t xml:space="preserve">gestión </w:t>
      </w:r>
      <w:r>
        <w:rPr>
          <w:b/>
          <w:bCs/>
        </w:rPr>
        <w:t xml:space="preserve">de ficheros y </w:t>
      </w:r>
      <w:r>
        <w:rPr>
          <w:b/>
          <w:bCs/>
        </w:rPr>
        <w:t xml:space="preserve">directorios</w:t>
      </w:r>
      <w:r>
        <w:rPr>
          <w:b/>
          <w:bCs/>
        </w:rPr>
      </w:r>
      <w:bookmarkEnd w:id="1"/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0D859FA3">
      <w:pPr>
        <w:pStyle w:val="855"/>
        <w:pBdr/>
        <w:spacing/>
        <w:ind/>
        <w:rPr>
          <w:highlight w:val="none"/>
          <w14:ligatures w14:val="none"/>
        </w:rPr>
      </w:pPr>
      <w:r>
        <w:t xml:space="preserve">Crear una utilidad que liste todos los archivos y subdirectorios de una ruta introducida </w:t>
      </w:r>
      <w:r>
        <w:t xml:space="preserve">por el </w:t>
      </w:r>
      <w:r>
        <w:t xml:space="preserve">usuario</w:t>
      </w:r>
      <w:r>
        <w:t xml:space="preserve">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26EFC3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listarContenidoRecursivo(dir,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listarContenidoRecursivo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t){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String tabulacion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t ; i++){</w:t>
        <w:br/>
        <w:t xml:space="preserve">                tabulacion = tabulacion.concat(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\t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.println(tabulacion + archivo);</w:t>
        <w:br/>
        <w:t xml:space="preserve">            listarContenidoRecursivo(newP,t+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}</w:t>
        <w:br/>
        <w:t xml:space="preserve">    }</w:t>
        <w:br/>
        <w:t xml:space="preserve">}</w:t>
      </w:r>
      <w:r>
        <w:rPr>
          <w:sz w:val="18"/>
          <w:szCs w:val="18"/>
        </w:rPr>
      </w:r>
    </w:p>
    <w:p w14:paraId="5DE32079">
      <w:pPr>
        <w:pStyle w:val="855"/>
        <w:pBdr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</w:rPr>
      </w:r>
    </w:p>
    <w:p w14:paraId="58A6F284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Mostrar todos los ficheros .txt de un directorio y sus fechas de modificación.</w:t>
      </w: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DBF35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archivo: archivos) {</w:t>
        <w:br/>
        <w:t xml:space="preserve">    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".txt"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-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archivo)).toPath()));</w:t>
        <w:br/>
        <w:t xml:space="preserve">                }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</w:r>
      <w:r>
        <w:rPr>
          <w:rFonts w:ascii="Liberation Sans" w:hAnsi="Liberation Sans" w:eastAsia="Liberation Sans" w:cs="Liberation Sans"/>
          <w:color w:val="bcbec4"/>
          <w:sz w:val="2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/>
    </w:p>
    <w:p w14:paraId="24D6BDA7">
      <w:pPr>
        <w:pBdr/>
        <w:spacing/>
        <w:ind/>
        <w:rPr/>
      </w:pPr>
      <w:r/>
      <w:r/>
      <w:r/>
    </w:p>
    <w:p w14:paraId="7A8920FD">
      <w:pPr>
        <w:pBdr/>
        <w:spacing/>
        <w:ind/>
        <w:rPr/>
      </w:pPr>
      <w:r>
        <w:rPr>
          <w:b/>
          <w:bCs/>
          <w:color w:val="7f7f7f" w:themeColor="text1" w:themeTint="80"/>
          <w14:ligatures w14:val="none"/>
        </w:rPr>
      </w:r>
      <w:r/>
    </w:p>
    <w:p w14:paraId="4E7879CE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</w:rPr>
      </w:r>
    </w:p>
    <w:p w14:paraId="0584F894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Pedir al usuario una ruta y comprobar si es un fichero, un directorio o no existe.</w:t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4C7B64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.printf(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"Introduce la ruta: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String ruta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Scanner(System.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in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).nextLine();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no existe"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String tipo =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es un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tipo);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18"/>
          <w:szCs w:val="18"/>
        </w:rPr>
      </w:r>
    </w:p>
    <w:p w14:paraId="5B1E4B63">
      <w:pPr>
        <w:pBdr/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40DE9E3B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programa que cree un árbol de directorios a partir de una estructura </w:t>
      </w:r>
      <w:r>
        <w:rPr>
          <w:b/>
          <w:bCs/>
          <w:color w:val="7f7f7f" w:themeColor="text1" w:themeTint="80"/>
        </w:rPr>
        <w:t xml:space="preserve">definida por código.</w:t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5C05FB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createDirectories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18"/>
          <w:szCs w:val="18"/>
        </w:rPr>
      </w:r>
    </w:p>
    <w:p w14:paraId="00BBB22F">
      <w:pPr>
        <w:pBdr/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6BAB8D48">
      <w:pPr>
        <w:pBdr/>
        <w:shd w:val="nil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</w:rPr>
      </w:r>
    </w:p>
    <w:p w14:paraId="14678248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Eliminar de forma recursiva todos los ficheros de un directorio que tengan más de 7 </w:t>
      </w:r>
      <w:r>
        <w:rPr>
          <w:b/>
          <w:bCs/>
          <w:color w:val="7f7f7f" w:themeColor="text1" w:themeTint="80"/>
        </w:rPr>
        <w:t xml:space="preserve">días.</w:t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70A8A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Path archivoAntiguo = Path.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"Directorio/Directorio 1.2/Directorio 1.2.1/Archivo Antigüo"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createFile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(archivoAntiguo, FileTime.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from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999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 antiguo creado"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eliminarContenidoRecursivo(dir);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eliminarContenidoRecursivo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"Comprobando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eliminarContenidoRecursivo(newP);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(dir.isFile()){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(p).toInstant().isBefore(Instant.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        dir.delete();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eliminado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dir.getAbsolutePath());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  <w:br/>
        <w:t xml:space="preserve">}</w:t>
      </w:r>
      <w:r>
        <w:rPr>
          <w:sz w:val="18"/>
          <w:szCs w:val="18"/>
        </w:rPr>
      </w:r>
    </w:p>
    <w:p w14:paraId="58905408">
      <w:pPr>
        <w:pBdr/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6633E181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Copiar todos los ficheros de un tipo específico de una carpeta a otra.</w:t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2AADFBFC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Comprobar el tamaño total de todos los ficheros en una carpeta y mostrarlo en MB.</w:t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3A90C5EC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programa que renombre todos los archivos de una carpeta aplicando un </w:t>
      </w:r>
      <w:r>
        <w:rPr>
          <w:b/>
          <w:bCs/>
          <w:color w:val="7f7f7f" w:themeColor="text1" w:themeTint="80"/>
        </w:rPr>
        <w:t xml:space="preserve">formato específico (por ejemplo: IMG_001.jpg, IMG_002.jpg, etc.).</w:t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8E0F3B3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Buscar en un directorio y subdirectorios todos los archivos que contengan una palabra </w:t>
      </w:r>
      <w:r>
        <w:rPr>
          <w:b/>
          <w:bCs/>
          <w:color w:val="7f7f7f" w:themeColor="text1" w:themeTint="80"/>
        </w:rPr>
        <w:t xml:space="preserve">clave en su nombre.</w:t>
      </w: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B59F989">
      <w:pPr>
        <w:pStyle w:val="855"/>
        <w:pBdr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historial de los ficheros creados, modificados o eliminados en una </w:t>
      </w:r>
      <w:r>
        <w:rPr>
          <w:b/>
          <w:bCs/>
          <w:color w:val="7f7f7f" w:themeColor="text1" w:themeTint="80"/>
        </w:rPr>
        <w:t xml:space="preserve">carpeta (simulación de un sistema de monitoreo).</w:t>
      </w: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795E6BE3">
      <w:pPr>
        <w:pBdr/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30904883">
      <w:pPr>
        <w:pBdr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01A42821">
      <w:pPr>
        <w:pStyle w:val="851"/>
        <w:pBdr/>
        <w:spacing/>
        <w:ind/>
        <w:rPr>
          <w:highlight w:val="none"/>
          <w14:ligatures w14:val="none"/>
        </w:rPr>
      </w:pPr>
      <w:r/>
      <w:bookmarkStart w:id="2" w:name="_Toc2"/>
      <w:r>
        <w:t xml:space="preserve">Ventajas e inconvenientes de las distintas formas de </w:t>
      </w:r>
      <w:r>
        <w:t xml:space="preserve">acceso</w:t>
      </w:r>
      <w:bookmarkEnd w:id="2"/>
      <w:r/>
      <w:r>
        <w:rPr>
          <w:highlight w:val="none"/>
          <w14:ligatures w14:val="none"/>
        </w:rPr>
      </w:r>
    </w:p>
    <w:p w14:paraId="4305DC67">
      <w:pPr>
        <w:pStyle w:val="855"/>
        <w:pBdr/>
        <w:spacing/>
        <w:ind/>
        <w:rPr>
          <w14:ligatures w14:val="none"/>
        </w:rPr>
      </w:pPr>
      <w:r>
        <w:t xml:space="preserve">Leer un fichero grande línea por línea (acceso secuencial) y contar cuántas líneas </w:t>
      </w:r>
      <w:r>
        <w:t xml:space="preserve">contienen una palabra clave.</w:t>
      </w:r>
      <w:r>
        <w:rPr>
          <w14:ligatures w14:val="none"/>
        </w:rPr>
      </w:r>
    </w:p>
    <w:p w14:paraId="306DB04F">
      <w:pPr>
        <w:pStyle w:val="855"/>
        <w:pBdr/>
        <w:spacing/>
        <w:ind/>
        <w:rPr>
          <w14:ligatures w14:val="none"/>
        </w:rPr>
      </w:pPr>
      <w:r>
        <w:t xml:space="preserve">Crear una clase Registro de tamaño fijo y guardarla en un fichero binario usando </w:t>
      </w:r>
      <w:r>
        <w:t xml:space="preserve">acceso aleatorio.</w:t>
      </w:r>
      <w:r>
        <w:rPr>
          <w14:ligatures w14:val="none"/>
        </w:rPr>
      </w:r>
    </w:p>
    <w:p w14:paraId="06433A19">
      <w:pPr>
        <w:pStyle w:val="855"/>
        <w:pBdr/>
        <w:spacing/>
        <w:ind/>
        <w:rPr>
          <w14:ligatures w14:val="none"/>
        </w:rPr>
      </w:pPr>
      <w:r>
        <w:t xml:space="preserve">Modificar un registro en una posición concreta de un fichero sin reescribir el fichero </w:t>
      </w:r>
      <w:r>
        <w:t xml:space="preserve">completo.</w:t>
      </w:r>
      <w:r>
        <w:rPr>
          <w14:ligatures w14:val="none"/>
        </w:rPr>
      </w:r>
    </w:p>
    <w:p w14:paraId="14415B76">
      <w:pPr>
        <w:pStyle w:val="855"/>
        <w:pBdr/>
        <w:spacing/>
        <w:ind/>
        <w:rPr>
          <w14:ligatures w14:val="none"/>
        </w:rPr>
      </w:pPr>
      <w:r>
        <w:t xml:space="preserve">Comparar el tiempo de lectura secuencial vs aleatoria en un fichero con 10.000 </w:t>
      </w:r>
      <w:r>
        <w:t xml:space="preserve">registros de tamaño fijo.</w:t>
      </w:r>
      <w:r>
        <w:rPr>
          <w14:ligatures w14:val="none"/>
        </w:rPr>
      </w:r>
    </w:p>
    <w:p w14:paraId="3BC55F35">
      <w:pPr>
        <w:pStyle w:val="855"/>
        <w:pBdr/>
        <w:spacing/>
        <w:ind/>
        <w:rPr>
          <w14:ligatures w14:val="none"/>
        </w:rPr>
      </w:pPr>
      <w:r>
        <w:t xml:space="preserve">Crear un programa que permita insertar, modificar y eliminar registros en un fichero </w:t>
      </w:r>
      <w:r>
        <w:t xml:space="preserve">binario con acceso aleatorio.</w:t>
      </w:r>
      <w:r>
        <w:rPr>
          <w14:ligatures w14:val="none"/>
        </w:rPr>
      </w:r>
    </w:p>
    <w:p w14:paraId="5EED8460">
      <w:pPr>
        <w:pStyle w:val="855"/>
        <w:pBdr/>
        <w:spacing/>
        <w:ind/>
        <w:rPr>
          <w14:ligatures w14:val="none"/>
        </w:rPr>
      </w:pPr>
      <w:r>
        <w:t xml:space="preserve">Escribir un índice con las posiciones de los registros en un fichero para acceder a ellos </w:t>
      </w:r>
      <w:r>
        <w:t xml:space="preserve">más rápidamente.</w:t>
      </w:r>
      <w:r>
        <w:rPr>
          <w14:ligatures w14:val="none"/>
        </w:rPr>
      </w:r>
    </w:p>
    <w:p w14:paraId="00AE1CA3">
      <w:pPr>
        <w:pStyle w:val="855"/>
        <w:pBdr/>
        <w:spacing/>
        <w:ind/>
        <w:rPr>
          <w14:ligatures w14:val="none"/>
        </w:rPr>
      </w:pPr>
      <w:r>
        <w:t xml:space="preserve">Diseñar una pequeña base de datos de empleados usando acceso aleatorio. Permitir </w:t>
      </w:r>
      <w:r>
        <w:t xml:space="preserve">búsqueda por ID.</w:t>
      </w:r>
      <w:r>
        <w:rPr>
          <w14:ligatures w14:val="none"/>
        </w:rPr>
      </w:r>
    </w:p>
    <w:p w14:paraId="65E366D0">
      <w:pPr>
        <w:pStyle w:val="855"/>
        <w:pBdr/>
        <w:spacing/>
        <w:ind/>
        <w:rPr>
          <w14:ligatures w14:val="none"/>
        </w:rPr>
      </w:pPr>
      <w:r>
        <w:t xml:space="preserve">Implementar una herramienta que lea un fichero de texto, pero que permita saltar a </w:t>
      </w:r>
      <w:r>
        <w:t xml:space="preserve">una línea específica usando un índice generado previamente.</w:t>
      </w:r>
      <w:r>
        <w:rPr>
          <w14:ligatures w14:val="none"/>
        </w:rPr>
      </w:r>
    </w:p>
    <w:p w14:paraId="29F62EC5">
      <w:pPr>
        <w:pStyle w:val="855"/>
        <w:pBdr/>
        <w:spacing/>
        <w:ind/>
        <w:rPr>
          <w14:ligatures w14:val="none"/>
        </w:rPr>
      </w:pPr>
      <w:r>
        <w:t xml:space="preserve">Simular un sistema de reservas con acceso aleatorio a un fichero binario de asientos de </w:t>
      </w:r>
      <w:r>
        <w:t xml:space="preserve">avión.</w:t>
      </w:r>
      <w:r>
        <w:rPr>
          <w14:ligatures w14:val="none"/>
        </w:rPr>
      </w:r>
    </w:p>
    <w:p w14:paraId="22F20CFF">
      <w:pPr>
        <w:pStyle w:val="855"/>
        <w:pBdr/>
        <w:spacing/>
        <w:ind/>
        <w:rPr>
          <w14:ligatures w14:val="none"/>
        </w:rPr>
      </w:pPr>
      <w:r>
        <w:t xml:space="preserve">Guardar logs secuenciales y luego extraer solo los de un rango de fechas, </w:t>
      </w:r>
      <w:r>
        <w:t xml:space="preserve">comparando eficiencia frente a binarios.</w:t>
      </w:r>
      <w:r>
        <w:rPr>
          <w14:ligatures w14:val="none"/>
        </w:rPr>
      </w:r>
    </w:p>
    <w:p w14:paraId="3B0D0C60">
      <w:pPr>
        <w:pBdr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2B0E305F">
      <w:pPr>
        <w:pStyle w:val="851"/>
        <w:pBdr/>
        <w:spacing/>
        <w:ind/>
        <w:rPr>
          <w:highlight w:val="none"/>
          <w14:ligatures w14:val="none"/>
        </w:rPr>
      </w:pPr>
      <w:r/>
      <w:bookmarkStart w:id="3" w:name="_Toc3"/>
      <w:r>
        <w:t xml:space="preserve">Recuperar información almacenada en ficheros</w:t>
      </w:r>
      <w:bookmarkEnd w:id="3"/>
      <w:r/>
      <w:r>
        <w:rPr>
          <w:highlight w:val="none"/>
          <w14:ligatures w14:val="none"/>
        </w:rPr>
      </w:r>
    </w:p>
    <w:p w14:paraId="735649FC">
      <w:pPr>
        <w:pStyle w:val="855"/>
        <w:pBdr/>
        <w:spacing/>
        <w:ind/>
        <w:rPr>
          <w14:ligatures w14:val="none"/>
        </w:rPr>
      </w:pPr>
      <w:r>
        <w:t xml:space="preserve">Leer un fichero de texto con datos de usuarios (nombre, edad, correo) y mostrarlos por </w:t>
      </w:r>
      <w:r>
        <w:t xml:space="preserve">consola.</w:t>
      </w:r>
      <w:r>
        <w:rPr>
          <w14:ligatures w14:val="none"/>
        </w:rPr>
      </w:r>
    </w:p>
    <w:p w14:paraId="45241D43">
      <w:pPr>
        <w:pStyle w:val="855"/>
        <w:pBdr/>
        <w:spacing/>
        <w:ind/>
        <w:rPr>
          <w14:ligatures w14:val="none"/>
        </w:rPr>
      </w:pPr>
      <w:r>
        <w:t xml:space="preserve">Leer un fichero CSV y cargar los datos en una lista de objetos.</w:t>
      </w:r>
      <w:r>
        <w:rPr>
          <w14:ligatures w14:val="none"/>
        </w:rPr>
      </w:r>
    </w:p>
    <w:p w14:paraId="6F7CD47B">
      <w:pPr>
        <w:pStyle w:val="855"/>
        <w:pBdr/>
        <w:spacing/>
        <w:ind/>
        <w:rPr>
          <w14:ligatures w14:val="none"/>
        </w:rPr>
      </w:pPr>
      <w:r>
        <w:t xml:space="preserve">Leer datos binarios y convertirlos a un formato legible en consola.</w:t>
      </w:r>
      <w:r>
        <w:rPr>
          <w14:ligatures w14:val="none"/>
        </w:rPr>
      </w:r>
    </w:p>
    <w:p w14:paraId="47A88BDB">
      <w:pPr>
        <w:pStyle w:val="855"/>
        <w:pBdr/>
        <w:spacing/>
        <w:ind/>
        <w:rPr>
          <w14:ligatures w14:val="none"/>
        </w:rPr>
      </w:pPr>
      <w:r>
        <w:t xml:space="preserve">Leer un fichero de objetos serializados y mostrarlos ordenados por uno de sus </w:t>
      </w:r>
      <w:r>
        <w:t xml:space="preserve">atributos.</w:t>
      </w:r>
      <w:r>
        <w:rPr>
          <w14:ligatures w14:val="none"/>
        </w:rPr>
      </w:r>
    </w:p>
    <w:p w14:paraId="19A208B2">
      <w:pPr>
        <w:pStyle w:val="855"/>
        <w:pBdr/>
        <w:spacing/>
        <w:ind/>
        <w:rPr>
          <w14:ligatures w14:val="none"/>
        </w:rPr>
      </w:pPr>
      <w:r>
        <w:t xml:space="preserve">Leer un fichero JSON (usando librerías externas como Gson) y convertirlo en objetos </w:t>
      </w:r>
      <w:r>
        <w:t xml:space="preserve">Java.</w:t>
      </w:r>
      <w:r>
        <w:rPr>
          <w14:ligatures w14:val="none"/>
        </w:rPr>
      </w:r>
    </w:p>
    <w:p w14:paraId="17E806DB">
      <w:pPr>
        <w:pStyle w:val="855"/>
        <w:pBdr/>
        <w:spacing/>
        <w:ind/>
        <w:rPr>
          <w14:ligatures w14:val="none"/>
        </w:rPr>
      </w:pPr>
      <w:r>
        <w:t xml:space="preserve">Leer un fichero con errores de formato y capturar las excepciones sin detener el </w:t>
      </w:r>
      <w:r>
        <w:t xml:space="preserve">programa.</w:t>
      </w:r>
      <w:r>
        <w:rPr>
          <w14:ligatures w14:val="none"/>
        </w:rPr>
      </w:r>
    </w:p>
    <w:p w14:paraId="2B5084C8">
      <w:pPr>
        <w:pStyle w:val="855"/>
        <w:pBdr/>
        <w:spacing/>
        <w:ind/>
        <w:rPr>
          <w14:ligatures w14:val="none"/>
        </w:rPr>
      </w:pPr>
      <w:r>
        <w:t xml:space="preserve">Cargar un fichero binario de productos y permitir buscarlos por nombre o código.</w:t>
      </w:r>
      <w:r>
        <w:rPr>
          <w14:ligatures w14:val="none"/>
        </w:rPr>
      </w:r>
    </w:p>
    <w:p w14:paraId="276D0EA9">
      <w:pPr>
        <w:pStyle w:val="855"/>
        <w:pBdr/>
        <w:spacing/>
        <w:ind/>
        <w:rPr>
          <w14:ligatures w14:val="none"/>
        </w:rPr>
      </w:pPr>
      <w:r>
        <w:t xml:space="preserve">Leer un fichero de configuración (config.properties) y mostrar los valores en consola.</w:t>
      </w:r>
      <w:r>
        <w:rPr>
          <w14:ligatures w14:val="none"/>
        </w:rPr>
      </w:r>
    </w:p>
    <w:p w14:paraId="0622A614">
      <w:pPr>
        <w:pStyle w:val="855"/>
        <w:pBdr/>
        <w:spacing/>
        <w:ind/>
        <w:rPr>
          <w14:ligatures w14:val="none"/>
        </w:rPr>
      </w:pPr>
      <w:r>
        <w:t xml:space="preserve">Leer un fichero de texto con líneas que contienen expresiones matemáticas y </w:t>
      </w:r>
      <w:r>
        <w:t xml:space="preserve">evaluarlas.</w:t>
      </w:r>
      <w:r>
        <w:rPr>
          <w14:ligatures w14:val="none"/>
        </w:rPr>
      </w:r>
    </w:p>
    <w:p w14:paraId="05E0C4E0">
      <w:pPr>
        <w:pStyle w:val="855"/>
        <w:pBdr/>
        <w:spacing/>
        <w:ind/>
        <w:rPr>
          <w14:ligatures w14:val="none"/>
        </w:rPr>
      </w:pPr>
      <w:r>
        <w:t xml:space="preserve">Cargar un fichero que contiene logs de una aplicación, agruparlos por tipo </w:t>
      </w:r>
      <w:r>
        <w:t xml:space="preserve">(INFO, ERROR, DEBUG, etc.).</w:t>
      </w:r>
      <w:r>
        <w:rPr>
          <w14:ligatures w14:val="none"/>
        </w:rPr>
      </w:r>
    </w:p>
    <w:p w14:paraId="2724E759">
      <w:pPr>
        <w:pBdr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5ECF3981">
      <w:pPr>
        <w:pStyle w:val="851"/>
        <w:pBdr/>
        <w:spacing/>
        <w:ind/>
        <w:rPr>
          <w:highlight w:val="none"/>
          <w14:ligatures w14:val="none"/>
        </w:rPr>
      </w:pPr>
      <w:r/>
      <w:bookmarkStart w:id="4" w:name="_Toc4"/>
      <w:r>
        <w:t xml:space="preserve">Almacenar información en ficheros</w:t>
      </w:r>
      <w:bookmarkEnd w:id="4"/>
      <w:r/>
      <w:r>
        <w:rPr>
          <w:highlight w:val="none"/>
          <w14:ligatures w14:val="none"/>
        </w:rPr>
      </w:r>
    </w:p>
    <w:p w14:paraId="370F11E4">
      <w:pPr>
        <w:pStyle w:val="855"/>
        <w:pBdr/>
        <w:spacing/>
        <w:ind/>
        <w:rPr>
          <w14:ligatures w14:val="none"/>
        </w:rPr>
      </w:pPr>
      <w:r>
        <w:t xml:space="preserve">Guardar una lista de objetos Producto en un fichero de texto en formato CSV.</w:t>
      </w:r>
      <w:r>
        <w:rPr>
          <w14:ligatures w14:val="none"/>
        </w:rPr>
      </w:r>
    </w:p>
    <w:p w14:paraId="6094A412">
      <w:pPr>
        <w:pStyle w:val="855"/>
        <w:pBdr/>
        <w:spacing/>
        <w:ind/>
        <w:rPr>
          <w14:ligatures w14:val="none"/>
        </w:rPr>
      </w:pPr>
      <w:r>
        <w:t xml:space="preserve">Guardar registros con DataOutputStream y asegurarte de que el formato sea legible al </w:t>
      </w:r>
      <w:r>
        <w:t xml:space="preserve">leer.</w:t>
      </w:r>
      <w:r>
        <w:rPr>
          <w14:ligatures w14:val="none"/>
        </w:rPr>
      </w:r>
    </w:p>
    <w:p w14:paraId="3E2562D7">
      <w:pPr>
        <w:pStyle w:val="855"/>
        <w:pBdr/>
        <w:spacing/>
        <w:ind/>
        <w:rPr>
          <w14:ligatures w14:val="none"/>
        </w:rPr>
      </w:pPr>
      <w:r>
        <w:t xml:space="preserve">Serializar una lista de objetos Alumno y guardarla en un fichero .dat.</w:t>
      </w:r>
      <w:r>
        <w:rPr>
          <w14:ligatures w14:val="none"/>
        </w:rPr>
      </w:r>
    </w:p>
    <w:p w14:paraId="790184E4">
      <w:pPr>
        <w:pStyle w:val="855"/>
        <w:pBdr/>
        <w:spacing/>
        <w:ind/>
        <w:rPr>
          <w14:ligatures w14:val="none"/>
        </w:rPr>
      </w:pPr>
      <w:r>
        <w:t xml:space="preserve">Crear un fichero log.txt que guarde todos los errores que ocurran en tiempo de </w:t>
      </w:r>
      <w:r>
        <w:t xml:space="preserve">ejecución.</w:t>
      </w:r>
      <w:r>
        <w:rPr>
          <w14:ligatures w14:val="none"/>
        </w:rPr>
      </w:r>
    </w:p>
    <w:p w14:paraId="76A79FD4">
      <w:pPr>
        <w:pStyle w:val="855"/>
        <w:pBdr/>
        <w:spacing/>
        <w:ind/>
        <w:rPr>
          <w14:ligatures w14:val="none"/>
        </w:rPr>
      </w:pPr>
      <w:r>
        <w:t xml:space="preserve">Escribir en un fichero la información ingresada por el usuario desde la consola hasta </w:t>
      </w:r>
      <w:r>
        <w:t xml:space="preserve">que escriba “FIN”.</w:t>
      </w:r>
      <w:r>
        <w:rPr>
          <w14:ligatures w14:val="none"/>
        </w:rPr>
      </w:r>
    </w:p>
    <w:p w14:paraId="18617C23">
      <w:pPr>
        <w:pStyle w:val="855"/>
        <w:pBdr/>
        <w:spacing/>
        <w:ind/>
        <w:rPr>
          <w14:ligatures w14:val="none"/>
        </w:rPr>
      </w:pPr>
      <w:r>
        <w:t xml:space="preserve">Guardar información en un fichero binario pero con compresión usando </w:t>
      </w:r>
      <w:r>
        <w:t xml:space="preserve">GZIPOutputStream.</w:t>
      </w:r>
      <w:r>
        <w:rPr>
          <w14:ligatures w14:val="none"/>
        </w:rPr>
      </w:r>
    </w:p>
    <w:p w14:paraId="1AF2D62D">
      <w:pPr>
        <w:pStyle w:val="855"/>
        <w:pBdr/>
        <w:spacing/>
        <w:ind/>
        <w:rPr>
          <w14:ligatures w14:val="none"/>
        </w:rPr>
      </w:pPr>
      <w:r>
        <w:t xml:space="preserve">Escribir un fichero de texto que contenga una tabla formateada (como una factura o </w:t>
      </w:r>
      <w:r>
        <w:t xml:space="preserve">listado con columnas).</w:t>
      </w:r>
      <w:r>
        <w:rPr>
          <w14:ligatures w14:val="none"/>
        </w:rPr>
      </w:r>
    </w:p>
    <w:p w14:paraId="51D09EBE">
      <w:pPr>
        <w:pStyle w:val="855"/>
        <w:pBdr/>
        <w:spacing/>
        <w:ind/>
        <w:rPr>
          <w14:ligatures w14:val="none"/>
        </w:rPr>
      </w:pPr>
      <w:r>
        <w:t xml:space="preserve">Serializar objetos con atributos anidados (por ejemplo, Alumno que contiene Direccion).</w:t>
      </w:r>
      <w:r>
        <w:rPr>
          <w14:ligatures w14:val="none"/>
        </w:rPr>
      </w:r>
    </w:p>
    <w:p w14:paraId="5808853B">
      <w:pPr>
        <w:pStyle w:val="855"/>
        <w:pBdr/>
        <w:spacing/>
        <w:ind/>
        <w:rPr>
          <w14:ligatures w14:val="none"/>
        </w:rPr>
      </w:pPr>
      <w:r>
        <w:t xml:space="preserve">Guardar un fichero CSV con separador personalizado (; en vez de ,).</w:t>
      </w:r>
      <w:r>
        <w:rPr>
          <w14:ligatures w14:val="none"/>
        </w:rPr>
      </w:r>
    </w:p>
    <w:p w14:paraId="41E1EE90">
      <w:pPr>
        <w:pStyle w:val="855"/>
        <w:pBdr/>
        <w:spacing/>
        <w:ind/>
        <w:rPr>
          <w14:ligatures w14:val="none"/>
        </w:rPr>
      </w:pPr>
      <w:r>
        <w:t xml:space="preserve">Simular una base de datos simple: guardar, modificar y eliminar datos </w:t>
      </w:r>
      <w:r>
        <w:t xml:space="preserve">persistentes usando serialización.</w:t>
      </w:r>
      <w:r>
        <w:rPr>
          <w14:ligatures w14:val="none"/>
        </w:rPr>
      </w:r>
    </w:p>
    <w:p w14:paraId="75DC00D3">
      <w:pPr>
        <w:pBdr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5F1D6BFA">
      <w:pPr>
        <w:pStyle w:val="851"/>
        <w:pBdr/>
        <w:spacing/>
        <w:ind/>
        <w:rPr>
          <w:highlight w:val="none"/>
          <w14:ligatures w14:val="none"/>
        </w:rPr>
      </w:pPr>
      <w:r/>
      <w:bookmarkStart w:id="5" w:name="_Toc5"/>
      <w:r>
        <w:t xml:space="preserve">Conversiones entre diferentes formatos de ficheros</w:t>
      </w:r>
      <w:bookmarkEnd w:id="5"/>
      <w:r/>
      <w:r>
        <w:rPr>
          <w:highlight w:val="none"/>
          <w14:ligatures w14:val="none"/>
        </w:rPr>
      </w:r>
    </w:p>
    <w:p w14:paraId="79DE608A">
      <w:pPr>
        <w:pStyle w:val="855"/>
        <w:pBdr/>
        <w:spacing/>
        <w:ind/>
        <w:rPr>
          <w14:ligatures w14:val="none"/>
        </w:rPr>
      </w:pPr>
      <w:r>
        <w:t xml:space="preserve">Convertir un fichero CSV de productos a un fichero binario.</w:t>
      </w:r>
      <w:r>
        <w:rPr>
          <w14:ligatures w14:val="none"/>
        </w:rPr>
      </w:r>
    </w:p>
    <w:p w14:paraId="6CE9DE94">
      <w:pPr>
        <w:pStyle w:val="855"/>
        <w:pBdr/>
        <w:spacing/>
        <w:ind/>
        <w:rPr>
          <w14:ligatures w14:val="none"/>
        </w:rPr>
      </w:pPr>
      <w:r>
        <w:t xml:space="preserve">Convertir un fichero binario a un fichero de texto legible para exportación.</w:t>
      </w:r>
      <w:r>
        <w:rPr>
          <w14:ligatures w14:val="none"/>
        </w:rPr>
      </w:r>
    </w:p>
    <w:p w14:paraId="52082E8E">
      <w:pPr>
        <w:pStyle w:val="855"/>
        <w:pBdr/>
        <w:spacing/>
        <w:ind/>
        <w:rPr>
          <w14:ligatures w14:val="none"/>
        </w:rPr>
      </w:pPr>
      <w:r>
        <w:t xml:space="preserve">Cargar objetos desde un fichero .dat y exportarlos a CSV.</w:t>
      </w:r>
      <w:r>
        <w:rPr>
          <w14:ligatures w14:val="none"/>
        </w:rPr>
      </w:r>
    </w:p>
    <w:p w14:paraId="630E21BB">
      <w:pPr>
        <w:pStyle w:val="855"/>
        <w:pBdr/>
        <w:spacing/>
        <w:ind/>
        <w:rPr>
          <w14:ligatures w14:val="none"/>
        </w:rPr>
      </w:pPr>
      <w:r>
        <w:t xml:space="preserve">Convertir un fichero de texto con estructura XML a objetos Java y viceversa (con </w:t>
      </w:r>
      <w:r>
        <w:t xml:space="preserve">JAXB).</w:t>
      </w:r>
      <w:r>
        <w:rPr>
          <w14:ligatures w14:val="none"/>
        </w:rPr>
      </w:r>
    </w:p>
    <w:p w14:paraId="34F2A833">
      <w:pPr>
        <w:pStyle w:val="855"/>
        <w:pBdr/>
        <w:spacing/>
        <w:ind/>
        <w:rPr>
          <w14:ligatures w14:val="none"/>
        </w:rPr>
      </w:pPr>
      <w:r>
        <w:t xml:space="preserve">Leer un fichero JSON y exportarlo como CSV (requiere uso de librerías).</w:t>
      </w:r>
      <w:r>
        <w:rPr>
          <w14:ligatures w14:val="none"/>
        </w:rPr>
      </w:r>
    </w:p>
    <w:p w14:paraId="16CB4DD8">
      <w:pPr>
        <w:pStyle w:val="855"/>
        <w:pBdr/>
        <w:spacing/>
        <w:ind/>
        <w:rPr>
          <w14:ligatures w14:val="none"/>
        </w:rPr>
      </w:pPr>
      <w:r>
        <w:t xml:space="preserve">Convertir un listado de objetos serializados a texto tabulado (formato tipo Excel).</w:t>
      </w:r>
      <w:r>
        <w:rPr>
          <w14:ligatures w14:val="none"/>
        </w:rPr>
      </w:r>
    </w:p>
    <w:p w14:paraId="0F442E5A">
      <w:pPr>
        <w:pStyle w:val="855"/>
        <w:pBdr/>
        <w:spacing/>
        <w:ind/>
        <w:rPr>
          <w14:ligatures w14:val="none"/>
        </w:rPr>
      </w:pPr>
      <w:r>
        <w:t xml:space="preserve">Crear un programa que lea un CSV de usuarios y lo convierta a un fichero JSON.</w:t>
      </w:r>
      <w:r>
        <w:rPr>
          <w14:ligatures w14:val="none"/>
        </w:rPr>
      </w:r>
    </w:p>
    <w:p w14:paraId="627695F7">
      <w:pPr>
        <w:pStyle w:val="855"/>
        <w:pBdr/>
        <w:spacing/>
        <w:ind/>
        <w:rPr>
          <w14:ligatures w14:val="none"/>
        </w:rPr>
      </w:pPr>
      <w:r>
        <w:t xml:space="preserve">Hacer backup automático de un fichero de texto en formato binario.</w:t>
      </w:r>
      <w:r>
        <w:rPr>
          <w14:ligatures w14:val="none"/>
        </w:rPr>
      </w:r>
    </w:p>
    <w:p w14:paraId="22A5F49F">
      <w:pPr>
        <w:pStyle w:val="855"/>
        <w:pBdr/>
        <w:spacing/>
        <w:ind/>
        <w:rPr>
          <w14:ligatures w14:val="none"/>
        </w:rPr>
      </w:pPr>
      <w:r>
        <w:t xml:space="preserve">Convertir un fichero de texto con datos en formato personalizado a objetos y luego a </w:t>
      </w:r>
      <w:r>
        <w:t xml:space="preserve">binario.</w:t>
      </w:r>
      <w:r>
        <w:rPr>
          <w14:ligatures w14:val="none"/>
        </w:rPr>
      </w:r>
    </w:p>
    <w:p w14:paraId="60D9B1E8">
      <w:pPr>
        <w:pStyle w:val="855"/>
        <w:pBdr/>
        <w:spacing/>
        <w:ind/>
        <w:rPr>
          <w14:ligatures w14:val="none"/>
        </w:rPr>
      </w:pPr>
      <w:r>
        <w:t xml:space="preserve">Leer registros de un fichero binario y exportarlos a una página HTML con </w:t>
      </w:r>
      <w:r>
        <w:t xml:space="preserve">formato de tabla.</w:t>
      </w:r>
      <w:r>
        <w:rPr>
          <w14:ligatures w14:val="none"/>
        </w:rPr>
      </w:r>
    </w:p>
    <w:p w14:paraId="1DC97F9E">
      <w:pPr>
        <w:pBdr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5BC97B2B">
      <w:pPr>
        <w:pStyle w:val="851"/>
        <w:pBdr/>
        <w:spacing/>
        <w:ind/>
        <w:rPr>
          <w:highlight w:val="none"/>
          <w14:ligatures w14:val="none"/>
        </w:rPr>
      </w:pPr>
      <w:r/>
      <w:bookmarkStart w:id="6" w:name="_Toc6"/>
      <w:r>
        <w:t xml:space="preserve">Se han </w:t>
      </w:r>
      <w:r>
        <w:t xml:space="preserve">previsto y gestionado las excepciones</w:t>
      </w:r>
      <w:bookmarkEnd w:id="6"/>
      <w:r/>
      <w:r>
        <w:rPr>
          <w:highlight w:val="none"/>
          <w14:ligatures w14:val="none"/>
        </w:rPr>
      </w:r>
    </w:p>
    <w:p w14:paraId="7B5E2515">
      <w:pPr>
        <w:pStyle w:val="855"/>
        <w:pBdr/>
        <w:spacing/>
        <w:ind/>
        <w:rPr>
          <w14:ligatures w14:val="none"/>
        </w:rPr>
      </w:pPr>
      <w:r>
        <w:t xml:space="preserve">Crear una aplicación que intente leer un fichero que no existe y capture </w:t>
      </w:r>
      <w:r>
        <w:t xml:space="preserve">adecuadamente la excepción.</w:t>
      </w:r>
      <w:r>
        <w:rPr>
          <w14:ligatures w14:val="none"/>
        </w:rPr>
      </w:r>
    </w:p>
    <w:p w14:paraId="0B041F2C">
      <w:pPr>
        <w:pStyle w:val="855"/>
        <w:pBdr/>
        <w:spacing/>
        <w:ind/>
        <w:rPr>
          <w14:ligatures w14:val="none"/>
        </w:rPr>
      </w:pPr>
      <w:r>
        <w:t xml:space="preserve">Simular la apertura de un fichero protegido (sin permisos) y capturar </w:t>
      </w:r>
      <w:r>
        <w:t xml:space="preserve">SecurityException.</w:t>
      </w:r>
      <w:r>
        <w:rPr>
          <w14:ligatures w14:val="none"/>
        </w:rPr>
      </w:r>
    </w:p>
    <w:p w14:paraId="1C56D792">
      <w:pPr>
        <w:pStyle w:val="855"/>
        <w:pBdr/>
        <w:spacing/>
        <w:ind/>
        <w:rPr>
          <w14:ligatures w14:val="none"/>
        </w:rPr>
      </w:pPr>
      <w:r>
        <w:t xml:space="preserve">Leer un fichero mal formateado y capturar NumberFormatException sin que se caiga el </w:t>
      </w:r>
      <w:r>
        <w:t xml:space="preserve">programa.</w:t>
      </w:r>
      <w:r>
        <w:rPr>
          <w14:ligatures w14:val="none"/>
        </w:rPr>
      </w:r>
    </w:p>
    <w:p w14:paraId="6A48CB5E">
      <w:pPr>
        <w:pStyle w:val="855"/>
        <w:pBdr/>
        <w:spacing/>
        <w:ind/>
        <w:rPr>
          <w14:ligatures w14:val="none"/>
        </w:rPr>
      </w:pPr>
      <w:r>
        <w:t xml:space="preserve">Leer objetos de un fichero .dat con fin de fichero controlado con EOFException.</w:t>
      </w:r>
      <w:r>
        <w:rPr>
          <w14:ligatures w14:val="none"/>
        </w:rPr>
      </w:r>
    </w:p>
    <w:p w14:paraId="34558D0E">
      <w:pPr>
        <w:pStyle w:val="855"/>
        <w:pBdr/>
        <w:spacing/>
        <w:ind/>
        <w:rPr>
          <w14:ligatures w14:val="none"/>
        </w:rPr>
      </w:pPr>
      <w:r>
        <w:t xml:space="preserve">Crear un programa que intente escribir en una carpeta inexistente y capture el error.</w:t>
      </w:r>
      <w:r>
        <w:rPr>
          <w14:ligatures w14:val="none"/>
        </w:rPr>
      </w:r>
    </w:p>
    <w:p w14:paraId="082465AC">
      <w:pPr>
        <w:pStyle w:val="855"/>
        <w:pBdr/>
        <w:spacing/>
        <w:ind/>
        <w:rPr>
          <w14:ligatures w14:val="none"/>
        </w:rPr>
      </w:pPr>
      <w:r>
        <w:t xml:space="preserve">Hacer una clase de utilidad que reciba rutas y devuelva errores específicos </w:t>
      </w:r>
      <w:r>
        <w:t xml:space="preserve">personalizados.</w:t>
      </w:r>
      <w:r>
        <w:rPr>
          <w14:ligatures w14:val="none"/>
        </w:rPr>
      </w:r>
    </w:p>
    <w:p w14:paraId="4AB44AF1">
      <w:pPr>
        <w:pStyle w:val="855"/>
        <w:pBdr/>
        <w:spacing/>
        <w:ind/>
        <w:rPr>
          <w14:ligatures w14:val="none"/>
        </w:rPr>
      </w:pPr>
      <w:r>
        <w:t xml:space="preserve">Comprobar si el fichero está en uso (bloqueado) y manejar la excepción.</w:t>
      </w:r>
      <w:r>
        <w:rPr>
          <w14:ligatures w14:val="none"/>
        </w:rPr>
      </w:r>
    </w:p>
    <w:p w14:paraId="33DA1A86">
      <w:pPr>
        <w:pStyle w:val="855"/>
        <w:pBdr/>
        <w:spacing/>
        <w:ind/>
        <w:rPr>
          <w14:ligatures w14:val="none"/>
        </w:rPr>
      </w:pPr>
      <w:r>
        <w:t xml:space="preserve">Implementar un logger que guarde todas las excepciones en un fichero errores.log.</w:t>
      </w:r>
      <w:r>
        <w:rPr>
          <w14:ligatures w14:val="none"/>
        </w:rPr>
      </w:r>
    </w:p>
    <w:p w14:paraId="0B9302E5">
      <w:pPr>
        <w:pStyle w:val="855"/>
        <w:pBdr/>
        <w:spacing/>
        <w:ind/>
        <w:rPr>
          <w14:ligatures w14:val="none"/>
        </w:rPr>
      </w:pPr>
      <w:r>
        <w:t xml:space="preserve">Crear un validador que antes de leer un fichero, compruebe su existencia y permisos.</w:t>
      </w:r>
      <w:r>
        <w:rPr>
          <w14:ligatures w14:val="none"/>
        </w:rPr>
      </w:r>
    </w:p>
    <w:p w14:paraId="159FF55B">
      <w:pPr>
        <w:pStyle w:val="855"/>
        <w:pBdr/>
        <w:spacing/>
        <w:ind/>
        <w:rPr>
          <w14:ligatures w14:val="none"/>
        </w:rPr>
      </w:pPr>
      <w:r>
        <w:t xml:space="preserve">Realizar operaciones de escritura concurrente en un fichero y capturar posibles </w:t>
      </w:r>
      <w:r>
        <w:t xml:space="preserve">errores.</w:t>
      </w:r>
      <w:r>
        <w:rPr>
          <w14:ligatures w14:val="none"/>
        </w:rPr>
      </w:r>
    </w:p>
    <w:p w14:paraId="6B482806">
      <w:pPr>
        <w:pBdr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5FBAD3F2">
      <w:pPr>
        <w:pStyle w:val="851"/>
        <w:pBdr/>
        <w:spacing/>
        <w:ind/>
        <w:rPr>
          <w:highlight w:val="none"/>
          <w14:ligatures w14:val="none"/>
        </w:rPr>
      </w:pPr>
      <w:r/>
      <w:bookmarkStart w:id="7" w:name="_Toc7"/>
      <w:r>
        <w:t xml:space="preserve">Se han </w:t>
      </w:r>
      <w:r>
        <w:t xml:space="preserve">probado </w:t>
      </w:r>
      <w:r>
        <w:t xml:space="preserve">y documentado las aplicaciones </w:t>
      </w:r>
      <w:r>
        <w:t xml:space="preserve">desarrolladas</w:t>
      </w:r>
      <w:bookmarkEnd w:id="7"/>
      <w:r/>
      <w:r>
        <w:rPr>
          <w:highlight w:val="none"/>
          <w14:ligatures w14:val="none"/>
        </w:rPr>
      </w:r>
    </w:p>
    <w:p w14:paraId="476B3D96">
      <w:pPr>
        <w:pStyle w:val="855"/>
        <w:pBdr/>
        <w:spacing/>
        <w:ind/>
        <w:rPr>
          <w14:ligatures w14:val="none"/>
        </w:rPr>
      </w:pPr>
      <w:r>
        <w:t xml:space="preserve">Crear un programa de ejemplo que lea y escriba un fichero, documentar cada método </w:t>
      </w:r>
      <w:r>
        <w:t xml:space="preserve">con Javadoc.</w:t>
      </w:r>
      <w:r>
        <w:rPr>
          <w14:ligatures w14:val="none"/>
        </w:rPr>
      </w:r>
    </w:p>
    <w:p w14:paraId="3AF0D5F8">
      <w:pPr>
        <w:pStyle w:val="855"/>
        <w:pBdr/>
        <w:spacing/>
        <w:ind/>
        <w:rPr>
          <w14:ligatures w14:val="none"/>
        </w:rPr>
      </w:pPr>
      <w:r>
        <w:t xml:space="preserve">Simular una batería de pruebas manuales: introducir errores de entrada y comprobar </w:t>
      </w:r>
      <w:r>
        <w:t xml:space="preserve">respuestas.</w:t>
      </w:r>
      <w:r>
        <w:rPr>
          <w14:ligatures w14:val="none"/>
        </w:rPr>
      </w:r>
    </w:p>
    <w:p w14:paraId="4BB57119">
      <w:pPr>
        <w:pStyle w:val="855"/>
        <w:pBdr/>
        <w:spacing/>
        <w:ind/>
        <w:rPr>
          <w14:ligatures w14:val="none"/>
        </w:rPr>
      </w:pPr>
      <w:r>
        <w:t xml:space="preserve">Escribir un README (en texto plano o Markdown) que explique cómo ejecutar y </w:t>
      </w:r>
      <w:r>
        <w:t xml:space="preserve">probar la aplicación.</w:t>
      </w:r>
      <w:r>
        <w:rPr>
          <w14:ligatures w14:val="none"/>
        </w:rPr>
      </w:r>
    </w:p>
    <w:p w14:paraId="20D284B5">
      <w:pPr>
        <w:pStyle w:val="855"/>
        <w:pBdr/>
        <w:spacing/>
        <w:ind/>
        <w:rPr>
          <w14:ligatures w14:val="none"/>
        </w:rPr>
      </w:pPr>
      <w:r>
        <w:t xml:space="preserve">Documentar el proceso de conversión de ficheros con pasos y resultados esperados.</w:t>
      </w:r>
      <w:r>
        <w:rPr>
          <w14:ligatures w14:val="none"/>
        </w:rPr>
      </w:r>
    </w:p>
    <w:p w14:paraId="6CEFE3FB">
      <w:pPr>
        <w:pStyle w:val="855"/>
        <w:pBdr/>
        <w:spacing/>
        <w:ind/>
        <w:rPr>
          <w14:ligatures w14:val="none"/>
        </w:rPr>
      </w:pPr>
      <w:r>
        <w:t xml:space="preserve">Escribir métodos testX() dentro de una clase de pruebas con diferentes escenarios de </w:t>
      </w:r>
      <w:r>
        <w:t xml:space="preserve">ficheros.</w:t>
      </w:r>
      <w:r>
        <w:rPr>
          <w14:ligatures w14:val="none"/>
        </w:rPr>
      </w:r>
    </w:p>
    <w:p w14:paraId="7245C727">
      <w:pPr>
        <w:pStyle w:val="855"/>
        <w:pBdr/>
        <w:spacing/>
        <w:ind/>
        <w:rPr>
          <w14:ligatures w14:val="none"/>
        </w:rPr>
      </w:pPr>
      <w:r>
        <w:t xml:space="preserve">Probar qué ocurre al leer un fichero vacío y documentar el comportamiento esperado.</w:t>
      </w:r>
      <w:r>
        <w:rPr>
          <w14:ligatures w14:val="none"/>
        </w:rPr>
      </w:r>
    </w:p>
    <w:p w14:paraId="35389894">
      <w:pPr>
        <w:pStyle w:val="855"/>
        <w:pBdr/>
        <w:spacing/>
        <w:ind/>
        <w:rPr>
          <w14:ligatures w14:val="none"/>
        </w:rPr>
      </w:pPr>
      <w:r>
        <w:t xml:space="preserve">Realizar pruebas de rendimiento en lectura secuencial vs aleatoria y documentar los </w:t>
      </w:r>
      <w:r>
        <w:t xml:space="preserve">resultados.</w:t>
      </w:r>
      <w:r>
        <w:rPr>
          <w14:ligatures w14:val="none"/>
        </w:rPr>
      </w:r>
    </w:p>
    <w:p w14:paraId="157444E6">
      <w:pPr>
        <w:pStyle w:val="855"/>
        <w:pBdr/>
        <w:spacing/>
        <w:ind/>
        <w:rPr>
          <w14:ligatures w14:val="none"/>
        </w:rPr>
      </w:pPr>
      <w:r>
        <w:t xml:space="preserve">Generar logs de cada operación realizada y analizar si las salidas son coherentes.</w:t>
      </w:r>
      <w:r>
        <w:rPr>
          <w14:ligatures w14:val="none"/>
        </w:rPr>
      </w:r>
    </w:p>
    <w:p w14:paraId="25DA16C7">
      <w:pPr>
        <w:pStyle w:val="855"/>
        <w:pBdr/>
        <w:spacing/>
        <w:ind/>
        <w:rPr>
          <w14:ligatures w14:val="none"/>
        </w:rPr>
      </w:pPr>
      <w:r>
        <w:t xml:space="preserve">Añadir mensajes de depuración en todos los métodos de gestión de ficheros y revisar el </w:t>
      </w:r>
      <w:r>
        <w:t xml:space="preserve">flujo.</w:t>
      </w:r>
      <w:r>
        <w:rPr>
          <w14:ligatures w14:val="none"/>
        </w:rPr>
      </w:r>
    </w:p>
    <w:p w14:paraId="14A4F625">
      <w:pPr>
        <w:pStyle w:val="855"/>
        <w:pBdr/>
        <w:spacing/>
        <w:ind/>
        <w:rPr>
          <w14:ligatures w14:val="none"/>
        </w:rPr>
      </w:pPr>
      <w:r>
        <w:t xml:space="preserve">Aplicar assert en diferentes puntos del código para verificar estados intermedios </w:t>
      </w:r>
      <w:r>
        <w:t xml:space="preserve">y documentar los casos.</w:t>
      </w:r>
      <w:r>
        <w:rPr>
          <w14:ligatures w14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886"/>
      <w:pBdr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BA4F9B">
    <w:pPr>
      <w:pStyle w:val="884"/>
      <w:pBdr/>
      <w:spacing/>
      <w:ind/>
      <w:rPr/>
    </w:pPr>
    <w:r>
      <w:t xml:space="preserve">Unidad 1 Almacenamiento informaci</w:t>
    </w:r>
    <w:r>
      <w:t xml:space="preserve">ón en ficheros</w:t>
      <w:tab/>
      <w:t xml:space="preserve">Acceso a Datos · 2º DAM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1"/>
    <w:basedOn w:val="909"/>
    <w:next w:val="909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1">
    <w:name w:val="Heading 2"/>
    <w:basedOn w:val="909"/>
    <w:next w:val="909"/>
    <w:link w:val="86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52">
    <w:name w:val="Heading 3"/>
    <w:basedOn w:val="909"/>
    <w:next w:val="909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3">
    <w:name w:val="Heading 4"/>
    <w:basedOn w:val="909"/>
    <w:next w:val="909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4">
    <w:name w:val="Heading 5"/>
    <w:basedOn w:val="909"/>
    <w:next w:val="909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5">
    <w:name w:val="Heading 6"/>
    <w:basedOn w:val="875"/>
    <w:next w:val="909"/>
    <w:link w:val="86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56">
    <w:name w:val="Heading 7"/>
    <w:basedOn w:val="909"/>
    <w:next w:val="909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9"/>
    <w:next w:val="909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9"/>
    <w:next w:val="909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character" w:styleId="860">
    <w:name w:val="Heading 1 Char"/>
    <w:basedOn w:val="859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link w:val="851"/>
    <w:uiPriority w:val="9"/>
    <w:pPr>
      <w:pBdr/>
      <w:spacing/>
      <w:ind/>
    </w:pPr>
    <w:rPr>
      <w:b/>
      <w:bCs/>
    </w:rPr>
  </w:style>
  <w:style w:type="character" w:styleId="862">
    <w:name w:val="Heading 3 Char"/>
    <w:basedOn w:val="85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9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link w:val="855"/>
    <w:uiPriority w:val="9"/>
    <w:pPr>
      <w:pBdr/>
      <w:spacing/>
      <w:ind/>
    </w:pPr>
    <w:rPr>
      <w:sz w:val="24"/>
      <w:szCs w:val="24"/>
    </w:rPr>
  </w:style>
  <w:style w:type="character" w:styleId="866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9"/>
    <w:next w:val="909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9"/>
    <w:next w:val="909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9"/>
    <w:next w:val="909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Intense Emphasis"/>
    <w:basedOn w:val="85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76">
    <w:name w:val="Intense Quote"/>
    <w:basedOn w:val="909"/>
    <w:next w:val="909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9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909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9"/>
    <w:link w:val="884"/>
    <w:uiPriority w:val="99"/>
    <w:pPr>
      <w:pBdr/>
      <w:spacing/>
      <w:ind/>
    </w:pPr>
  </w:style>
  <w:style w:type="paragraph" w:styleId="886">
    <w:name w:val="Footer"/>
    <w:basedOn w:val="909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Caption"/>
    <w:basedOn w:val="909"/>
    <w:next w:val="90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9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9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909"/>
    <w:next w:val="909"/>
    <w:uiPriority w:val="39"/>
    <w:unhideWhenUsed/>
    <w:pPr>
      <w:pBdr/>
      <w:spacing w:after="57"/>
      <w:ind w:right="0" w:firstLine="0" w:left="0"/>
    </w:pPr>
  </w:style>
  <w:style w:type="paragraph" w:styleId="898">
    <w:name w:val="toc 2"/>
    <w:basedOn w:val="909"/>
    <w:next w:val="909"/>
    <w:uiPriority w:val="39"/>
    <w:unhideWhenUsed/>
    <w:pPr>
      <w:pBdr/>
      <w:spacing w:after="57"/>
      <w:ind w:right="0" w:firstLine="0" w:left="283"/>
    </w:pPr>
  </w:style>
  <w:style w:type="paragraph" w:styleId="899">
    <w:name w:val="toc 3"/>
    <w:basedOn w:val="909"/>
    <w:next w:val="909"/>
    <w:uiPriority w:val="39"/>
    <w:unhideWhenUsed/>
    <w:pPr>
      <w:pBdr/>
      <w:spacing w:after="57"/>
      <w:ind w:right="0" w:firstLine="0" w:left="567"/>
    </w:pPr>
  </w:style>
  <w:style w:type="paragraph" w:styleId="900">
    <w:name w:val="toc 4"/>
    <w:basedOn w:val="909"/>
    <w:next w:val="909"/>
    <w:uiPriority w:val="39"/>
    <w:unhideWhenUsed/>
    <w:pPr>
      <w:pBdr/>
      <w:spacing w:after="57"/>
      <w:ind w:right="0" w:firstLine="0" w:left="850"/>
    </w:pPr>
  </w:style>
  <w:style w:type="paragraph" w:styleId="901">
    <w:name w:val="toc 5"/>
    <w:basedOn w:val="909"/>
    <w:next w:val="909"/>
    <w:uiPriority w:val="39"/>
    <w:unhideWhenUsed/>
    <w:pPr>
      <w:pBdr/>
      <w:spacing w:after="57"/>
      <w:ind w:right="0" w:firstLine="0" w:left="1134"/>
    </w:pPr>
  </w:style>
  <w:style w:type="paragraph" w:styleId="902">
    <w:name w:val="toc 6"/>
    <w:basedOn w:val="909"/>
    <w:next w:val="909"/>
    <w:uiPriority w:val="39"/>
    <w:unhideWhenUsed/>
    <w:pPr>
      <w:pBdr/>
      <w:spacing w:after="57"/>
      <w:ind w:right="0" w:firstLine="0" w:left="1417"/>
    </w:pPr>
  </w:style>
  <w:style w:type="paragraph" w:styleId="903">
    <w:name w:val="toc 7"/>
    <w:basedOn w:val="909"/>
    <w:next w:val="909"/>
    <w:uiPriority w:val="39"/>
    <w:unhideWhenUsed/>
    <w:pPr>
      <w:pBdr/>
      <w:spacing w:after="57"/>
      <w:ind w:right="0" w:firstLine="0" w:left="1701"/>
    </w:pPr>
  </w:style>
  <w:style w:type="paragraph" w:styleId="904">
    <w:name w:val="toc 8"/>
    <w:basedOn w:val="909"/>
    <w:next w:val="909"/>
    <w:uiPriority w:val="39"/>
    <w:unhideWhenUsed/>
    <w:pPr>
      <w:pBdr/>
      <w:spacing w:after="57"/>
      <w:ind w:right="0" w:firstLine="0" w:left="1984"/>
    </w:pPr>
  </w:style>
  <w:style w:type="paragraph" w:styleId="905">
    <w:name w:val="toc 9"/>
    <w:basedOn w:val="909"/>
    <w:next w:val="909"/>
    <w:uiPriority w:val="39"/>
    <w:unhideWhenUsed/>
    <w:pPr>
      <w:pBdr/>
      <w:spacing w:after="57"/>
      <w:ind w:right="0" w:firstLine="0" w:left="2268"/>
    </w:pPr>
  </w:style>
  <w:style w:type="character" w:styleId="906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909"/>
    <w:next w:val="909"/>
    <w:uiPriority w:val="99"/>
    <w:unhideWhenUsed/>
    <w:pPr>
      <w:pBdr/>
      <w:spacing w:after="0" w:afterAutospacing="0"/>
      <w:ind/>
    </w:pPr>
  </w:style>
  <w:style w:type="paragraph" w:styleId="909" w:default="1">
    <w:name w:val="Normal"/>
    <w:qFormat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No Spacing"/>
    <w:basedOn w:val="909"/>
    <w:uiPriority w:val="1"/>
    <w:qFormat/>
    <w:pPr>
      <w:pBdr/>
      <w:spacing w:after="0" w:line="240" w:lineRule="auto"/>
      <w:ind/>
    </w:pPr>
  </w:style>
  <w:style w:type="paragraph" w:styleId="913">
    <w:name w:val="List Paragraph"/>
    <w:basedOn w:val="909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8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Table Grid"/>
    <w:basedOn w:val="13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Table Grid Light"/>
    <w:basedOn w:val="13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Plain Table 1"/>
    <w:basedOn w:val="13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Plain Table 2"/>
    <w:basedOn w:val="13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Plain Table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Plain Table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Plain Table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Grid Table 1 Light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Grid Table 1 Light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Grid Table 1 Light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Grid Table 1 Light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Grid Table 1 Light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Grid Table 1 Light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Grid Table 1 Light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Grid Table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Grid Table 2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Grid Table 2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2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2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2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2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3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3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3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3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3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3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4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4 - Accent 1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4 - Accent 2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4 - Accent 3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4 - Accent 4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4 - Accent 5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4 - Accent 6"/>
    <w:basedOn w:val="13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5 Dark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5 Dark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5 Dark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5 Dark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5 Dark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5 Dark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5 Dark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6 Colorful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6 Colorful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6 Colorful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6 Colorful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6 Colorful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6 Colorful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6 Colorful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7 Colorful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7 Colorful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7 Colorful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7 Colorful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7 Colorful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7 Colorful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7 Colorful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List Table 1 Light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List Table 1 Light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List Table 1 Light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List Table 1 Light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List Table 1 Light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List Table 1 Light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List Table 1 Light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List Table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List Table 2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List Table 2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2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2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2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2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3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3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3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3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3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3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4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4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4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4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4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4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5 Dark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5 Dark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5 Dark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5 Dark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5 Dark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5 Dark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5 Dark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6 Colorful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6 Colorful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6 Colorful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6 Colorful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6 Colorful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6 Colorful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6 Colorful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7 Colorful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7 Colorful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7 Colorful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7 Colorful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7 Colorful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7 Colorful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7 Colorful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ned - Accent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ned - Accent 1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ned - Accent 2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ned - Accent 3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ned - Accent 4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ned - Accent 5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ned - Accent 6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Bordered &amp; Lined - Accent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Bordered &amp; Lined - Accent 1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Bordered &amp; Lined - Accent 2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Bordered &amp; Lined - Accent 3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Bordered &amp; Lined - Accent 4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Bordered &amp; Lined - Accent 5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Bordered &amp; Lined - Accent 6"/>
    <w:basedOn w:val="13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Bordered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Bordered - Accent 1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Bordered - Accent 2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Bordered - Accent 3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Bordered - Accent 4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Bordered - Accent 5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Bordered - Accent 6"/>
    <w:basedOn w:val="13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07" w:default="1">
    <w:name w:val="Normal"/>
    <w:qFormat/>
    <w:pPr>
      <w:pBdr/>
      <w:spacing/>
      <w:ind/>
    </w:pPr>
  </w:style>
  <w:style w:type="paragraph" w:styleId="1508">
    <w:name w:val="Heading 1"/>
    <w:basedOn w:val="1507"/>
    <w:next w:val="1507"/>
    <w:link w:val="151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09">
    <w:name w:val="Heading 2"/>
    <w:basedOn w:val="1507"/>
    <w:next w:val="1507"/>
    <w:link w:val="152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10">
    <w:name w:val="Heading 3"/>
    <w:basedOn w:val="1507"/>
    <w:next w:val="1507"/>
    <w:link w:val="152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11">
    <w:name w:val="Heading 4"/>
    <w:basedOn w:val="1507"/>
    <w:next w:val="1507"/>
    <w:link w:val="152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12">
    <w:name w:val="Heading 5"/>
    <w:basedOn w:val="1507"/>
    <w:next w:val="1507"/>
    <w:link w:val="152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13">
    <w:name w:val="Heading 6"/>
    <w:basedOn w:val="1507"/>
    <w:next w:val="1507"/>
    <w:link w:val="152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14">
    <w:name w:val="Heading 7"/>
    <w:basedOn w:val="1507"/>
    <w:next w:val="1507"/>
    <w:link w:val="152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15">
    <w:name w:val="Heading 8"/>
    <w:basedOn w:val="1507"/>
    <w:next w:val="1507"/>
    <w:link w:val="152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16">
    <w:name w:val="Heading 9"/>
    <w:basedOn w:val="1507"/>
    <w:next w:val="1507"/>
    <w:link w:val="152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17" w:default="1">
    <w:name w:val="Default Paragraph Font"/>
    <w:uiPriority w:val="1"/>
    <w:semiHidden/>
    <w:unhideWhenUsed/>
    <w:pPr>
      <w:pBdr/>
      <w:spacing/>
      <w:ind/>
    </w:pPr>
  </w:style>
  <w:style w:type="numbering" w:styleId="1518" w:default="1">
    <w:name w:val="No List"/>
    <w:uiPriority w:val="99"/>
    <w:semiHidden/>
    <w:unhideWhenUsed/>
    <w:pPr>
      <w:pBdr/>
      <w:spacing/>
      <w:ind/>
    </w:pPr>
  </w:style>
  <w:style w:type="character" w:styleId="1519">
    <w:name w:val="Heading 1 Char"/>
    <w:basedOn w:val="1517"/>
    <w:link w:val="15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20">
    <w:name w:val="Heading 2 Char"/>
    <w:basedOn w:val="1517"/>
    <w:link w:val="15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1">
    <w:name w:val="Heading 3 Char"/>
    <w:basedOn w:val="1517"/>
    <w:link w:val="15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2">
    <w:name w:val="Heading 4 Char"/>
    <w:basedOn w:val="1517"/>
    <w:link w:val="15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23">
    <w:name w:val="Heading 5 Char"/>
    <w:basedOn w:val="1517"/>
    <w:link w:val="15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24">
    <w:name w:val="Heading 6 Char"/>
    <w:basedOn w:val="1517"/>
    <w:link w:val="15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25">
    <w:name w:val="Heading 7 Char"/>
    <w:basedOn w:val="1517"/>
    <w:link w:val="151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26">
    <w:name w:val="Heading 8 Char"/>
    <w:basedOn w:val="1517"/>
    <w:link w:val="15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27">
    <w:name w:val="Heading 9 Char"/>
    <w:basedOn w:val="1517"/>
    <w:link w:val="15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28">
    <w:name w:val="Title"/>
    <w:basedOn w:val="1507"/>
    <w:next w:val="1507"/>
    <w:link w:val="152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29">
    <w:name w:val="Title Char"/>
    <w:basedOn w:val="1517"/>
    <w:link w:val="152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30">
    <w:name w:val="Subtitle"/>
    <w:basedOn w:val="1507"/>
    <w:next w:val="1507"/>
    <w:link w:val="153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31">
    <w:name w:val="Subtitle Char"/>
    <w:basedOn w:val="1517"/>
    <w:link w:val="153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32">
    <w:name w:val="Quote"/>
    <w:basedOn w:val="1507"/>
    <w:next w:val="1507"/>
    <w:link w:val="153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33">
    <w:name w:val="Quote Char"/>
    <w:basedOn w:val="1517"/>
    <w:link w:val="153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34">
    <w:name w:val="List Paragraph"/>
    <w:basedOn w:val="1507"/>
    <w:uiPriority w:val="34"/>
    <w:qFormat/>
    <w:pPr>
      <w:pBdr/>
      <w:spacing/>
      <w:ind w:left="720"/>
      <w:contextualSpacing w:val="true"/>
    </w:pPr>
  </w:style>
  <w:style w:type="character" w:styleId="1535">
    <w:name w:val="Intense Emphasis"/>
    <w:basedOn w:val="15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36">
    <w:name w:val="Intense Quote"/>
    <w:basedOn w:val="1507"/>
    <w:next w:val="1507"/>
    <w:link w:val="153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37">
    <w:name w:val="Intense Quote Char"/>
    <w:basedOn w:val="1517"/>
    <w:link w:val="153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38">
    <w:name w:val="Intense Reference"/>
    <w:basedOn w:val="15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39">
    <w:name w:val="No Spacing"/>
    <w:basedOn w:val="1507"/>
    <w:uiPriority w:val="1"/>
    <w:qFormat/>
    <w:pPr>
      <w:pBdr/>
      <w:spacing w:after="0" w:line="240" w:lineRule="auto"/>
      <w:ind/>
    </w:pPr>
  </w:style>
  <w:style w:type="character" w:styleId="1540">
    <w:name w:val="Subtle Emphasis"/>
    <w:basedOn w:val="15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41">
    <w:name w:val="Emphasis"/>
    <w:basedOn w:val="1517"/>
    <w:uiPriority w:val="20"/>
    <w:qFormat/>
    <w:pPr>
      <w:pBdr/>
      <w:spacing/>
      <w:ind/>
    </w:pPr>
    <w:rPr>
      <w:i/>
      <w:iCs/>
    </w:rPr>
  </w:style>
  <w:style w:type="character" w:styleId="1542">
    <w:name w:val="Strong"/>
    <w:basedOn w:val="1517"/>
    <w:uiPriority w:val="22"/>
    <w:qFormat/>
    <w:pPr>
      <w:pBdr/>
      <w:spacing/>
      <w:ind/>
    </w:pPr>
    <w:rPr>
      <w:b/>
      <w:bCs/>
    </w:rPr>
  </w:style>
  <w:style w:type="character" w:styleId="1543">
    <w:name w:val="Subtle Reference"/>
    <w:basedOn w:val="15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44">
    <w:name w:val="Book Title"/>
    <w:basedOn w:val="151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45">
    <w:name w:val="Header"/>
    <w:basedOn w:val="1507"/>
    <w:link w:val="154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46">
    <w:name w:val="Header Char"/>
    <w:basedOn w:val="1517"/>
    <w:link w:val="1545"/>
    <w:uiPriority w:val="99"/>
    <w:pPr>
      <w:pBdr/>
      <w:spacing/>
      <w:ind/>
    </w:pPr>
  </w:style>
  <w:style w:type="paragraph" w:styleId="1547">
    <w:name w:val="Footer"/>
    <w:basedOn w:val="1507"/>
    <w:link w:val="154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48">
    <w:name w:val="Footer Char"/>
    <w:basedOn w:val="1517"/>
    <w:link w:val="1547"/>
    <w:uiPriority w:val="99"/>
    <w:pPr>
      <w:pBdr/>
      <w:spacing/>
      <w:ind/>
    </w:pPr>
  </w:style>
  <w:style w:type="paragraph" w:styleId="1549">
    <w:name w:val="Caption"/>
    <w:basedOn w:val="1507"/>
    <w:next w:val="15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50">
    <w:name w:val="footnote text"/>
    <w:basedOn w:val="1507"/>
    <w:link w:val="15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1">
    <w:name w:val="Footnote Text Char"/>
    <w:basedOn w:val="1517"/>
    <w:link w:val="1550"/>
    <w:uiPriority w:val="99"/>
    <w:semiHidden/>
    <w:pPr>
      <w:pBdr/>
      <w:spacing/>
      <w:ind/>
    </w:pPr>
    <w:rPr>
      <w:sz w:val="20"/>
      <w:szCs w:val="20"/>
    </w:rPr>
  </w:style>
  <w:style w:type="character" w:styleId="1552">
    <w:name w:val="footnote reference"/>
    <w:basedOn w:val="1517"/>
    <w:uiPriority w:val="99"/>
    <w:semiHidden/>
    <w:unhideWhenUsed/>
    <w:pPr>
      <w:pBdr/>
      <w:spacing/>
      <w:ind/>
    </w:pPr>
    <w:rPr>
      <w:vertAlign w:val="superscript"/>
    </w:rPr>
  </w:style>
  <w:style w:type="paragraph" w:styleId="1553">
    <w:name w:val="endnote text"/>
    <w:basedOn w:val="1507"/>
    <w:link w:val="15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4">
    <w:name w:val="Endnote Text Char"/>
    <w:basedOn w:val="1517"/>
    <w:link w:val="1553"/>
    <w:uiPriority w:val="99"/>
    <w:semiHidden/>
    <w:pPr>
      <w:pBdr/>
      <w:spacing/>
      <w:ind/>
    </w:pPr>
    <w:rPr>
      <w:sz w:val="20"/>
      <w:szCs w:val="20"/>
    </w:rPr>
  </w:style>
  <w:style w:type="character" w:styleId="1555">
    <w:name w:val="endnote reference"/>
    <w:basedOn w:val="1517"/>
    <w:uiPriority w:val="99"/>
    <w:semiHidden/>
    <w:unhideWhenUsed/>
    <w:pPr>
      <w:pBdr/>
      <w:spacing/>
      <w:ind/>
    </w:pPr>
    <w:rPr>
      <w:vertAlign w:val="superscript"/>
    </w:rPr>
  </w:style>
  <w:style w:type="character" w:styleId="1556">
    <w:name w:val="Hyperlink"/>
    <w:basedOn w:val="151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57">
    <w:name w:val="FollowedHyperlink"/>
    <w:basedOn w:val="15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58">
    <w:name w:val="toc 1"/>
    <w:basedOn w:val="1507"/>
    <w:next w:val="1507"/>
    <w:uiPriority w:val="39"/>
    <w:unhideWhenUsed/>
    <w:pPr>
      <w:pBdr/>
      <w:spacing w:after="100"/>
      <w:ind/>
    </w:pPr>
  </w:style>
  <w:style w:type="paragraph" w:styleId="1559">
    <w:name w:val="toc 2"/>
    <w:basedOn w:val="1507"/>
    <w:next w:val="1507"/>
    <w:uiPriority w:val="39"/>
    <w:unhideWhenUsed/>
    <w:pPr>
      <w:pBdr/>
      <w:spacing w:after="100"/>
      <w:ind w:left="220"/>
    </w:pPr>
  </w:style>
  <w:style w:type="paragraph" w:styleId="1560">
    <w:name w:val="toc 3"/>
    <w:basedOn w:val="1507"/>
    <w:next w:val="1507"/>
    <w:uiPriority w:val="39"/>
    <w:unhideWhenUsed/>
    <w:pPr>
      <w:pBdr/>
      <w:spacing w:after="100"/>
      <w:ind w:left="440"/>
    </w:pPr>
  </w:style>
  <w:style w:type="paragraph" w:styleId="1561">
    <w:name w:val="toc 4"/>
    <w:basedOn w:val="1507"/>
    <w:next w:val="1507"/>
    <w:uiPriority w:val="39"/>
    <w:unhideWhenUsed/>
    <w:pPr>
      <w:pBdr/>
      <w:spacing w:after="100"/>
      <w:ind w:left="660"/>
    </w:pPr>
  </w:style>
  <w:style w:type="paragraph" w:styleId="1562">
    <w:name w:val="toc 5"/>
    <w:basedOn w:val="1507"/>
    <w:next w:val="1507"/>
    <w:uiPriority w:val="39"/>
    <w:unhideWhenUsed/>
    <w:pPr>
      <w:pBdr/>
      <w:spacing w:after="100"/>
      <w:ind w:left="880"/>
    </w:pPr>
  </w:style>
  <w:style w:type="paragraph" w:styleId="1563">
    <w:name w:val="toc 6"/>
    <w:basedOn w:val="1507"/>
    <w:next w:val="1507"/>
    <w:uiPriority w:val="39"/>
    <w:unhideWhenUsed/>
    <w:pPr>
      <w:pBdr/>
      <w:spacing w:after="100"/>
      <w:ind w:left="1100"/>
    </w:pPr>
  </w:style>
  <w:style w:type="paragraph" w:styleId="1564">
    <w:name w:val="toc 7"/>
    <w:basedOn w:val="1507"/>
    <w:next w:val="1507"/>
    <w:uiPriority w:val="39"/>
    <w:unhideWhenUsed/>
    <w:pPr>
      <w:pBdr/>
      <w:spacing w:after="100"/>
      <w:ind w:left="1320"/>
    </w:pPr>
  </w:style>
  <w:style w:type="paragraph" w:styleId="1565">
    <w:name w:val="toc 8"/>
    <w:basedOn w:val="1507"/>
    <w:next w:val="1507"/>
    <w:uiPriority w:val="39"/>
    <w:unhideWhenUsed/>
    <w:pPr>
      <w:pBdr/>
      <w:spacing w:after="100"/>
      <w:ind w:left="1540"/>
    </w:pPr>
  </w:style>
  <w:style w:type="paragraph" w:styleId="1566">
    <w:name w:val="toc 9"/>
    <w:basedOn w:val="1507"/>
    <w:next w:val="1507"/>
    <w:uiPriority w:val="39"/>
    <w:unhideWhenUsed/>
    <w:pPr>
      <w:pBdr/>
      <w:spacing w:after="100"/>
      <w:ind w:left="1760"/>
    </w:pPr>
  </w:style>
  <w:style w:type="character" w:styleId="1567">
    <w:name w:val="Placeholder Text"/>
    <w:basedOn w:val="1517"/>
    <w:uiPriority w:val="99"/>
    <w:semiHidden/>
    <w:pPr>
      <w:pBdr/>
      <w:spacing/>
      <w:ind/>
    </w:pPr>
    <w:rPr>
      <w:color w:val="666666"/>
    </w:rPr>
  </w:style>
  <w:style w:type="paragraph" w:styleId="1568">
    <w:name w:val="TOC Heading"/>
    <w:uiPriority w:val="39"/>
    <w:unhideWhenUsed/>
    <w:pPr>
      <w:pBdr/>
      <w:spacing/>
      <w:ind/>
    </w:pPr>
  </w:style>
  <w:style w:type="paragraph" w:styleId="1569">
    <w:name w:val="table of figures"/>
    <w:basedOn w:val="1507"/>
    <w:next w:val="1507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2026-10-06T15:24:06Z</dcterms:modified>
</cp:coreProperties>
</file>