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Actividades de las clases Process y ProcessBuilder</w:t>
      </w:r>
      <w:r>
        <w:rPr>
          <w:b/>
          <w:bCs/>
          <w:sz w:val="40"/>
          <w:szCs w:val="40"/>
        </w:rPr>
      </w:r>
    </w:p>
    <w:p w14:paraId="06D831B4">
      <w:pPr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45D817">
      <w:pPr>
        <w:pBdr/>
        <w:shd w:val="nil"/>
        <w:spacing/>
        <w:ind/>
        <w:jc w:val="both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  <w:t xml:space="preserve">1.4. Crea un programa que muestre cuál es el directorio por defecto de ejecución de un proceso, con el </w:t>
      </w:r>
      <w:r>
        <w:rPr>
          <w:sz w:val="24"/>
          <w:szCs w:val="24"/>
        </w:rPr>
        <w:t xml:space="preserve">método directory() de ProcessBuilder, y que ejecute el mismo comando (por ejemplo, ls) en distintos </w:t>
      </w:r>
      <w:r>
        <w:rPr>
          <w:sz w:val="24"/>
          <w:szCs w:val="24"/>
        </w:rPr>
        <w:t xml:space="preserve">directorios, asignados con el método directory(File directorio) de ProcessBuilder.</w:t>
      </w:r>
      <w:r>
        <w:rPr>
          <w:sz w:val="24"/>
          <w:szCs w:val="24"/>
        </w:rPr>
      </w:r>
    </w:p>
    <w:p w14:paraId="1CE1CBFC">
      <w:pPr>
        <w:pBdr/>
        <w:spacing/>
        <w:ind/>
        <w:jc w:val="both"/>
        <w:rPr/>
      </w:pPr>
      <w:r/>
      <w:r/>
      <w:r/>
    </w:p>
    <w:p w14:paraId="64187FAC">
      <w:pPr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</w:p>
    <w:p w14:paraId="389AFD6B">
      <w:pPr>
        <w:pBdr/>
        <w:shd w:val="nil"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1.5. </w:t>
      </w:r>
      <w:r>
        <w:rPr>
          <w:sz w:val="24"/>
          <w:szCs w:val="24"/>
        </w:rPr>
        <w:t xml:space="preserve">Muestra </w:t>
      </w:r>
      <w:r>
        <w:rPr>
          <w:sz w:val="24"/>
          <w:szCs w:val="24"/>
        </w:rPr>
        <w:t xml:space="preserve">el entorno de ejecución de un proceso con Map&lt;String, String&gt; environment() de </w:t>
      </w:r>
      <w:r>
        <w:rPr>
          <w:sz w:val="24"/>
          <w:szCs w:val="24"/>
        </w:rPr>
        <w:t xml:space="preserve">ProcessBuilder. Hay que iterar sobre el Map&lt;String, String&gt; devuelto para mostrar cada entrada.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2026-09-28T16:00:37Z</dcterms:modified>
</cp:coreProperties>
</file>