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9DEC7">
      <w:pPr>
        <w:spacing w:before="1160"/>
        <w:jc w:val="center"/>
        <w:rPr>
          <w:rFonts w:hint="eastAsia" w:eastAsia="Noto Sans CJK SC"/>
          <w:lang w:eastAsia="zh-CN"/>
        </w:rPr>
      </w:pPr>
      <w:r>
        <w:rPr>
          <w:rFonts w:hint="eastAsia" w:eastAsia="Hiragino Sans GB"/>
          <w:b/>
          <w:color w:val="1F4E79"/>
          <w:sz w:val="52"/>
          <w:lang w:eastAsia="zh-CN"/>
        </w:rPr>
        <w:t>Data Analysis Agent</w:t>
      </w:r>
    </w:p>
    <w:p w14:paraId="50A11F6D">
      <w:pPr>
        <w:spacing w:before="160"/>
        <w:jc w:val="center"/>
      </w:pPr>
      <w:r>
        <w:rPr>
          <w:rFonts w:ascii="Noto Sans CJK SC" w:hAnsi="Noto Sans CJK SC" w:eastAsia="Hiragino Sans GB"/>
          <w:b/>
          <w:color w:val="2F5597"/>
          <w:sz w:val="36"/>
        </w:rPr>
        <w:t>可验证的多工具业务分析 Agent</w:t>
      </w:r>
    </w:p>
    <w:p w14:paraId="6E7E0829">
      <w:pPr>
        <w:spacing w:before="440"/>
        <w:jc w:val="center"/>
      </w:pPr>
      <w:r>
        <w:rPr>
          <w:rFonts w:ascii="Noto Sans CJK SC" w:hAnsi="Noto Sans CJK SC" w:eastAsia="Hiragino Sans GB"/>
          <w:b/>
          <w:color w:val="444444"/>
          <w:sz w:val="30"/>
        </w:rPr>
        <w:t>产品需求文档（PRD）与技术实现方案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4082"/>
      </w:tblGrid>
      <w:tr w14:paraId="172D3BBC">
        <w:trPr>
          <w:jc w:val="center"/>
        </w:trPr>
        <w:tc>
          <w:tcPr>
            <w:tcW w:w="2268" w:type="dxa"/>
            <w:shd w:val="clear" w:color="auto" w:fill="D9EAF7"/>
            <w:tcMar>
              <w:top w:w="100" w:type="dxa"/>
              <w:left w:w="130" w:type="dxa"/>
              <w:bottom w:w="100" w:type="dxa"/>
              <w:right w:w="130" w:type="dxa"/>
            </w:tcMar>
          </w:tcPr>
          <w:p w14:paraId="38113500">
            <w:pPr>
              <w:spacing w:after="0"/>
              <w:jc w:val="center"/>
            </w:pPr>
            <w:r>
              <w:rPr>
                <w:rFonts w:ascii="Noto Sans CJK SC" w:hAnsi="Noto Sans CJK SC" w:eastAsia="Hiragino Sans GB"/>
                <w:b/>
                <w:sz w:val="20"/>
              </w:rPr>
              <w:t>文档版本</w:t>
            </w:r>
          </w:p>
        </w:tc>
        <w:tc>
          <w:tcPr>
            <w:tcW w:w="4082" w:type="dxa"/>
            <w:tcMar>
              <w:top w:w="100" w:type="dxa"/>
              <w:left w:w="130" w:type="dxa"/>
              <w:bottom w:w="100" w:type="dxa"/>
              <w:right w:w="130" w:type="dxa"/>
            </w:tcMar>
          </w:tcPr>
          <w:p w14:paraId="5D687E96">
            <w:pPr>
              <w:spacing w:after="0"/>
              <w:jc w:val="center"/>
            </w:pPr>
            <w:r>
              <w:rPr>
                <w:rFonts w:ascii="Noto Sans CJK SC" w:hAnsi="Noto Sans CJK SC" w:eastAsia="Hiragino Sans GB"/>
                <w:sz w:val="20"/>
              </w:rPr>
              <w:t>v1.4</w:t>
            </w:r>
          </w:p>
        </w:tc>
      </w:tr>
      <w:tr w14:paraId="326E0973">
        <w:trPr>
          <w:jc w:val="center"/>
        </w:trPr>
        <w:tc>
          <w:tcPr>
            <w:tcW w:w="2268" w:type="dxa"/>
            <w:shd w:val="clear" w:color="auto" w:fill="D9EAF7"/>
            <w:tcMar>
              <w:top w:w="100" w:type="dxa"/>
              <w:left w:w="130" w:type="dxa"/>
              <w:bottom w:w="100" w:type="dxa"/>
              <w:right w:w="130" w:type="dxa"/>
            </w:tcMar>
          </w:tcPr>
          <w:p w14:paraId="5624E0D5">
            <w:pPr>
              <w:spacing w:after="0"/>
              <w:jc w:val="center"/>
            </w:pPr>
            <w:r>
              <w:rPr>
                <w:rFonts w:ascii="Noto Sans CJK SC" w:hAnsi="Noto Sans CJK SC" w:eastAsia="Hiragino Sans GB"/>
                <w:b/>
                <w:sz w:val="20"/>
              </w:rPr>
              <w:t>文档状态</w:t>
            </w:r>
          </w:p>
        </w:tc>
        <w:tc>
          <w:tcPr>
            <w:tcW w:w="4082" w:type="dxa"/>
            <w:tcMar>
              <w:top w:w="100" w:type="dxa"/>
              <w:left w:w="130" w:type="dxa"/>
              <w:bottom w:w="100" w:type="dxa"/>
              <w:right w:w="130" w:type="dxa"/>
            </w:tcMar>
          </w:tcPr>
          <w:p w14:paraId="0EC409D9">
            <w:pPr>
              <w:spacing w:after="0"/>
              <w:jc w:val="center"/>
            </w:pPr>
            <w:r>
              <w:rPr>
                <w:rFonts w:ascii="Noto Sans CJK SC" w:hAnsi="Noto Sans CJK SC" w:eastAsia="Hiragino Sans GB"/>
                <w:sz w:val="20"/>
              </w:rPr>
              <w:t>只读 SQL executor 完成</w:t>
            </w:r>
          </w:p>
        </w:tc>
      </w:tr>
      <w:tr w14:paraId="22DA7B2B">
        <w:trPr>
          <w:jc w:val="center"/>
        </w:trPr>
        <w:tc>
          <w:tcPr>
            <w:tcW w:w="2268" w:type="dxa"/>
            <w:shd w:val="clear" w:color="auto" w:fill="D9EAF7"/>
            <w:tcMar>
              <w:top w:w="100" w:type="dxa"/>
              <w:left w:w="130" w:type="dxa"/>
              <w:bottom w:w="100" w:type="dxa"/>
              <w:right w:w="130" w:type="dxa"/>
            </w:tcMar>
          </w:tcPr>
          <w:p w14:paraId="20D11A97">
            <w:pPr>
              <w:spacing w:after="0"/>
              <w:jc w:val="center"/>
            </w:pPr>
            <w:r>
              <w:rPr>
                <w:rFonts w:ascii="Noto Sans CJK SC" w:hAnsi="Noto Sans CJK SC" w:eastAsia="Hiragino Sans GB"/>
                <w:b/>
                <w:sz w:val="20"/>
              </w:rPr>
              <w:t>目标周期</w:t>
            </w:r>
          </w:p>
        </w:tc>
        <w:tc>
          <w:tcPr>
            <w:tcW w:w="4082" w:type="dxa"/>
            <w:tcMar>
              <w:top w:w="100" w:type="dxa"/>
              <w:left w:w="130" w:type="dxa"/>
              <w:bottom w:w="100" w:type="dxa"/>
              <w:right w:w="130" w:type="dxa"/>
            </w:tcMar>
          </w:tcPr>
          <w:p w14:paraId="511CACD9">
            <w:pPr>
              <w:spacing w:after="0"/>
              <w:jc w:val="center"/>
            </w:pPr>
            <w:r>
              <w:rPr>
                <w:rFonts w:ascii="Noto Sans CJK SC" w:hAnsi="Noto Sans CJK SC" w:eastAsia="Hiragino Sans GB"/>
                <w:sz w:val="20"/>
              </w:rPr>
              <w:t>20 天，每天约 1-2 小时</w:t>
            </w:r>
          </w:p>
        </w:tc>
      </w:tr>
      <w:tr w14:paraId="24FA899C">
        <w:trPr>
          <w:jc w:val="center"/>
        </w:trPr>
        <w:tc>
          <w:tcPr>
            <w:tcW w:w="2268" w:type="dxa"/>
            <w:shd w:val="clear" w:color="auto" w:fill="D9EAF7"/>
            <w:tcMar>
              <w:top w:w="100" w:type="dxa"/>
              <w:left w:w="130" w:type="dxa"/>
              <w:bottom w:w="100" w:type="dxa"/>
              <w:right w:w="130" w:type="dxa"/>
            </w:tcMar>
          </w:tcPr>
          <w:p w14:paraId="34717BB7">
            <w:pPr>
              <w:spacing w:after="0"/>
              <w:jc w:val="center"/>
            </w:pPr>
            <w:r>
              <w:rPr>
                <w:rFonts w:ascii="Noto Sans CJK SC" w:hAnsi="Noto Sans CJK SC" w:eastAsia="Hiragino Sans GB"/>
                <w:b/>
                <w:sz w:val="20"/>
              </w:rPr>
              <w:t>更新日期</w:t>
            </w:r>
          </w:p>
        </w:tc>
        <w:tc>
          <w:tcPr>
            <w:tcW w:w="4082" w:type="dxa"/>
            <w:tcMar>
              <w:top w:w="100" w:type="dxa"/>
              <w:left w:w="130" w:type="dxa"/>
              <w:bottom w:w="100" w:type="dxa"/>
              <w:right w:w="130" w:type="dxa"/>
            </w:tcMar>
          </w:tcPr>
          <w:p w14:paraId="5F4C9068">
            <w:pPr>
              <w:spacing w:after="0"/>
              <w:jc w:val="center"/>
            </w:pPr>
            <w:r>
              <w:rPr>
                <w:rFonts w:ascii="Noto Sans CJK SC" w:hAnsi="Noto Sans CJK SC" w:eastAsia="Hiragino Sans GB"/>
                <w:sz w:val="20"/>
              </w:rPr>
              <w:t>2026-08-11</w:t>
            </w:r>
          </w:p>
        </w:tc>
      </w:tr>
    </w:tbl>
    <w:p w14:paraId="1CB17668">
      <w:pPr>
        <w:spacing w:before="720"/>
        <w:jc w:val="center"/>
      </w:pPr>
      <w:r>
        <w:rPr>
          <w:rFonts w:ascii="Noto Sans CJK SC" w:hAnsi="Noto Sans CJK SC" w:eastAsia="Hiragino Sans GB"/>
          <w:color w:val="666666"/>
          <w:sz w:val="21"/>
        </w:rPr>
        <w:t>用途：AI Agent / 大模型应用开发实习求职项目</w:t>
      </w:r>
    </w:p>
    <w:p w14:paraId="63139D88">
      <w:pPr>
        <w:spacing w:before="1900"/>
        <w:jc w:val="center"/>
      </w:pPr>
      <w:r>
        <w:rPr>
          <w:rFonts w:ascii="Noto Sans CJK SC" w:hAnsi="Noto Sans CJK SC" w:eastAsia="Hiragino Sans GB"/>
          <w:color w:val="777777"/>
          <w:sz w:val="18"/>
        </w:rPr>
        <w:t>本文件定义产品范围、用户流程、Agent 架构、工具接口、可靠性策略、评测方案和实施计划。</w:t>
      </w:r>
    </w:p>
    <w:p w14:paraId="44341708">
      <w:r>
        <w:rPr>
          <w:rFonts w:eastAsia="Hiragino Sans GB"/>
        </w:rPr>
        <w:br w:type="page"/>
      </w:r>
    </w:p>
    <w:p w14:paraId="0EAAF8FF">
      <w:pPr>
        <w:pStyle w:val="3"/>
        <w:keepNext/>
        <w:spacing w:before="200" w:after="100"/>
      </w:pPr>
      <w:r>
        <w:rPr>
          <w:rFonts w:eastAsia="Hiragino Sans GB"/>
        </w:rPr>
        <w:t>文档说明</w:t>
      </w:r>
    </w:p>
    <w:tbl>
      <w:tblPr>
        <w:tblStyle w:val="32"/>
        <w:tblW w:w="0" w:type="auto"/>
        <w:jc w:val="center"/>
        <w:tblLayout w:type="autofit"/>
        <w:tblCellMar>
          <w:top w:w="0" w:type="dxa"/>
          <w:left w:w="108" w:type="dxa"/>
          <w:bottom w:w="0" w:type="dxa"/>
          <w:right w:w="108" w:type="dxa"/>
        </w:tblCellMar>
      </w:tblPr>
      <w:tblGrid>
        <w:gridCol w:w="9752"/>
      </w:tblGrid>
      <w:tr w14:paraId="6CECF53C">
        <w:trPr>
          <w:jc w:val="center"/>
        </w:trPr>
        <w:tc>
          <w:tcPr>
            <w:tcW w:w="9752" w:type="dxa"/>
            <w:tcBorders>
              <w:top w:val="single" w:color="EAF2F8" w:sz="4" w:space="0"/>
              <w:left w:val="single" w:color="5B9BD5" w:sz="16" w:space="0"/>
              <w:bottom w:val="single" w:color="EAF2F8" w:sz="4" w:space="0"/>
              <w:right w:val="single" w:color="EAF2F8" w:sz="4" w:space="0"/>
            </w:tcBorders>
            <w:shd w:val="clear" w:color="auto" w:fill="EAF2F8"/>
            <w:tcMar>
              <w:top w:w="120" w:type="dxa"/>
              <w:left w:w="180" w:type="dxa"/>
              <w:bottom w:w="120" w:type="dxa"/>
              <w:right w:w="160" w:type="dxa"/>
            </w:tcMar>
          </w:tcPr>
          <w:p w14:paraId="2C51DA18">
            <w:pPr>
              <w:spacing w:after="40"/>
            </w:pPr>
            <w:r>
              <w:rPr>
                <w:rFonts w:ascii="Noto Sans CJK SC" w:hAnsi="Noto Sans CJK SC" w:eastAsia="Hiragino Sans GB"/>
                <w:b/>
                <w:color w:val="1F4E79"/>
                <w:sz w:val="21"/>
              </w:rPr>
              <w:t>项目核心原则</w:t>
            </w:r>
          </w:p>
          <w:p w14:paraId="048A1D80">
            <w:pPr>
              <w:spacing w:after="0" w:line="264" w:lineRule="auto"/>
            </w:pPr>
            <w:r>
              <w:rPr>
                <w:rFonts w:ascii="Noto Sans CJK SC" w:hAnsi="Noto Sans CJK SC" w:eastAsia="Hiragino Sans GB"/>
                <w:sz w:val="19"/>
              </w:rPr>
              <w:t>数据分析只是业务场景；项目真正要展示的是：模型如何规划任务、选择工具、执行受控操作、发现并修复错误、验证结果，以及如何用评测数据证明系统有效。</w:t>
            </w:r>
          </w:p>
        </w:tc>
      </w:tr>
    </w:tbl>
    <w:p w14:paraId="3F50F22B">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6D134427">
        <w:trPr>
          <w:cantSplit/>
          <w:tblHeader/>
          <w:jc w:val="center"/>
        </w:trPr>
        <w:tc>
          <w:tcPr>
            <w:tcW w:w="2268" w:type="dxa"/>
            <w:shd w:val="clear" w:color="auto" w:fill="1F4E79"/>
            <w:tcMar>
              <w:top w:w="80" w:type="dxa"/>
              <w:left w:w="80" w:type="dxa"/>
              <w:bottom w:w="80" w:type="dxa"/>
              <w:right w:w="80" w:type="dxa"/>
            </w:tcMar>
            <w:vAlign w:val="center"/>
          </w:tcPr>
          <w:p w14:paraId="31961B41">
            <w:pPr>
              <w:spacing w:after="0"/>
              <w:jc w:val="center"/>
            </w:pPr>
            <w:r>
              <w:rPr>
                <w:rFonts w:ascii="Noto Sans CJK SC" w:hAnsi="Noto Sans CJK SC" w:eastAsia="Hiragino Sans GB"/>
                <w:b/>
                <w:color w:val="FFFFFF"/>
                <w:sz w:val="18"/>
              </w:rPr>
              <w:t>项目项</w:t>
            </w:r>
          </w:p>
        </w:tc>
        <w:tc>
          <w:tcPr>
            <w:tcW w:w="6803" w:type="dxa"/>
            <w:shd w:val="clear" w:color="auto" w:fill="1F4E79"/>
            <w:tcMar>
              <w:top w:w="80" w:type="dxa"/>
              <w:left w:w="80" w:type="dxa"/>
              <w:bottom w:w="80" w:type="dxa"/>
              <w:right w:w="80" w:type="dxa"/>
            </w:tcMar>
            <w:vAlign w:val="center"/>
          </w:tcPr>
          <w:p w14:paraId="11B399FB">
            <w:pPr>
              <w:spacing w:after="0"/>
              <w:jc w:val="center"/>
            </w:pPr>
            <w:r>
              <w:rPr>
                <w:rFonts w:ascii="Noto Sans CJK SC" w:hAnsi="Noto Sans CJK SC" w:eastAsia="Hiragino Sans GB"/>
                <w:b/>
                <w:color w:val="FFFFFF"/>
                <w:sz w:val="18"/>
              </w:rPr>
              <w:t>说明</w:t>
            </w:r>
          </w:p>
        </w:tc>
      </w:tr>
      <w:tr w14:paraId="07E3F131">
        <w:trPr>
          <w:cantSplit/>
          <w:jc w:val="center"/>
        </w:trPr>
        <w:tc>
          <w:tcPr>
            <w:tcW w:w="2268" w:type="dxa"/>
            <w:tcMar>
              <w:top w:w="70" w:type="dxa"/>
              <w:left w:w="85" w:type="dxa"/>
              <w:bottom w:w="70" w:type="dxa"/>
              <w:right w:w="85" w:type="dxa"/>
            </w:tcMar>
            <w:vAlign w:val="center"/>
          </w:tcPr>
          <w:p w14:paraId="1AC03043">
            <w:pPr>
              <w:spacing w:after="0" w:line="252" w:lineRule="auto"/>
            </w:pPr>
            <w:r>
              <w:rPr>
                <w:rFonts w:ascii="Noto Sans CJK SC" w:hAnsi="Noto Sans CJK SC" w:eastAsia="Hiragino Sans GB"/>
                <w:sz w:val="18"/>
              </w:rPr>
              <w:t>项目名称</w:t>
            </w:r>
          </w:p>
        </w:tc>
        <w:tc>
          <w:tcPr>
            <w:tcW w:w="6803" w:type="dxa"/>
            <w:tcMar>
              <w:top w:w="70" w:type="dxa"/>
              <w:left w:w="85" w:type="dxa"/>
              <w:bottom w:w="70" w:type="dxa"/>
              <w:right w:w="85" w:type="dxa"/>
            </w:tcMar>
            <w:vAlign w:val="center"/>
          </w:tcPr>
          <w:p w14:paraId="7EC696DD">
            <w:pPr>
              <w:spacing w:after="0" w:line="252" w:lineRule="auto"/>
            </w:pPr>
            <w:r>
              <w:rPr>
                <w:rFonts w:hint="eastAsia" w:eastAsia="Hiragino Sans GB"/>
                <w:sz w:val="18"/>
                <w:lang w:eastAsia="zh-CN"/>
              </w:rPr>
              <w:t>Data Analysis Agent</w:t>
            </w:r>
            <w:r>
              <w:rPr>
                <w:rFonts w:ascii="Noto Sans CJK SC" w:hAnsi="Noto Sans CJK SC" w:eastAsia="Hiragino Sans GB"/>
                <w:sz w:val="18"/>
              </w:rPr>
              <w:t>（可验证的多工具业务分析 Agent）</w:t>
            </w:r>
          </w:p>
        </w:tc>
      </w:tr>
      <w:tr w14:paraId="296984A8">
        <w:trPr>
          <w:cantSplit/>
          <w:jc w:val="center"/>
        </w:trPr>
        <w:tc>
          <w:tcPr>
            <w:tcW w:w="2268" w:type="dxa"/>
            <w:shd w:val="clear" w:color="auto" w:fill="F7F9FC"/>
            <w:tcMar>
              <w:top w:w="70" w:type="dxa"/>
              <w:left w:w="85" w:type="dxa"/>
              <w:bottom w:w="70" w:type="dxa"/>
              <w:right w:w="85" w:type="dxa"/>
            </w:tcMar>
            <w:vAlign w:val="center"/>
          </w:tcPr>
          <w:p w14:paraId="454940A9">
            <w:pPr>
              <w:spacing w:after="0" w:line="252" w:lineRule="auto"/>
            </w:pPr>
            <w:r>
              <w:rPr>
                <w:rFonts w:ascii="Noto Sans CJK SC" w:hAnsi="Noto Sans CJK SC" w:eastAsia="Hiragino Sans GB"/>
                <w:sz w:val="18"/>
              </w:rPr>
              <w:t>目标岗位</w:t>
            </w:r>
          </w:p>
        </w:tc>
        <w:tc>
          <w:tcPr>
            <w:tcW w:w="6803" w:type="dxa"/>
            <w:shd w:val="clear" w:color="auto" w:fill="F7F9FC"/>
            <w:tcMar>
              <w:top w:w="70" w:type="dxa"/>
              <w:left w:w="85" w:type="dxa"/>
              <w:bottom w:w="70" w:type="dxa"/>
              <w:right w:w="85" w:type="dxa"/>
            </w:tcMar>
            <w:vAlign w:val="center"/>
          </w:tcPr>
          <w:p w14:paraId="68C5CCC2">
            <w:pPr>
              <w:spacing w:after="0" w:line="252" w:lineRule="auto"/>
            </w:pPr>
            <w:r>
              <w:rPr>
                <w:rFonts w:ascii="Noto Sans CJK SC" w:hAnsi="Noto Sans CJK SC" w:eastAsia="Hiragino Sans GB"/>
                <w:sz w:val="18"/>
              </w:rPr>
              <w:t>AI Agent 应用开发、大模型应用开发、RAG / Tool Calling 工程实习</w:t>
            </w:r>
          </w:p>
        </w:tc>
      </w:tr>
      <w:tr w14:paraId="1D784BA5">
        <w:trPr>
          <w:cantSplit/>
          <w:jc w:val="center"/>
        </w:trPr>
        <w:tc>
          <w:tcPr>
            <w:tcW w:w="2268" w:type="dxa"/>
            <w:tcMar>
              <w:top w:w="70" w:type="dxa"/>
              <w:left w:w="85" w:type="dxa"/>
              <w:bottom w:w="70" w:type="dxa"/>
              <w:right w:w="85" w:type="dxa"/>
            </w:tcMar>
            <w:vAlign w:val="center"/>
          </w:tcPr>
          <w:p w14:paraId="2011A7B6">
            <w:pPr>
              <w:spacing w:after="0" w:line="252" w:lineRule="auto"/>
            </w:pPr>
            <w:r>
              <w:rPr>
                <w:rFonts w:ascii="Noto Sans CJK SC" w:hAnsi="Noto Sans CJK SC" w:eastAsia="Hiragino Sans GB"/>
                <w:sz w:val="18"/>
              </w:rPr>
              <w:t>核心用户</w:t>
            </w:r>
          </w:p>
        </w:tc>
        <w:tc>
          <w:tcPr>
            <w:tcW w:w="6803" w:type="dxa"/>
            <w:tcMar>
              <w:top w:w="70" w:type="dxa"/>
              <w:left w:w="85" w:type="dxa"/>
              <w:bottom w:w="70" w:type="dxa"/>
              <w:right w:w="85" w:type="dxa"/>
            </w:tcMar>
            <w:vAlign w:val="center"/>
          </w:tcPr>
          <w:p w14:paraId="6BE47500">
            <w:pPr>
              <w:spacing w:after="0" w:line="252" w:lineRule="auto"/>
            </w:pPr>
            <w:r>
              <w:rPr>
                <w:rFonts w:ascii="Noto Sans CJK SC" w:hAnsi="Noto Sans CJK SC" w:eastAsia="Hiragino Sans GB"/>
                <w:sz w:val="18"/>
              </w:rPr>
              <w:t>需要快速从结构化业务数据中获得可信结论的业务人员、产品经理与数据分析人员</w:t>
            </w:r>
          </w:p>
        </w:tc>
      </w:tr>
      <w:tr w14:paraId="0EF96939">
        <w:trPr>
          <w:cantSplit/>
          <w:jc w:val="center"/>
        </w:trPr>
        <w:tc>
          <w:tcPr>
            <w:tcW w:w="2268" w:type="dxa"/>
            <w:shd w:val="clear" w:color="auto" w:fill="F7F9FC"/>
            <w:tcMar>
              <w:top w:w="70" w:type="dxa"/>
              <w:left w:w="85" w:type="dxa"/>
              <w:bottom w:w="70" w:type="dxa"/>
              <w:right w:w="85" w:type="dxa"/>
            </w:tcMar>
            <w:vAlign w:val="center"/>
          </w:tcPr>
          <w:p w14:paraId="0D0CF1AA">
            <w:pPr>
              <w:spacing w:after="0" w:line="252" w:lineRule="auto"/>
            </w:pPr>
            <w:r>
              <w:rPr>
                <w:rFonts w:ascii="Noto Sans CJK SC" w:hAnsi="Noto Sans CJK SC" w:eastAsia="Hiragino Sans GB"/>
                <w:sz w:val="18"/>
              </w:rPr>
              <w:t>MVP 数据</w:t>
            </w:r>
          </w:p>
        </w:tc>
        <w:tc>
          <w:tcPr>
            <w:tcW w:w="6803" w:type="dxa"/>
            <w:shd w:val="clear" w:color="auto" w:fill="F7F9FC"/>
            <w:tcMar>
              <w:top w:w="70" w:type="dxa"/>
              <w:left w:w="85" w:type="dxa"/>
              <w:bottom w:w="70" w:type="dxa"/>
              <w:right w:w="85" w:type="dxa"/>
            </w:tcMar>
            <w:vAlign w:val="center"/>
          </w:tcPr>
          <w:p w14:paraId="54C4865C">
            <w:pPr>
              <w:spacing w:after="0" w:line="252" w:lineRule="auto"/>
            </w:pPr>
            <w:r>
              <w:rPr>
                <w:rFonts w:ascii="Noto Sans CJK SC" w:hAnsi="Noto Sans CJK SC" w:eastAsia="Hiragino Sans GB"/>
                <w:sz w:val="18"/>
              </w:rPr>
              <w:t>Olist Brazilian E-Commerce（审计 9 张 CSV；DuckDB 导入 8 张核心表）</w:t>
            </w:r>
          </w:p>
        </w:tc>
      </w:tr>
      <w:tr w14:paraId="534E1F10">
        <w:trPr>
          <w:cantSplit/>
          <w:jc w:val="center"/>
        </w:trPr>
        <w:tc>
          <w:tcPr>
            <w:tcW w:w="2268" w:type="dxa"/>
            <w:tcMar>
              <w:top w:w="70" w:type="dxa"/>
              <w:left w:w="85" w:type="dxa"/>
              <w:bottom w:w="70" w:type="dxa"/>
              <w:right w:w="85" w:type="dxa"/>
            </w:tcMar>
            <w:vAlign w:val="center"/>
          </w:tcPr>
          <w:p w14:paraId="7A9EBBC2">
            <w:pPr>
              <w:spacing w:after="0" w:line="252" w:lineRule="auto"/>
            </w:pPr>
            <w:r>
              <w:rPr>
                <w:rFonts w:ascii="Noto Sans CJK SC" w:hAnsi="Noto Sans CJK SC" w:eastAsia="Hiragino Sans GB"/>
                <w:sz w:val="18"/>
              </w:rPr>
              <w:t>产品形态</w:t>
            </w:r>
          </w:p>
        </w:tc>
        <w:tc>
          <w:tcPr>
            <w:tcW w:w="6803" w:type="dxa"/>
            <w:tcMar>
              <w:top w:w="70" w:type="dxa"/>
              <w:left w:w="85" w:type="dxa"/>
              <w:bottom w:w="70" w:type="dxa"/>
              <w:right w:w="85" w:type="dxa"/>
            </w:tcMar>
            <w:vAlign w:val="center"/>
          </w:tcPr>
          <w:p w14:paraId="1A7B74C5">
            <w:pPr>
              <w:spacing w:after="0" w:line="252" w:lineRule="auto"/>
            </w:pPr>
            <w:r>
              <w:rPr>
                <w:rFonts w:ascii="Noto Sans CJK SC" w:hAnsi="Noto Sans CJK SC" w:eastAsia="Hiragino Sans GB"/>
                <w:sz w:val="18"/>
              </w:rPr>
              <w:t>Web 分析工作台：英文自然语言输入 + 分析轨迹 + SQL / 图表 / 结论</w:t>
            </w:r>
          </w:p>
        </w:tc>
      </w:tr>
      <w:tr w14:paraId="57785B19">
        <w:trPr>
          <w:cantSplit/>
          <w:jc w:val="center"/>
        </w:trPr>
        <w:tc>
          <w:tcPr>
            <w:tcW w:w="2268" w:type="dxa"/>
            <w:shd w:val="clear" w:color="auto" w:fill="F7F9FC"/>
            <w:tcMar>
              <w:top w:w="70" w:type="dxa"/>
              <w:left w:w="85" w:type="dxa"/>
              <w:bottom w:w="70" w:type="dxa"/>
              <w:right w:w="85" w:type="dxa"/>
            </w:tcMar>
            <w:vAlign w:val="center"/>
          </w:tcPr>
          <w:p w14:paraId="2BB9684C">
            <w:pPr>
              <w:spacing w:after="0" w:line="252" w:lineRule="auto"/>
            </w:pPr>
            <w:r>
              <w:rPr>
                <w:rFonts w:ascii="Noto Sans CJK SC" w:hAnsi="Noto Sans CJK SC" w:eastAsia="Hiragino Sans GB"/>
                <w:sz w:val="18"/>
              </w:rPr>
              <w:t>开发约束</w:t>
            </w:r>
          </w:p>
        </w:tc>
        <w:tc>
          <w:tcPr>
            <w:tcW w:w="6803" w:type="dxa"/>
            <w:shd w:val="clear" w:color="auto" w:fill="F7F9FC"/>
            <w:tcMar>
              <w:top w:w="70" w:type="dxa"/>
              <w:left w:w="85" w:type="dxa"/>
              <w:bottom w:w="70" w:type="dxa"/>
              <w:right w:w="85" w:type="dxa"/>
            </w:tcMar>
            <w:vAlign w:val="center"/>
          </w:tcPr>
          <w:p w14:paraId="0C43FBED">
            <w:pPr>
              <w:spacing w:after="0" w:line="252" w:lineRule="auto"/>
            </w:pPr>
            <w:r>
              <w:rPr>
                <w:rFonts w:ascii="Noto Sans CJK SC" w:hAnsi="Noto Sans CJK SC" w:eastAsia="Hiragino Sans GB"/>
                <w:sz w:val="18"/>
              </w:rPr>
              <w:t>单人开发、20 天、每天 1-2 小时，优先闭环与可验证性</w:t>
            </w:r>
          </w:p>
        </w:tc>
      </w:tr>
    </w:tbl>
    <w:p w14:paraId="591BBE3F">
      <w:pPr>
        <w:spacing w:after="0"/>
      </w:pPr>
    </w:p>
    <w:p w14:paraId="24256478">
      <w:pPr>
        <w:pStyle w:val="4"/>
        <w:keepNext/>
        <w:spacing w:before="120" w:after="100"/>
      </w:pPr>
      <w:r>
        <w:rPr>
          <w:rFonts w:eastAsia="Hiragino Sans GB"/>
        </w:rPr>
        <w:t>章节索引</w:t>
      </w:r>
    </w:p>
    <w:p w14:paraId="024CF7E2">
      <w:pPr>
        <w:pStyle w:val="16"/>
        <w:spacing w:after="20" w:line="276" w:lineRule="auto"/>
        <w:ind w:left="0"/>
      </w:pPr>
      <w:r>
        <w:rPr>
          <w:rFonts w:ascii="Noto Sans CJK SC" w:hAnsi="Noto Sans CJK SC" w:eastAsia="Hiragino Sans GB"/>
        </w:rPr>
        <w:t>1. 项目背景与产品机会</w:t>
      </w:r>
    </w:p>
    <w:p w14:paraId="1B29C545">
      <w:pPr>
        <w:pStyle w:val="16"/>
        <w:spacing w:after="20" w:line="276" w:lineRule="auto"/>
        <w:ind w:left="0"/>
      </w:pPr>
      <w:r>
        <w:rPr>
          <w:rFonts w:ascii="Noto Sans CJK SC" w:hAnsi="Noto Sans CJK SC" w:eastAsia="Hiragino Sans GB"/>
        </w:rPr>
        <w:t>2. 产品定位与目标</w:t>
      </w:r>
    </w:p>
    <w:p w14:paraId="6B5B76B6">
      <w:pPr>
        <w:pStyle w:val="16"/>
        <w:spacing w:after="20" w:line="276" w:lineRule="auto"/>
        <w:ind w:left="0"/>
      </w:pPr>
      <w:r>
        <w:rPr>
          <w:rFonts w:ascii="Noto Sans CJK SC" w:hAnsi="Noto Sans CJK SC" w:eastAsia="Hiragino Sans GB"/>
        </w:rPr>
        <w:t>3. 用户角色、场景与用户故事</w:t>
      </w:r>
    </w:p>
    <w:p w14:paraId="6E314330">
      <w:pPr>
        <w:pStyle w:val="16"/>
        <w:spacing w:after="20" w:line="276" w:lineRule="auto"/>
        <w:ind w:left="0"/>
      </w:pPr>
      <w:r>
        <w:rPr>
          <w:rFonts w:ascii="Noto Sans CJK SC" w:hAnsi="Noto Sans CJK SC" w:eastAsia="Hiragino Sans GB"/>
        </w:rPr>
        <w:t>4. 产品总体流程与信息架构</w:t>
      </w:r>
    </w:p>
    <w:p w14:paraId="28AB1186">
      <w:pPr>
        <w:pStyle w:val="16"/>
        <w:spacing w:after="20" w:line="276" w:lineRule="auto"/>
        <w:ind w:left="0"/>
      </w:pPr>
      <w:r>
        <w:rPr>
          <w:rFonts w:ascii="Noto Sans CJK SC" w:hAnsi="Noto Sans CJK SC" w:eastAsia="Hiragino Sans GB"/>
        </w:rPr>
        <w:t>5. 功能需求说明</w:t>
      </w:r>
    </w:p>
    <w:p w14:paraId="0105AC67">
      <w:pPr>
        <w:pStyle w:val="16"/>
        <w:spacing w:after="20" w:line="276" w:lineRule="auto"/>
        <w:ind w:left="0"/>
      </w:pPr>
      <w:r>
        <w:rPr>
          <w:rFonts w:ascii="Noto Sans CJK SC" w:hAnsi="Noto Sans CJK SC" w:eastAsia="Hiragino Sans GB"/>
        </w:rPr>
        <w:t>6. Agent 工作流与工具设计</w:t>
      </w:r>
    </w:p>
    <w:p w14:paraId="15180AE2">
      <w:pPr>
        <w:pStyle w:val="16"/>
        <w:spacing w:after="20" w:line="276" w:lineRule="auto"/>
        <w:ind w:left="0"/>
      </w:pPr>
      <w:r>
        <w:rPr>
          <w:rFonts w:ascii="Noto Sans CJK SC" w:hAnsi="Noto Sans CJK SC" w:eastAsia="Hiragino Sans GB"/>
        </w:rPr>
        <w:t>7. 数据与业务指标设计</w:t>
      </w:r>
    </w:p>
    <w:p w14:paraId="0EEF9B7E">
      <w:pPr>
        <w:pStyle w:val="16"/>
        <w:spacing w:after="20" w:line="276" w:lineRule="auto"/>
        <w:ind w:left="0"/>
      </w:pPr>
      <w:r>
        <w:rPr>
          <w:rFonts w:ascii="Noto Sans CJK SC" w:hAnsi="Noto Sans CJK SC" w:eastAsia="Hiragino Sans GB"/>
        </w:rPr>
        <w:t>8. 技术架构与接口设计</w:t>
      </w:r>
    </w:p>
    <w:p w14:paraId="216EB600">
      <w:pPr>
        <w:pStyle w:val="16"/>
        <w:spacing w:after="20" w:line="276" w:lineRule="auto"/>
        <w:ind w:left="0"/>
      </w:pPr>
      <w:r>
        <w:rPr>
          <w:rFonts w:ascii="Noto Sans CJK SC" w:hAnsi="Noto Sans CJK SC" w:eastAsia="Hiragino Sans GB"/>
        </w:rPr>
        <w:t>9. 安全、可靠性与可追溯性</w:t>
      </w:r>
    </w:p>
    <w:p w14:paraId="6D4A4D41">
      <w:pPr>
        <w:pStyle w:val="16"/>
        <w:spacing w:after="20" w:line="276" w:lineRule="auto"/>
        <w:ind w:left="0"/>
      </w:pPr>
      <w:r>
        <w:rPr>
          <w:rFonts w:ascii="Noto Sans CJK SC" w:hAnsi="Noto Sans CJK SC" w:eastAsia="Hiragino Sans GB"/>
        </w:rPr>
        <w:t>10. 评测体系与验收标准</w:t>
      </w:r>
    </w:p>
    <w:p w14:paraId="687CEDD8">
      <w:pPr>
        <w:pStyle w:val="16"/>
        <w:spacing w:after="20" w:line="276" w:lineRule="auto"/>
        <w:ind w:left="0"/>
      </w:pPr>
      <w:r>
        <w:rPr>
          <w:rFonts w:ascii="Noto Sans CJK SC" w:hAnsi="Noto Sans CJK SC" w:eastAsia="Hiragino Sans GB"/>
        </w:rPr>
        <w:t>11. 非功能需求</w:t>
      </w:r>
    </w:p>
    <w:p w14:paraId="39B7133B">
      <w:pPr>
        <w:pStyle w:val="16"/>
        <w:spacing w:after="20" w:line="276" w:lineRule="auto"/>
        <w:ind w:left="0"/>
      </w:pPr>
      <w:r>
        <w:rPr>
          <w:rFonts w:ascii="Noto Sans CJK SC" w:hAnsi="Noto Sans CJK SC" w:eastAsia="Hiragino Sans GB"/>
        </w:rPr>
        <w:t>12. MVP 范围与版本规划</w:t>
      </w:r>
    </w:p>
    <w:p w14:paraId="5587295C">
      <w:pPr>
        <w:pStyle w:val="16"/>
        <w:spacing w:after="20" w:line="276" w:lineRule="auto"/>
        <w:ind w:left="0"/>
      </w:pPr>
      <w:r>
        <w:rPr>
          <w:rFonts w:ascii="Noto Sans CJK SC" w:hAnsi="Noto Sans CJK SC" w:eastAsia="Hiragino Sans GB"/>
        </w:rPr>
        <w:t>13. 20 天实施计划</w:t>
      </w:r>
    </w:p>
    <w:p w14:paraId="0E924755">
      <w:pPr>
        <w:pStyle w:val="16"/>
        <w:spacing w:after="20" w:line="276" w:lineRule="auto"/>
        <w:ind w:left="0"/>
      </w:pPr>
      <w:r>
        <w:rPr>
          <w:rFonts w:ascii="Noto Sans CJK SC" w:hAnsi="Noto Sans CJK SC" w:eastAsia="Hiragino Sans GB"/>
        </w:rPr>
        <w:t>14. 风险清单与应对策略</w:t>
      </w:r>
    </w:p>
    <w:p w14:paraId="3DAC39E2">
      <w:pPr>
        <w:pStyle w:val="16"/>
        <w:spacing w:after="20" w:line="276" w:lineRule="auto"/>
        <w:ind w:left="0"/>
      </w:pPr>
      <w:r>
        <w:rPr>
          <w:rFonts w:ascii="Noto Sans CJK SC" w:hAnsi="Noto Sans CJK SC" w:eastAsia="Hiragino Sans GB"/>
        </w:rPr>
        <w:t>15. Demo、简历与面试展示方案</w:t>
      </w:r>
    </w:p>
    <w:p w14:paraId="7573BE40">
      <w:pPr>
        <w:pStyle w:val="16"/>
        <w:spacing w:after="20" w:line="276" w:lineRule="auto"/>
        <w:ind w:left="0"/>
      </w:pPr>
      <w:r>
        <w:rPr>
          <w:rFonts w:ascii="Noto Sans CJK SC" w:hAnsi="Noto Sans CJK SC" w:eastAsia="Hiragino Sans GB"/>
        </w:rPr>
        <w:t>附录 A：结构化输出示例</w:t>
      </w:r>
    </w:p>
    <w:p w14:paraId="2A320B8E">
      <w:pPr>
        <w:pStyle w:val="16"/>
        <w:spacing w:after="20" w:line="276" w:lineRule="auto"/>
        <w:ind w:left="0"/>
      </w:pPr>
      <w:r>
        <w:rPr>
          <w:rFonts w:ascii="Noto Sans CJK SC" w:hAnsi="Noto Sans CJK SC" w:eastAsia="Hiragino Sans GB"/>
        </w:rPr>
        <w:t>附录 B：推荐目录结构与开发检查表</w:t>
      </w:r>
    </w:p>
    <w:p>
      <w:pPr>
        <w:pStyle w:val="16"/>
        <w:spacing w:after="20" w:line="276" w:lineRule="auto"/>
        <w:ind w:left="0"/>
      </w:pPr>
      <w:r>
        <w:t>附录 C：当前本地基线</w:t>
      </w:r>
    </w:p>
    <w:p>
      <w:pPr/>
      <w:r>
        <w:t>9. 实现确定性的只读 SQL executor；单条 SELECT / WITH、危险语句、行数截断和结构化错误测试通过。</w:t>
      </w:r>
    </w:p>
    <w:p>
      <w:pPr>
        <w:pStyle w:val="16"/>
        <w:spacing w:after="20" w:line="276" w:lineRule="auto"/>
        <w:ind w:left="0"/>
      </w:pPr>
      <w:r>
        <w:t>附录 D：语言设计规范</w:t>
      </w:r>
    </w:p>
    <w:p w14:paraId="742848B7">
      <w:r>
        <w:rPr>
          <w:rFonts w:eastAsia="Hiragino Sans GB"/>
        </w:rPr>
        <w:br w:type="page"/>
      </w:r>
    </w:p>
    <w:p w14:paraId="4B3C7ACA">
      <w:pPr>
        <w:pStyle w:val="3"/>
        <w:keepNext/>
        <w:spacing w:before="200" w:after="100"/>
      </w:pPr>
      <w:r>
        <w:rPr>
          <w:rFonts w:eastAsia="Hiragino Sans GB"/>
        </w:rPr>
        <w:t>1. 项目背景与产品机会</w:t>
      </w:r>
    </w:p>
    <w:p w14:paraId="41670DE6">
      <w:pPr>
        <w:pStyle w:val="4"/>
        <w:keepNext/>
        <w:spacing w:before="120" w:after="100"/>
      </w:pPr>
      <w:r>
        <w:rPr>
          <w:rFonts w:eastAsia="Hiragino Sans GB"/>
        </w:rPr>
        <w:t>1.1 业务背景</w:t>
      </w:r>
    </w:p>
    <w:p w14:paraId="51009DA6">
      <w:pPr>
        <w:spacing w:after="60" w:line="276" w:lineRule="auto"/>
        <w:ind w:left="0"/>
      </w:pPr>
      <w:r>
        <w:t>在真实业务中，数据通常分布在订单、用户、商品、支付、评论和物流等多张结构化表中。本项目固定使用 Olist 2016–2018 年历史数据，典型 MVP 问题包括 "Which product category has the highest merchandise value?", "In which month were delivery delays concentrated?", and "How did average order payment change in São Paulo state?".</w:t>
      </w:r>
    </w:p>
    <w:p w14:paraId="0091AFA8">
      <w:pPr>
        <w:spacing w:after="60" w:line="276" w:lineRule="auto"/>
        <w:ind w:left="0"/>
      </w:pPr>
      <w:r>
        <w:rPr>
          <w:rFonts w:ascii="Noto Sans CJK SC" w:hAnsi="Noto Sans CJK SC" w:eastAsia="Hiragino Sans GB"/>
        </w:rPr>
        <w:t>传统处理方式需要业务人员先向数据分析师描述问题，再由分析师理解指标口径、查找字段、编写 SQL、进行统计计算、制作图表并解释结果。简单问题也可能经历多轮沟通，复杂问题还会因指标定义不统一、时间范围错误或查询逻辑错误导致结论不可靠。</w:t>
      </w:r>
    </w:p>
    <w:p w14:paraId="39C3C77A">
      <w:pPr>
        <w:pStyle w:val="4"/>
        <w:keepNext/>
        <w:spacing w:before="120" w:after="100"/>
      </w:pPr>
      <w:r>
        <w:rPr>
          <w:rFonts w:eastAsia="Hiragino Sans GB"/>
        </w:rPr>
        <w:t>1.2 现有方式的主要问题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515"/>
        <w:gridCol w:w="3855"/>
      </w:tblGrid>
      <w:tr w14:paraId="631DEF8F">
        <w:trPr>
          <w:cantSplit/>
          <w:tblHeader/>
          <w:jc w:val="center"/>
        </w:trPr>
        <w:tc>
          <w:tcPr>
            <w:tcW w:w="1701" w:type="dxa"/>
            <w:shd w:val="clear" w:color="auto" w:fill="1F4E79"/>
            <w:tcMar>
              <w:top w:w="80" w:type="dxa"/>
              <w:left w:w="80" w:type="dxa"/>
              <w:bottom w:w="80" w:type="dxa"/>
              <w:right w:w="80" w:type="dxa"/>
            </w:tcMar>
            <w:vAlign w:val="center"/>
          </w:tcPr>
          <w:p w14:paraId="2F89B64E">
            <w:pPr>
              <w:spacing w:after="0"/>
              <w:jc w:val="center"/>
            </w:pPr>
            <w:r>
              <w:rPr>
                <w:rFonts w:ascii="Noto Sans CJK SC" w:hAnsi="Noto Sans CJK SC" w:eastAsia="Hiragino Sans GB"/>
                <w:b/>
                <w:color w:val="FFFFFF"/>
                <w:sz w:val="17"/>
              </w:rPr>
              <w:t>问题</w:t>
            </w:r>
          </w:p>
        </w:tc>
        <w:tc>
          <w:tcPr>
            <w:tcW w:w="3515" w:type="dxa"/>
            <w:shd w:val="clear" w:color="auto" w:fill="1F4E79"/>
            <w:tcMar>
              <w:top w:w="80" w:type="dxa"/>
              <w:left w:w="80" w:type="dxa"/>
              <w:bottom w:w="80" w:type="dxa"/>
              <w:right w:w="80" w:type="dxa"/>
            </w:tcMar>
            <w:vAlign w:val="center"/>
          </w:tcPr>
          <w:p w14:paraId="0C8FE843">
            <w:pPr>
              <w:spacing w:after="0"/>
              <w:jc w:val="center"/>
            </w:pPr>
            <w:r>
              <w:rPr>
                <w:rFonts w:ascii="Noto Sans CJK SC" w:hAnsi="Noto Sans CJK SC" w:eastAsia="Hiragino Sans GB"/>
                <w:b/>
                <w:color w:val="FFFFFF"/>
                <w:sz w:val="17"/>
              </w:rPr>
              <w:t>具体表现</w:t>
            </w:r>
          </w:p>
        </w:tc>
        <w:tc>
          <w:tcPr>
            <w:tcW w:w="3855" w:type="dxa"/>
            <w:shd w:val="clear" w:color="auto" w:fill="1F4E79"/>
            <w:tcMar>
              <w:top w:w="80" w:type="dxa"/>
              <w:left w:w="80" w:type="dxa"/>
              <w:bottom w:w="80" w:type="dxa"/>
              <w:right w:w="80" w:type="dxa"/>
            </w:tcMar>
            <w:vAlign w:val="center"/>
          </w:tcPr>
          <w:p w14:paraId="697EDDB9">
            <w:pPr>
              <w:spacing w:after="0"/>
              <w:jc w:val="center"/>
            </w:pPr>
            <w:r>
              <w:rPr>
                <w:rFonts w:ascii="Noto Sans CJK SC" w:hAnsi="Noto Sans CJK SC" w:eastAsia="Hiragino Sans GB"/>
                <w:b/>
                <w:color w:val="FFFFFF"/>
                <w:sz w:val="17"/>
              </w:rPr>
              <w:t>项目应对方式</w:t>
            </w:r>
          </w:p>
        </w:tc>
      </w:tr>
      <w:tr w14:paraId="3F132338">
        <w:trPr>
          <w:cantSplit/>
          <w:jc w:val="center"/>
        </w:trPr>
        <w:tc>
          <w:tcPr>
            <w:tcW w:w="1701" w:type="dxa"/>
            <w:tcMar>
              <w:top w:w="70" w:type="dxa"/>
              <w:left w:w="85" w:type="dxa"/>
              <w:bottom w:w="70" w:type="dxa"/>
              <w:right w:w="85" w:type="dxa"/>
            </w:tcMar>
            <w:vAlign w:val="center"/>
          </w:tcPr>
          <w:p w14:paraId="265261CB">
            <w:pPr>
              <w:spacing w:after="0" w:line="252" w:lineRule="auto"/>
            </w:pPr>
            <w:r>
              <w:rPr>
                <w:rFonts w:ascii="Noto Sans CJK SC" w:hAnsi="Noto Sans CJK SC" w:eastAsia="Hiragino Sans GB"/>
                <w:sz w:val="17"/>
              </w:rPr>
              <w:t>使用门槛高</w:t>
            </w:r>
          </w:p>
        </w:tc>
        <w:tc>
          <w:tcPr>
            <w:tcW w:w="3515" w:type="dxa"/>
            <w:tcMar>
              <w:top w:w="70" w:type="dxa"/>
              <w:left w:w="85" w:type="dxa"/>
              <w:bottom w:w="70" w:type="dxa"/>
              <w:right w:w="85" w:type="dxa"/>
            </w:tcMar>
            <w:vAlign w:val="center"/>
          </w:tcPr>
          <w:p w14:paraId="583C9A47">
            <w:pPr>
              <w:spacing w:after="0" w:line="252" w:lineRule="auto"/>
            </w:pPr>
            <w:r>
              <w:rPr>
                <w:rFonts w:ascii="Noto Sans CJK SC" w:hAnsi="Noto Sans CJK SC" w:eastAsia="Hiragino Sans GB"/>
                <w:sz w:val="17"/>
              </w:rPr>
              <w:t>用户不会 SQL，不清楚表结构和字段含义。</w:t>
            </w:r>
          </w:p>
        </w:tc>
        <w:tc>
          <w:tcPr>
            <w:tcW w:w="3855" w:type="dxa"/>
            <w:tcMar>
              <w:top w:w="70" w:type="dxa"/>
              <w:left w:w="85" w:type="dxa"/>
              <w:bottom w:w="70" w:type="dxa"/>
              <w:right w:w="85" w:type="dxa"/>
            </w:tcMar>
            <w:vAlign w:val="center"/>
          </w:tcPr>
          <w:p w14:paraId="03E5164B">
            <w:pPr>
              <w:spacing w:after="0" w:line="252" w:lineRule="auto"/>
            </w:pPr>
            <w:r>
              <w:rPr>
                <w:rFonts w:ascii="Noto Sans CJK SC" w:hAnsi="Noto Sans CJK SC" w:eastAsia="Hiragino Sans GB"/>
                <w:sz w:val="17"/>
              </w:rPr>
              <w:t>英文自然语言提问；Agent 自主查看 Schema 和业务指标定义。</w:t>
            </w:r>
          </w:p>
        </w:tc>
      </w:tr>
      <w:tr w14:paraId="5854FAC1">
        <w:trPr>
          <w:cantSplit/>
          <w:jc w:val="center"/>
        </w:trPr>
        <w:tc>
          <w:tcPr>
            <w:tcW w:w="1701" w:type="dxa"/>
            <w:shd w:val="clear" w:color="auto" w:fill="F7F9FC"/>
            <w:tcMar>
              <w:top w:w="70" w:type="dxa"/>
              <w:left w:w="85" w:type="dxa"/>
              <w:bottom w:w="70" w:type="dxa"/>
              <w:right w:w="85" w:type="dxa"/>
            </w:tcMar>
            <w:vAlign w:val="center"/>
          </w:tcPr>
          <w:p w14:paraId="004A75BB">
            <w:pPr>
              <w:spacing w:after="0" w:line="252" w:lineRule="auto"/>
            </w:pPr>
            <w:r>
              <w:rPr>
                <w:rFonts w:ascii="Noto Sans CJK SC" w:hAnsi="Noto Sans CJK SC" w:eastAsia="Hiragino Sans GB"/>
                <w:sz w:val="17"/>
              </w:rPr>
              <w:t>分析链路割裂</w:t>
            </w:r>
          </w:p>
        </w:tc>
        <w:tc>
          <w:tcPr>
            <w:tcW w:w="3515" w:type="dxa"/>
            <w:shd w:val="clear" w:color="auto" w:fill="F7F9FC"/>
            <w:tcMar>
              <w:top w:w="70" w:type="dxa"/>
              <w:left w:w="85" w:type="dxa"/>
              <w:bottom w:w="70" w:type="dxa"/>
              <w:right w:w="85" w:type="dxa"/>
            </w:tcMar>
            <w:vAlign w:val="center"/>
          </w:tcPr>
          <w:p w14:paraId="203432AC">
            <w:pPr>
              <w:spacing w:after="0" w:line="252" w:lineRule="auto"/>
            </w:pPr>
            <w:r>
              <w:rPr>
                <w:rFonts w:ascii="Noto Sans CJK SC" w:hAnsi="Noto Sans CJK SC" w:eastAsia="Hiragino Sans GB"/>
                <w:sz w:val="17"/>
              </w:rPr>
              <w:t>SQL、Python、图表和解释在不同工具中完成。</w:t>
            </w:r>
          </w:p>
        </w:tc>
        <w:tc>
          <w:tcPr>
            <w:tcW w:w="3855" w:type="dxa"/>
            <w:shd w:val="clear" w:color="auto" w:fill="F7F9FC"/>
            <w:tcMar>
              <w:top w:w="70" w:type="dxa"/>
              <w:left w:w="85" w:type="dxa"/>
              <w:bottom w:w="70" w:type="dxa"/>
              <w:right w:w="85" w:type="dxa"/>
            </w:tcMar>
            <w:vAlign w:val="center"/>
          </w:tcPr>
          <w:p w14:paraId="49ABE30D">
            <w:pPr>
              <w:spacing w:after="0" w:line="252" w:lineRule="auto"/>
            </w:pPr>
            <w:r>
              <w:rPr>
                <w:rFonts w:ascii="Noto Sans CJK SC" w:hAnsi="Noto Sans CJK SC" w:eastAsia="Hiragino Sans GB"/>
                <w:sz w:val="17"/>
              </w:rPr>
              <w:t>将查询、统计、可视化和结论整合为一条可追踪工作流。</w:t>
            </w:r>
          </w:p>
        </w:tc>
      </w:tr>
      <w:tr w14:paraId="3C291F05">
        <w:trPr>
          <w:cantSplit/>
          <w:jc w:val="center"/>
        </w:trPr>
        <w:tc>
          <w:tcPr>
            <w:tcW w:w="1701" w:type="dxa"/>
            <w:tcMar>
              <w:top w:w="70" w:type="dxa"/>
              <w:left w:w="85" w:type="dxa"/>
              <w:bottom w:w="70" w:type="dxa"/>
              <w:right w:w="85" w:type="dxa"/>
            </w:tcMar>
            <w:vAlign w:val="center"/>
          </w:tcPr>
          <w:p w14:paraId="34D73D3B">
            <w:pPr>
              <w:spacing w:after="0" w:line="252" w:lineRule="auto"/>
            </w:pPr>
            <w:r>
              <w:rPr>
                <w:rFonts w:ascii="Noto Sans CJK SC" w:hAnsi="Noto Sans CJK SC" w:eastAsia="Hiragino Sans GB"/>
                <w:sz w:val="17"/>
              </w:rPr>
              <w:t>结果不可复现</w:t>
            </w:r>
          </w:p>
        </w:tc>
        <w:tc>
          <w:tcPr>
            <w:tcW w:w="3515" w:type="dxa"/>
            <w:tcMar>
              <w:top w:w="70" w:type="dxa"/>
              <w:left w:w="85" w:type="dxa"/>
              <w:bottom w:w="70" w:type="dxa"/>
              <w:right w:w="85" w:type="dxa"/>
            </w:tcMar>
            <w:vAlign w:val="center"/>
          </w:tcPr>
          <w:p w14:paraId="66F35607">
            <w:pPr>
              <w:spacing w:after="0" w:line="252" w:lineRule="auto"/>
            </w:pPr>
            <w:r>
              <w:rPr>
                <w:rFonts w:ascii="Noto Sans CJK SC" w:hAnsi="Noto Sans CJK SC" w:eastAsia="Hiragino Sans GB"/>
                <w:sz w:val="17"/>
              </w:rPr>
              <w:t>只看到一段答案，不知道数据范围和计算方法。</w:t>
            </w:r>
          </w:p>
        </w:tc>
        <w:tc>
          <w:tcPr>
            <w:tcW w:w="3855" w:type="dxa"/>
            <w:tcMar>
              <w:top w:w="70" w:type="dxa"/>
              <w:left w:w="85" w:type="dxa"/>
              <w:bottom w:w="70" w:type="dxa"/>
              <w:right w:w="85" w:type="dxa"/>
            </w:tcMar>
            <w:vAlign w:val="center"/>
          </w:tcPr>
          <w:p w14:paraId="58F1EDB7">
            <w:pPr>
              <w:spacing w:after="0" w:line="252" w:lineRule="auto"/>
            </w:pPr>
            <w:r>
              <w:rPr>
                <w:rFonts w:ascii="Noto Sans CJK SC" w:hAnsi="Noto Sans CJK SC" w:eastAsia="Hiragino Sans GB"/>
                <w:sz w:val="17"/>
              </w:rPr>
              <w:t>展示 SQL、工具调用、数据范围和验证结论。</w:t>
            </w:r>
          </w:p>
        </w:tc>
      </w:tr>
      <w:tr w14:paraId="7DF97209">
        <w:trPr>
          <w:cantSplit/>
          <w:jc w:val="center"/>
        </w:trPr>
        <w:tc>
          <w:tcPr>
            <w:tcW w:w="1701" w:type="dxa"/>
            <w:shd w:val="clear" w:color="auto" w:fill="F7F9FC"/>
            <w:tcMar>
              <w:top w:w="70" w:type="dxa"/>
              <w:left w:w="85" w:type="dxa"/>
              <w:bottom w:w="70" w:type="dxa"/>
              <w:right w:w="85" w:type="dxa"/>
            </w:tcMar>
            <w:vAlign w:val="center"/>
          </w:tcPr>
          <w:p w14:paraId="5FCA2F63">
            <w:pPr>
              <w:spacing w:after="0" w:line="252" w:lineRule="auto"/>
            </w:pPr>
            <w:r>
              <w:rPr>
                <w:rFonts w:ascii="Noto Sans CJK SC" w:hAnsi="Noto Sans CJK SC" w:eastAsia="Hiragino Sans GB"/>
                <w:sz w:val="17"/>
              </w:rPr>
              <w:t>大模型容易出错</w:t>
            </w:r>
          </w:p>
        </w:tc>
        <w:tc>
          <w:tcPr>
            <w:tcW w:w="3515" w:type="dxa"/>
            <w:shd w:val="clear" w:color="auto" w:fill="F7F9FC"/>
            <w:tcMar>
              <w:top w:w="70" w:type="dxa"/>
              <w:left w:w="85" w:type="dxa"/>
              <w:bottom w:w="70" w:type="dxa"/>
              <w:right w:w="85" w:type="dxa"/>
            </w:tcMar>
            <w:vAlign w:val="center"/>
          </w:tcPr>
          <w:p w14:paraId="1B653C9E">
            <w:pPr>
              <w:spacing w:after="0" w:line="252" w:lineRule="auto"/>
            </w:pPr>
            <w:r>
              <w:rPr>
                <w:rFonts w:ascii="Noto Sans CJK SC" w:hAnsi="Noto Sans CJK SC" w:eastAsia="Hiragino Sans GB"/>
                <w:sz w:val="17"/>
              </w:rPr>
              <w:t>字段猜错、SQL 失败、业务口径混淆或数值幻觉。</w:t>
            </w:r>
          </w:p>
        </w:tc>
        <w:tc>
          <w:tcPr>
            <w:tcW w:w="3855" w:type="dxa"/>
            <w:shd w:val="clear" w:color="auto" w:fill="F7F9FC"/>
            <w:tcMar>
              <w:top w:w="70" w:type="dxa"/>
              <w:left w:w="85" w:type="dxa"/>
              <w:bottom w:w="70" w:type="dxa"/>
              <w:right w:w="85" w:type="dxa"/>
            </w:tcMar>
            <w:vAlign w:val="center"/>
          </w:tcPr>
          <w:p w14:paraId="1D0BEBAF">
            <w:pPr>
              <w:spacing w:after="0" w:line="252" w:lineRule="auto"/>
            </w:pPr>
            <w:r>
              <w:rPr>
                <w:rFonts w:ascii="Noto Sans CJK SC" w:hAnsi="Noto Sans CJK SC" w:eastAsia="Hiragino Sans GB"/>
                <w:sz w:val="17"/>
              </w:rPr>
              <w:t>只读执行、Schema 检查、错误修复、结果校验和置信提示。</w:t>
            </w:r>
          </w:p>
        </w:tc>
      </w:tr>
      <w:tr w14:paraId="165F2836">
        <w:trPr>
          <w:cantSplit/>
          <w:jc w:val="center"/>
        </w:trPr>
        <w:tc>
          <w:tcPr>
            <w:tcW w:w="1701" w:type="dxa"/>
            <w:tcMar>
              <w:top w:w="70" w:type="dxa"/>
              <w:left w:w="85" w:type="dxa"/>
              <w:bottom w:w="70" w:type="dxa"/>
              <w:right w:w="85" w:type="dxa"/>
            </w:tcMar>
            <w:vAlign w:val="center"/>
          </w:tcPr>
          <w:p w14:paraId="7B362A44">
            <w:pPr>
              <w:spacing w:after="0" w:line="252" w:lineRule="auto"/>
            </w:pPr>
            <w:r>
              <w:rPr>
                <w:rFonts w:ascii="Noto Sans CJK SC" w:hAnsi="Noto Sans CJK SC" w:eastAsia="Hiragino Sans GB"/>
                <w:sz w:val="17"/>
              </w:rPr>
              <w:t>项目难以评估</w:t>
            </w:r>
          </w:p>
        </w:tc>
        <w:tc>
          <w:tcPr>
            <w:tcW w:w="3515" w:type="dxa"/>
            <w:tcMar>
              <w:top w:w="70" w:type="dxa"/>
              <w:left w:w="85" w:type="dxa"/>
              <w:bottom w:w="70" w:type="dxa"/>
              <w:right w:w="85" w:type="dxa"/>
            </w:tcMar>
            <w:vAlign w:val="center"/>
          </w:tcPr>
          <w:p w14:paraId="7697E274">
            <w:pPr>
              <w:spacing w:after="0" w:line="252" w:lineRule="auto"/>
            </w:pPr>
            <w:r>
              <w:rPr>
                <w:rFonts w:ascii="Noto Sans CJK SC" w:hAnsi="Noto Sans CJK SC" w:eastAsia="Hiragino Sans GB"/>
                <w:sz w:val="17"/>
              </w:rPr>
              <w:t>Demo 看起来能用，但不知道准确率。</w:t>
            </w:r>
          </w:p>
        </w:tc>
        <w:tc>
          <w:tcPr>
            <w:tcW w:w="3855" w:type="dxa"/>
            <w:tcMar>
              <w:top w:w="70" w:type="dxa"/>
              <w:left w:w="85" w:type="dxa"/>
              <w:bottom w:w="70" w:type="dxa"/>
              <w:right w:w="85" w:type="dxa"/>
            </w:tcMar>
            <w:vAlign w:val="center"/>
          </w:tcPr>
          <w:p w14:paraId="257C9AA1">
            <w:pPr>
              <w:spacing w:after="0" w:line="252" w:lineRule="auto"/>
            </w:pPr>
            <w:r>
              <w:rPr>
                <w:rFonts w:ascii="Noto Sans CJK SC" w:hAnsi="Noto Sans CJK SC" w:eastAsia="Hiragino Sans GB"/>
                <w:sz w:val="17"/>
              </w:rPr>
              <w:t>建立标准问题集，量化执行成功率、数值准确率和延迟。</w:t>
            </w:r>
          </w:p>
        </w:tc>
      </w:tr>
    </w:tbl>
    <w:p w14:paraId="699C23DF">
      <w:pPr>
        <w:spacing w:after="0"/>
      </w:pPr>
    </w:p>
    <w:p w14:paraId="777C57F7">
      <w:pPr>
        <w:pStyle w:val="4"/>
        <w:keepNext/>
        <w:spacing w:before="120" w:after="100"/>
      </w:pPr>
      <w:r>
        <w:rPr>
          <w:rFonts w:eastAsia="Hiragino Sans GB"/>
        </w:rPr>
        <w:t>1.3 产品机会</w:t>
      </w:r>
    </w:p>
    <w:p w14:paraId="4E487674">
      <w:pPr>
        <w:spacing w:after="60" w:line="276" w:lineRule="auto"/>
        <w:ind w:left="0"/>
      </w:pPr>
      <w:r>
        <w:rPr>
          <w:rFonts w:ascii="Noto Sans CJK SC" w:hAnsi="Noto Sans CJK SC" w:eastAsia="Hiragino Sans GB"/>
        </w:rPr>
        <w:t>本项目不试图训练一个比通用大模型更聪明的模型，而是将大模型嵌入受控的数据分析流程。系统通过工具调用获得真实数据，以确定性的数据库和 Python 计算为事实来源，再通过结构化验证减少幻觉。</w:t>
      </w:r>
    </w:p>
    <w:tbl>
      <w:tblPr>
        <w:tblStyle w:val="32"/>
        <w:tblW w:w="0" w:type="auto"/>
        <w:jc w:val="center"/>
        <w:tblLayout w:type="autofit"/>
        <w:tblCellMar>
          <w:top w:w="0" w:type="dxa"/>
          <w:left w:w="108" w:type="dxa"/>
          <w:bottom w:w="0" w:type="dxa"/>
          <w:right w:w="108" w:type="dxa"/>
        </w:tblCellMar>
      </w:tblPr>
      <w:tblGrid>
        <w:gridCol w:w="9752"/>
      </w:tblGrid>
      <w:tr w14:paraId="02D62501">
        <w:trPr>
          <w:jc w:val="center"/>
        </w:trPr>
        <w:tc>
          <w:tcPr>
            <w:tcW w:w="9752" w:type="dxa"/>
            <w:tcBorders>
              <w:top w:val="single" w:color="EAF2F8" w:sz="4" w:space="0"/>
              <w:left w:val="single" w:color="5B9BD5" w:sz="16" w:space="0"/>
              <w:bottom w:val="single" w:color="EAF2F8" w:sz="4" w:space="0"/>
              <w:right w:val="single" w:color="EAF2F8" w:sz="4" w:space="0"/>
            </w:tcBorders>
            <w:shd w:val="clear" w:color="auto" w:fill="EAF2F8"/>
            <w:tcMar>
              <w:top w:w="120" w:type="dxa"/>
              <w:left w:w="180" w:type="dxa"/>
              <w:bottom w:w="120" w:type="dxa"/>
              <w:right w:w="160" w:type="dxa"/>
            </w:tcMar>
          </w:tcPr>
          <w:p w14:paraId="6A614F1C">
            <w:pPr>
              <w:spacing w:after="40"/>
            </w:pPr>
            <w:r>
              <w:rPr>
                <w:rFonts w:ascii="Noto Sans CJK SC" w:hAnsi="Noto Sans CJK SC" w:eastAsia="Hiragino Sans GB"/>
                <w:b/>
                <w:color w:val="1F4E79"/>
                <w:sz w:val="21"/>
              </w:rPr>
              <w:t>项目价值主张</w:t>
            </w:r>
          </w:p>
          <w:p w14:paraId="4FCB2A96">
            <w:pPr>
              <w:spacing w:after="0" w:line="264" w:lineRule="auto"/>
            </w:pPr>
            <w:r>
              <w:rPr>
                <w:rFonts w:ascii="Noto Sans CJK SC" w:hAnsi="Noto Sans CJK SC" w:eastAsia="Hiragino Sans GB"/>
                <w:sz w:val="19"/>
              </w:rPr>
              <w:t>让用户用英文自然语言提出分析任务；让 Agent 在受控权限下完成“理解口径 → 查看数据 → 选择工具 → 执行 → 纠错 → 验证 → 解释”的完整闭环，并确保每个关键结论都能够追溯和复现。</w:t>
            </w:r>
          </w:p>
        </w:tc>
      </w:tr>
    </w:tbl>
    <w:p w14:paraId="392D06F1">
      <w:pPr>
        <w:spacing w:after="0"/>
      </w:pPr>
    </w:p>
    <w:p w14:paraId="4DC1DEA1">
      <w:pPr>
        <w:pStyle w:val="3"/>
        <w:keepNext/>
        <w:spacing w:before="200" w:after="100"/>
      </w:pPr>
      <w:r>
        <w:rPr>
          <w:rFonts w:eastAsia="Hiragino Sans GB"/>
        </w:rPr>
        <w:t>2. 产品定位与目标</w:t>
      </w:r>
    </w:p>
    <w:p w14:paraId="35F84C91">
      <w:pPr>
        <w:pStyle w:val="4"/>
        <w:keepNext/>
        <w:spacing w:before="120" w:after="100"/>
      </w:pPr>
      <w:r>
        <w:rPr>
          <w:rFonts w:eastAsia="Hiragino Sans GB"/>
        </w:rPr>
        <w:t>2.1 一句话定位</w:t>
      </w:r>
    </w:p>
    <w:p w14:paraId="73A37BD1">
      <w:pPr>
        <w:spacing w:after="60" w:line="276" w:lineRule="auto"/>
        <w:ind w:left="0"/>
      </w:pPr>
      <w:r>
        <w:rPr>
          <w:rFonts w:hint="eastAsia" w:eastAsia="Hiragino Sans GB"/>
          <w:lang w:eastAsia="zh-CN"/>
        </w:rPr>
        <w:t>Data Analysis Agent</w:t>
      </w:r>
      <w:r>
        <w:rPr>
          <w:rFonts w:ascii="Noto Sans CJK SC" w:hAnsi="Noto Sans CJK SC" w:eastAsia="Hiragino Sans GB"/>
        </w:rPr>
        <w:t xml:space="preserve"> 是一个面向结构化业务数据的多工具分析智能体，可根据英文自然语言问题自主调用指标知识库、数据库、Python 分析和图表工具，并对输出结果进行验证与追溯。</w:t>
      </w:r>
    </w:p>
    <w:p w14:paraId="35389E3F">
      <w:pPr>
        <w:pStyle w:val="4"/>
        <w:keepNext/>
        <w:spacing w:before="120" w:after="100"/>
      </w:pPr>
      <w:r>
        <w:rPr>
          <w:rFonts w:eastAsia="Hiragino Sans GB"/>
        </w:rPr>
        <w:t>2.2 产品目标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3515"/>
        <w:gridCol w:w="4309"/>
      </w:tblGrid>
      <w:tr w14:paraId="04107184">
        <w:trPr>
          <w:cantSplit/>
          <w:tblHeader/>
          <w:jc w:val="center"/>
        </w:trPr>
        <w:tc>
          <w:tcPr>
            <w:tcW w:w="1247" w:type="dxa"/>
            <w:shd w:val="clear" w:color="auto" w:fill="1F4E79"/>
            <w:tcMar>
              <w:top w:w="80" w:type="dxa"/>
              <w:left w:w="80" w:type="dxa"/>
              <w:bottom w:w="80" w:type="dxa"/>
              <w:right w:w="80" w:type="dxa"/>
            </w:tcMar>
            <w:vAlign w:val="center"/>
          </w:tcPr>
          <w:p w14:paraId="28AD7946">
            <w:pPr>
              <w:spacing w:after="0"/>
              <w:jc w:val="center"/>
            </w:pPr>
            <w:r>
              <w:rPr>
                <w:rFonts w:ascii="Noto Sans CJK SC" w:hAnsi="Noto Sans CJK SC" w:eastAsia="Hiragino Sans GB"/>
                <w:b/>
                <w:color w:val="FFFFFF"/>
                <w:sz w:val="17"/>
              </w:rPr>
              <w:t>目标编号</w:t>
            </w:r>
          </w:p>
        </w:tc>
        <w:tc>
          <w:tcPr>
            <w:tcW w:w="3515" w:type="dxa"/>
            <w:shd w:val="clear" w:color="auto" w:fill="1F4E79"/>
            <w:tcMar>
              <w:top w:w="80" w:type="dxa"/>
              <w:left w:w="80" w:type="dxa"/>
              <w:bottom w:w="80" w:type="dxa"/>
              <w:right w:w="80" w:type="dxa"/>
            </w:tcMar>
            <w:vAlign w:val="center"/>
          </w:tcPr>
          <w:p w14:paraId="41FF53FA">
            <w:pPr>
              <w:spacing w:after="0"/>
              <w:jc w:val="center"/>
            </w:pPr>
            <w:r>
              <w:rPr>
                <w:rFonts w:ascii="Noto Sans CJK SC" w:hAnsi="Noto Sans CJK SC" w:eastAsia="Hiragino Sans GB"/>
                <w:b/>
                <w:color w:val="FFFFFF"/>
                <w:sz w:val="17"/>
              </w:rPr>
              <w:t>产品目标</w:t>
            </w:r>
          </w:p>
        </w:tc>
        <w:tc>
          <w:tcPr>
            <w:tcW w:w="4309" w:type="dxa"/>
            <w:shd w:val="clear" w:color="auto" w:fill="1F4E79"/>
            <w:tcMar>
              <w:top w:w="80" w:type="dxa"/>
              <w:left w:w="80" w:type="dxa"/>
              <w:bottom w:w="80" w:type="dxa"/>
              <w:right w:w="80" w:type="dxa"/>
            </w:tcMar>
            <w:vAlign w:val="center"/>
          </w:tcPr>
          <w:p w14:paraId="45546900">
            <w:pPr>
              <w:spacing w:after="0"/>
              <w:jc w:val="center"/>
            </w:pPr>
            <w:r>
              <w:rPr>
                <w:rFonts w:ascii="Noto Sans CJK SC" w:hAnsi="Noto Sans CJK SC" w:eastAsia="Hiragino Sans GB"/>
                <w:b/>
                <w:color w:val="FFFFFF"/>
                <w:sz w:val="17"/>
              </w:rPr>
              <w:t>可验证结果</w:t>
            </w:r>
          </w:p>
        </w:tc>
      </w:tr>
      <w:tr w14:paraId="60BF2F05">
        <w:trPr>
          <w:cantSplit/>
          <w:jc w:val="center"/>
        </w:trPr>
        <w:tc>
          <w:tcPr>
            <w:tcW w:w="1247" w:type="dxa"/>
            <w:tcMar>
              <w:top w:w="70" w:type="dxa"/>
              <w:left w:w="85" w:type="dxa"/>
              <w:bottom w:w="70" w:type="dxa"/>
              <w:right w:w="85" w:type="dxa"/>
            </w:tcMar>
            <w:vAlign w:val="center"/>
          </w:tcPr>
          <w:p w14:paraId="603E1BF6">
            <w:pPr>
              <w:spacing w:after="0" w:line="252" w:lineRule="auto"/>
            </w:pPr>
            <w:r>
              <w:rPr>
                <w:rFonts w:ascii="Noto Sans CJK SC" w:hAnsi="Noto Sans CJK SC" w:eastAsia="Hiragino Sans GB"/>
                <w:sz w:val="17"/>
              </w:rPr>
              <w:t>G1</w:t>
            </w:r>
          </w:p>
        </w:tc>
        <w:tc>
          <w:tcPr>
            <w:tcW w:w="3515" w:type="dxa"/>
            <w:tcMar>
              <w:top w:w="70" w:type="dxa"/>
              <w:left w:w="85" w:type="dxa"/>
              <w:bottom w:w="70" w:type="dxa"/>
              <w:right w:w="85" w:type="dxa"/>
            </w:tcMar>
            <w:vAlign w:val="center"/>
          </w:tcPr>
          <w:p w14:paraId="093E8B69">
            <w:pPr>
              <w:spacing w:after="0" w:line="252" w:lineRule="auto"/>
            </w:pPr>
            <w:r>
              <w:rPr>
                <w:rFonts w:ascii="Noto Sans CJK SC" w:hAnsi="Noto Sans CJK SC" w:eastAsia="Hiragino Sans GB"/>
                <w:sz w:val="17"/>
              </w:rPr>
              <w:t>降低结构化数据分析的使用门槛。</w:t>
            </w:r>
          </w:p>
        </w:tc>
        <w:tc>
          <w:tcPr>
            <w:tcW w:w="4309" w:type="dxa"/>
            <w:tcMar>
              <w:top w:w="70" w:type="dxa"/>
              <w:left w:w="85" w:type="dxa"/>
              <w:bottom w:w="70" w:type="dxa"/>
              <w:right w:w="85" w:type="dxa"/>
            </w:tcMar>
            <w:vAlign w:val="center"/>
          </w:tcPr>
          <w:p w14:paraId="15210CB2">
            <w:pPr>
              <w:spacing w:after="0" w:line="252" w:lineRule="auto"/>
            </w:pPr>
            <w:r>
              <w:rPr>
                <w:rFonts w:ascii="Noto Sans CJK SC" w:hAnsi="Noto Sans CJK SC" w:eastAsia="Hiragino Sans GB"/>
                <w:sz w:val="17"/>
              </w:rPr>
              <w:t>非技术用户可通过英文自然语言完成常见汇总、趋势、排名和异常分析。</w:t>
            </w:r>
          </w:p>
        </w:tc>
      </w:tr>
      <w:tr w14:paraId="21E47B96">
        <w:trPr>
          <w:cantSplit/>
          <w:jc w:val="center"/>
        </w:trPr>
        <w:tc>
          <w:tcPr>
            <w:tcW w:w="1247" w:type="dxa"/>
            <w:shd w:val="clear" w:color="auto" w:fill="F7F9FC"/>
            <w:tcMar>
              <w:top w:w="70" w:type="dxa"/>
              <w:left w:w="85" w:type="dxa"/>
              <w:bottom w:w="70" w:type="dxa"/>
              <w:right w:w="85" w:type="dxa"/>
            </w:tcMar>
            <w:vAlign w:val="center"/>
          </w:tcPr>
          <w:p w14:paraId="1577426F">
            <w:pPr>
              <w:spacing w:after="0" w:line="252" w:lineRule="auto"/>
            </w:pPr>
            <w:r>
              <w:rPr>
                <w:rFonts w:ascii="Noto Sans CJK SC" w:hAnsi="Noto Sans CJK SC" w:eastAsia="Hiragino Sans GB"/>
                <w:sz w:val="17"/>
              </w:rPr>
              <w:t>G2</w:t>
            </w:r>
          </w:p>
        </w:tc>
        <w:tc>
          <w:tcPr>
            <w:tcW w:w="3515" w:type="dxa"/>
            <w:shd w:val="clear" w:color="auto" w:fill="F7F9FC"/>
            <w:tcMar>
              <w:top w:w="70" w:type="dxa"/>
              <w:left w:w="85" w:type="dxa"/>
              <w:bottom w:w="70" w:type="dxa"/>
              <w:right w:w="85" w:type="dxa"/>
            </w:tcMar>
            <w:vAlign w:val="center"/>
          </w:tcPr>
          <w:p w14:paraId="4E680537">
            <w:pPr>
              <w:spacing w:after="0" w:line="252" w:lineRule="auto"/>
            </w:pPr>
            <w:r>
              <w:rPr>
                <w:rFonts w:ascii="Noto Sans CJK SC" w:hAnsi="Noto Sans CJK SC" w:eastAsia="Hiragino Sans GB"/>
                <w:sz w:val="17"/>
              </w:rPr>
              <w:t>展示清晰的 Agent 工程闭环。</w:t>
            </w:r>
          </w:p>
        </w:tc>
        <w:tc>
          <w:tcPr>
            <w:tcW w:w="4309" w:type="dxa"/>
            <w:shd w:val="clear" w:color="auto" w:fill="F7F9FC"/>
            <w:tcMar>
              <w:top w:w="70" w:type="dxa"/>
              <w:left w:w="85" w:type="dxa"/>
              <w:bottom w:w="70" w:type="dxa"/>
              <w:right w:w="85" w:type="dxa"/>
            </w:tcMar>
            <w:vAlign w:val="center"/>
          </w:tcPr>
          <w:p w14:paraId="4BB7FC5D">
            <w:pPr>
              <w:spacing w:after="0" w:line="252" w:lineRule="auto"/>
            </w:pPr>
            <w:r>
              <w:rPr>
                <w:rFonts w:ascii="Noto Sans CJK SC" w:hAnsi="Noto Sans CJK SC" w:eastAsia="Hiragino Sans GB"/>
                <w:sz w:val="17"/>
              </w:rPr>
              <w:t>单次任务中可观察到规划、工具选择、执行、错误恢复和结果验证。</w:t>
            </w:r>
          </w:p>
        </w:tc>
      </w:tr>
      <w:tr w14:paraId="355F900E">
        <w:trPr>
          <w:cantSplit/>
          <w:jc w:val="center"/>
        </w:trPr>
        <w:tc>
          <w:tcPr>
            <w:tcW w:w="1247" w:type="dxa"/>
            <w:tcMar>
              <w:top w:w="70" w:type="dxa"/>
              <w:left w:w="85" w:type="dxa"/>
              <w:bottom w:w="70" w:type="dxa"/>
              <w:right w:w="85" w:type="dxa"/>
            </w:tcMar>
            <w:vAlign w:val="center"/>
          </w:tcPr>
          <w:p w14:paraId="4D8F917A">
            <w:pPr>
              <w:spacing w:after="0" w:line="252" w:lineRule="auto"/>
            </w:pPr>
            <w:r>
              <w:rPr>
                <w:rFonts w:ascii="Noto Sans CJK SC" w:hAnsi="Noto Sans CJK SC" w:eastAsia="Hiragino Sans GB"/>
                <w:sz w:val="17"/>
              </w:rPr>
              <w:t>G3</w:t>
            </w:r>
          </w:p>
        </w:tc>
        <w:tc>
          <w:tcPr>
            <w:tcW w:w="3515" w:type="dxa"/>
            <w:tcMar>
              <w:top w:w="70" w:type="dxa"/>
              <w:left w:w="85" w:type="dxa"/>
              <w:bottom w:w="70" w:type="dxa"/>
              <w:right w:w="85" w:type="dxa"/>
            </w:tcMar>
            <w:vAlign w:val="center"/>
          </w:tcPr>
          <w:p w14:paraId="2AAFF1E0">
            <w:pPr>
              <w:spacing w:after="0" w:line="252" w:lineRule="auto"/>
            </w:pPr>
            <w:r>
              <w:rPr>
                <w:rFonts w:ascii="Noto Sans CJK SC" w:hAnsi="Noto Sans CJK SC" w:eastAsia="Hiragino Sans GB"/>
                <w:sz w:val="17"/>
              </w:rPr>
              <w:t>保证输出具有可追溯性。</w:t>
            </w:r>
          </w:p>
        </w:tc>
        <w:tc>
          <w:tcPr>
            <w:tcW w:w="4309" w:type="dxa"/>
            <w:tcMar>
              <w:top w:w="70" w:type="dxa"/>
              <w:left w:w="85" w:type="dxa"/>
              <w:bottom w:w="70" w:type="dxa"/>
              <w:right w:w="85" w:type="dxa"/>
            </w:tcMar>
            <w:vAlign w:val="center"/>
          </w:tcPr>
          <w:p w14:paraId="29D3181D">
            <w:pPr>
              <w:spacing w:after="0" w:line="252" w:lineRule="auto"/>
            </w:pPr>
            <w:r>
              <w:rPr>
                <w:rFonts w:ascii="Noto Sans CJK SC" w:hAnsi="Noto Sans CJK SC" w:eastAsia="Hiragino Sans GB"/>
                <w:sz w:val="17"/>
              </w:rPr>
              <w:t>答案附 SQL、数据范围、工具轨迹、图表和验证状态。</w:t>
            </w:r>
          </w:p>
        </w:tc>
      </w:tr>
      <w:tr w14:paraId="56F29DDA">
        <w:trPr>
          <w:cantSplit/>
          <w:jc w:val="center"/>
        </w:trPr>
        <w:tc>
          <w:tcPr>
            <w:tcW w:w="1247" w:type="dxa"/>
            <w:shd w:val="clear" w:color="auto" w:fill="F7F9FC"/>
            <w:tcMar>
              <w:top w:w="70" w:type="dxa"/>
              <w:left w:w="85" w:type="dxa"/>
              <w:bottom w:w="70" w:type="dxa"/>
              <w:right w:w="85" w:type="dxa"/>
            </w:tcMar>
            <w:vAlign w:val="center"/>
          </w:tcPr>
          <w:p w14:paraId="5A9F399E">
            <w:pPr>
              <w:spacing w:after="0" w:line="252" w:lineRule="auto"/>
            </w:pPr>
            <w:r>
              <w:rPr>
                <w:rFonts w:ascii="Noto Sans CJK SC" w:hAnsi="Noto Sans CJK SC" w:eastAsia="Hiragino Sans GB"/>
                <w:sz w:val="17"/>
              </w:rPr>
              <w:t>G4</w:t>
            </w:r>
          </w:p>
        </w:tc>
        <w:tc>
          <w:tcPr>
            <w:tcW w:w="3515" w:type="dxa"/>
            <w:shd w:val="clear" w:color="auto" w:fill="F7F9FC"/>
            <w:tcMar>
              <w:top w:w="70" w:type="dxa"/>
              <w:left w:w="85" w:type="dxa"/>
              <w:bottom w:w="70" w:type="dxa"/>
              <w:right w:w="85" w:type="dxa"/>
            </w:tcMar>
            <w:vAlign w:val="center"/>
          </w:tcPr>
          <w:p w14:paraId="62B5B9E9">
            <w:pPr>
              <w:spacing w:after="0" w:line="252" w:lineRule="auto"/>
            </w:pPr>
            <w:r>
              <w:rPr>
                <w:rFonts w:ascii="Noto Sans CJK SC" w:hAnsi="Noto Sans CJK SC" w:eastAsia="Hiragino Sans GB"/>
                <w:sz w:val="17"/>
              </w:rPr>
              <w:t>建立可量化的质量评测。</w:t>
            </w:r>
          </w:p>
        </w:tc>
        <w:tc>
          <w:tcPr>
            <w:tcW w:w="4309" w:type="dxa"/>
            <w:shd w:val="clear" w:color="auto" w:fill="F7F9FC"/>
            <w:tcMar>
              <w:top w:w="70" w:type="dxa"/>
              <w:left w:w="85" w:type="dxa"/>
              <w:bottom w:w="70" w:type="dxa"/>
              <w:right w:w="85" w:type="dxa"/>
            </w:tcMar>
            <w:vAlign w:val="center"/>
          </w:tcPr>
          <w:p w14:paraId="1025B130">
            <w:pPr>
              <w:spacing w:after="0" w:line="252" w:lineRule="auto"/>
            </w:pPr>
            <w:r>
              <w:rPr>
                <w:rFonts w:ascii="Noto Sans CJK SC" w:hAnsi="Noto Sans CJK SC" w:eastAsia="Hiragino Sans GB"/>
                <w:sz w:val="17"/>
              </w:rPr>
              <w:t>使用标准测试集统计执行成功率、数值准确率、工具选择正确率和平均延迟。</w:t>
            </w:r>
          </w:p>
        </w:tc>
      </w:tr>
      <w:tr w14:paraId="2A303FF0">
        <w:trPr>
          <w:cantSplit/>
          <w:jc w:val="center"/>
        </w:trPr>
        <w:tc>
          <w:tcPr>
            <w:tcW w:w="1247" w:type="dxa"/>
            <w:tcMar>
              <w:top w:w="70" w:type="dxa"/>
              <w:left w:w="85" w:type="dxa"/>
              <w:bottom w:w="70" w:type="dxa"/>
              <w:right w:w="85" w:type="dxa"/>
            </w:tcMar>
            <w:vAlign w:val="center"/>
          </w:tcPr>
          <w:p w14:paraId="71384ED3">
            <w:pPr>
              <w:spacing w:after="0" w:line="252" w:lineRule="auto"/>
            </w:pPr>
            <w:r>
              <w:rPr>
                <w:rFonts w:ascii="Noto Sans CJK SC" w:hAnsi="Noto Sans CJK SC" w:eastAsia="Hiragino Sans GB"/>
                <w:sz w:val="17"/>
              </w:rPr>
              <w:t>G5</w:t>
            </w:r>
          </w:p>
        </w:tc>
        <w:tc>
          <w:tcPr>
            <w:tcW w:w="3515" w:type="dxa"/>
            <w:tcMar>
              <w:top w:w="70" w:type="dxa"/>
              <w:left w:w="85" w:type="dxa"/>
              <w:bottom w:w="70" w:type="dxa"/>
              <w:right w:w="85" w:type="dxa"/>
            </w:tcMar>
            <w:vAlign w:val="center"/>
          </w:tcPr>
          <w:p w14:paraId="07BEBF47">
            <w:pPr>
              <w:spacing w:after="0" w:line="252" w:lineRule="auto"/>
            </w:pPr>
            <w:r>
              <w:rPr>
                <w:rFonts w:ascii="Noto Sans CJK SC" w:hAnsi="Noto Sans CJK SC" w:eastAsia="Hiragino Sans GB"/>
                <w:sz w:val="17"/>
              </w:rPr>
              <w:t>形成可用于求职展示的完整工程项目。</w:t>
            </w:r>
          </w:p>
        </w:tc>
        <w:tc>
          <w:tcPr>
            <w:tcW w:w="4309" w:type="dxa"/>
            <w:tcMar>
              <w:top w:w="70" w:type="dxa"/>
              <w:left w:w="85" w:type="dxa"/>
              <w:bottom w:w="70" w:type="dxa"/>
              <w:right w:w="85" w:type="dxa"/>
            </w:tcMar>
            <w:vAlign w:val="center"/>
          </w:tcPr>
          <w:p w14:paraId="15771C53">
            <w:pPr>
              <w:spacing w:after="0" w:line="252" w:lineRule="auto"/>
            </w:pPr>
            <w:r>
              <w:rPr>
                <w:rFonts w:ascii="Noto Sans CJK SC" w:hAnsi="Noto Sans CJK SC" w:eastAsia="Hiragino Sans GB"/>
                <w:sz w:val="17"/>
              </w:rPr>
              <w:t>可运行 Demo、公开代码、README、架构图、测试报告和面试材料齐备。</w:t>
            </w:r>
          </w:p>
        </w:tc>
      </w:tr>
    </w:tbl>
    <w:p w14:paraId="4944C21D">
      <w:pPr>
        <w:spacing w:after="0"/>
      </w:pPr>
    </w:p>
    <w:p w14:paraId="2B7E6020">
      <w:pPr>
        <w:pStyle w:val="4"/>
        <w:keepNext/>
        <w:spacing w:before="120" w:after="100"/>
      </w:pPr>
      <w:r>
        <w:rPr>
          <w:rFonts w:eastAsia="Hiragino Sans GB"/>
        </w:rPr>
        <w:t>2.3 非目标（MVP 不做）</w:t>
      </w:r>
    </w:p>
    <w:p w14:paraId="3B119F37">
      <w:pPr>
        <w:pStyle w:val="16"/>
        <w:spacing w:after="40" w:line="276" w:lineRule="auto"/>
        <w:ind w:left="0"/>
      </w:pPr>
      <w:r>
        <w:rPr>
          <w:rFonts w:ascii="Noto Sans CJK SC" w:hAnsi="Noto Sans CJK SC" w:eastAsia="Hiragino Sans GB"/>
        </w:rPr>
        <w:t>不训练或微调基础大模型。</w:t>
      </w:r>
    </w:p>
    <w:p w14:paraId="4CB83C75">
      <w:pPr>
        <w:pStyle w:val="16"/>
        <w:spacing w:after="40" w:line="276" w:lineRule="auto"/>
        <w:ind w:left="0"/>
      </w:pPr>
      <w:r>
        <w:rPr>
          <w:rFonts w:ascii="Noto Sans CJK SC" w:hAnsi="Noto Sans CJK SC" w:eastAsia="Hiragino Sans GB"/>
        </w:rPr>
        <w:t>不建设企业级多租户权限、SSO 或复杂账号系统。</w:t>
      </w:r>
    </w:p>
    <w:p w14:paraId="5A523B8D">
      <w:pPr>
        <w:pStyle w:val="16"/>
        <w:spacing w:after="40" w:line="276" w:lineRule="auto"/>
        <w:ind w:left="0"/>
      </w:pPr>
      <w:r>
        <w:rPr>
          <w:rFonts w:ascii="Noto Sans CJK SC" w:hAnsi="Noto Sans CJK SC" w:eastAsia="Hiragino Sans GB"/>
        </w:rPr>
        <w:t>不支持写入数据库，不执行 INSERT、UPDATE、DELETE、DROP 等语句。</w:t>
      </w:r>
    </w:p>
    <w:p w14:paraId="422287FA">
      <w:pPr>
        <w:pStyle w:val="16"/>
        <w:spacing w:after="40" w:line="276" w:lineRule="auto"/>
        <w:ind w:left="0"/>
      </w:pPr>
      <w:r>
        <w:rPr>
          <w:rFonts w:ascii="Noto Sans CJK SC" w:hAnsi="Noto Sans CJK SC" w:eastAsia="Hiragino Sans GB"/>
        </w:rPr>
        <w:t>不追求覆盖所有业务领域，MVP 只针对一个公开数据集和一套明确指标。</w:t>
      </w:r>
    </w:p>
    <w:p w14:paraId="29B750EE">
      <w:pPr>
        <w:pStyle w:val="16"/>
        <w:spacing w:after="40" w:line="276" w:lineRule="auto"/>
        <w:ind w:left="0"/>
      </w:pPr>
      <w:r>
        <w:rPr>
          <w:rFonts w:ascii="Noto Sans CJK SC" w:hAnsi="Noto Sans CJK SC" w:eastAsia="Hiragino Sans GB"/>
        </w:rPr>
        <w:t>不采用复杂多 Agent 架构；优先使用单 Agent + 显式状态机 / 工作流。</w:t>
      </w:r>
    </w:p>
    <w:p w14:paraId="24838AF2">
      <w:pPr>
        <w:pStyle w:val="16"/>
        <w:spacing w:after="40" w:line="276" w:lineRule="auto"/>
        <w:ind w:left="0"/>
      </w:pPr>
      <w:r>
        <w:rPr>
          <w:rFonts w:ascii="Noto Sans CJK SC" w:hAnsi="Noto Sans CJK SC" w:eastAsia="Hiragino Sans GB"/>
        </w:rPr>
        <w:t>不把页面美观作为主要目标，重点是流程完整、结果可信和可评测。</w:t>
      </w:r>
    </w:p>
    <w:p w14:paraId="73C01352">
      <w:pPr>
        <w:pStyle w:val="4"/>
        <w:keepNext/>
        <w:spacing w:before="120" w:after="100"/>
      </w:pPr>
      <w:r>
        <w:rPr>
          <w:rFonts w:eastAsia="Hiragino Sans GB"/>
        </w:rPr>
        <w:t>2.4 核心成功指标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1814"/>
        <w:gridCol w:w="4876"/>
      </w:tblGrid>
      <w:tr w14:paraId="1760A687">
        <w:trPr>
          <w:cantSplit/>
          <w:tblHeader/>
          <w:jc w:val="center"/>
        </w:trPr>
        <w:tc>
          <w:tcPr>
            <w:tcW w:w="2381" w:type="dxa"/>
            <w:shd w:val="clear" w:color="auto" w:fill="1F4E79"/>
            <w:tcMar>
              <w:top w:w="80" w:type="dxa"/>
              <w:left w:w="80" w:type="dxa"/>
              <w:bottom w:w="80" w:type="dxa"/>
              <w:right w:w="80" w:type="dxa"/>
            </w:tcMar>
            <w:vAlign w:val="center"/>
          </w:tcPr>
          <w:p w14:paraId="629C9208">
            <w:pPr>
              <w:spacing w:after="0"/>
              <w:jc w:val="center"/>
            </w:pPr>
            <w:r>
              <w:rPr>
                <w:rFonts w:ascii="Noto Sans CJK SC" w:hAnsi="Noto Sans CJK SC" w:eastAsia="Hiragino Sans GB"/>
                <w:b/>
                <w:color w:val="FFFFFF"/>
                <w:sz w:val="17"/>
              </w:rPr>
              <w:t>指标</w:t>
            </w:r>
          </w:p>
        </w:tc>
        <w:tc>
          <w:tcPr>
            <w:tcW w:w="1814" w:type="dxa"/>
            <w:shd w:val="clear" w:color="auto" w:fill="1F4E79"/>
            <w:tcMar>
              <w:top w:w="80" w:type="dxa"/>
              <w:left w:w="80" w:type="dxa"/>
              <w:bottom w:w="80" w:type="dxa"/>
              <w:right w:w="80" w:type="dxa"/>
            </w:tcMar>
            <w:vAlign w:val="center"/>
          </w:tcPr>
          <w:p w14:paraId="42AA5A32">
            <w:pPr>
              <w:spacing w:after="0"/>
              <w:jc w:val="center"/>
            </w:pPr>
            <w:r>
              <w:rPr>
                <w:rFonts w:ascii="Noto Sans CJK SC" w:hAnsi="Noto Sans CJK SC" w:eastAsia="Hiragino Sans GB"/>
                <w:b/>
                <w:color w:val="FFFFFF"/>
                <w:sz w:val="17"/>
              </w:rPr>
              <w:t>MVP 目标值</w:t>
            </w:r>
          </w:p>
        </w:tc>
        <w:tc>
          <w:tcPr>
            <w:tcW w:w="4876" w:type="dxa"/>
            <w:shd w:val="clear" w:color="auto" w:fill="1F4E79"/>
            <w:tcMar>
              <w:top w:w="80" w:type="dxa"/>
              <w:left w:w="80" w:type="dxa"/>
              <w:bottom w:w="80" w:type="dxa"/>
              <w:right w:w="80" w:type="dxa"/>
            </w:tcMar>
            <w:vAlign w:val="center"/>
          </w:tcPr>
          <w:p w14:paraId="7E8E5CFA">
            <w:pPr>
              <w:spacing w:after="0"/>
              <w:jc w:val="center"/>
            </w:pPr>
            <w:r>
              <w:rPr>
                <w:rFonts w:ascii="Noto Sans CJK SC" w:hAnsi="Noto Sans CJK SC" w:eastAsia="Hiragino Sans GB"/>
                <w:b/>
                <w:color w:val="FFFFFF"/>
                <w:sz w:val="17"/>
              </w:rPr>
              <w:t>说明</w:t>
            </w:r>
          </w:p>
        </w:tc>
      </w:tr>
      <w:tr w14:paraId="0AE9CCCA">
        <w:trPr>
          <w:cantSplit/>
          <w:jc w:val="center"/>
        </w:trPr>
        <w:tc>
          <w:tcPr>
            <w:tcW w:w="2381" w:type="dxa"/>
            <w:tcMar>
              <w:top w:w="70" w:type="dxa"/>
              <w:left w:w="85" w:type="dxa"/>
              <w:bottom w:w="70" w:type="dxa"/>
              <w:right w:w="85" w:type="dxa"/>
            </w:tcMar>
            <w:vAlign w:val="center"/>
          </w:tcPr>
          <w:p w14:paraId="202E651F">
            <w:pPr>
              <w:spacing w:after="0" w:line="252" w:lineRule="auto"/>
            </w:pPr>
            <w:r>
              <w:rPr>
                <w:rFonts w:ascii="Noto Sans CJK SC" w:hAnsi="Noto Sans CJK SC" w:eastAsia="Hiragino Sans GB"/>
                <w:sz w:val="17"/>
              </w:rPr>
              <w:t>SQL 执行成功率</w:t>
            </w:r>
          </w:p>
        </w:tc>
        <w:tc>
          <w:tcPr>
            <w:tcW w:w="1814" w:type="dxa"/>
            <w:tcMar>
              <w:top w:w="70" w:type="dxa"/>
              <w:left w:w="85" w:type="dxa"/>
              <w:bottom w:w="70" w:type="dxa"/>
              <w:right w:w="85" w:type="dxa"/>
            </w:tcMar>
            <w:vAlign w:val="center"/>
          </w:tcPr>
          <w:p w14:paraId="16391C62">
            <w:pPr>
              <w:spacing w:after="0" w:line="252" w:lineRule="auto"/>
            </w:pPr>
            <w:r>
              <w:rPr>
                <w:rFonts w:ascii="Noto Sans CJK SC" w:hAnsi="Noto Sans CJK SC" w:eastAsia="Hiragino Sans GB"/>
                <w:sz w:val="17"/>
              </w:rPr>
              <w:t>≥ 85%</w:t>
            </w:r>
          </w:p>
        </w:tc>
        <w:tc>
          <w:tcPr>
            <w:tcW w:w="4876" w:type="dxa"/>
            <w:tcMar>
              <w:top w:w="70" w:type="dxa"/>
              <w:left w:w="85" w:type="dxa"/>
              <w:bottom w:w="70" w:type="dxa"/>
              <w:right w:w="85" w:type="dxa"/>
            </w:tcMar>
            <w:vAlign w:val="center"/>
          </w:tcPr>
          <w:p w14:paraId="4C5D7BD4">
            <w:pPr>
              <w:spacing w:after="0" w:line="252" w:lineRule="auto"/>
            </w:pPr>
            <w:r>
              <w:rPr>
                <w:rFonts w:ascii="Noto Sans CJK SC" w:hAnsi="Noto Sans CJK SC" w:eastAsia="Hiragino Sans GB"/>
                <w:sz w:val="17"/>
              </w:rPr>
              <w:t>标准测试集中，Agent 生成的 SQL 在允许修复一次后成功执行。</w:t>
            </w:r>
          </w:p>
        </w:tc>
      </w:tr>
      <w:tr w14:paraId="496FE222">
        <w:trPr>
          <w:cantSplit/>
          <w:jc w:val="center"/>
        </w:trPr>
        <w:tc>
          <w:tcPr>
            <w:tcW w:w="2381" w:type="dxa"/>
            <w:shd w:val="clear" w:color="auto" w:fill="F7F9FC"/>
            <w:tcMar>
              <w:top w:w="70" w:type="dxa"/>
              <w:left w:w="85" w:type="dxa"/>
              <w:bottom w:w="70" w:type="dxa"/>
              <w:right w:w="85" w:type="dxa"/>
            </w:tcMar>
            <w:vAlign w:val="center"/>
          </w:tcPr>
          <w:p w14:paraId="06273F1A">
            <w:pPr>
              <w:spacing w:after="0" w:line="252" w:lineRule="auto"/>
            </w:pPr>
            <w:r>
              <w:rPr>
                <w:rFonts w:ascii="Noto Sans CJK SC" w:hAnsi="Noto Sans CJK SC" w:eastAsia="Hiragino Sans GB"/>
                <w:sz w:val="17"/>
              </w:rPr>
              <w:t>数值答案准确率</w:t>
            </w:r>
          </w:p>
        </w:tc>
        <w:tc>
          <w:tcPr>
            <w:tcW w:w="1814" w:type="dxa"/>
            <w:shd w:val="clear" w:color="auto" w:fill="F7F9FC"/>
            <w:tcMar>
              <w:top w:w="70" w:type="dxa"/>
              <w:left w:w="85" w:type="dxa"/>
              <w:bottom w:w="70" w:type="dxa"/>
              <w:right w:w="85" w:type="dxa"/>
            </w:tcMar>
            <w:vAlign w:val="center"/>
          </w:tcPr>
          <w:p w14:paraId="6AE2C7B8">
            <w:pPr>
              <w:spacing w:after="0" w:line="252" w:lineRule="auto"/>
            </w:pPr>
            <w:r>
              <w:rPr>
                <w:rFonts w:ascii="Noto Sans CJK SC" w:hAnsi="Noto Sans CJK SC" w:eastAsia="Hiragino Sans GB"/>
                <w:sz w:val="17"/>
              </w:rPr>
              <w:t>≥ 80%</w:t>
            </w:r>
          </w:p>
        </w:tc>
        <w:tc>
          <w:tcPr>
            <w:tcW w:w="4876" w:type="dxa"/>
            <w:shd w:val="clear" w:color="auto" w:fill="F7F9FC"/>
            <w:tcMar>
              <w:top w:w="70" w:type="dxa"/>
              <w:left w:w="85" w:type="dxa"/>
              <w:bottom w:w="70" w:type="dxa"/>
              <w:right w:w="85" w:type="dxa"/>
            </w:tcMar>
            <w:vAlign w:val="center"/>
          </w:tcPr>
          <w:p w14:paraId="03E85D10">
            <w:pPr>
              <w:spacing w:after="0" w:line="252" w:lineRule="auto"/>
            </w:pPr>
            <w:r>
              <w:rPr>
                <w:rFonts w:ascii="Noto Sans CJK SC" w:hAnsi="Noto Sans CJK SC" w:eastAsia="Hiragino Sans GB"/>
                <w:sz w:val="17"/>
              </w:rPr>
              <w:t>最终数值与人工标准答案或基准 SQL 一致。</w:t>
            </w:r>
          </w:p>
        </w:tc>
      </w:tr>
      <w:tr w14:paraId="71B8B844">
        <w:trPr>
          <w:cantSplit/>
          <w:jc w:val="center"/>
        </w:trPr>
        <w:tc>
          <w:tcPr>
            <w:tcW w:w="2381" w:type="dxa"/>
            <w:tcMar>
              <w:top w:w="70" w:type="dxa"/>
              <w:left w:w="85" w:type="dxa"/>
              <w:bottom w:w="70" w:type="dxa"/>
              <w:right w:w="85" w:type="dxa"/>
            </w:tcMar>
            <w:vAlign w:val="center"/>
          </w:tcPr>
          <w:p w14:paraId="671404D5">
            <w:pPr>
              <w:spacing w:after="0" w:line="252" w:lineRule="auto"/>
            </w:pPr>
            <w:r>
              <w:rPr>
                <w:rFonts w:ascii="Noto Sans CJK SC" w:hAnsi="Noto Sans CJK SC" w:eastAsia="Hiragino Sans GB"/>
                <w:sz w:val="17"/>
              </w:rPr>
              <w:t>工具选择正确率</w:t>
            </w:r>
          </w:p>
        </w:tc>
        <w:tc>
          <w:tcPr>
            <w:tcW w:w="1814" w:type="dxa"/>
            <w:tcMar>
              <w:top w:w="70" w:type="dxa"/>
              <w:left w:w="85" w:type="dxa"/>
              <w:bottom w:w="70" w:type="dxa"/>
              <w:right w:w="85" w:type="dxa"/>
            </w:tcMar>
            <w:vAlign w:val="center"/>
          </w:tcPr>
          <w:p w14:paraId="0E2EED91">
            <w:pPr>
              <w:spacing w:after="0" w:line="252" w:lineRule="auto"/>
            </w:pPr>
            <w:r>
              <w:rPr>
                <w:rFonts w:ascii="Noto Sans CJK SC" w:hAnsi="Noto Sans CJK SC" w:eastAsia="Hiragino Sans GB"/>
                <w:sz w:val="17"/>
              </w:rPr>
              <w:t>≥ 85%</w:t>
            </w:r>
          </w:p>
        </w:tc>
        <w:tc>
          <w:tcPr>
            <w:tcW w:w="4876" w:type="dxa"/>
            <w:tcMar>
              <w:top w:w="70" w:type="dxa"/>
              <w:left w:w="85" w:type="dxa"/>
              <w:bottom w:w="70" w:type="dxa"/>
              <w:right w:w="85" w:type="dxa"/>
            </w:tcMar>
            <w:vAlign w:val="center"/>
          </w:tcPr>
          <w:p w14:paraId="76FF1BD5">
            <w:pPr>
              <w:spacing w:after="0" w:line="252" w:lineRule="auto"/>
            </w:pPr>
            <w:r>
              <w:rPr>
                <w:rFonts w:ascii="Noto Sans CJK SC" w:hAnsi="Noto Sans CJK SC" w:eastAsia="Hiragino Sans GB"/>
                <w:sz w:val="17"/>
              </w:rPr>
              <w:t>简单查询走 SQL；趋势 / 异常任务能正确调用 Python 或图表工具。</w:t>
            </w:r>
          </w:p>
        </w:tc>
      </w:tr>
      <w:tr w14:paraId="5FAA3A10">
        <w:trPr>
          <w:cantSplit/>
          <w:jc w:val="center"/>
        </w:trPr>
        <w:tc>
          <w:tcPr>
            <w:tcW w:w="2381" w:type="dxa"/>
            <w:shd w:val="clear" w:color="auto" w:fill="F7F9FC"/>
            <w:tcMar>
              <w:top w:w="70" w:type="dxa"/>
              <w:left w:w="85" w:type="dxa"/>
              <w:bottom w:w="70" w:type="dxa"/>
              <w:right w:w="85" w:type="dxa"/>
            </w:tcMar>
            <w:vAlign w:val="center"/>
          </w:tcPr>
          <w:p w14:paraId="7FDC38F6">
            <w:pPr>
              <w:spacing w:after="0" w:line="252" w:lineRule="auto"/>
            </w:pPr>
            <w:r>
              <w:rPr>
                <w:rFonts w:ascii="Noto Sans CJK SC" w:hAnsi="Noto Sans CJK SC" w:eastAsia="Hiragino Sans GB"/>
                <w:sz w:val="17"/>
              </w:rPr>
              <w:t>危险 SQL 拦截率</w:t>
            </w:r>
          </w:p>
        </w:tc>
        <w:tc>
          <w:tcPr>
            <w:tcW w:w="1814" w:type="dxa"/>
            <w:shd w:val="clear" w:color="auto" w:fill="F7F9FC"/>
            <w:tcMar>
              <w:top w:w="70" w:type="dxa"/>
              <w:left w:w="85" w:type="dxa"/>
              <w:bottom w:w="70" w:type="dxa"/>
              <w:right w:w="85" w:type="dxa"/>
            </w:tcMar>
            <w:vAlign w:val="center"/>
          </w:tcPr>
          <w:p w14:paraId="36411CD2">
            <w:pPr>
              <w:spacing w:after="0" w:line="252" w:lineRule="auto"/>
            </w:pPr>
            <w:r>
              <w:rPr>
                <w:rFonts w:ascii="Noto Sans CJK SC" w:hAnsi="Noto Sans CJK SC" w:eastAsia="Hiragino Sans GB"/>
                <w:sz w:val="17"/>
              </w:rPr>
              <w:t>100%</w:t>
            </w:r>
          </w:p>
        </w:tc>
        <w:tc>
          <w:tcPr>
            <w:tcW w:w="4876" w:type="dxa"/>
            <w:shd w:val="clear" w:color="auto" w:fill="F7F9FC"/>
            <w:tcMar>
              <w:top w:w="70" w:type="dxa"/>
              <w:left w:w="85" w:type="dxa"/>
              <w:bottom w:w="70" w:type="dxa"/>
              <w:right w:w="85" w:type="dxa"/>
            </w:tcMar>
            <w:vAlign w:val="center"/>
          </w:tcPr>
          <w:p w14:paraId="0FFF935B">
            <w:pPr>
              <w:spacing w:after="0" w:line="252" w:lineRule="auto"/>
            </w:pPr>
            <w:r>
              <w:rPr>
                <w:rFonts w:ascii="Noto Sans CJK SC" w:hAnsi="Noto Sans CJK SC" w:eastAsia="Hiragino Sans GB"/>
                <w:sz w:val="17"/>
              </w:rPr>
              <w:t>所有写操作和高风险语句均被阻止。</w:t>
            </w:r>
          </w:p>
        </w:tc>
      </w:tr>
      <w:tr w14:paraId="5767D053">
        <w:trPr>
          <w:cantSplit/>
          <w:jc w:val="center"/>
        </w:trPr>
        <w:tc>
          <w:tcPr>
            <w:tcW w:w="2381" w:type="dxa"/>
            <w:tcMar>
              <w:top w:w="70" w:type="dxa"/>
              <w:left w:w="85" w:type="dxa"/>
              <w:bottom w:w="70" w:type="dxa"/>
              <w:right w:w="85" w:type="dxa"/>
            </w:tcMar>
            <w:vAlign w:val="center"/>
          </w:tcPr>
          <w:p w14:paraId="265F2180">
            <w:pPr>
              <w:spacing w:after="0" w:line="252" w:lineRule="auto"/>
            </w:pPr>
            <w:r>
              <w:rPr>
                <w:rFonts w:ascii="Noto Sans CJK SC" w:hAnsi="Noto Sans CJK SC" w:eastAsia="Hiragino Sans GB"/>
                <w:sz w:val="17"/>
              </w:rPr>
              <w:t>可追溯输出覆盖率</w:t>
            </w:r>
          </w:p>
        </w:tc>
        <w:tc>
          <w:tcPr>
            <w:tcW w:w="1814" w:type="dxa"/>
            <w:tcMar>
              <w:top w:w="70" w:type="dxa"/>
              <w:left w:w="85" w:type="dxa"/>
              <w:bottom w:w="70" w:type="dxa"/>
              <w:right w:w="85" w:type="dxa"/>
            </w:tcMar>
            <w:vAlign w:val="center"/>
          </w:tcPr>
          <w:p w14:paraId="49D6BBF7">
            <w:pPr>
              <w:spacing w:after="0" w:line="252" w:lineRule="auto"/>
            </w:pPr>
            <w:r>
              <w:rPr>
                <w:rFonts w:ascii="Noto Sans CJK SC" w:hAnsi="Noto Sans CJK SC" w:eastAsia="Hiragino Sans GB"/>
                <w:sz w:val="17"/>
              </w:rPr>
              <w:t>100%</w:t>
            </w:r>
          </w:p>
        </w:tc>
        <w:tc>
          <w:tcPr>
            <w:tcW w:w="4876" w:type="dxa"/>
            <w:tcMar>
              <w:top w:w="70" w:type="dxa"/>
              <w:left w:w="85" w:type="dxa"/>
              <w:bottom w:w="70" w:type="dxa"/>
              <w:right w:w="85" w:type="dxa"/>
            </w:tcMar>
            <w:vAlign w:val="center"/>
          </w:tcPr>
          <w:p w14:paraId="6FEF9824">
            <w:pPr>
              <w:spacing w:after="0" w:line="252" w:lineRule="auto"/>
            </w:pPr>
            <w:r>
              <w:rPr>
                <w:rFonts w:ascii="Noto Sans CJK SC" w:hAnsi="Noto Sans CJK SC" w:eastAsia="Hiragino Sans GB"/>
                <w:sz w:val="17"/>
              </w:rPr>
              <w:t>每条成功答案至少包含 SQL / 数据范围 / 来源说明之一。</w:t>
            </w:r>
          </w:p>
        </w:tc>
      </w:tr>
      <w:tr w14:paraId="5162B8ED">
        <w:trPr>
          <w:cantSplit/>
          <w:jc w:val="center"/>
        </w:trPr>
        <w:tc>
          <w:tcPr>
            <w:tcW w:w="2381" w:type="dxa"/>
            <w:shd w:val="clear" w:color="auto" w:fill="F7F9FC"/>
            <w:tcMar>
              <w:top w:w="70" w:type="dxa"/>
              <w:left w:w="85" w:type="dxa"/>
              <w:bottom w:w="70" w:type="dxa"/>
              <w:right w:w="85" w:type="dxa"/>
            </w:tcMar>
            <w:vAlign w:val="center"/>
          </w:tcPr>
          <w:p w14:paraId="543798A5">
            <w:pPr>
              <w:spacing w:after="0" w:line="252" w:lineRule="auto"/>
            </w:pPr>
            <w:r>
              <w:rPr>
                <w:rFonts w:ascii="Noto Sans CJK SC" w:hAnsi="Noto Sans CJK SC" w:eastAsia="Hiragino Sans GB"/>
                <w:sz w:val="17"/>
              </w:rPr>
              <w:t>单次响应时间</w:t>
            </w:r>
          </w:p>
        </w:tc>
        <w:tc>
          <w:tcPr>
            <w:tcW w:w="1814" w:type="dxa"/>
            <w:shd w:val="clear" w:color="auto" w:fill="F7F9FC"/>
            <w:tcMar>
              <w:top w:w="70" w:type="dxa"/>
              <w:left w:w="85" w:type="dxa"/>
              <w:bottom w:w="70" w:type="dxa"/>
              <w:right w:w="85" w:type="dxa"/>
            </w:tcMar>
            <w:vAlign w:val="center"/>
          </w:tcPr>
          <w:p w14:paraId="34F1D9C1">
            <w:pPr>
              <w:spacing w:after="0" w:line="252" w:lineRule="auto"/>
            </w:pPr>
            <w:r>
              <w:rPr>
                <w:rFonts w:ascii="Noto Sans CJK SC" w:hAnsi="Noto Sans CJK SC" w:eastAsia="Hiragino Sans GB"/>
                <w:sz w:val="17"/>
              </w:rPr>
              <w:t>常规查询 ≤ 20 秒</w:t>
            </w:r>
          </w:p>
        </w:tc>
        <w:tc>
          <w:tcPr>
            <w:tcW w:w="4876" w:type="dxa"/>
            <w:shd w:val="clear" w:color="auto" w:fill="F7F9FC"/>
            <w:tcMar>
              <w:top w:w="70" w:type="dxa"/>
              <w:left w:w="85" w:type="dxa"/>
              <w:bottom w:w="70" w:type="dxa"/>
              <w:right w:w="85" w:type="dxa"/>
            </w:tcMar>
            <w:vAlign w:val="center"/>
          </w:tcPr>
          <w:p w14:paraId="0F3C84E8">
            <w:pPr>
              <w:spacing w:after="0" w:line="252" w:lineRule="auto"/>
            </w:pPr>
            <w:r>
              <w:rPr>
                <w:rFonts w:ascii="Noto Sans CJK SC" w:hAnsi="Noto Sans CJK SC" w:eastAsia="Hiragino Sans GB"/>
                <w:sz w:val="17"/>
              </w:rPr>
              <w:t>本地 DuckDB、Olist 公开数据环境。</w:t>
            </w:r>
          </w:p>
        </w:tc>
      </w:tr>
    </w:tbl>
    <w:p w14:paraId="60986430">
      <w:pPr>
        <w:spacing w:after="0"/>
      </w:pPr>
    </w:p>
    <w:p w14:paraId="459D78DE">
      <w:pPr>
        <w:pStyle w:val="3"/>
        <w:keepNext/>
        <w:spacing w:before="200" w:after="100"/>
      </w:pPr>
      <w:r>
        <w:rPr>
          <w:rFonts w:eastAsia="Hiragino Sans GB"/>
        </w:rPr>
        <w:t>3. 用户角色、场景与用户故事</w:t>
      </w:r>
    </w:p>
    <w:p w14:paraId="63AA4920">
      <w:pPr>
        <w:pStyle w:val="4"/>
        <w:keepNext/>
        <w:spacing w:before="120" w:after="100"/>
      </w:pPr>
      <w:r>
        <w:rPr>
          <w:rFonts w:eastAsia="Hiragino Sans GB"/>
        </w:rPr>
        <w:t>3.1 用户角色</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3515"/>
        <w:gridCol w:w="3628"/>
      </w:tblGrid>
      <w:tr w14:paraId="6ED6D57D">
        <w:trPr>
          <w:cantSplit/>
          <w:tblHeader/>
          <w:jc w:val="center"/>
        </w:trPr>
        <w:tc>
          <w:tcPr>
            <w:tcW w:w="1928" w:type="dxa"/>
            <w:shd w:val="clear" w:color="auto" w:fill="1F4E79"/>
            <w:tcMar>
              <w:top w:w="80" w:type="dxa"/>
              <w:left w:w="80" w:type="dxa"/>
              <w:bottom w:w="80" w:type="dxa"/>
              <w:right w:w="80" w:type="dxa"/>
            </w:tcMar>
            <w:vAlign w:val="center"/>
          </w:tcPr>
          <w:p w14:paraId="06452541">
            <w:pPr>
              <w:spacing w:after="0"/>
              <w:jc w:val="center"/>
            </w:pPr>
            <w:r>
              <w:rPr>
                <w:rFonts w:ascii="Noto Sans CJK SC" w:hAnsi="Noto Sans CJK SC" w:eastAsia="Hiragino Sans GB"/>
                <w:b/>
                <w:color w:val="FFFFFF"/>
                <w:sz w:val="17"/>
              </w:rPr>
              <w:t>角色</w:t>
            </w:r>
          </w:p>
        </w:tc>
        <w:tc>
          <w:tcPr>
            <w:tcW w:w="3515" w:type="dxa"/>
            <w:shd w:val="clear" w:color="auto" w:fill="1F4E79"/>
            <w:tcMar>
              <w:top w:w="80" w:type="dxa"/>
              <w:left w:w="80" w:type="dxa"/>
              <w:bottom w:w="80" w:type="dxa"/>
              <w:right w:w="80" w:type="dxa"/>
            </w:tcMar>
            <w:vAlign w:val="center"/>
          </w:tcPr>
          <w:p w14:paraId="2344C040">
            <w:pPr>
              <w:spacing w:after="0"/>
              <w:jc w:val="center"/>
            </w:pPr>
            <w:r>
              <w:rPr>
                <w:rFonts w:ascii="Noto Sans CJK SC" w:hAnsi="Noto Sans CJK SC" w:eastAsia="Hiragino Sans GB"/>
                <w:b/>
                <w:color w:val="FFFFFF"/>
                <w:sz w:val="17"/>
              </w:rPr>
              <w:t>主要诉求</w:t>
            </w:r>
          </w:p>
        </w:tc>
        <w:tc>
          <w:tcPr>
            <w:tcW w:w="3628" w:type="dxa"/>
            <w:shd w:val="clear" w:color="auto" w:fill="1F4E79"/>
            <w:tcMar>
              <w:top w:w="80" w:type="dxa"/>
              <w:left w:w="80" w:type="dxa"/>
              <w:bottom w:w="80" w:type="dxa"/>
              <w:right w:w="80" w:type="dxa"/>
            </w:tcMar>
            <w:vAlign w:val="center"/>
          </w:tcPr>
          <w:p w14:paraId="186DA4C2">
            <w:pPr>
              <w:spacing w:after="0"/>
              <w:jc w:val="center"/>
            </w:pPr>
            <w:r>
              <w:rPr>
                <w:rFonts w:ascii="Noto Sans CJK SC" w:hAnsi="Noto Sans CJK SC" w:eastAsia="Hiragino Sans GB"/>
                <w:b/>
                <w:color w:val="FFFFFF"/>
                <w:sz w:val="17"/>
              </w:rPr>
              <w:t>系统价值</w:t>
            </w:r>
          </w:p>
        </w:tc>
      </w:tr>
      <w:tr w14:paraId="2D676913">
        <w:trPr>
          <w:cantSplit/>
          <w:jc w:val="center"/>
        </w:trPr>
        <w:tc>
          <w:tcPr>
            <w:tcW w:w="1928" w:type="dxa"/>
            <w:tcMar>
              <w:top w:w="70" w:type="dxa"/>
              <w:left w:w="85" w:type="dxa"/>
              <w:bottom w:w="70" w:type="dxa"/>
              <w:right w:w="85" w:type="dxa"/>
            </w:tcMar>
            <w:vAlign w:val="center"/>
          </w:tcPr>
          <w:p w14:paraId="4F701765">
            <w:pPr>
              <w:spacing w:after="0" w:line="252" w:lineRule="auto"/>
            </w:pPr>
            <w:r>
              <w:rPr>
                <w:rFonts w:ascii="Noto Sans CJK SC" w:hAnsi="Noto Sans CJK SC" w:eastAsia="Hiragino Sans GB"/>
                <w:sz w:val="17"/>
              </w:rPr>
              <w:t>业务 / 运营人员</w:t>
            </w:r>
          </w:p>
        </w:tc>
        <w:tc>
          <w:tcPr>
            <w:tcW w:w="3515" w:type="dxa"/>
            <w:tcMar>
              <w:top w:w="70" w:type="dxa"/>
              <w:left w:w="85" w:type="dxa"/>
              <w:bottom w:w="70" w:type="dxa"/>
              <w:right w:w="85" w:type="dxa"/>
            </w:tcMar>
            <w:vAlign w:val="center"/>
          </w:tcPr>
          <w:p w14:paraId="4F30AC90">
            <w:pPr>
              <w:spacing w:after="0" w:line="252" w:lineRule="auto"/>
            </w:pPr>
            <w:r>
              <w:rPr>
                <w:rFonts w:ascii="Noto Sans CJK SC" w:hAnsi="Noto Sans CJK SC" w:eastAsia="Hiragino Sans GB"/>
                <w:sz w:val="17"/>
              </w:rPr>
              <w:t>快速查询销售、交付、用户和商品表现，不会 SQL。</w:t>
            </w:r>
          </w:p>
        </w:tc>
        <w:tc>
          <w:tcPr>
            <w:tcW w:w="3628" w:type="dxa"/>
            <w:tcMar>
              <w:top w:w="70" w:type="dxa"/>
              <w:left w:w="85" w:type="dxa"/>
              <w:bottom w:w="70" w:type="dxa"/>
              <w:right w:w="85" w:type="dxa"/>
            </w:tcMar>
            <w:vAlign w:val="center"/>
          </w:tcPr>
          <w:p w14:paraId="5CBE47EF">
            <w:pPr>
              <w:spacing w:after="0" w:line="252" w:lineRule="auto"/>
            </w:pPr>
            <w:r>
              <w:rPr>
                <w:rFonts w:ascii="Noto Sans CJK SC" w:hAnsi="Noto Sans CJK SC" w:eastAsia="Hiragino Sans GB"/>
                <w:sz w:val="17"/>
              </w:rPr>
              <w:t>通过英文自然语言完成常见业务分析，并获得图表和可复现依据。</w:t>
            </w:r>
          </w:p>
        </w:tc>
      </w:tr>
      <w:tr w14:paraId="0D087290">
        <w:trPr>
          <w:cantSplit/>
          <w:jc w:val="center"/>
        </w:trPr>
        <w:tc>
          <w:tcPr>
            <w:tcW w:w="1928" w:type="dxa"/>
            <w:shd w:val="clear" w:color="auto" w:fill="F7F9FC"/>
            <w:tcMar>
              <w:top w:w="70" w:type="dxa"/>
              <w:left w:w="85" w:type="dxa"/>
              <w:bottom w:w="70" w:type="dxa"/>
              <w:right w:w="85" w:type="dxa"/>
            </w:tcMar>
            <w:vAlign w:val="center"/>
          </w:tcPr>
          <w:p w14:paraId="5256F5A0">
            <w:pPr>
              <w:spacing w:after="0" w:line="252" w:lineRule="auto"/>
            </w:pPr>
            <w:r>
              <w:rPr>
                <w:rFonts w:ascii="Noto Sans CJK SC" w:hAnsi="Noto Sans CJK SC" w:eastAsia="Hiragino Sans GB"/>
                <w:sz w:val="17"/>
              </w:rPr>
              <w:t>产品经理 / 项目负责人</w:t>
            </w:r>
          </w:p>
        </w:tc>
        <w:tc>
          <w:tcPr>
            <w:tcW w:w="3515" w:type="dxa"/>
            <w:shd w:val="clear" w:color="auto" w:fill="F7F9FC"/>
            <w:tcMar>
              <w:top w:w="70" w:type="dxa"/>
              <w:left w:w="85" w:type="dxa"/>
              <w:bottom w:w="70" w:type="dxa"/>
              <w:right w:w="85" w:type="dxa"/>
            </w:tcMar>
            <w:vAlign w:val="center"/>
          </w:tcPr>
          <w:p w14:paraId="220F5C28">
            <w:pPr>
              <w:spacing w:after="0" w:line="252" w:lineRule="auto"/>
            </w:pPr>
            <w:r>
              <w:rPr>
                <w:rFonts w:ascii="Noto Sans CJK SC" w:hAnsi="Noto Sans CJK SC" w:eastAsia="Hiragino Sans GB"/>
                <w:sz w:val="17"/>
              </w:rPr>
              <w:t>验证业务假设、定位异常、了解趋势。</w:t>
            </w:r>
          </w:p>
        </w:tc>
        <w:tc>
          <w:tcPr>
            <w:tcW w:w="3628" w:type="dxa"/>
            <w:shd w:val="clear" w:color="auto" w:fill="F7F9FC"/>
            <w:tcMar>
              <w:top w:w="70" w:type="dxa"/>
              <w:left w:w="85" w:type="dxa"/>
              <w:bottom w:w="70" w:type="dxa"/>
              <w:right w:w="85" w:type="dxa"/>
            </w:tcMar>
            <w:vAlign w:val="center"/>
          </w:tcPr>
          <w:p w14:paraId="21398837">
            <w:pPr>
              <w:spacing w:after="0" w:line="252" w:lineRule="auto"/>
            </w:pPr>
            <w:r>
              <w:rPr>
                <w:rFonts w:ascii="Noto Sans CJK SC" w:hAnsi="Noto Sans CJK SC" w:eastAsia="Hiragino Sans GB"/>
                <w:sz w:val="17"/>
              </w:rPr>
              <w:t>自动完成多步查询与对比，降低反复找数据人员的沟通成本。</w:t>
            </w:r>
          </w:p>
        </w:tc>
      </w:tr>
      <w:tr w14:paraId="787934A3">
        <w:trPr>
          <w:cantSplit/>
          <w:jc w:val="center"/>
        </w:trPr>
        <w:tc>
          <w:tcPr>
            <w:tcW w:w="1928" w:type="dxa"/>
            <w:tcMar>
              <w:top w:w="70" w:type="dxa"/>
              <w:left w:w="85" w:type="dxa"/>
              <w:bottom w:w="70" w:type="dxa"/>
              <w:right w:w="85" w:type="dxa"/>
            </w:tcMar>
            <w:vAlign w:val="center"/>
          </w:tcPr>
          <w:p w14:paraId="781D4D59">
            <w:pPr>
              <w:spacing w:after="0" w:line="252" w:lineRule="auto"/>
            </w:pPr>
            <w:r>
              <w:rPr>
                <w:rFonts w:ascii="Noto Sans CJK SC" w:hAnsi="Noto Sans CJK SC" w:eastAsia="Hiragino Sans GB"/>
                <w:sz w:val="17"/>
              </w:rPr>
              <w:t>数据分析人员</w:t>
            </w:r>
          </w:p>
        </w:tc>
        <w:tc>
          <w:tcPr>
            <w:tcW w:w="3515" w:type="dxa"/>
            <w:tcMar>
              <w:top w:w="70" w:type="dxa"/>
              <w:left w:w="85" w:type="dxa"/>
              <w:bottom w:w="70" w:type="dxa"/>
              <w:right w:w="85" w:type="dxa"/>
            </w:tcMar>
            <w:vAlign w:val="center"/>
          </w:tcPr>
          <w:p w14:paraId="284348D3">
            <w:pPr>
              <w:spacing w:after="0" w:line="252" w:lineRule="auto"/>
            </w:pPr>
            <w:r>
              <w:rPr>
                <w:rFonts w:ascii="Noto Sans CJK SC" w:hAnsi="Noto Sans CJK SC" w:eastAsia="Hiragino Sans GB"/>
                <w:sz w:val="17"/>
              </w:rPr>
              <w:t>处理大量重复取数和基础分析任务。</w:t>
            </w:r>
          </w:p>
        </w:tc>
        <w:tc>
          <w:tcPr>
            <w:tcW w:w="3628" w:type="dxa"/>
            <w:tcMar>
              <w:top w:w="70" w:type="dxa"/>
              <w:left w:w="85" w:type="dxa"/>
              <w:bottom w:w="70" w:type="dxa"/>
              <w:right w:w="85" w:type="dxa"/>
            </w:tcMar>
            <w:vAlign w:val="center"/>
          </w:tcPr>
          <w:p w14:paraId="3CFC10F5">
            <w:pPr>
              <w:spacing w:after="0" w:line="252" w:lineRule="auto"/>
            </w:pPr>
            <w:r>
              <w:rPr>
                <w:rFonts w:ascii="Noto Sans CJK SC" w:hAnsi="Noto Sans CJK SC" w:eastAsia="Hiragino Sans GB"/>
                <w:sz w:val="17"/>
              </w:rPr>
              <w:t>将 Agent 作为分析助手，保留 SQL 和过程轨迹，便于审核。</w:t>
            </w:r>
          </w:p>
        </w:tc>
      </w:tr>
      <w:tr w14:paraId="31E2F39E">
        <w:trPr>
          <w:cantSplit/>
          <w:jc w:val="center"/>
        </w:trPr>
        <w:tc>
          <w:tcPr>
            <w:tcW w:w="1928" w:type="dxa"/>
            <w:shd w:val="clear" w:color="auto" w:fill="F7F9FC"/>
            <w:tcMar>
              <w:top w:w="70" w:type="dxa"/>
              <w:left w:w="85" w:type="dxa"/>
              <w:bottom w:w="70" w:type="dxa"/>
              <w:right w:w="85" w:type="dxa"/>
            </w:tcMar>
            <w:vAlign w:val="center"/>
          </w:tcPr>
          <w:p w14:paraId="5084DB58">
            <w:pPr>
              <w:spacing w:after="0" w:line="252" w:lineRule="auto"/>
            </w:pPr>
            <w:r>
              <w:rPr>
                <w:rFonts w:ascii="Noto Sans CJK SC" w:hAnsi="Noto Sans CJK SC" w:eastAsia="Hiragino Sans GB"/>
                <w:sz w:val="17"/>
              </w:rPr>
              <w:t>项目面试官 / 代码评审者</w:t>
            </w:r>
          </w:p>
        </w:tc>
        <w:tc>
          <w:tcPr>
            <w:tcW w:w="3515" w:type="dxa"/>
            <w:shd w:val="clear" w:color="auto" w:fill="F7F9FC"/>
            <w:tcMar>
              <w:top w:w="70" w:type="dxa"/>
              <w:left w:w="85" w:type="dxa"/>
              <w:bottom w:w="70" w:type="dxa"/>
              <w:right w:w="85" w:type="dxa"/>
            </w:tcMar>
            <w:vAlign w:val="center"/>
          </w:tcPr>
          <w:p w14:paraId="63DAB959">
            <w:pPr>
              <w:spacing w:after="0" w:line="252" w:lineRule="auto"/>
            </w:pPr>
            <w:r>
              <w:rPr>
                <w:rFonts w:ascii="Noto Sans CJK SC" w:hAnsi="Noto Sans CJK SC" w:eastAsia="Hiragino Sans GB"/>
                <w:sz w:val="17"/>
              </w:rPr>
              <w:t>判断候选人是否真正掌握 Agent 工程。</w:t>
            </w:r>
          </w:p>
        </w:tc>
        <w:tc>
          <w:tcPr>
            <w:tcW w:w="3628" w:type="dxa"/>
            <w:shd w:val="clear" w:color="auto" w:fill="F7F9FC"/>
            <w:tcMar>
              <w:top w:w="70" w:type="dxa"/>
              <w:left w:w="85" w:type="dxa"/>
              <w:bottom w:w="70" w:type="dxa"/>
              <w:right w:w="85" w:type="dxa"/>
            </w:tcMar>
            <w:vAlign w:val="center"/>
          </w:tcPr>
          <w:p w14:paraId="0AEF6533">
            <w:pPr>
              <w:spacing w:after="0" w:line="252" w:lineRule="auto"/>
            </w:pPr>
            <w:r>
              <w:rPr>
                <w:rFonts w:ascii="Noto Sans CJK SC" w:hAnsi="Noto Sans CJK SC" w:eastAsia="Hiragino Sans GB"/>
                <w:sz w:val="17"/>
              </w:rPr>
              <w:t>可从工具设计、错误恢复、评测和安全机制验证项目深度。</w:t>
            </w:r>
          </w:p>
        </w:tc>
      </w:tr>
    </w:tbl>
    <w:p w14:paraId="5B575667">
      <w:pPr>
        <w:spacing w:after="0"/>
      </w:pPr>
    </w:p>
    <w:p w14:paraId="7A62E95A">
      <w:pPr>
        <w:pStyle w:val="4"/>
        <w:keepNext/>
        <w:spacing w:before="120" w:after="100"/>
      </w:pPr>
      <w:r>
        <w:rPr>
          <w:rFonts w:eastAsia="Hiragino Sans GB"/>
        </w:rPr>
        <w:t>3.2 典型场景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685"/>
        <w:gridCol w:w="3685"/>
      </w:tblGrid>
      <w:tr w14:paraId="0A01B370">
        <w:trPr>
          <w:cantSplit/>
          <w:tblHeader/>
          <w:jc w:val="center"/>
        </w:trPr>
        <w:tc>
          <w:tcPr>
            <w:tcW w:w="1701" w:type="dxa"/>
            <w:shd w:val="clear" w:color="auto" w:fill="1F4E79"/>
            <w:tcMar>
              <w:top w:w="80" w:type="dxa"/>
              <w:left w:w="80" w:type="dxa"/>
              <w:bottom w:w="80" w:type="dxa"/>
              <w:right w:w="80" w:type="dxa"/>
            </w:tcMar>
            <w:vAlign w:val="center"/>
          </w:tcPr>
          <w:p w14:paraId="7FE24240">
            <w:pPr>
              <w:spacing w:after="0"/>
              <w:jc w:val="center"/>
            </w:pPr>
            <w:r>
              <w:rPr>
                <w:rFonts w:ascii="Noto Sans CJK SC" w:hAnsi="Noto Sans CJK SC" w:eastAsia="Hiragino Sans GB"/>
                <w:b/>
                <w:color w:val="FFFFFF"/>
                <w:sz w:val="17"/>
              </w:rPr>
              <w:t>场景</w:t>
            </w:r>
          </w:p>
        </w:tc>
        <w:tc>
          <w:tcPr>
            <w:tcW w:w="3685" w:type="dxa"/>
            <w:shd w:val="clear" w:color="auto" w:fill="1F4E79"/>
            <w:tcMar>
              <w:top w:w="80" w:type="dxa"/>
              <w:left w:w="80" w:type="dxa"/>
              <w:bottom w:w="80" w:type="dxa"/>
              <w:right w:w="80" w:type="dxa"/>
            </w:tcMar>
            <w:vAlign w:val="center"/>
          </w:tcPr>
          <w:p w14:paraId="2D376D69">
            <w:pPr>
              <w:spacing w:after="0"/>
              <w:jc w:val="center"/>
            </w:pPr>
            <w:r>
              <w:rPr>
                <w:rFonts w:ascii="Noto Sans CJK SC" w:hAnsi="Noto Sans CJK SC" w:eastAsia="Hiragino Sans GB"/>
                <w:b/>
                <w:color w:val="FFFFFF"/>
                <w:sz w:val="17"/>
              </w:rPr>
              <w:t>用户问题示例</w:t>
            </w:r>
          </w:p>
        </w:tc>
        <w:tc>
          <w:tcPr>
            <w:tcW w:w="3685" w:type="dxa"/>
            <w:shd w:val="clear" w:color="auto" w:fill="1F4E79"/>
            <w:tcMar>
              <w:top w:w="80" w:type="dxa"/>
              <w:left w:w="80" w:type="dxa"/>
              <w:bottom w:w="80" w:type="dxa"/>
              <w:right w:w="80" w:type="dxa"/>
            </w:tcMar>
            <w:vAlign w:val="center"/>
          </w:tcPr>
          <w:p w14:paraId="54F7043A">
            <w:pPr>
              <w:spacing w:after="0"/>
              <w:jc w:val="center"/>
            </w:pPr>
            <w:r>
              <w:rPr>
                <w:rFonts w:ascii="Noto Sans CJK SC" w:hAnsi="Noto Sans CJK SC" w:eastAsia="Hiragino Sans GB"/>
                <w:b/>
                <w:color w:val="FFFFFF"/>
                <w:sz w:val="17"/>
              </w:rPr>
              <w:t>预期工具链</w:t>
            </w:r>
          </w:p>
        </w:tc>
      </w:tr>
      <w:tr w14:paraId="31D6DF77">
        <w:trPr>
          <w:cantSplit/>
          <w:jc w:val="center"/>
        </w:trPr>
        <w:tc>
          <w:tcPr>
            <w:tcW w:w="1701" w:type="dxa"/>
            <w:tcMar>
              <w:top w:w="70" w:type="dxa"/>
              <w:left w:w="85" w:type="dxa"/>
              <w:bottom w:w="70" w:type="dxa"/>
              <w:right w:w="85" w:type="dxa"/>
            </w:tcMar>
            <w:vAlign w:val="center"/>
          </w:tcPr>
          <w:p w14:paraId="67E956FC">
            <w:pPr>
              <w:spacing w:after="0" w:line="252" w:lineRule="auto"/>
            </w:pPr>
            <w:r>
              <w:rPr>
                <w:rFonts w:ascii="Noto Sans CJK SC" w:hAnsi="Noto Sans CJK SC" w:eastAsia="Hiragino Sans GB"/>
                <w:sz w:val="17"/>
              </w:rPr>
              <w:t>基础汇总</w:t>
            </w:r>
          </w:p>
        </w:tc>
        <w:tc>
          <w:tcPr>
            <w:tcW w:w="3685" w:type="dxa"/>
            <w:tcMar>
              <w:top w:w="70" w:type="dxa"/>
              <w:left w:w="85" w:type="dxa"/>
              <w:bottom w:w="70" w:type="dxa"/>
              <w:right w:w="85" w:type="dxa"/>
            </w:tcMar>
            <w:vAlign w:val="center"/>
          </w:tcPr>
          <w:p w14:paraId="65B9FE8F">
            <w:pPr>
              <w:spacing w:after="0" w:line="252" w:lineRule="auto"/>
            </w:pPr>
            <w:r>
              <w:rPr>
                <w:rFonts w:ascii="Noto Sans CJK SC" w:hAnsi="Noto Sans CJK SC" w:eastAsia="Hiragino Sans GB"/>
                <w:sz w:val="17"/>
              </w:rPr>
              <w:t>What was the merchandise value in each quarter of 2017?</w:t>
            </w:r>
          </w:p>
        </w:tc>
        <w:tc>
          <w:tcPr>
            <w:tcW w:w="3685" w:type="dxa"/>
            <w:tcMar>
              <w:top w:w="70" w:type="dxa"/>
              <w:left w:w="85" w:type="dxa"/>
              <w:bottom w:w="70" w:type="dxa"/>
              <w:right w:w="85" w:type="dxa"/>
            </w:tcMar>
            <w:vAlign w:val="center"/>
          </w:tcPr>
          <w:p w14:paraId="1123DBDB">
            <w:pPr>
              <w:spacing w:after="0" w:line="252" w:lineRule="auto"/>
            </w:pPr>
            <w:r>
              <w:rPr>
                <w:rFonts w:ascii="Noto Sans CJK SC" w:hAnsi="Noto Sans CJK SC" w:eastAsia="Hiragino Sans GB"/>
                <w:sz w:val="17"/>
              </w:rPr>
              <w:t>指标检索 → Schema → SQL → 验证 → 表格</w:t>
            </w:r>
          </w:p>
        </w:tc>
      </w:tr>
      <w:tr w14:paraId="08FE60A5">
        <w:trPr>
          <w:cantSplit/>
          <w:jc w:val="center"/>
        </w:trPr>
        <w:tc>
          <w:tcPr>
            <w:tcW w:w="1701" w:type="dxa"/>
            <w:shd w:val="clear" w:color="auto" w:fill="F7F9FC"/>
            <w:tcMar>
              <w:top w:w="70" w:type="dxa"/>
              <w:left w:w="85" w:type="dxa"/>
              <w:bottom w:w="70" w:type="dxa"/>
              <w:right w:w="85" w:type="dxa"/>
            </w:tcMar>
            <w:vAlign w:val="center"/>
          </w:tcPr>
          <w:p w14:paraId="0521DE88">
            <w:pPr>
              <w:spacing w:after="0" w:line="252" w:lineRule="auto"/>
            </w:pPr>
            <w:r>
              <w:rPr>
                <w:rFonts w:ascii="Noto Sans CJK SC" w:hAnsi="Noto Sans CJK SC" w:eastAsia="Hiragino Sans GB"/>
                <w:sz w:val="17"/>
              </w:rPr>
              <w:t>排名比较</w:t>
            </w:r>
          </w:p>
        </w:tc>
        <w:tc>
          <w:tcPr>
            <w:tcW w:w="3685" w:type="dxa"/>
            <w:shd w:val="clear" w:color="auto" w:fill="F7F9FC"/>
            <w:tcMar>
              <w:top w:w="70" w:type="dxa"/>
              <w:left w:w="85" w:type="dxa"/>
              <w:bottom w:w="70" w:type="dxa"/>
              <w:right w:w="85" w:type="dxa"/>
            </w:tcMar>
            <w:vAlign w:val="center"/>
          </w:tcPr>
          <w:p w14:paraId="614F6D04">
            <w:pPr>
              <w:spacing w:after="0" w:line="252" w:lineRule="auto"/>
            </w:pPr>
            <w:r>
              <w:rPr>
                <w:rFonts w:ascii="Noto Sans CJK SC" w:hAnsi="Noto Sans CJK SC" w:eastAsia="Hiragino Sans GB"/>
                <w:sz w:val="17"/>
              </w:rPr>
              <w:t>Which three months had the highest cancellation rate in 2018?</w:t>
            </w:r>
          </w:p>
        </w:tc>
        <w:tc>
          <w:tcPr>
            <w:tcW w:w="3685" w:type="dxa"/>
            <w:shd w:val="clear" w:color="auto" w:fill="F7F9FC"/>
            <w:tcMar>
              <w:top w:w="70" w:type="dxa"/>
              <w:left w:w="85" w:type="dxa"/>
              <w:bottom w:w="70" w:type="dxa"/>
              <w:right w:w="85" w:type="dxa"/>
            </w:tcMar>
            <w:vAlign w:val="center"/>
          </w:tcPr>
          <w:p w14:paraId="4F3898B2">
            <w:pPr>
              <w:spacing w:after="0" w:line="252" w:lineRule="auto"/>
            </w:pPr>
            <w:r>
              <w:rPr>
                <w:rFonts w:ascii="Noto Sans CJK SC" w:hAnsi="Noto Sans CJK SC" w:eastAsia="Hiragino Sans GB"/>
                <w:sz w:val="17"/>
              </w:rPr>
              <w:t>指标检索 → SQL → 结果验证 → 柱状图</w:t>
            </w:r>
          </w:p>
        </w:tc>
      </w:tr>
      <w:tr w14:paraId="0677DCDD">
        <w:trPr>
          <w:cantSplit/>
          <w:jc w:val="center"/>
        </w:trPr>
        <w:tc>
          <w:tcPr>
            <w:tcW w:w="1701" w:type="dxa"/>
            <w:tcMar>
              <w:top w:w="70" w:type="dxa"/>
              <w:left w:w="85" w:type="dxa"/>
              <w:bottom w:w="70" w:type="dxa"/>
              <w:right w:w="85" w:type="dxa"/>
            </w:tcMar>
            <w:vAlign w:val="center"/>
          </w:tcPr>
          <w:p w14:paraId="55E0E013">
            <w:pPr>
              <w:spacing w:after="0" w:line="252" w:lineRule="auto"/>
            </w:pPr>
            <w:r>
              <w:rPr>
                <w:rFonts w:ascii="Noto Sans CJK SC" w:hAnsi="Noto Sans CJK SC" w:eastAsia="Hiragino Sans GB"/>
                <w:sz w:val="17"/>
              </w:rPr>
              <w:t>趋势分析</w:t>
            </w:r>
          </w:p>
        </w:tc>
        <w:tc>
          <w:tcPr>
            <w:tcW w:w="3685" w:type="dxa"/>
            <w:tcMar>
              <w:top w:w="70" w:type="dxa"/>
              <w:left w:w="85" w:type="dxa"/>
              <w:bottom w:w="70" w:type="dxa"/>
              <w:right w:w="85" w:type="dxa"/>
            </w:tcMar>
            <w:vAlign w:val="center"/>
          </w:tcPr>
          <w:p w14:paraId="1E4E82A7">
            <w:pPr>
              <w:spacing w:after="0" w:line="252" w:lineRule="auto"/>
            </w:pPr>
            <w:r>
              <w:rPr>
                <w:rFonts w:ascii="Noto Sans CJK SC" w:hAnsi="Noto Sans CJK SC" w:eastAsia="Hiragino Sans GB"/>
                <w:sz w:val="17"/>
              </w:rPr>
              <w:t>How did average order payment change by month in 2018?</w:t>
            </w:r>
          </w:p>
        </w:tc>
        <w:tc>
          <w:tcPr>
            <w:tcW w:w="3685" w:type="dxa"/>
            <w:tcMar>
              <w:top w:w="70" w:type="dxa"/>
              <w:left w:w="85" w:type="dxa"/>
              <w:bottom w:w="70" w:type="dxa"/>
              <w:right w:w="85" w:type="dxa"/>
            </w:tcMar>
            <w:vAlign w:val="center"/>
          </w:tcPr>
          <w:p w14:paraId="1C0E5A9D">
            <w:pPr>
              <w:spacing w:after="0" w:line="252" w:lineRule="auto"/>
            </w:pPr>
            <w:r>
              <w:rPr>
                <w:rFonts w:ascii="Noto Sans CJK SC" w:hAnsi="Noto Sans CJK SC" w:eastAsia="Hiragino Sans GB"/>
                <w:sz w:val="17"/>
              </w:rPr>
              <w:t>SQL → Python 时间序列处理 → 折线图 → 解释</w:t>
            </w:r>
          </w:p>
        </w:tc>
      </w:tr>
      <w:tr w14:paraId="01EF48CE">
        <w:trPr>
          <w:cantSplit/>
          <w:jc w:val="center"/>
        </w:trPr>
        <w:tc>
          <w:tcPr>
            <w:tcW w:w="1701" w:type="dxa"/>
            <w:shd w:val="clear" w:color="auto" w:fill="F7F9FC"/>
            <w:tcMar>
              <w:top w:w="70" w:type="dxa"/>
              <w:left w:w="85" w:type="dxa"/>
              <w:bottom w:w="70" w:type="dxa"/>
              <w:right w:w="85" w:type="dxa"/>
            </w:tcMar>
            <w:vAlign w:val="center"/>
          </w:tcPr>
          <w:p w14:paraId="0B1D185A">
            <w:pPr>
              <w:spacing w:after="0" w:line="252" w:lineRule="auto"/>
            </w:pPr>
            <w:r>
              <w:rPr>
                <w:rFonts w:ascii="Noto Sans CJK SC" w:hAnsi="Noto Sans CJK SC" w:eastAsia="Hiragino Sans GB"/>
                <w:sz w:val="17"/>
              </w:rPr>
              <w:t>异常检测</w:t>
            </w:r>
          </w:p>
        </w:tc>
        <w:tc>
          <w:tcPr>
            <w:tcW w:w="3685" w:type="dxa"/>
            <w:shd w:val="clear" w:color="auto" w:fill="F7F9FC"/>
            <w:tcMar>
              <w:top w:w="70" w:type="dxa"/>
              <w:left w:w="85" w:type="dxa"/>
              <w:bottom w:w="70" w:type="dxa"/>
              <w:right w:w="85" w:type="dxa"/>
            </w:tcMar>
            <w:vAlign w:val="center"/>
          </w:tcPr>
          <w:p w14:paraId="0A9514B7">
            <w:pPr>
              <w:spacing w:after="0" w:line="252" w:lineRule="auto"/>
            </w:pPr>
            <w:r>
              <w:rPr>
                <w:rFonts w:ascii="Noto Sans CJK SC" w:hAnsi="Noto Sans CJK SC" w:eastAsia="Hiragino Sans GB"/>
                <w:sz w:val="17"/>
              </w:rPr>
              <w:t>Which month had the largest month-over-month decline in merchandise value?</w:t>
            </w:r>
          </w:p>
        </w:tc>
        <w:tc>
          <w:tcPr>
            <w:tcW w:w="3685" w:type="dxa"/>
            <w:shd w:val="clear" w:color="auto" w:fill="F7F9FC"/>
            <w:tcMar>
              <w:top w:w="70" w:type="dxa"/>
              <w:left w:w="85" w:type="dxa"/>
              <w:bottom w:w="70" w:type="dxa"/>
              <w:right w:w="85" w:type="dxa"/>
            </w:tcMar>
            <w:vAlign w:val="center"/>
          </w:tcPr>
          <w:p w14:paraId="0D623AF5">
            <w:pPr>
              <w:spacing w:after="0" w:line="252" w:lineRule="auto"/>
            </w:pPr>
            <w:r>
              <w:rPr>
                <w:rFonts w:ascii="Noto Sans CJK SC" w:hAnsi="Noto Sans CJK SC" w:eastAsia="Hiragino Sans GB"/>
                <w:sz w:val="17"/>
              </w:rPr>
              <w:t>SQL → Python 环比计算 → 异常判断 → 图表</w:t>
            </w:r>
          </w:p>
        </w:tc>
      </w:tr>
      <w:tr w14:paraId="1E633E9B">
        <w:trPr>
          <w:cantSplit/>
          <w:jc w:val="center"/>
        </w:trPr>
        <w:tc>
          <w:tcPr>
            <w:tcW w:w="1701" w:type="dxa"/>
            <w:tcMar>
              <w:top w:w="70" w:type="dxa"/>
              <w:left w:w="85" w:type="dxa"/>
              <w:bottom w:w="70" w:type="dxa"/>
              <w:right w:w="85" w:type="dxa"/>
            </w:tcMar>
            <w:vAlign w:val="center"/>
          </w:tcPr>
          <w:p w14:paraId="348FC6B9">
            <w:pPr>
              <w:spacing w:after="0" w:line="252" w:lineRule="auto"/>
            </w:pPr>
            <w:r>
              <w:rPr>
                <w:rFonts w:ascii="Noto Sans CJK SC" w:hAnsi="Noto Sans CJK SC" w:eastAsia="Hiragino Sans GB"/>
                <w:sz w:val="17"/>
              </w:rPr>
              <w:t>原因拆解</w:t>
            </w:r>
          </w:p>
        </w:tc>
        <w:tc>
          <w:tcPr>
            <w:tcW w:w="3685" w:type="dxa"/>
            <w:tcMar>
              <w:top w:w="70" w:type="dxa"/>
              <w:left w:w="85" w:type="dxa"/>
              <w:bottom w:w="70" w:type="dxa"/>
              <w:right w:w="85" w:type="dxa"/>
            </w:tcMar>
            <w:vAlign w:val="center"/>
          </w:tcPr>
          <w:p w14:paraId="6A92B431">
            <w:pPr>
              <w:spacing w:after="0" w:line="252" w:lineRule="auto"/>
            </w:pPr>
            <w:r>
              <w:rPr>
                <w:rFonts w:ascii="Noto Sans CJK SC" w:hAnsi="Noto Sans CJK SC" w:eastAsia="Hiragino Sans GB"/>
                <w:sz w:val="17"/>
              </w:rPr>
              <w:t>Was the decline in merchandise value in São Paulo state driven by order volume or average order payment?</w:t>
            </w:r>
          </w:p>
        </w:tc>
        <w:tc>
          <w:tcPr>
            <w:tcW w:w="3685" w:type="dxa"/>
            <w:tcMar>
              <w:top w:w="70" w:type="dxa"/>
              <w:left w:w="85" w:type="dxa"/>
              <w:bottom w:w="70" w:type="dxa"/>
              <w:right w:w="85" w:type="dxa"/>
            </w:tcMar>
            <w:vAlign w:val="center"/>
          </w:tcPr>
          <w:p w14:paraId="1EBA0ECA">
            <w:pPr>
              <w:spacing w:after="0" w:line="252" w:lineRule="auto"/>
            </w:pPr>
            <w:r>
              <w:rPr>
                <w:rFonts w:ascii="Noto Sans CJK SC" w:hAnsi="Noto Sans CJK SC" w:eastAsia="Hiragino Sans GB"/>
                <w:sz w:val="17"/>
              </w:rPr>
              <w:t>多次 SQL / Python 分解 → 交叉验证 → 结论</w:t>
            </w:r>
          </w:p>
        </w:tc>
      </w:tr>
      <w:tr w14:paraId="59DA00DC">
        <w:trPr>
          <w:cantSplit/>
          <w:jc w:val="center"/>
        </w:trPr>
        <w:tc>
          <w:tcPr>
            <w:tcW w:w="1701" w:type="dxa"/>
            <w:shd w:val="clear" w:color="auto" w:fill="F7F9FC"/>
            <w:tcMar>
              <w:top w:w="70" w:type="dxa"/>
              <w:left w:w="85" w:type="dxa"/>
              <w:bottom w:w="70" w:type="dxa"/>
              <w:right w:w="85" w:type="dxa"/>
            </w:tcMar>
            <w:vAlign w:val="center"/>
          </w:tcPr>
          <w:p w14:paraId="4A6CAADC">
            <w:pPr>
              <w:spacing w:after="0" w:line="252" w:lineRule="auto"/>
            </w:pPr>
            <w:r>
              <w:rPr>
                <w:rFonts w:ascii="Noto Sans CJK SC" w:hAnsi="Noto Sans CJK SC" w:eastAsia="Hiragino Sans GB"/>
                <w:sz w:val="17"/>
              </w:rPr>
              <w:t>口径确认</w:t>
            </w:r>
          </w:p>
        </w:tc>
        <w:tc>
          <w:tcPr>
            <w:tcW w:w="3685" w:type="dxa"/>
            <w:shd w:val="clear" w:color="auto" w:fill="F7F9FC"/>
            <w:tcMar>
              <w:top w:w="70" w:type="dxa"/>
              <w:left w:w="85" w:type="dxa"/>
              <w:bottom w:w="70" w:type="dxa"/>
              <w:right w:w="85" w:type="dxa"/>
            </w:tcMar>
            <w:vAlign w:val="center"/>
          </w:tcPr>
          <w:p w14:paraId="08004180">
            <w:pPr>
              <w:spacing w:after="0" w:line="252" w:lineRule="auto"/>
            </w:pPr>
            <w:r>
              <w:rPr>
                <w:rFonts w:ascii="Noto Sans CJK SC" w:hAnsi="Noto Sans CJK SC" w:eastAsia="Hiragino Sans GB"/>
                <w:sz w:val="17"/>
              </w:rPr>
              <w:t>Is average order value based on merchandise value or payment value?</w:t>
            </w:r>
          </w:p>
        </w:tc>
        <w:tc>
          <w:tcPr>
            <w:tcW w:w="3685" w:type="dxa"/>
            <w:shd w:val="clear" w:color="auto" w:fill="F7F9FC"/>
            <w:tcMar>
              <w:top w:w="70" w:type="dxa"/>
              <w:left w:w="85" w:type="dxa"/>
              <w:bottom w:w="70" w:type="dxa"/>
              <w:right w:w="85" w:type="dxa"/>
            </w:tcMar>
            <w:vAlign w:val="center"/>
          </w:tcPr>
          <w:p w14:paraId="6EE8A82C">
            <w:pPr>
              <w:spacing w:after="0" w:line="252" w:lineRule="auto"/>
            </w:pPr>
            <w:r>
              <w:rPr>
                <w:rFonts w:ascii="Noto Sans CJK SC" w:hAnsi="Noto Sans CJK SC" w:eastAsia="Hiragino Sans GB"/>
                <w:sz w:val="17"/>
              </w:rPr>
              <w:t>业务指标 RAG → 口径说明，不执行数据库查询</w:t>
            </w:r>
          </w:p>
        </w:tc>
      </w:tr>
    </w:tbl>
    <w:p w14:paraId="410E3523">
      <w:pPr>
        <w:spacing w:after="0"/>
      </w:pPr>
    </w:p>
    <w:p w14:paraId="09BE2E4A">
      <w:pPr>
        <w:pStyle w:val="4"/>
        <w:keepNext/>
        <w:spacing w:before="120" w:after="100"/>
      </w:pPr>
      <w:r>
        <w:rPr>
          <w:rFonts w:eastAsia="Hiragino Sans GB"/>
        </w:rPr>
        <w:t>3.3 核心用户故事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4422"/>
        <w:gridCol w:w="1134"/>
        <w:gridCol w:w="2948"/>
      </w:tblGrid>
      <w:tr w14:paraId="7D8A6AA1">
        <w:trPr>
          <w:cantSplit/>
          <w:tblHeader/>
          <w:jc w:val="center"/>
        </w:trPr>
        <w:tc>
          <w:tcPr>
            <w:tcW w:w="1020" w:type="dxa"/>
            <w:shd w:val="clear" w:color="auto" w:fill="1F4E79"/>
            <w:tcMar>
              <w:top w:w="80" w:type="dxa"/>
              <w:left w:w="80" w:type="dxa"/>
              <w:bottom w:w="80" w:type="dxa"/>
              <w:right w:w="80" w:type="dxa"/>
            </w:tcMar>
            <w:vAlign w:val="center"/>
          </w:tcPr>
          <w:p w14:paraId="1D91A8A2">
            <w:pPr>
              <w:spacing w:after="0"/>
              <w:jc w:val="center"/>
            </w:pPr>
            <w:r>
              <w:rPr>
                <w:rFonts w:ascii="Noto Sans CJK SC" w:hAnsi="Noto Sans CJK SC" w:eastAsia="Hiragino Sans GB"/>
                <w:b/>
                <w:color w:val="FFFFFF"/>
                <w:sz w:val="17"/>
              </w:rPr>
              <w:t>ID</w:t>
            </w:r>
          </w:p>
        </w:tc>
        <w:tc>
          <w:tcPr>
            <w:tcW w:w="4422" w:type="dxa"/>
            <w:shd w:val="clear" w:color="auto" w:fill="1F4E79"/>
            <w:tcMar>
              <w:top w:w="80" w:type="dxa"/>
              <w:left w:w="80" w:type="dxa"/>
              <w:bottom w:w="80" w:type="dxa"/>
              <w:right w:w="80" w:type="dxa"/>
            </w:tcMar>
            <w:vAlign w:val="center"/>
          </w:tcPr>
          <w:p w14:paraId="6CFC83D4">
            <w:pPr>
              <w:spacing w:after="0"/>
              <w:jc w:val="center"/>
            </w:pPr>
            <w:r>
              <w:rPr>
                <w:rFonts w:ascii="Noto Sans CJK SC" w:hAnsi="Noto Sans CJK SC" w:eastAsia="Hiragino Sans GB"/>
                <w:b/>
                <w:color w:val="FFFFFF"/>
                <w:sz w:val="17"/>
              </w:rPr>
              <w:t>用户故事</w:t>
            </w:r>
          </w:p>
        </w:tc>
        <w:tc>
          <w:tcPr>
            <w:tcW w:w="1134" w:type="dxa"/>
            <w:shd w:val="clear" w:color="auto" w:fill="1F4E79"/>
            <w:tcMar>
              <w:top w:w="80" w:type="dxa"/>
              <w:left w:w="80" w:type="dxa"/>
              <w:bottom w:w="80" w:type="dxa"/>
              <w:right w:w="80" w:type="dxa"/>
            </w:tcMar>
            <w:vAlign w:val="center"/>
          </w:tcPr>
          <w:p w14:paraId="4B3766F5">
            <w:pPr>
              <w:spacing w:after="0"/>
              <w:jc w:val="center"/>
            </w:pPr>
            <w:r>
              <w:rPr>
                <w:rFonts w:ascii="Noto Sans CJK SC" w:hAnsi="Noto Sans CJK SC" w:eastAsia="Hiragino Sans GB"/>
                <w:b/>
                <w:color w:val="FFFFFF"/>
                <w:sz w:val="17"/>
              </w:rPr>
              <w:t>优先级</w:t>
            </w:r>
          </w:p>
        </w:tc>
        <w:tc>
          <w:tcPr>
            <w:tcW w:w="2948" w:type="dxa"/>
            <w:shd w:val="clear" w:color="auto" w:fill="1F4E79"/>
            <w:tcMar>
              <w:top w:w="80" w:type="dxa"/>
              <w:left w:w="80" w:type="dxa"/>
              <w:bottom w:w="80" w:type="dxa"/>
              <w:right w:w="80" w:type="dxa"/>
            </w:tcMar>
            <w:vAlign w:val="center"/>
          </w:tcPr>
          <w:p w14:paraId="4EF80C6C">
            <w:pPr>
              <w:spacing w:after="0"/>
              <w:jc w:val="center"/>
            </w:pPr>
            <w:r>
              <w:rPr>
                <w:rFonts w:ascii="Noto Sans CJK SC" w:hAnsi="Noto Sans CJK SC" w:eastAsia="Hiragino Sans GB"/>
                <w:b/>
                <w:color w:val="FFFFFF"/>
                <w:sz w:val="17"/>
              </w:rPr>
              <w:t>验收条件</w:t>
            </w:r>
          </w:p>
        </w:tc>
      </w:tr>
      <w:tr w14:paraId="5DBAF902">
        <w:trPr>
          <w:cantSplit/>
          <w:jc w:val="center"/>
        </w:trPr>
        <w:tc>
          <w:tcPr>
            <w:tcW w:w="1020" w:type="dxa"/>
            <w:tcMar>
              <w:top w:w="70" w:type="dxa"/>
              <w:left w:w="85" w:type="dxa"/>
              <w:bottom w:w="70" w:type="dxa"/>
              <w:right w:w="85" w:type="dxa"/>
            </w:tcMar>
            <w:vAlign w:val="center"/>
          </w:tcPr>
          <w:p w14:paraId="6C61B5D7">
            <w:pPr>
              <w:spacing w:after="0" w:line="252" w:lineRule="auto"/>
            </w:pPr>
            <w:r>
              <w:rPr>
                <w:rFonts w:ascii="Noto Sans CJK SC" w:hAnsi="Noto Sans CJK SC" w:eastAsia="Hiragino Sans GB"/>
                <w:sz w:val="17"/>
              </w:rPr>
              <w:t>US-01</w:t>
            </w:r>
          </w:p>
        </w:tc>
        <w:tc>
          <w:tcPr>
            <w:tcW w:w="4422" w:type="dxa"/>
            <w:tcMar>
              <w:top w:w="70" w:type="dxa"/>
              <w:left w:w="85" w:type="dxa"/>
              <w:bottom w:w="70" w:type="dxa"/>
              <w:right w:w="85" w:type="dxa"/>
            </w:tcMar>
            <w:vAlign w:val="center"/>
          </w:tcPr>
          <w:p w14:paraId="5EC20C81">
            <w:pPr>
              <w:spacing w:after="0" w:line="252" w:lineRule="auto"/>
            </w:pPr>
            <w:r>
              <w:rPr>
                <w:rFonts w:ascii="Noto Sans CJK SC" w:hAnsi="Noto Sans CJK SC" w:eastAsia="Hiragino Sans GB"/>
                <w:sz w:val="17"/>
              </w:rPr>
              <w:t>作为业务人员，我希望用英文自然语言提问，以便无需编写 SQL。</w:t>
            </w:r>
          </w:p>
        </w:tc>
        <w:tc>
          <w:tcPr>
            <w:tcW w:w="1134" w:type="dxa"/>
            <w:tcMar>
              <w:top w:w="70" w:type="dxa"/>
              <w:left w:w="85" w:type="dxa"/>
              <w:bottom w:w="70" w:type="dxa"/>
              <w:right w:w="85" w:type="dxa"/>
            </w:tcMar>
            <w:vAlign w:val="center"/>
          </w:tcPr>
          <w:p w14:paraId="23348A83">
            <w:pPr>
              <w:spacing w:after="0" w:line="252" w:lineRule="auto"/>
            </w:pPr>
            <w:r>
              <w:rPr>
                <w:rFonts w:ascii="Noto Sans CJK SC" w:hAnsi="Noto Sans CJK SC" w:eastAsia="Hiragino Sans GB"/>
                <w:sz w:val="17"/>
              </w:rPr>
              <w:t>P0</w:t>
            </w:r>
          </w:p>
        </w:tc>
        <w:tc>
          <w:tcPr>
            <w:tcW w:w="2948" w:type="dxa"/>
            <w:tcMar>
              <w:top w:w="70" w:type="dxa"/>
              <w:left w:w="85" w:type="dxa"/>
              <w:bottom w:w="70" w:type="dxa"/>
              <w:right w:w="85" w:type="dxa"/>
            </w:tcMar>
            <w:vAlign w:val="center"/>
          </w:tcPr>
          <w:p w14:paraId="5CFB2B31">
            <w:pPr>
              <w:spacing w:after="0" w:line="252" w:lineRule="auto"/>
            </w:pPr>
            <w:r>
              <w:rPr>
                <w:rFonts w:ascii="Noto Sans CJK SC" w:hAnsi="Noto Sans CJK SC" w:eastAsia="Hiragino Sans GB"/>
                <w:sz w:val="17"/>
              </w:rPr>
              <w:t>输入问题后可获得结构化答案，且能查看系统使用的 SQL。</w:t>
            </w:r>
          </w:p>
        </w:tc>
      </w:tr>
      <w:tr w14:paraId="07C56C39">
        <w:trPr>
          <w:cantSplit/>
          <w:jc w:val="center"/>
        </w:trPr>
        <w:tc>
          <w:tcPr>
            <w:tcW w:w="1020" w:type="dxa"/>
            <w:shd w:val="clear" w:color="auto" w:fill="F7F9FC"/>
            <w:tcMar>
              <w:top w:w="70" w:type="dxa"/>
              <w:left w:w="85" w:type="dxa"/>
              <w:bottom w:w="70" w:type="dxa"/>
              <w:right w:w="85" w:type="dxa"/>
            </w:tcMar>
            <w:vAlign w:val="center"/>
          </w:tcPr>
          <w:p w14:paraId="562928AC">
            <w:pPr>
              <w:spacing w:after="0" w:line="252" w:lineRule="auto"/>
            </w:pPr>
            <w:r>
              <w:rPr>
                <w:rFonts w:ascii="Noto Sans CJK SC" w:hAnsi="Noto Sans CJK SC" w:eastAsia="Hiragino Sans GB"/>
                <w:sz w:val="17"/>
              </w:rPr>
              <w:t>US-02</w:t>
            </w:r>
          </w:p>
        </w:tc>
        <w:tc>
          <w:tcPr>
            <w:tcW w:w="4422" w:type="dxa"/>
            <w:shd w:val="clear" w:color="auto" w:fill="F7F9FC"/>
            <w:tcMar>
              <w:top w:w="70" w:type="dxa"/>
              <w:left w:w="85" w:type="dxa"/>
              <w:bottom w:w="70" w:type="dxa"/>
              <w:right w:w="85" w:type="dxa"/>
            </w:tcMar>
            <w:vAlign w:val="center"/>
          </w:tcPr>
          <w:p w14:paraId="632D6D88">
            <w:pPr>
              <w:spacing w:after="0" w:line="252" w:lineRule="auto"/>
            </w:pPr>
            <w:r>
              <w:rPr>
                <w:rFonts w:ascii="Noto Sans CJK SC" w:hAnsi="Noto Sans CJK SC" w:eastAsia="Hiragino Sans GB"/>
                <w:sz w:val="17"/>
              </w:rPr>
              <w:t>作为业务人员，我希望系统理解商品金额、支付金额和客单价等业务口径。</w:t>
            </w:r>
          </w:p>
        </w:tc>
        <w:tc>
          <w:tcPr>
            <w:tcW w:w="1134" w:type="dxa"/>
            <w:shd w:val="clear" w:color="auto" w:fill="F7F9FC"/>
            <w:tcMar>
              <w:top w:w="70" w:type="dxa"/>
              <w:left w:w="85" w:type="dxa"/>
              <w:bottom w:w="70" w:type="dxa"/>
              <w:right w:w="85" w:type="dxa"/>
            </w:tcMar>
            <w:vAlign w:val="center"/>
          </w:tcPr>
          <w:p w14:paraId="390B61D4">
            <w:pPr>
              <w:spacing w:after="0" w:line="252" w:lineRule="auto"/>
            </w:pPr>
            <w:r>
              <w:rPr>
                <w:rFonts w:ascii="Noto Sans CJK SC" w:hAnsi="Noto Sans CJK SC" w:eastAsia="Hiragino Sans GB"/>
                <w:sz w:val="17"/>
              </w:rPr>
              <w:t>P0</w:t>
            </w:r>
          </w:p>
        </w:tc>
        <w:tc>
          <w:tcPr>
            <w:tcW w:w="2948" w:type="dxa"/>
            <w:shd w:val="clear" w:color="auto" w:fill="F7F9FC"/>
            <w:tcMar>
              <w:top w:w="70" w:type="dxa"/>
              <w:left w:w="85" w:type="dxa"/>
              <w:bottom w:w="70" w:type="dxa"/>
              <w:right w:w="85" w:type="dxa"/>
            </w:tcMar>
            <w:vAlign w:val="center"/>
          </w:tcPr>
          <w:p w14:paraId="02DF458E">
            <w:pPr>
              <w:spacing w:after="0" w:line="252" w:lineRule="auto"/>
            </w:pPr>
            <w:r>
              <w:rPr>
                <w:rFonts w:ascii="Noto Sans CJK SC" w:hAnsi="Noto Sans CJK SC" w:eastAsia="Hiragino Sans GB"/>
                <w:sz w:val="17"/>
              </w:rPr>
              <w:t>系统在分析前检索指标定义，并在答案中展示口径。</w:t>
            </w:r>
          </w:p>
        </w:tc>
      </w:tr>
      <w:tr w14:paraId="726DE068">
        <w:trPr>
          <w:cantSplit/>
          <w:jc w:val="center"/>
        </w:trPr>
        <w:tc>
          <w:tcPr>
            <w:tcW w:w="1020" w:type="dxa"/>
            <w:tcMar>
              <w:top w:w="70" w:type="dxa"/>
              <w:left w:w="85" w:type="dxa"/>
              <w:bottom w:w="70" w:type="dxa"/>
              <w:right w:w="85" w:type="dxa"/>
            </w:tcMar>
            <w:vAlign w:val="center"/>
          </w:tcPr>
          <w:p w14:paraId="6AF6DCEA">
            <w:pPr>
              <w:spacing w:after="0" w:line="252" w:lineRule="auto"/>
            </w:pPr>
            <w:r>
              <w:rPr>
                <w:rFonts w:ascii="Noto Sans CJK SC" w:hAnsi="Noto Sans CJK SC" w:eastAsia="Hiragino Sans GB"/>
                <w:sz w:val="17"/>
              </w:rPr>
              <w:t>US-03</w:t>
            </w:r>
          </w:p>
        </w:tc>
        <w:tc>
          <w:tcPr>
            <w:tcW w:w="4422" w:type="dxa"/>
            <w:tcMar>
              <w:top w:w="70" w:type="dxa"/>
              <w:left w:w="85" w:type="dxa"/>
              <w:bottom w:w="70" w:type="dxa"/>
              <w:right w:w="85" w:type="dxa"/>
            </w:tcMar>
            <w:vAlign w:val="center"/>
          </w:tcPr>
          <w:p w14:paraId="317549E9">
            <w:pPr>
              <w:spacing w:after="0" w:line="252" w:lineRule="auto"/>
            </w:pPr>
            <w:r>
              <w:rPr>
                <w:rFonts w:ascii="Noto Sans CJK SC" w:hAnsi="Noto Sans CJK SC" w:eastAsia="Hiragino Sans GB"/>
                <w:sz w:val="17"/>
              </w:rPr>
              <w:t>作为审核者，我希望看到分析过程，以便确认结论是否可信。</w:t>
            </w:r>
          </w:p>
        </w:tc>
        <w:tc>
          <w:tcPr>
            <w:tcW w:w="1134" w:type="dxa"/>
            <w:tcMar>
              <w:top w:w="70" w:type="dxa"/>
              <w:left w:w="85" w:type="dxa"/>
              <w:bottom w:w="70" w:type="dxa"/>
              <w:right w:w="85" w:type="dxa"/>
            </w:tcMar>
            <w:vAlign w:val="center"/>
          </w:tcPr>
          <w:p w14:paraId="686484C8">
            <w:pPr>
              <w:spacing w:after="0" w:line="252" w:lineRule="auto"/>
            </w:pPr>
            <w:r>
              <w:rPr>
                <w:rFonts w:ascii="Noto Sans CJK SC" w:hAnsi="Noto Sans CJK SC" w:eastAsia="Hiragino Sans GB"/>
                <w:sz w:val="17"/>
              </w:rPr>
              <w:t>P0</w:t>
            </w:r>
          </w:p>
        </w:tc>
        <w:tc>
          <w:tcPr>
            <w:tcW w:w="2948" w:type="dxa"/>
            <w:tcMar>
              <w:top w:w="70" w:type="dxa"/>
              <w:left w:w="85" w:type="dxa"/>
              <w:bottom w:w="70" w:type="dxa"/>
              <w:right w:w="85" w:type="dxa"/>
            </w:tcMar>
            <w:vAlign w:val="center"/>
          </w:tcPr>
          <w:p w14:paraId="40B32579">
            <w:pPr>
              <w:spacing w:after="0" w:line="252" w:lineRule="auto"/>
            </w:pPr>
            <w:r>
              <w:rPr>
                <w:rFonts w:ascii="Noto Sans CJK SC" w:hAnsi="Noto Sans CJK SC" w:eastAsia="Hiragino Sans GB"/>
                <w:sz w:val="17"/>
              </w:rPr>
              <w:t>页面展示工具调用、数据范围、SQL 和验证状态。</w:t>
            </w:r>
          </w:p>
        </w:tc>
      </w:tr>
      <w:tr w14:paraId="12004AA2">
        <w:trPr>
          <w:cantSplit/>
          <w:jc w:val="center"/>
        </w:trPr>
        <w:tc>
          <w:tcPr>
            <w:tcW w:w="1020" w:type="dxa"/>
            <w:shd w:val="clear" w:color="auto" w:fill="F7F9FC"/>
            <w:tcMar>
              <w:top w:w="70" w:type="dxa"/>
              <w:left w:w="85" w:type="dxa"/>
              <w:bottom w:w="70" w:type="dxa"/>
              <w:right w:w="85" w:type="dxa"/>
            </w:tcMar>
            <w:vAlign w:val="center"/>
          </w:tcPr>
          <w:p w14:paraId="3C6A5B9E">
            <w:pPr>
              <w:spacing w:after="0" w:line="252" w:lineRule="auto"/>
            </w:pPr>
            <w:r>
              <w:rPr>
                <w:rFonts w:ascii="Noto Sans CJK SC" w:hAnsi="Noto Sans CJK SC" w:eastAsia="Hiragino Sans GB"/>
                <w:sz w:val="17"/>
              </w:rPr>
              <w:t>US-04</w:t>
            </w:r>
          </w:p>
        </w:tc>
        <w:tc>
          <w:tcPr>
            <w:tcW w:w="4422" w:type="dxa"/>
            <w:shd w:val="clear" w:color="auto" w:fill="F7F9FC"/>
            <w:tcMar>
              <w:top w:w="70" w:type="dxa"/>
              <w:left w:w="85" w:type="dxa"/>
              <w:bottom w:w="70" w:type="dxa"/>
              <w:right w:w="85" w:type="dxa"/>
            </w:tcMar>
            <w:vAlign w:val="center"/>
          </w:tcPr>
          <w:p w14:paraId="39800DDB">
            <w:pPr>
              <w:spacing w:after="0" w:line="252" w:lineRule="auto"/>
            </w:pPr>
            <w:r>
              <w:rPr>
                <w:rFonts w:ascii="Noto Sans CJK SC" w:hAnsi="Noto Sans CJK SC" w:eastAsia="Hiragino Sans GB"/>
                <w:sz w:val="17"/>
              </w:rPr>
              <w:t>作为用户，我希望 SQL 出错时系统能够自动修复。</w:t>
            </w:r>
          </w:p>
        </w:tc>
        <w:tc>
          <w:tcPr>
            <w:tcW w:w="1134" w:type="dxa"/>
            <w:shd w:val="clear" w:color="auto" w:fill="F7F9FC"/>
            <w:tcMar>
              <w:top w:w="70" w:type="dxa"/>
              <w:left w:w="85" w:type="dxa"/>
              <w:bottom w:w="70" w:type="dxa"/>
              <w:right w:w="85" w:type="dxa"/>
            </w:tcMar>
            <w:vAlign w:val="center"/>
          </w:tcPr>
          <w:p w14:paraId="4B67A803">
            <w:pPr>
              <w:spacing w:after="0" w:line="252" w:lineRule="auto"/>
            </w:pPr>
            <w:r>
              <w:rPr>
                <w:rFonts w:ascii="Noto Sans CJK SC" w:hAnsi="Noto Sans CJK SC" w:eastAsia="Hiragino Sans GB"/>
                <w:sz w:val="17"/>
              </w:rPr>
              <w:t>P0</w:t>
            </w:r>
          </w:p>
        </w:tc>
        <w:tc>
          <w:tcPr>
            <w:tcW w:w="2948" w:type="dxa"/>
            <w:shd w:val="clear" w:color="auto" w:fill="F7F9FC"/>
            <w:tcMar>
              <w:top w:w="70" w:type="dxa"/>
              <w:left w:w="85" w:type="dxa"/>
              <w:bottom w:w="70" w:type="dxa"/>
              <w:right w:w="85" w:type="dxa"/>
            </w:tcMar>
            <w:vAlign w:val="center"/>
          </w:tcPr>
          <w:p w14:paraId="3C7127F1">
            <w:pPr>
              <w:spacing w:after="0" w:line="252" w:lineRule="auto"/>
            </w:pPr>
            <w:r>
              <w:rPr>
                <w:rFonts w:ascii="Noto Sans CJK SC" w:hAnsi="Noto Sans CJK SC" w:eastAsia="Hiragino Sans GB"/>
                <w:sz w:val="17"/>
              </w:rPr>
              <w:t>字段不存在或语法错误时，系统重新查看 Schema 并最多修复一次。</w:t>
            </w:r>
          </w:p>
        </w:tc>
      </w:tr>
      <w:tr w14:paraId="69B21B75">
        <w:trPr>
          <w:cantSplit/>
          <w:jc w:val="center"/>
        </w:trPr>
        <w:tc>
          <w:tcPr>
            <w:tcW w:w="1020" w:type="dxa"/>
            <w:tcMar>
              <w:top w:w="70" w:type="dxa"/>
              <w:left w:w="85" w:type="dxa"/>
              <w:bottom w:w="70" w:type="dxa"/>
              <w:right w:w="85" w:type="dxa"/>
            </w:tcMar>
            <w:vAlign w:val="center"/>
          </w:tcPr>
          <w:p w14:paraId="4323C69F">
            <w:pPr>
              <w:spacing w:after="0" w:line="252" w:lineRule="auto"/>
            </w:pPr>
            <w:r>
              <w:rPr>
                <w:rFonts w:ascii="Noto Sans CJK SC" w:hAnsi="Noto Sans CJK SC" w:eastAsia="Hiragino Sans GB"/>
                <w:sz w:val="17"/>
              </w:rPr>
              <w:t>US-05</w:t>
            </w:r>
          </w:p>
        </w:tc>
        <w:tc>
          <w:tcPr>
            <w:tcW w:w="4422" w:type="dxa"/>
            <w:tcMar>
              <w:top w:w="70" w:type="dxa"/>
              <w:left w:w="85" w:type="dxa"/>
              <w:bottom w:w="70" w:type="dxa"/>
              <w:right w:w="85" w:type="dxa"/>
            </w:tcMar>
            <w:vAlign w:val="center"/>
          </w:tcPr>
          <w:p w14:paraId="32852424">
            <w:pPr>
              <w:spacing w:after="0" w:line="252" w:lineRule="auto"/>
            </w:pPr>
            <w:r>
              <w:rPr>
                <w:rFonts w:ascii="Noto Sans CJK SC" w:hAnsi="Noto Sans CJK SC" w:eastAsia="Hiragino Sans GB"/>
                <w:sz w:val="17"/>
              </w:rPr>
              <w:t>作为用户，我希望复杂趋势问题能自动生成图表。</w:t>
            </w:r>
          </w:p>
        </w:tc>
        <w:tc>
          <w:tcPr>
            <w:tcW w:w="1134" w:type="dxa"/>
            <w:tcMar>
              <w:top w:w="70" w:type="dxa"/>
              <w:left w:w="85" w:type="dxa"/>
              <w:bottom w:w="70" w:type="dxa"/>
              <w:right w:w="85" w:type="dxa"/>
            </w:tcMar>
            <w:vAlign w:val="center"/>
          </w:tcPr>
          <w:p w14:paraId="4CC440D8">
            <w:pPr>
              <w:spacing w:after="0" w:line="252" w:lineRule="auto"/>
            </w:pPr>
            <w:r>
              <w:rPr>
                <w:rFonts w:ascii="Noto Sans CJK SC" w:hAnsi="Noto Sans CJK SC" w:eastAsia="Hiragino Sans GB"/>
                <w:sz w:val="17"/>
              </w:rPr>
              <w:t>P1</w:t>
            </w:r>
          </w:p>
        </w:tc>
        <w:tc>
          <w:tcPr>
            <w:tcW w:w="2948" w:type="dxa"/>
            <w:tcMar>
              <w:top w:w="70" w:type="dxa"/>
              <w:left w:w="85" w:type="dxa"/>
              <w:bottom w:w="70" w:type="dxa"/>
              <w:right w:w="85" w:type="dxa"/>
            </w:tcMar>
            <w:vAlign w:val="center"/>
          </w:tcPr>
          <w:p w14:paraId="3AE8B993">
            <w:pPr>
              <w:spacing w:after="0" w:line="252" w:lineRule="auto"/>
            </w:pPr>
            <w:r>
              <w:rPr>
                <w:rFonts w:ascii="Noto Sans CJK SC" w:hAnsi="Noto Sans CJK SC" w:eastAsia="Hiragino Sans GB"/>
                <w:sz w:val="17"/>
              </w:rPr>
              <w:t>趋势 / 排名类问题生成匹配图表，图表数据与结果表一致。</w:t>
            </w:r>
          </w:p>
        </w:tc>
      </w:tr>
      <w:tr w14:paraId="50137B2B">
        <w:trPr>
          <w:cantSplit/>
          <w:jc w:val="center"/>
        </w:trPr>
        <w:tc>
          <w:tcPr>
            <w:tcW w:w="1020" w:type="dxa"/>
            <w:shd w:val="clear" w:color="auto" w:fill="F7F9FC"/>
            <w:tcMar>
              <w:top w:w="70" w:type="dxa"/>
              <w:left w:w="85" w:type="dxa"/>
              <w:bottom w:w="70" w:type="dxa"/>
              <w:right w:w="85" w:type="dxa"/>
            </w:tcMar>
            <w:vAlign w:val="center"/>
          </w:tcPr>
          <w:p w14:paraId="6B03FECC">
            <w:pPr>
              <w:spacing w:after="0" w:line="252" w:lineRule="auto"/>
            </w:pPr>
            <w:r>
              <w:rPr>
                <w:rFonts w:ascii="Noto Sans CJK SC" w:hAnsi="Noto Sans CJK SC" w:eastAsia="Hiragino Sans GB"/>
                <w:sz w:val="17"/>
              </w:rPr>
              <w:t>US-06</w:t>
            </w:r>
          </w:p>
        </w:tc>
        <w:tc>
          <w:tcPr>
            <w:tcW w:w="4422" w:type="dxa"/>
            <w:shd w:val="clear" w:color="auto" w:fill="F7F9FC"/>
            <w:tcMar>
              <w:top w:w="70" w:type="dxa"/>
              <w:left w:w="85" w:type="dxa"/>
              <w:bottom w:w="70" w:type="dxa"/>
              <w:right w:w="85" w:type="dxa"/>
            </w:tcMar>
            <w:vAlign w:val="center"/>
          </w:tcPr>
          <w:p w14:paraId="784B859C">
            <w:pPr>
              <w:spacing w:after="0" w:line="252" w:lineRule="auto"/>
            </w:pPr>
            <w:r>
              <w:rPr>
                <w:rFonts w:ascii="Noto Sans CJK SC" w:hAnsi="Noto Sans CJK SC" w:eastAsia="Hiragino Sans GB"/>
                <w:sz w:val="17"/>
              </w:rPr>
              <w:t>作为开发者，我希望批量运行评测集，以便比较不同模型和 Prompt。</w:t>
            </w:r>
          </w:p>
        </w:tc>
        <w:tc>
          <w:tcPr>
            <w:tcW w:w="1134" w:type="dxa"/>
            <w:shd w:val="clear" w:color="auto" w:fill="F7F9FC"/>
            <w:tcMar>
              <w:top w:w="70" w:type="dxa"/>
              <w:left w:w="85" w:type="dxa"/>
              <w:bottom w:w="70" w:type="dxa"/>
              <w:right w:w="85" w:type="dxa"/>
            </w:tcMar>
            <w:vAlign w:val="center"/>
          </w:tcPr>
          <w:p w14:paraId="40DAC074">
            <w:pPr>
              <w:spacing w:after="0" w:line="252" w:lineRule="auto"/>
            </w:pPr>
            <w:r>
              <w:rPr>
                <w:rFonts w:ascii="Noto Sans CJK SC" w:hAnsi="Noto Sans CJK SC" w:eastAsia="Hiragino Sans GB"/>
                <w:sz w:val="17"/>
              </w:rPr>
              <w:t>P1</w:t>
            </w:r>
          </w:p>
        </w:tc>
        <w:tc>
          <w:tcPr>
            <w:tcW w:w="2948" w:type="dxa"/>
            <w:shd w:val="clear" w:color="auto" w:fill="F7F9FC"/>
            <w:tcMar>
              <w:top w:w="70" w:type="dxa"/>
              <w:left w:w="85" w:type="dxa"/>
              <w:bottom w:w="70" w:type="dxa"/>
              <w:right w:w="85" w:type="dxa"/>
            </w:tcMar>
            <w:vAlign w:val="center"/>
          </w:tcPr>
          <w:p w14:paraId="110B55BF">
            <w:pPr>
              <w:spacing w:after="0" w:line="252" w:lineRule="auto"/>
            </w:pPr>
            <w:r>
              <w:rPr>
                <w:rFonts w:ascii="Noto Sans CJK SC" w:hAnsi="Noto Sans CJK SC" w:eastAsia="Hiragino Sans GB"/>
                <w:sz w:val="17"/>
              </w:rPr>
              <w:t>支持运行测试集并输出准确率、延迟和失败类型。</w:t>
            </w:r>
          </w:p>
        </w:tc>
      </w:tr>
    </w:tbl>
    <w:p w14:paraId="6312FB0D">
      <w:pPr>
        <w:spacing w:after="0"/>
      </w:pPr>
    </w:p>
    <w:p w14:paraId="2D6E1558">
      <w:pPr>
        <w:pStyle w:val="3"/>
        <w:keepNext/>
        <w:spacing w:before="200" w:after="100"/>
      </w:pPr>
      <w:r>
        <w:rPr>
          <w:rFonts w:eastAsia="Hiragino Sans GB"/>
        </w:rPr>
        <w:t>4. 产品总体流程与信息架构</w:t>
      </w:r>
    </w:p>
    <w:p w14:paraId="63D84536">
      <w:pPr>
        <w:pStyle w:val="4"/>
        <w:keepNext/>
        <w:spacing w:before="120" w:after="100"/>
      </w:pPr>
      <w:r>
        <w:rPr>
          <w:rFonts w:eastAsia="Hiragino Sans GB"/>
        </w:rPr>
        <w:t>4.1 主流程</w:t>
      </w:r>
    </w:p>
    <w:tbl>
      <w:tblPr>
        <w:tblStyle w:val="32"/>
        <w:tblW w:w="0" w:type="auto"/>
        <w:jc w:val="center"/>
        <w:tblLayout w:type="autofit"/>
        <w:tblCellMar>
          <w:top w:w="0" w:type="dxa"/>
          <w:left w:w="108" w:type="dxa"/>
          <w:bottom w:w="0" w:type="dxa"/>
          <w:right w:w="108" w:type="dxa"/>
        </w:tblCellMar>
      </w:tblPr>
      <w:tblGrid>
        <w:gridCol w:w="9752"/>
      </w:tblGrid>
      <w:tr w14:paraId="178C4361">
        <w:trPr>
          <w:jc w:val="center"/>
        </w:trPr>
        <w:tc>
          <w:tcPr>
            <w:tcW w:w="9752" w:type="dxa"/>
            <w:tcBorders>
              <w:top w:val="single" w:color="D9D9D9" w:sz="4" w:space="0"/>
              <w:left w:val="single" w:color="D9D9D9" w:sz="4" w:space="0"/>
              <w:bottom w:val="single" w:color="D9D9D9" w:sz="4" w:space="0"/>
              <w:right w:val="single" w:color="D9D9D9" w:sz="4" w:space="0"/>
            </w:tcBorders>
            <w:shd w:val="clear" w:color="auto" w:fill="F5F5F5"/>
            <w:tcMar>
              <w:top w:w="100" w:type="dxa"/>
              <w:left w:w="140" w:type="dxa"/>
              <w:bottom w:w="100" w:type="dxa"/>
              <w:right w:w="140" w:type="dxa"/>
            </w:tcMar>
          </w:tcPr>
          <w:p w14:paraId="18CCEC37">
            <w:pPr>
              <w:spacing w:after="0" w:line="240" w:lineRule="auto"/>
            </w:pPr>
            <w:r>
              <w:rPr>
                <w:rFonts w:ascii="Liberation Mono" w:hAnsi="Liberation Mono" w:eastAsia="Hiragino Sans GB"/>
                <w:color w:val="333333"/>
                <w:sz w:val="17"/>
              </w:rPr>
              <w:t>用户输入英文自然语言问题</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任务理解与问题分类</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查询业务指标定义（必要时）</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查看数据库 Schema</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制定工具调用计划</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执行只读 SQL / Python 分析 / 图表生成</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结果校验与失败修复</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生成结论、依据、图表和分析轨迹</w:t>
            </w:r>
          </w:p>
        </w:tc>
      </w:tr>
    </w:tbl>
    <w:p w14:paraId="7937DE91">
      <w:pPr>
        <w:spacing w:after="0"/>
      </w:pPr>
    </w:p>
    <w:p w14:paraId="4E31E73E">
      <w:pPr>
        <w:pStyle w:val="4"/>
        <w:keepNext/>
        <w:spacing w:before="120" w:after="100"/>
      </w:pPr>
      <w:r>
        <w:rPr>
          <w:rFonts w:eastAsia="Hiragino Sans GB"/>
        </w:rPr>
        <w:t>4.2 页面信息架构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4989"/>
        <w:gridCol w:w="2154"/>
      </w:tblGrid>
      <w:tr w14:paraId="1EF1761E">
        <w:trPr>
          <w:cantSplit/>
          <w:tblHeader/>
          <w:jc w:val="center"/>
        </w:trPr>
        <w:tc>
          <w:tcPr>
            <w:tcW w:w="1928" w:type="dxa"/>
            <w:shd w:val="clear" w:color="auto" w:fill="1F4E79"/>
            <w:tcMar>
              <w:top w:w="80" w:type="dxa"/>
              <w:left w:w="80" w:type="dxa"/>
              <w:bottom w:w="80" w:type="dxa"/>
              <w:right w:w="80" w:type="dxa"/>
            </w:tcMar>
            <w:vAlign w:val="center"/>
          </w:tcPr>
          <w:p w14:paraId="10043F4B">
            <w:pPr>
              <w:spacing w:after="0"/>
              <w:jc w:val="center"/>
            </w:pPr>
            <w:r>
              <w:rPr>
                <w:rFonts w:ascii="Noto Sans CJK SC" w:hAnsi="Noto Sans CJK SC" w:eastAsia="Hiragino Sans GB"/>
                <w:b/>
                <w:color w:val="FFFFFF"/>
                <w:sz w:val="17"/>
              </w:rPr>
              <w:t>页面 / 区域</w:t>
            </w:r>
          </w:p>
        </w:tc>
        <w:tc>
          <w:tcPr>
            <w:tcW w:w="4989" w:type="dxa"/>
            <w:shd w:val="clear" w:color="auto" w:fill="1F4E79"/>
            <w:tcMar>
              <w:top w:w="80" w:type="dxa"/>
              <w:left w:w="80" w:type="dxa"/>
              <w:bottom w:w="80" w:type="dxa"/>
              <w:right w:w="80" w:type="dxa"/>
            </w:tcMar>
            <w:vAlign w:val="center"/>
          </w:tcPr>
          <w:p w14:paraId="39E4FBA5">
            <w:pPr>
              <w:spacing w:after="0"/>
              <w:jc w:val="center"/>
            </w:pPr>
            <w:r>
              <w:rPr>
                <w:rFonts w:ascii="Noto Sans CJK SC" w:hAnsi="Noto Sans CJK SC" w:eastAsia="Hiragino Sans GB"/>
                <w:b/>
                <w:color w:val="FFFFFF"/>
                <w:sz w:val="17"/>
              </w:rPr>
              <w:t>核心内容</w:t>
            </w:r>
          </w:p>
        </w:tc>
        <w:tc>
          <w:tcPr>
            <w:tcW w:w="2154" w:type="dxa"/>
            <w:shd w:val="clear" w:color="auto" w:fill="1F4E79"/>
            <w:tcMar>
              <w:top w:w="80" w:type="dxa"/>
              <w:left w:w="80" w:type="dxa"/>
              <w:bottom w:w="80" w:type="dxa"/>
              <w:right w:w="80" w:type="dxa"/>
            </w:tcMar>
            <w:vAlign w:val="center"/>
          </w:tcPr>
          <w:p w14:paraId="6E9B468A">
            <w:pPr>
              <w:spacing w:after="0"/>
              <w:jc w:val="center"/>
            </w:pPr>
            <w:r>
              <w:rPr>
                <w:rFonts w:ascii="Noto Sans CJK SC" w:hAnsi="Noto Sans CJK SC" w:eastAsia="Hiragino Sans GB"/>
                <w:b/>
                <w:color w:val="FFFFFF"/>
                <w:sz w:val="17"/>
              </w:rPr>
              <w:t>MVP 是否包含</w:t>
            </w:r>
          </w:p>
        </w:tc>
      </w:tr>
      <w:tr w14:paraId="4A6D7826">
        <w:trPr>
          <w:cantSplit/>
          <w:jc w:val="center"/>
        </w:trPr>
        <w:tc>
          <w:tcPr>
            <w:tcW w:w="1928" w:type="dxa"/>
            <w:tcMar>
              <w:top w:w="70" w:type="dxa"/>
              <w:left w:w="85" w:type="dxa"/>
              <w:bottom w:w="70" w:type="dxa"/>
              <w:right w:w="85" w:type="dxa"/>
            </w:tcMar>
            <w:vAlign w:val="center"/>
          </w:tcPr>
          <w:p w14:paraId="1CCA7B7E">
            <w:pPr>
              <w:spacing w:after="0" w:line="252" w:lineRule="auto"/>
            </w:pPr>
            <w:r>
              <w:rPr>
                <w:rFonts w:ascii="Noto Sans CJK SC" w:hAnsi="Noto Sans CJK SC" w:eastAsia="Hiragino Sans GB"/>
                <w:sz w:val="17"/>
              </w:rPr>
              <w:t>分析工作台</w:t>
            </w:r>
          </w:p>
        </w:tc>
        <w:tc>
          <w:tcPr>
            <w:tcW w:w="4989" w:type="dxa"/>
            <w:tcMar>
              <w:top w:w="70" w:type="dxa"/>
              <w:left w:w="85" w:type="dxa"/>
              <w:bottom w:w="70" w:type="dxa"/>
              <w:right w:w="85" w:type="dxa"/>
            </w:tcMar>
            <w:vAlign w:val="center"/>
          </w:tcPr>
          <w:p w14:paraId="0205B1EB">
            <w:pPr>
              <w:spacing w:after="0" w:line="252" w:lineRule="auto"/>
            </w:pPr>
            <w:r>
              <w:rPr>
                <w:rFonts w:ascii="Noto Sans CJK SC" w:hAnsi="Noto Sans CJK SC" w:eastAsia="Hiragino Sans GB"/>
                <w:sz w:val="17"/>
              </w:rPr>
              <w:t>问题输入框、示例问题、运行按钮、数据集状态。</w:t>
            </w:r>
          </w:p>
        </w:tc>
        <w:tc>
          <w:tcPr>
            <w:tcW w:w="2154" w:type="dxa"/>
            <w:tcMar>
              <w:top w:w="70" w:type="dxa"/>
              <w:left w:w="85" w:type="dxa"/>
              <w:bottom w:w="70" w:type="dxa"/>
              <w:right w:w="85" w:type="dxa"/>
            </w:tcMar>
            <w:vAlign w:val="center"/>
          </w:tcPr>
          <w:p w14:paraId="40C3D00E">
            <w:pPr>
              <w:spacing w:after="0" w:line="252" w:lineRule="auto"/>
            </w:pPr>
            <w:r>
              <w:rPr>
                <w:rFonts w:ascii="Noto Sans CJK SC" w:hAnsi="Noto Sans CJK SC" w:eastAsia="Hiragino Sans GB"/>
                <w:sz w:val="17"/>
              </w:rPr>
              <w:t>是</w:t>
            </w:r>
          </w:p>
        </w:tc>
      </w:tr>
      <w:tr w14:paraId="19751F3D">
        <w:trPr>
          <w:cantSplit/>
          <w:jc w:val="center"/>
        </w:trPr>
        <w:tc>
          <w:tcPr>
            <w:tcW w:w="1928" w:type="dxa"/>
            <w:shd w:val="clear" w:color="auto" w:fill="F7F9FC"/>
            <w:tcMar>
              <w:top w:w="70" w:type="dxa"/>
              <w:left w:w="85" w:type="dxa"/>
              <w:bottom w:w="70" w:type="dxa"/>
              <w:right w:w="85" w:type="dxa"/>
            </w:tcMar>
            <w:vAlign w:val="center"/>
          </w:tcPr>
          <w:p w14:paraId="43791356">
            <w:pPr>
              <w:spacing w:after="0" w:line="252" w:lineRule="auto"/>
            </w:pPr>
            <w:r>
              <w:rPr>
                <w:rFonts w:ascii="Noto Sans CJK SC" w:hAnsi="Noto Sans CJK SC" w:eastAsia="Hiragino Sans GB"/>
                <w:sz w:val="17"/>
              </w:rPr>
              <w:t>分析结果区</w:t>
            </w:r>
          </w:p>
        </w:tc>
        <w:tc>
          <w:tcPr>
            <w:tcW w:w="4989" w:type="dxa"/>
            <w:shd w:val="clear" w:color="auto" w:fill="F7F9FC"/>
            <w:tcMar>
              <w:top w:w="70" w:type="dxa"/>
              <w:left w:w="85" w:type="dxa"/>
              <w:bottom w:w="70" w:type="dxa"/>
              <w:right w:w="85" w:type="dxa"/>
            </w:tcMar>
            <w:vAlign w:val="center"/>
          </w:tcPr>
          <w:p w14:paraId="61EAD599">
            <w:pPr>
              <w:spacing w:after="0" w:line="252" w:lineRule="auto"/>
            </w:pPr>
            <w:r>
              <w:rPr>
                <w:rFonts w:ascii="Noto Sans CJK SC" w:hAnsi="Noto Sans CJK SC" w:eastAsia="Hiragino Sans GB"/>
                <w:sz w:val="17"/>
              </w:rPr>
              <w:t>结论摘要、关键指标、结果表格、图表。</w:t>
            </w:r>
          </w:p>
        </w:tc>
        <w:tc>
          <w:tcPr>
            <w:tcW w:w="2154" w:type="dxa"/>
            <w:shd w:val="clear" w:color="auto" w:fill="F7F9FC"/>
            <w:tcMar>
              <w:top w:w="70" w:type="dxa"/>
              <w:left w:w="85" w:type="dxa"/>
              <w:bottom w:w="70" w:type="dxa"/>
              <w:right w:w="85" w:type="dxa"/>
            </w:tcMar>
            <w:vAlign w:val="center"/>
          </w:tcPr>
          <w:p w14:paraId="42FD0C35">
            <w:pPr>
              <w:spacing w:after="0" w:line="252" w:lineRule="auto"/>
            </w:pPr>
            <w:r>
              <w:rPr>
                <w:rFonts w:ascii="Noto Sans CJK SC" w:hAnsi="Noto Sans CJK SC" w:eastAsia="Hiragino Sans GB"/>
                <w:sz w:val="17"/>
              </w:rPr>
              <w:t>是</w:t>
            </w:r>
          </w:p>
        </w:tc>
      </w:tr>
      <w:tr w14:paraId="3D399898">
        <w:trPr>
          <w:cantSplit/>
          <w:jc w:val="center"/>
        </w:trPr>
        <w:tc>
          <w:tcPr>
            <w:tcW w:w="1928" w:type="dxa"/>
            <w:tcMar>
              <w:top w:w="70" w:type="dxa"/>
              <w:left w:w="85" w:type="dxa"/>
              <w:bottom w:w="70" w:type="dxa"/>
              <w:right w:w="85" w:type="dxa"/>
            </w:tcMar>
            <w:vAlign w:val="center"/>
          </w:tcPr>
          <w:p w14:paraId="66004E5A">
            <w:pPr>
              <w:spacing w:after="0" w:line="252" w:lineRule="auto"/>
            </w:pPr>
            <w:r>
              <w:rPr>
                <w:rFonts w:ascii="Noto Sans CJK SC" w:hAnsi="Noto Sans CJK SC" w:eastAsia="Hiragino Sans GB"/>
                <w:sz w:val="17"/>
              </w:rPr>
              <w:t>证据与过程区</w:t>
            </w:r>
          </w:p>
        </w:tc>
        <w:tc>
          <w:tcPr>
            <w:tcW w:w="4989" w:type="dxa"/>
            <w:tcMar>
              <w:top w:w="70" w:type="dxa"/>
              <w:left w:w="85" w:type="dxa"/>
              <w:bottom w:w="70" w:type="dxa"/>
              <w:right w:w="85" w:type="dxa"/>
            </w:tcMar>
            <w:vAlign w:val="center"/>
          </w:tcPr>
          <w:p w14:paraId="5856E4F7">
            <w:pPr>
              <w:spacing w:after="0" w:line="252" w:lineRule="auto"/>
            </w:pPr>
            <w:r>
              <w:rPr>
                <w:rFonts w:ascii="Noto Sans CJK SC" w:hAnsi="Noto Sans CJK SC" w:eastAsia="Hiragino Sans GB"/>
                <w:sz w:val="17"/>
              </w:rPr>
              <w:t>SQL、工具调用轨迹、指标口径、验证状态、错误修复记录。</w:t>
            </w:r>
          </w:p>
        </w:tc>
        <w:tc>
          <w:tcPr>
            <w:tcW w:w="2154" w:type="dxa"/>
            <w:tcMar>
              <w:top w:w="70" w:type="dxa"/>
              <w:left w:w="85" w:type="dxa"/>
              <w:bottom w:w="70" w:type="dxa"/>
              <w:right w:w="85" w:type="dxa"/>
            </w:tcMar>
            <w:vAlign w:val="center"/>
          </w:tcPr>
          <w:p w14:paraId="1FC131E0">
            <w:pPr>
              <w:spacing w:after="0" w:line="252" w:lineRule="auto"/>
            </w:pPr>
            <w:r>
              <w:rPr>
                <w:rFonts w:ascii="Noto Sans CJK SC" w:hAnsi="Noto Sans CJK SC" w:eastAsia="Hiragino Sans GB"/>
                <w:sz w:val="17"/>
              </w:rPr>
              <w:t>是</w:t>
            </w:r>
          </w:p>
        </w:tc>
      </w:tr>
      <w:tr w14:paraId="70384362">
        <w:trPr>
          <w:cantSplit/>
          <w:jc w:val="center"/>
        </w:trPr>
        <w:tc>
          <w:tcPr>
            <w:tcW w:w="1928" w:type="dxa"/>
            <w:shd w:val="clear" w:color="auto" w:fill="F7F9FC"/>
            <w:tcMar>
              <w:top w:w="70" w:type="dxa"/>
              <w:left w:w="85" w:type="dxa"/>
              <w:bottom w:w="70" w:type="dxa"/>
              <w:right w:w="85" w:type="dxa"/>
            </w:tcMar>
            <w:vAlign w:val="center"/>
          </w:tcPr>
          <w:p w14:paraId="5F252AF4">
            <w:pPr>
              <w:spacing w:after="0" w:line="252" w:lineRule="auto"/>
            </w:pPr>
            <w:r>
              <w:rPr>
                <w:rFonts w:ascii="Noto Sans CJK SC" w:hAnsi="Noto Sans CJK SC" w:eastAsia="Hiragino Sans GB"/>
                <w:sz w:val="17"/>
              </w:rPr>
              <w:t>历史任务</w:t>
            </w:r>
          </w:p>
        </w:tc>
        <w:tc>
          <w:tcPr>
            <w:tcW w:w="4989" w:type="dxa"/>
            <w:shd w:val="clear" w:color="auto" w:fill="F7F9FC"/>
            <w:tcMar>
              <w:top w:w="70" w:type="dxa"/>
              <w:left w:w="85" w:type="dxa"/>
              <w:bottom w:w="70" w:type="dxa"/>
              <w:right w:w="85" w:type="dxa"/>
            </w:tcMar>
            <w:vAlign w:val="center"/>
          </w:tcPr>
          <w:p w14:paraId="3CCDC7CC">
            <w:pPr>
              <w:spacing w:after="0" w:line="252" w:lineRule="auto"/>
            </w:pPr>
            <w:r>
              <w:rPr>
                <w:rFonts w:ascii="Noto Sans CJK SC" w:hAnsi="Noto Sans CJK SC" w:eastAsia="Hiragino Sans GB"/>
                <w:sz w:val="17"/>
              </w:rPr>
              <w:t>保存最近分析问题和结果，可重新运行。</w:t>
            </w:r>
          </w:p>
        </w:tc>
        <w:tc>
          <w:tcPr>
            <w:tcW w:w="2154" w:type="dxa"/>
            <w:shd w:val="clear" w:color="auto" w:fill="F7F9FC"/>
            <w:tcMar>
              <w:top w:w="70" w:type="dxa"/>
              <w:left w:w="85" w:type="dxa"/>
              <w:bottom w:w="70" w:type="dxa"/>
              <w:right w:w="85" w:type="dxa"/>
            </w:tcMar>
            <w:vAlign w:val="center"/>
          </w:tcPr>
          <w:p w14:paraId="35B1706B">
            <w:pPr>
              <w:spacing w:after="0" w:line="252" w:lineRule="auto"/>
            </w:pPr>
            <w:r>
              <w:rPr>
                <w:rFonts w:ascii="Noto Sans CJK SC" w:hAnsi="Noto Sans CJK SC" w:eastAsia="Hiragino Sans GB"/>
                <w:sz w:val="17"/>
              </w:rPr>
              <w:t>可选</w:t>
            </w:r>
          </w:p>
        </w:tc>
      </w:tr>
      <w:tr w14:paraId="0B7C32EE">
        <w:trPr>
          <w:cantSplit/>
          <w:jc w:val="center"/>
        </w:trPr>
        <w:tc>
          <w:tcPr>
            <w:tcW w:w="1928" w:type="dxa"/>
            <w:tcMar>
              <w:top w:w="70" w:type="dxa"/>
              <w:left w:w="85" w:type="dxa"/>
              <w:bottom w:w="70" w:type="dxa"/>
              <w:right w:w="85" w:type="dxa"/>
            </w:tcMar>
            <w:vAlign w:val="center"/>
          </w:tcPr>
          <w:p w14:paraId="0E35348B">
            <w:pPr>
              <w:spacing w:after="0" w:line="252" w:lineRule="auto"/>
            </w:pPr>
            <w:r>
              <w:rPr>
                <w:rFonts w:ascii="Noto Sans CJK SC" w:hAnsi="Noto Sans CJK SC" w:eastAsia="Hiragino Sans GB"/>
                <w:sz w:val="17"/>
              </w:rPr>
              <w:t>评测面板</w:t>
            </w:r>
          </w:p>
        </w:tc>
        <w:tc>
          <w:tcPr>
            <w:tcW w:w="4989" w:type="dxa"/>
            <w:tcMar>
              <w:top w:w="70" w:type="dxa"/>
              <w:left w:w="85" w:type="dxa"/>
              <w:bottom w:w="70" w:type="dxa"/>
              <w:right w:w="85" w:type="dxa"/>
            </w:tcMar>
            <w:vAlign w:val="center"/>
          </w:tcPr>
          <w:p w14:paraId="009EE89D">
            <w:pPr>
              <w:spacing w:after="0" w:line="252" w:lineRule="auto"/>
            </w:pPr>
            <w:r>
              <w:rPr>
                <w:rFonts w:ascii="Noto Sans CJK SC" w:hAnsi="Noto Sans CJK SC" w:eastAsia="Hiragino Sans GB"/>
                <w:sz w:val="17"/>
              </w:rPr>
              <w:t>批量运行测试集，展示准确率、延迟和失败分类。</w:t>
            </w:r>
          </w:p>
        </w:tc>
        <w:tc>
          <w:tcPr>
            <w:tcW w:w="2154" w:type="dxa"/>
            <w:tcMar>
              <w:top w:w="70" w:type="dxa"/>
              <w:left w:w="85" w:type="dxa"/>
              <w:bottom w:w="70" w:type="dxa"/>
              <w:right w:w="85" w:type="dxa"/>
            </w:tcMar>
            <w:vAlign w:val="center"/>
          </w:tcPr>
          <w:p w14:paraId="5D1283C8">
            <w:pPr>
              <w:spacing w:after="0" w:line="252" w:lineRule="auto"/>
            </w:pPr>
            <w:r>
              <w:rPr>
                <w:rFonts w:ascii="Noto Sans CJK SC" w:hAnsi="Noto Sans CJK SC" w:eastAsia="Hiragino Sans GB"/>
                <w:sz w:val="17"/>
              </w:rPr>
              <w:t>是（简化版）</w:t>
            </w:r>
          </w:p>
        </w:tc>
      </w:tr>
      <w:tr w14:paraId="209F9052">
        <w:trPr>
          <w:cantSplit/>
          <w:jc w:val="center"/>
        </w:trPr>
        <w:tc>
          <w:tcPr>
            <w:tcW w:w="1928" w:type="dxa"/>
            <w:shd w:val="clear" w:color="auto" w:fill="F7F9FC"/>
            <w:tcMar>
              <w:top w:w="70" w:type="dxa"/>
              <w:left w:w="85" w:type="dxa"/>
              <w:bottom w:w="70" w:type="dxa"/>
              <w:right w:w="85" w:type="dxa"/>
            </w:tcMar>
            <w:vAlign w:val="center"/>
          </w:tcPr>
          <w:p w14:paraId="06C9D641">
            <w:pPr>
              <w:spacing w:after="0" w:line="252" w:lineRule="auto"/>
            </w:pPr>
            <w:r>
              <w:rPr>
                <w:rFonts w:ascii="Noto Sans CJK SC" w:hAnsi="Noto Sans CJK SC" w:eastAsia="Hiragino Sans GB"/>
                <w:sz w:val="17"/>
              </w:rPr>
              <w:t>数据源管理</w:t>
            </w:r>
          </w:p>
        </w:tc>
        <w:tc>
          <w:tcPr>
            <w:tcW w:w="4989" w:type="dxa"/>
            <w:shd w:val="clear" w:color="auto" w:fill="F7F9FC"/>
            <w:tcMar>
              <w:top w:w="70" w:type="dxa"/>
              <w:left w:w="85" w:type="dxa"/>
              <w:bottom w:w="70" w:type="dxa"/>
              <w:right w:w="85" w:type="dxa"/>
            </w:tcMar>
            <w:vAlign w:val="center"/>
          </w:tcPr>
          <w:p w14:paraId="3EC7C5C9">
            <w:pPr>
              <w:spacing w:after="0" w:line="252" w:lineRule="auto"/>
            </w:pPr>
            <w:r>
              <w:rPr>
                <w:rFonts w:ascii="Noto Sans CJK SC" w:hAnsi="Noto Sans CJK SC" w:eastAsia="Hiragino Sans GB"/>
                <w:sz w:val="17"/>
              </w:rPr>
              <w:t>选择数据文件、初始化数据库、查看表结构。</w:t>
            </w:r>
          </w:p>
        </w:tc>
        <w:tc>
          <w:tcPr>
            <w:tcW w:w="2154" w:type="dxa"/>
            <w:shd w:val="clear" w:color="auto" w:fill="F7F9FC"/>
            <w:tcMar>
              <w:top w:w="70" w:type="dxa"/>
              <w:left w:w="85" w:type="dxa"/>
              <w:bottom w:w="70" w:type="dxa"/>
              <w:right w:w="85" w:type="dxa"/>
            </w:tcMar>
            <w:vAlign w:val="center"/>
          </w:tcPr>
          <w:p w14:paraId="2656F059">
            <w:pPr>
              <w:spacing w:after="0" w:line="252" w:lineRule="auto"/>
            </w:pPr>
            <w:r>
              <w:rPr>
                <w:rFonts w:ascii="Noto Sans CJK SC" w:hAnsi="Noto Sans CJK SC" w:eastAsia="Hiragino Sans GB"/>
                <w:sz w:val="17"/>
              </w:rPr>
              <w:t>是（本地单数据源）</w:t>
            </w:r>
          </w:p>
        </w:tc>
      </w:tr>
    </w:tbl>
    <w:p w14:paraId="7829A9D5">
      <w:pPr>
        <w:spacing w:after="0"/>
      </w:pPr>
    </w:p>
    <w:p w14:paraId="19C9C3E9">
      <w:pPr>
        <w:pStyle w:val="4"/>
        <w:keepNext/>
        <w:spacing w:before="120" w:after="100"/>
      </w:pPr>
      <w:r>
        <w:rPr>
          <w:rFonts w:eastAsia="Hiragino Sans GB"/>
        </w:rPr>
        <w:t>4.3 一次完整任务的用户体验</w:t>
      </w:r>
    </w:p>
    <w:p w14:paraId="4DD490F5">
      <w:pPr>
        <w:spacing w:after="40" w:line="276" w:lineRule="auto"/>
        <w:ind w:left="0"/>
      </w:pPr>
      <w:r>
        <w:rPr>
          <w:rFonts w:ascii="Noto Sans CJK SC" w:hAnsi="Noto Sans CJK SC" w:eastAsia="Hiragino Sans GB"/>
        </w:rPr>
        <w:t>1. 用户在输入框中提出问题，例如“Which three months had the highest cancellation rate in 2018?”。</w:t>
      </w:r>
    </w:p>
    <w:p w14:paraId="2B189635">
      <w:pPr>
        <w:spacing w:after="40" w:line="276" w:lineRule="auto"/>
        <w:ind w:left="0"/>
      </w:pPr>
      <w:r>
        <w:rPr>
          <w:rFonts w:ascii="Noto Sans CJK SC" w:hAnsi="Noto Sans CJK SC" w:eastAsia="Hiragino Sans GB"/>
        </w:rPr>
        <w:t>2. 系统首先展示“正在识别指标口径”“正在查看数据表”“正在执行查询”等状态。</w:t>
      </w:r>
    </w:p>
    <w:p w14:paraId="64976978">
      <w:pPr>
        <w:spacing w:after="40" w:line="276" w:lineRule="auto"/>
        <w:ind w:left="0"/>
      </w:pPr>
      <w:r>
        <w:rPr>
          <w:rFonts w:ascii="Noto Sans CJK SC" w:hAnsi="Noto Sans CJK SC" w:eastAsia="Hiragino Sans GB"/>
        </w:rPr>
        <w:t>3. Agent 检索“取消订单率”的定义，确认分子为 canceled 订单、分母为全部订单。</w:t>
      </w:r>
    </w:p>
    <w:p w14:paraId="67A58C81">
      <w:pPr>
        <w:spacing w:after="40" w:line="276" w:lineRule="auto"/>
        <w:ind w:left="0"/>
      </w:pPr>
      <w:r>
        <w:rPr>
          <w:rFonts w:ascii="Noto Sans CJK SC" w:hAnsi="Noto Sans CJK SC" w:eastAsia="Hiragino Sans GB"/>
        </w:rPr>
        <w:t>4. Agent 查看相关表结构，生成只读 SQL 并执行。</w:t>
      </w:r>
    </w:p>
    <w:p w14:paraId="06F83142">
      <w:pPr>
        <w:spacing w:after="40" w:line="276" w:lineRule="auto"/>
        <w:ind w:left="0"/>
      </w:pPr>
      <w:r>
        <w:rPr>
          <w:rFonts w:ascii="Noto Sans CJK SC" w:hAnsi="Noto Sans CJK SC" w:eastAsia="Hiragino Sans GB"/>
        </w:rPr>
        <w:t>5. 系统检查取消订单数不超过总订单数，并验证商品与支付明细已按订单预聚合。</w:t>
      </w:r>
    </w:p>
    <w:p w14:paraId="64852B72">
      <w:pPr>
        <w:spacing w:after="40" w:line="276" w:lineRule="auto"/>
        <w:ind w:left="0"/>
      </w:pPr>
      <w:r>
        <w:rPr>
          <w:rFonts w:ascii="Noto Sans CJK SC" w:hAnsi="Noto Sans CJK SC" w:eastAsia="Hiragino Sans GB"/>
        </w:rPr>
        <w:t>6. 页面输出结论、结果表、图表、SQL、时间范围和验证状态。</w:t>
      </w:r>
    </w:p>
    <w:p w14:paraId="3FFBCDF3">
      <w:pPr>
        <w:spacing w:after="40" w:line="276" w:lineRule="auto"/>
        <w:ind w:left="0"/>
      </w:pPr>
      <w:r>
        <w:rPr>
          <w:rFonts w:ascii="Noto Sans CJK SC" w:hAnsi="Noto Sans CJK SC" w:eastAsia="Hiragino Sans GB"/>
        </w:rPr>
        <w:t>7. 用户可展开查看每一步工具调用，也可复制 SQL 自行复现。</w:t>
      </w:r>
    </w:p>
    <w:p w14:paraId="3B2B93A9">
      <w:pPr>
        <w:pStyle w:val="3"/>
        <w:keepNext/>
        <w:spacing w:before="200" w:after="100"/>
      </w:pPr>
      <w:r>
        <w:rPr>
          <w:rFonts w:eastAsia="Hiragino Sans GB"/>
        </w:rPr>
        <w:t>5. 功能需求说明</w:t>
      </w:r>
    </w:p>
    <w:p w14:paraId="548E9780">
      <w:pPr>
        <w:pStyle w:val="4"/>
        <w:keepNext/>
        <w:spacing w:before="120" w:after="100"/>
      </w:pPr>
      <w:r>
        <w:rPr>
          <w:rFonts w:eastAsia="Hiragino Sans GB"/>
        </w:rPr>
        <w:t>5.1 数据源初始化与 Schema 浏览</w:t>
      </w:r>
    </w:p>
    <w:p w14:paraId="64D58435">
      <w:pPr>
        <w:spacing w:after="60" w:line="276" w:lineRule="auto"/>
        <w:ind w:left="0"/>
      </w:pPr>
      <w:r>
        <w:t>当前构建脚本将 8 张核心业务 CSV 导入 typed DuckDB，输出到 data/processed/olist.duckdb。MVP 仅使用本地数据；item 与 payment 金额通过独立订单级 view 预聚合。inspect_schema 已基于只读 catalog 查询返回稳定的结构化 Python 数据，包含 table/view、字段、类型、nullable、primary key 和已确认粒度；不生成或执行用户 SQL。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535"/>
        <w:gridCol w:w="1134"/>
        <w:gridCol w:w="1984"/>
      </w:tblGrid>
      <w:tr w14:paraId="13FBA831">
        <w:trPr>
          <w:cantSplit/>
          <w:tblHeader/>
          <w:jc w:val="center"/>
        </w:trPr>
        <w:tc>
          <w:tcPr>
            <w:tcW w:w="1701" w:type="dxa"/>
            <w:shd w:val="clear" w:color="auto" w:fill="1F4E79"/>
            <w:tcMar>
              <w:top w:w="80" w:type="dxa"/>
              <w:left w:w="80" w:type="dxa"/>
              <w:bottom w:w="80" w:type="dxa"/>
              <w:right w:w="80" w:type="dxa"/>
            </w:tcMar>
            <w:vAlign w:val="center"/>
          </w:tcPr>
          <w:p w14:paraId="10A35CD5">
            <w:pPr>
              <w:spacing w:after="0"/>
              <w:jc w:val="center"/>
            </w:pPr>
            <w:r>
              <w:rPr>
                <w:rFonts w:ascii="Noto Sans CJK SC" w:hAnsi="Noto Sans CJK SC" w:eastAsia="Hiragino Sans GB"/>
                <w:b/>
                <w:color w:val="FFFFFF"/>
                <w:sz w:val="17"/>
              </w:rPr>
              <w:t>需求项</w:t>
            </w:r>
          </w:p>
        </w:tc>
        <w:tc>
          <w:tcPr>
            <w:tcW w:w="4535" w:type="dxa"/>
            <w:shd w:val="clear" w:color="auto" w:fill="1F4E79"/>
            <w:tcMar>
              <w:top w:w="80" w:type="dxa"/>
              <w:left w:w="80" w:type="dxa"/>
              <w:bottom w:w="80" w:type="dxa"/>
              <w:right w:w="80" w:type="dxa"/>
            </w:tcMar>
            <w:vAlign w:val="center"/>
          </w:tcPr>
          <w:p w14:paraId="3D17C94F">
            <w:pPr>
              <w:spacing w:after="0"/>
              <w:jc w:val="center"/>
            </w:pPr>
            <w:r>
              <w:rPr>
                <w:rFonts w:ascii="Noto Sans CJK SC" w:hAnsi="Noto Sans CJK SC" w:eastAsia="Hiragino Sans GB"/>
                <w:b/>
                <w:color w:val="FFFFFF"/>
                <w:sz w:val="17"/>
              </w:rPr>
              <w:t>需求说明</w:t>
            </w:r>
          </w:p>
        </w:tc>
        <w:tc>
          <w:tcPr>
            <w:tcW w:w="1134" w:type="dxa"/>
            <w:shd w:val="clear" w:color="auto" w:fill="1F4E79"/>
            <w:tcMar>
              <w:top w:w="80" w:type="dxa"/>
              <w:left w:w="80" w:type="dxa"/>
              <w:bottom w:w="80" w:type="dxa"/>
              <w:right w:w="80" w:type="dxa"/>
            </w:tcMar>
            <w:vAlign w:val="center"/>
          </w:tcPr>
          <w:p w14:paraId="75C86C29">
            <w:pPr>
              <w:spacing w:after="0"/>
              <w:jc w:val="center"/>
            </w:pPr>
            <w:r>
              <w:rPr>
                <w:rFonts w:ascii="Noto Sans CJK SC" w:hAnsi="Noto Sans CJK SC" w:eastAsia="Hiragino Sans GB"/>
                <w:b/>
                <w:color w:val="FFFFFF"/>
                <w:sz w:val="17"/>
              </w:rPr>
              <w:t>优先级</w:t>
            </w:r>
          </w:p>
        </w:tc>
        <w:tc>
          <w:tcPr>
            <w:tcW w:w="1984" w:type="dxa"/>
            <w:shd w:val="clear" w:color="auto" w:fill="1F4E79"/>
            <w:tcMar>
              <w:top w:w="80" w:type="dxa"/>
              <w:left w:w="80" w:type="dxa"/>
              <w:bottom w:w="80" w:type="dxa"/>
              <w:right w:w="80" w:type="dxa"/>
            </w:tcMar>
            <w:vAlign w:val="center"/>
          </w:tcPr>
          <w:p w14:paraId="0DB61099">
            <w:pPr>
              <w:spacing w:after="0"/>
              <w:jc w:val="center"/>
            </w:pPr>
            <w:r>
              <w:rPr>
                <w:rFonts w:ascii="Noto Sans CJK SC" w:hAnsi="Noto Sans CJK SC" w:eastAsia="Hiragino Sans GB"/>
                <w:b/>
                <w:color w:val="FFFFFF"/>
                <w:sz w:val="17"/>
              </w:rPr>
              <w:t>验收标准</w:t>
            </w:r>
          </w:p>
        </w:tc>
      </w:tr>
      <w:tr w14:paraId="55B96F1C">
        <w:trPr>
          <w:cantSplit/>
          <w:jc w:val="center"/>
        </w:trPr>
        <w:tc>
          <w:tcPr>
            <w:tcW w:w="1701" w:type="dxa"/>
            <w:tcMar>
              <w:top w:w="70" w:type="dxa"/>
              <w:left w:w="85" w:type="dxa"/>
              <w:bottom w:w="70" w:type="dxa"/>
              <w:right w:w="85" w:type="dxa"/>
            </w:tcMar>
            <w:vAlign w:val="center"/>
          </w:tcPr>
          <w:p w14:paraId="1515157A">
            <w:pPr>
              <w:spacing w:after="0" w:line="252" w:lineRule="auto"/>
            </w:pPr>
            <w:r>
              <w:rPr>
                <w:rFonts w:ascii="Noto Sans CJK SC" w:hAnsi="Noto Sans CJK SC" w:eastAsia="Hiragino Sans GB"/>
                <w:sz w:val="17"/>
              </w:rPr>
              <w:t>导入数据</w:t>
            </w:r>
          </w:p>
        </w:tc>
        <w:tc>
          <w:tcPr>
            <w:tcW w:w="4535" w:type="dxa"/>
            <w:tcMar>
              <w:top w:w="70" w:type="dxa"/>
              <w:left w:w="85" w:type="dxa"/>
              <w:bottom w:w="70" w:type="dxa"/>
              <w:right w:w="85" w:type="dxa"/>
            </w:tcMar>
            <w:vAlign w:val="center"/>
          </w:tcPr>
          <w:p w14:paraId="027CC98D">
            <w:pPr>
              <w:spacing w:after="0" w:line="252" w:lineRule="auto"/>
            </w:pPr>
            <w:r>
              <w:rPr>
                <w:rFonts w:ascii="Noto Sans CJK SC" w:hAnsi="Noto Sans CJK SC" w:eastAsia="Hiragino Sans GB"/>
                <w:sz w:val="17"/>
              </w:rPr>
              <w:t>通过初始化脚本将 CSV / Parquet 文件写入数据库。</w:t>
            </w:r>
          </w:p>
        </w:tc>
        <w:tc>
          <w:tcPr>
            <w:tcW w:w="1134" w:type="dxa"/>
            <w:tcMar>
              <w:top w:w="70" w:type="dxa"/>
              <w:left w:w="85" w:type="dxa"/>
              <w:bottom w:w="70" w:type="dxa"/>
              <w:right w:w="85" w:type="dxa"/>
            </w:tcMar>
            <w:vAlign w:val="center"/>
          </w:tcPr>
          <w:p w14:paraId="2B7061D9">
            <w:pPr>
              <w:spacing w:after="0" w:line="252" w:lineRule="auto"/>
            </w:pPr>
            <w:r>
              <w:rPr>
                <w:rFonts w:ascii="Noto Sans CJK SC" w:hAnsi="Noto Sans CJK SC" w:eastAsia="Hiragino Sans GB"/>
                <w:sz w:val="17"/>
              </w:rPr>
              <w:t>P0</w:t>
            </w:r>
          </w:p>
        </w:tc>
        <w:tc>
          <w:tcPr>
            <w:tcW w:w="1984" w:type="dxa"/>
            <w:tcMar>
              <w:top w:w="70" w:type="dxa"/>
              <w:left w:w="85" w:type="dxa"/>
              <w:bottom w:w="70" w:type="dxa"/>
              <w:right w:w="85" w:type="dxa"/>
            </w:tcMar>
            <w:vAlign w:val="center"/>
          </w:tcPr>
          <w:p w14:paraId="59BBB7A6">
            <w:pPr>
              <w:spacing w:after="0" w:line="252" w:lineRule="auto"/>
            </w:pPr>
            <w:r>
              <w:rPr>
                <w:rFonts w:ascii="Noto Sans CJK SC" w:hAnsi="Noto Sans CJK SC" w:eastAsia="Hiragino Sans GB"/>
                <w:sz w:val="17"/>
              </w:rPr>
              <w:t>一条命令可重建数据库，表数量与行数校验通过。</w:t>
            </w:r>
          </w:p>
        </w:tc>
      </w:tr>
      <w:tr w14:paraId="15676860">
        <w:trPr>
          <w:cantSplit/>
          <w:jc w:val="center"/>
        </w:trPr>
        <w:tc>
          <w:tcPr>
            <w:tcW w:w="1701" w:type="dxa"/>
            <w:shd w:val="clear" w:color="auto" w:fill="F7F9FC"/>
            <w:tcMar>
              <w:top w:w="70" w:type="dxa"/>
              <w:left w:w="85" w:type="dxa"/>
              <w:bottom w:w="70" w:type="dxa"/>
              <w:right w:w="85" w:type="dxa"/>
            </w:tcMar>
            <w:vAlign w:val="center"/>
          </w:tcPr>
          <w:p w14:paraId="0B591085">
            <w:pPr>
              <w:spacing w:after="0" w:line="252" w:lineRule="auto"/>
            </w:pPr>
            <w:r>
              <w:rPr>
                <w:rFonts w:ascii="Noto Sans CJK SC" w:hAnsi="Noto Sans CJK SC" w:eastAsia="Hiragino Sans GB"/>
                <w:sz w:val="17"/>
              </w:rPr>
              <w:t>Schema 查询</w:t>
            </w:r>
          </w:p>
        </w:tc>
        <w:tc>
          <w:tcPr>
            <w:tcW w:w="4535" w:type="dxa"/>
            <w:shd w:val="clear" w:color="auto" w:fill="F7F9FC"/>
            <w:tcMar>
              <w:top w:w="70" w:type="dxa"/>
              <w:left w:w="85" w:type="dxa"/>
              <w:bottom w:w="70" w:type="dxa"/>
              <w:right w:w="85" w:type="dxa"/>
            </w:tcMar>
            <w:vAlign w:val="center"/>
          </w:tcPr>
          <w:p w14:paraId="4A40F8B6">
            <w:pPr>
              <w:spacing w:after="0" w:line="252" w:lineRule="auto"/>
            </w:pPr>
            <w:r>
              <w:rPr>
                <w:rFonts w:ascii="Noto Sans CJK SC" w:hAnsi="Noto Sans CJK SC" w:eastAsia="Hiragino Sans GB"/>
                <w:sz w:val="17"/>
              </w:rPr>
              <w:t>确定性工具返回 table、view、字段、DuckDB 类型、nullable、primary key 和已确认粒度。</w:t>
            </w:r>
          </w:p>
        </w:tc>
        <w:tc>
          <w:tcPr>
            <w:tcW w:w="1134" w:type="dxa"/>
            <w:shd w:val="clear" w:color="auto" w:fill="F7F9FC"/>
            <w:tcMar>
              <w:top w:w="70" w:type="dxa"/>
              <w:left w:w="85" w:type="dxa"/>
              <w:bottom w:w="70" w:type="dxa"/>
              <w:right w:w="85" w:type="dxa"/>
            </w:tcMar>
            <w:vAlign w:val="center"/>
          </w:tcPr>
          <w:p w14:paraId="5483609E">
            <w:pPr>
              <w:spacing w:after="0" w:line="252" w:lineRule="auto"/>
            </w:pPr>
            <w:r>
              <w:rPr>
                <w:rFonts w:ascii="Noto Sans CJK SC" w:hAnsi="Noto Sans CJK SC" w:eastAsia="Hiragino Sans GB"/>
                <w:sz w:val="17"/>
              </w:rPr>
              <w:t>P0</w:t>
            </w:r>
          </w:p>
        </w:tc>
        <w:tc>
          <w:tcPr>
            <w:tcW w:w="1984" w:type="dxa"/>
            <w:shd w:val="clear" w:color="auto" w:fill="F7F9FC"/>
            <w:tcMar>
              <w:top w:w="70" w:type="dxa"/>
              <w:left w:w="85" w:type="dxa"/>
              <w:bottom w:w="70" w:type="dxa"/>
              <w:right w:w="85" w:type="dxa"/>
            </w:tcMar>
            <w:vAlign w:val="center"/>
          </w:tcPr>
          <w:p w14:paraId="2F80D94A">
            <w:pPr>
              <w:spacing w:after="0" w:line="252" w:lineRule="auto"/>
            </w:pPr>
            <w:r>
              <w:rPr>
                <w:rFonts w:ascii="Noto Sans CJK SC" w:hAnsi="Noto Sans CJK SC" w:eastAsia="Hiragino Sans GB"/>
                <w:sz w:val="17"/>
              </w:rPr>
              <w:t>返回稳定的结构化 Python 数据；数据库不存在时给出明确错误。</w:t>
            </w:r>
          </w:p>
        </w:tc>
      </w:tr>
      <w:tr w14:paraId="7923FDFD">
        <w:trPr>
          <w:cantSplit/>
          <w:jc w:val="center"/>
        </w:trPr>
        <w:tc>
          <w:tcPr>
            <w:tcW w:w="1701" w:type="dxa"/>
            <w:tcMar>
              <w:top w:w="70" w:type="dxa"/>
              <w:left w:w="85" w:type="dxa"/>
              <w:bottom w:w="70" w:type="dxa"/>
              <w:right w:w="85" w:type="dxa"/>
            </w:tcMar>
            <w:vAlign w:val="center"/>
          </w:tcPr>
          <w:p w14:paraId="38F29A3B">
            <w:pPr>
              <w:spacing w:after="0" w:line="252" w:lineRule="auto"/>
            </w:pPr>
            <w:r>
              <w:rPr>
                <w:rFonts w:ascii="Noto Sans CJK SC" w:hAnsi="Noto Sans CJK SC" w:eastAsia="Hiragino Sans GB"/>
                <w:sz w:val="17"/>
              </w:rPr>
              <w:t>数据概览</w:t>
            </w:r>
          </w:p>
        </w:tc>
        <w:tc>
          <w:tcPr>
            <w:tcW w:w="4535" w:type="dxa"/>
            <w:tcMar>
              <w:top w:w="70" w:type="dxa"/>
              <w:left w:w="85" w:type="dxa"/>
              <w:bottom w:w="70" w:type="dxa"/>
              <w:right w:w="85" w:type="dxa"/>
            </w:tcMar>
            <w:vAlign w:val="center"/>
          </w:tcPr>
          <w:p w14:paraId="338E937A">
            <w:pPr>
              <w:spacing w:after="0" w:line="252" w:lineRule="auto"/>
            </w:pPr>
            <w:r>
              <w:rPr>
                <w:rFonts w:ascii="Noto Sans CJK SC" w:hAnsi="Noto Sans CJK SC" w:eastAsia="Hiragino Sans GB"/>
                <w:sz w:val="17"/>
              </w:rPr>
              <w:t>展示表行数、时间范围、缺失值等基础信息。</w:t>
            </w:r>
          </w:p>
        </w:tc>
        <w:tc>
          <w:tcPr>
            <w:tcW w:w="1134" w:type="dxa"/>
            <w:tcMar>
              <w:top w:w="70" w:type="dxa"/>
              <w:left w:w="85" w:type="dxa"/>
              <w:bottom w:w="70" w:type="dxa"/>
              <w:right w:w="85" w:type="dxa"/>
            </w:tcMar>
            <w:vAlign w:val="center"/>
          </w:tcPr>
          <w:p w14:paraId="29F2662B">
            <w:pPr>
              <w:spacing w:after="0" w:line="252" w:lineRule="auto"/>
            </w:pPr>
            <w:r>
              <w:rPr>
                <w:rFonts w:ascii="Noto Sans CJK SC" w:hAnsi="Noto Sans CJK SC" w:eastAsia="Hiragino Sans GB"/>
                <w:sz w:val="17"/>
              </w:rPr>
              <w:t>P1</w:t>
            </w:r>
          </w:p>
        </w:tc>
        <w:tc>
          <w:tcPr>
            <w:tcW w:w="1984" w:type="dxa"/>
            <w:tcMar>
              <w:top w:w="70" w:type="dxa"/>
              <w:left w:w="85" w:type="dxa"/>
              <w:bottom w:w="70" w:type="dxa"/>
              <w:right w:w="85" w:type="dxa"/>
            </w:tcMar>
            <w:vAlign w:val="center"/>
          </w:tcPr>
          <w:p w14:paraId="6ADA2A13">
            <w:pPr>
              <w:spacing w:after="0" w:line="252" w:lineRule="auto"/>
            </w:pPr>
            <w:r>
              <w:rPr>
                <w:rFonts w:ascii="Noto Sans CJK SC" w:hAnsi="Noto Sans CJK SC" w:eastAsia="Hiragino Sans GB"/>
                <w:sz w:val="17"/>
              </w:rPr>
              <w:t>用户可在页面确认数据是否加载成功。</w:t>
            </w:r>
          </w:p>
        </w:tc>
      </w:tr>
      <w:tr w14:paraId="39635206">
        <w:trPr>
          <w:cantSplit/>
          <w:jc w:val="center"/>
        </w:trPr>
        <w:tc>
          <w:tcPr>
            <w:tcW w:w="1701" w:type="dxa"/>
            <w:shd w:val="clear" w:color="auto" w:fill="F7F9FC"/>
            <w:tcMar>
              <w:top w:w="70" w:type="dxa"/>
              <w:left w:w="85" w:type="dxa"/>
              <w:bottom w:w="70" w:type="dxa"/>
              <w:right w:w="85" w:type="dxa"/>
            </w:tcMar>
            <w:vAlign w:val="center"/>
          </w:tcPr>
          <w:p w14:paraId="7731BE0D">
            <w:pPr>
              <w:spacing w:after="0" w:line="252" w:lineRule="auto"/>
            </w:pPr>
            <w:r>
              <w:rPr>
                <w:rFonts w:ascii="Noto Sans CJK SC" w:hAnsi="Noto Sans CJK SC" w:eastAsia="Hiragino Sans GB"/>
                <w:sz w:val="17"/>
              </w:rPr>
              <w:t>只读连接</w:t>
            </w:r>
          </w:p>
        </w:tc>
        <w:tc>
          <w:tcPr>
            <w:tcW w:w="4535" w:type="dxa"/>
            <w:shd w:val="clear" w:color="auto" w:fill="F7F9FC"/>
            <w:tcMar>
              <w:top w:w="70" w:type="dxa"/>
              <w:left w:w="85" w:type="dxa"/>
              <w:bottom w:w="70" w:type="dxa"/>
              <w:right w:w="85" w:type="dxa"/>
            </w:tcMar>
            <w:vAlign w:val="center"/>
          </w:tcPr>
          <w:p w14:paraId="3B122C2E">
            <w:pPr>
              <w:spacing w:after="0" w:line="252" w:lineRule="auto"/>
            </w:pPr>
            <w:r>
              <w:rPr>
                <w:rFonts w:ascii="Noto Sans CJK SC" w:hAnsi="Noto Sans CJK SC" w:eastAsia="Hiragino Sans GB"/>
                <w:sz w:val="17"/>
              </w:rPr>
              <w:t>数据库连接禁止写操作。</w:t>
            </w:r>
          </w:p>
        </w:tc>
        <w:tc>
          <w:tcPr>
            <w:tcW w:w="1134" w:type="dxa"/>
            <w:shd w:val="clear" w:color="auto" w:fill="F7F9FC"/>
            <w:tcMar>
              <w:top w:w="70" w:type="dxa"/>
              <w:left w:w="85" w:type="dxa"/>
              <w:bottom w:w="70" w:type="dxa"/>
              <w:right w:w="85" w:type="dxa"/>
            </w:tcMar>
            <w:vAlign w:val="center"/>
          </w:tcPr>
          <w:p w14:paraId="0C567007">
            <w:pPr>
              <w:spacing w:after="0" w:line="252" w:lineRule="auto"/>
            </w:pPr>
            <w:r>
              <w:rPr>
                <w:rFonts w:ascii="Noto Sans CJK SC" w:hAnsi="Noto Sans CJK SC" w:eastAsia="Hiragino Sans GB"/>
                <w:sz w:val="17"/>
              </w:rPr>
              <w:t>P0</w:t>
            </w:r>
          </w:p>
        </w:tc>
        <w:tc>
          <w:tcPr>
            <w:tcW w:w="1984" w:type="dxa"/>
            <w:shd w:val="clear" w:color="auto" w:fill="F7F9FC"/>
            <w:tcMar>
              <w:top w:w="70" w:type="dxa"/>
              <w:left w:w="85" w:type="dxa"/>
              <w:bottom w:w="70" w:type="dxa"/>
              <w:right w:w="85" w:type="dxa"/>
            </w:tcMar>
            <w:vAlign w:val="center"/>
          </w:tcPr>
          <w:p w14:paraId="5CA55C75">
            <w:pPr>
              <w:spacing w:after="0" w:line="252" w:lineRule="auto"/>
            </w:pPr>
            <w:r>
              <w:rPr>
                <w:rFonts w:ascii="Noto Sans CJK SC" w:hAnsi="Noto Sans CJK SC" w:eastAsia="Hiragino Sans GB"/>
                <w:sz w:val="17"/>
              </w:rPr>
              <w:t>写 SQL 被拦截且不会修改数据。</w:t>
            </w:r>
          </w:p>
        </w:tc>
      </w:tr>
    </w:tbl>
    <w:p w14:paraId="600FFFEA">
      <w:pPr>
        <w:spacing w:after="0"/>
      </w:pPr>
    </w:p>
    <w:p w14:paraId="01F58D01">
      <w:pPr>
        <w:pStyle w:val="4"/>
        <w:keepNext/>
        <w:spacing w:before="120" w:after="100"/>
      </w:pPr>
      <w:r>
        <w:rPr>
          <w:rFonts w:eastAsia="Hiragino Sans GB"/>
        </w:rPr>
        <w:t>5.2 业务指标知识库（Metric RAG）</w:t>
      </w:r>
    </w:p>
    <w:p w14:paraId="1796A3EC">
      <w:pPr>
        <w:spacing w:after="60" w:line="276" w:lineRule="auto"/>
        <w:ind w:left="0"/>
      </w:pPr>
      <w:r>
        <w:rPr>
          <w:rFonts w:ascii="Noto Sans CJK SC" w:hAnsi="Noto Sans CJK SC" w:eastAsia="Hiragino Sans GB"/>
        </w:rPr>
        <w:t>数据库字段只能说明“有什么数据”，无法说明“业务上应该怎么算”。系统需要维护指标字典，定义商品金额、支付金额、有效订单、取消订单率、客单价和复购率等口径。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835"/>
        <w:gridCol w:w="4535"/>
      </w:tblGrid>
      <w:tr w14:paraId="7E6CE043">
        <w:trPr>
          <w:cantSplit/>
          <w:tblHeader/>
          <w:jc w:val="center"/>
        </w:trPr>
        <w:tc>
          <w:tcPr>
            <w:tcW w:w="1928" w:type="dxa"/>
            <w:shd w:val="clear" w:color="auto" w:fill="1F4E79"/>
            <w:tcMar>
              <w:top w:w="80" w:type="dxa"/>
              <w:left w:w="80" w:type="dxa"/>
              <w:bottom w:w="80" w:type="dxa"/>
              <w:right w:w="80" w:type="dxa"/>
            </w:tcMar>
            <w:vAlign w:val="center"/>
          </w:tcPr>
          <w:p w14:paraId="001B5880">
            <w:pPr>
              <w:spacing w:after="0"/>
              <w:jc w:val="center"/>
            </w:pPr>
            <w:r>
              <w:rPr>
                <w:rFonts w:ascii="Noto Sans CJK SC" w:hAnsi="Noto Sans CJK SC" w:eastAsia="Hiragino Sans GB"/>
                <w:b/>
                <w:color w:val="FFFFFF"/>
                <w:sz w:val="17"/>
              </w:rPr>
              <w:t>字段</w:t>
            </w:r>
          </w:p>
        </w:tc>
        <w:tc>
          <w:tcPr>
            <w:tcW w:w="2835" w:type="dxa"/>
            <w:shd w:val="clear" w:color="auto" w:fill="1F4E79"/>
            <w:tcMar>
              <w:top w:w="80" w:type="dxa"/>
              <w:left w:w="80" w:type="dxa"/>
              <w:bottom w:w="80" w:type="dxa"/>
              <w:right w:w="80" w:type="dxa"/>
            </w:tcMar>
            <w:vAlign w:val="center"/>
          </w:tcPr>
          <w:p w14:paraId="5EB79528">
            <w:pPr>
              <w:spacing w:after="0"/>
              <w:jc w:val="center"/>
            </w:pPr>
            <w:r>
              <w:rPr>
                <w:rFonts w:ascii="Noto Sans CJK SC" w:hAnsi="Noto Sans CJK SC" w:eastAsia="Hiragino Sans GB"/>
                <w:b/>
                <w:color w:val="FFFFFF"/>
                <w:sz w:val="17"/>
              </w:rPr>
              <w:t>含义</w:t>
            </w:r>
          </w:p>
        </w:tc>
        <w:tc>
          <w:tcPr>
            <w:tcW w:w="4535" w:type="dxa"/>
            <w:shd w:val="clear" w:color="auto" w:fill="1F4E79"/>
            <w:tcMar>
              <w:top w:w="80" w:type="dxa"/>
              <w:left w:w="80" w:type="dxa"/>
              <w:bottom w:w="80" w:type="dxa"/>
              <w:right w:w="80" w:type="dxa"/>
            </w:tcMar>
            <w:vAlign w:val="center"/>
          </w:tcPr>
          <w:p w14:paraId="3543DD9E">
            <w:pPr>
              <w:spacing w:after="0"/>
              <w:jc w:val="center"/>
            </w:pPr>
            <w:r>
              <w:rPr>
                <w:rFonts w:ascii="Noto Sans CJK SC" w:hAnsi="Noto Sans CJK SC" w:eastAsia="Hiragino Sans GB"/>
                <w:b/>
                <w:color w:val="FFFFFF"/>
                <w:sz w:val="17"/>
              </w:rPr>
              <w:t>示例</w:t>
            </w:r>
          </w:p>
        </w:tc>
      </w:tr>
      <w:tr w14:paraId="0476003A">
        <w:trPr>
          <w:cantSplit/>
          <w:jc w:val="center"/>
        </w:trPr>
        <w:tc>
          <w:tcPr>
            <w:tcW w:w="1928" w:type="dxa"/>
            <w:tcMar>
              <w:top w:w="70" w:type="dxa"/>
              <w:left w:w="85" w:type="dxa"/>
              <w:bottom w:w="70" w:type="dxa"/>
              <w:right w:w="85" w:type="dxa"/>
            </w:tcMar>
            <w:vAlign w:val="center"/>
          </w:tcPr>
          <w:p w14:paraId="4D3411CD">
            <w:pPr>
              <w:spacing w:after="0" w:line="252" w:lineRule="auto"/>
            </w:pPr>
            <w:r>
              <w:rPr>
                <w:rFonts w:ascii="Noto Sans CJK SC" w:hAnsi="Noto Sans CJK SC" w:eastAsia="Hiragino Sans GB"/>
                <w:sz w:val="17"/>
              </w:rPr>
              <w:t>metric_name</w:t>
            </w:r>
          </w:p>
        </w:tc>
        <w:tc>
          <w:tcPr>
            <w:tcW w:w="2835" w:type="dxa"/>
            <w:tcMar>
              <w:top w:w="70" w:type="dxa"/>
              <w:left w:w="85" w:type="dxa"/>
              <w:bottom w:w="70" w:type="dxa"/>
              <w:right w:w="85" w:type="dxa"/>
            </w:tcMar>
            <w:vAlign w:val="center"/>
          </w:tcPr>
          <w:p w14:paraId="5CB56202">
            <w:pPr>
              <w:spacing w:after="0" w:line="252" w:lineRule="auto"/>
            </w:pPr>
            <w:r>
              <w:rPr>
                <w:rFonts w:ascii="Noto Sans CJK SC" w:hAnsi="Noto Sans CJK SC" w:eastAsia="Hiragino Sans GB"/>
                <w:sz w:val="17"/>
              </w:rPr>
              <w:t>指标名称</w:t>
            </w:r>
          </w:p>
        </w:tc>
        <w:tc>
          <w:tcPr>
            <w:tcW w:w="4535" w:type="dxa"/>
            <w:tcMar>
              <w:top w:w="70" w:type="dxa"/>
              <w:left w:w="85" w:type="dxa"/>
              <w:bottom w:w="70" w:type="dxa"/>
              <w:right w:w="85" w:type="dxa"/>
            </w:tcMar>
            <w:vAlign w:val="center"/>
          </w:tcPr>
          <w:p w14:paraId="0CF45329">
            <w:pPr>
              <w:spacing w:after="0" w:line="252" w:lineRule="auto"/>
            </w:pPr>
            <w:r>
              <w:rPr>
                <w:rFonts w:ascii="Noto Sans CJK SC" w:hAnsi="Noto Sans CJK SC" w:eastAsia="Hiragino Sans GB"/>
                <w:sz w:val="17"/>
              </w:rPr>
              <w:t>cancellation_rate</w:t>
            </w:r>
          </w:p>
        </w:tc>
      </w:tr>
      <w:tr w14:paraId="7478F3E4">
        <w:trPr>
          <w:cantSplit/>
          <w:jc w:val="center"/>
        </w:trPr>
        <w:tc>
          <w:tcPr>
            <w:tcW w:w="1928" w:type="dxa"/>
            <w:shd w:val="clear" w:color="auto" w:fill="F7F9FC"/>
            <w:tcMar>
              <w:top w:w="70" w:type="dxa"/>
              <w:left w:w="85" w:type="dxa"/>
              <w:bottom w:w="70" w:type="dxa"/>
              <w:right w:w="85" w:type="dxa"/>
            </w:tcMar>
            <w:vAlign w:val="center"/>
          </w:tcPr>
          <w:p w14:paraId="5EB1CCE0">
            <w:pPr>
              <w:spacing w:after="0" w:line="252" w:lineRule="auto"/>
            </w:pPr>
            <w:r>
              <w:rPr>
                <w:rFonts w:ascii="Noto Sans CJK SC" w:hAnsi="Noto Sans CJK SC" w:eastAsia="Hiragino Sans GB"/>
                <w:sz w:val="17"/>
              </w:rPr>
              <w:t>display_name</w:t>
            </w:r>
          </w:p>
        </w:tc>
        <w:tc>
          <w:tcPr>
            <w:tcW w:w="2835" w:type="dxa"/>
            <w:shd w:val="clear" w:color="auto" w:fill="F7F9FC"/>
            <w:tcMar>
              <w:top w:w="70" w:type="dxa"/>
              <w:left w:w="85" w:type="dxa"/>
              <w:bottom w:w="70" w:type="dxa"/>
              <w:right w:w="85" w:type="dxa"/>
            </w:tcMar>
            <w:vAlign w:val="center"/>
          </w:tcPr>
          <w:p w14:paraId="3918BCB0">
            <w:pPr>
              <w:spacing w:after="0" w:line="252" w:lineRule="auto"/>
            </w:pPr>
            <w:r>
              <w:rPr>
                <w:rFonts w:ascii="Noto Sans CJK SC" w:hAnsi="Noto Sans CJK SC" w:eastAsia="Hiragino Sans GB"/>
                <w:sz w:val="17"/>
              </w:rPr>
              <w:t>英文展示名</w:t>
            </w:r>
          </w:p>
        </w:tc>
        <w:tc>
          <w:tcPr>
            <w:tcW w:w="4535" w:type="dxa"/>
            <w:shd w:val="clear" w:color="auto" w:fill="F7F9FC"/>
            <w:tcMar>
              <w:top w:w="70" w:type="dxa"/>
              <w:left w:w="85" w:type="dxa"/>
              <w:bottom w:w="70" w:type="dxa"/>
              <w:right w:w="85" w:type="dxa"/>
            </w:tcMar>
            <w:vAlign w:val="center"/>
          </w:tcPr>
          <w:p w14:paraId="05D533C8">
            <w:pPr>
              <w:spacing w:after="0" w:line="252" w:lineRule="auto"/>
            </w:pPr>
            <w:r>
              <w:rPr>
                <w:rFonts w:ascii="Noto Sans CJK SC" w:hAnsi="Noto Sans CJK SC" w:eastAsia="Hiragino Sans GB"/>
                <w:sz w:val="17"/>
              </w:rPr>
              <w:t>Order cancellation rate</w:t>
            </w:r>
          </w:p>
        </w:tc>
      </w:tr>
      <w:tr w14:paraId="32EF2B0B">
        <w:trPr>
          <w:cantSplit/>
          <w:jc w:val="center"/>
        </w:trPr>
        <w:tc>
          <w:tcPr>
            <w:tcW w:w="1928" w:type="dxa"/>
            <w:tcMar>
              <w:top w:w="70" w:type="dxa"/>
              <w:left w:w="85" w:type="dxa"/>
              <w:bottom w:w="70" w:type="dxa"/>
              <w:right w:w="85" w:type="dxa"/>
            </w:tcMar>
            <w:vAlign w:val="center"/>
          </w:tcPr>
          <w:p w14:paraId="36754A3B">
            <w:pPr>
              <w:spacing w:after="0" w:line="252" w:lineRule="auto"/>
            </w:pPr>
            <w:r>
              <w:rPr>
                <w:rFonts w:ascii="Noto Sans CJK SC" w:hAnsi="Noto Sans CJK SC" w:eastAsia="Hiragino Sans GB"/>
                <w:sz w:val="17"/>
              </w:rPr>
              <w:t>definition</w:t>
            </w:r>
          </w:p>
        </w:tc>
        <w:tc>
          <w:tcPr>
            <w:tcW w:w="2835" w:type="dxa"/>
            <w:tcMar>
              <w:top w:w="70" w:type="dxa"/>
              <w:left w:w="85" w:type="dxa"/>
              <w:bottom w:w="70" w:type="dxa"/>
              <w:right w:w="85" w:type="dxa"/>
            </w:tcMar>
            <w:vAlign w:val="center"/>
          </w:tcPr>
          <w:p w14:paraId="09655279">
            <w:pPr>
              <w:spacing w:after="0" w:line="252" w:lineRule="auto"/>
            </w:pPr>
            <w:r>
              <w:rPr>
                <w:rFonts w:ascii="Noto Sans CJK SC" w:hAnsi="Noto Sans CJK SC" w:eastAsia="Hiragino Sans GB"/>
                <w:sz w:val="17"/>
              </w:rPr>
              <w:t>业务定义</w:t>
            </w:r>
          </w:p>
        </w:tc>
        <w:tc>
          <w:tcPr>
            <w:tcW w:w="4535" w:type="dxa"/>
            <w:tcMar>
              <w:top w:w="70" w:type="dxa"/>
              <w:left w:w="85" w:type="dxa"/>
              <w:bottom w:w="70" w:type="dxa"/>
              <w:right w:w="85" w:type="dxa"/>
            </w:tcMar>
            <w:vAlign w:val="center"/>
          </w:tcPr>
          <w:p w14:paraId="71CB0C73">
            <w:pPr>
              <w:spacing w:after="0" w:line="252" w:lineRule="auto"/>
            </w:pPr>
            <w:r>
              <w:rPr>
                <w:rFonts w:ascii="Noto Sans CJK SC" w:hAnsi="Noto Sans CJK SC" w:eastAsia="Hiragino Sans GB"/>
                <w:sz w:val="17"/>
              </w:rPr>
              <w:t>状态为 canceled 的订单数 / 全部订单数</w:t>
            </w:r>
          </w:p>
        </w:tc>
      </w:tr>
      <w:tr w14:paraId="2111DDD8">
        <w:trPr>
          <w:cantSplit/>
          <w:jc w:val="center"/>
        </w:trPr>
        <w:tc>
          <w:tcPr>
            <w:tcW w:w="1928" w:type="dxa"/>
            <w:shd w:val="clear" w:color="auto" w:fill="F7F9FC"/>
            <w:tcMar>
              <w:top w:w="70" w:type="dxa"/>
              <w:left w:w="85" w:type="dxa"/>
              <w:bottom w:w="70" w:type="dxa"/>
              <w:right w:w="85" w:type="dxa"/>
            </w:tcMar>
            <w:vAlign w:val="center"/>
          </w:tcPr>
          <w:p w14:paraId="554510C6">
            <w:pPr>
              <w:spacing w:after="0" w:line="252" w:lineRule="auto"/>
            </w:pPr>
            <w:r>
              <w:rPr>
                <w:rFonts w:ascii="Noto Sans CJK SC" w:hAnsi="Noto Sans CJK SC" w:eastAsia="Hiragino Sans GB"/>
                <w:sz w:val="17"/>
              </w:rPr>
              <w:t>formula</w:t>
            </w:r>
          </w:p>
        </w:tc>
        <w:tc>
          <w:tcPr>
            <w:tcW w:w="2835" w:type="dxa"/>
            <w:shd w:val="clear" w:color="auto" w:fill="F7F9FC"/>
            <w:tcMar>
              <w:top w:w="70" w:type="dxa"/>
              <w:left w:w="85" w:type="dxa"/>
              <w:bottom w:w="70" w:type="dxa"/>
              <w:right w:w="85" w:type="dxa"/>
            </w:tcMar>
            <w:vAlign w:val="center"/>
          </w:tcPr>
          <w:p w14:paraId="68487690">
            <w:pPr>
              <w:spacing w:after="0" w:line="252" w:lineRule="auto"/>
            </w:pPr>
            <w:r>
              <w:rPr>
                <w:rFonts w:ascii="Noto Sans CJK SC" w:hAnsi="Noto Sans CJK SC" w:eastAsia="Hiragino Sans GB"/>
                <w:sz w:val="17"/>
              </w:rPr>
              <w:t>计算公式或伪 SQL</w:t>
            </w:r>
          </w:p>
        </w:tc>
        <w:tc>
          <w:tcPr>
            <w:tcW w:w="4535" w:type="dxa"/>
            <w:shd w:val="clear" w:color="auto" w:fill="F7F9FC"/>
            <w:tcMar>
              <w:top w:w="70" w:type="dxa"/>
              <w:left w:w="85" w:type="dxa"/>
              <w:bottom w:w="70" w:type="dxa"/>
              <w:right w:w="85" w:type="dxa"/>
            </w:tcMar>
            <w:vAlign w:val="center"/>
          </w:tcPr>
          <w:p w14:paraId="3155E765">
            <w:pPr>
              <w:spacing w:after="0" w:line="252" w:lineRule="auto"/>
            </w:pPr>
            <w:r>
              <w:rPr>
                <w:rFonts w:ascii="Noto Sans CJK SC" w:hAnsi="Noto Sans CJK SC" w:eastAsia="Hiragino Sans GB"/>
                <w:sz w:val="17"/>
              </w:rPr>
              <w:t>canceled_orders / all_orders</w:t>
            </w:r>
          </w:p>
        </w:tc>
      </w:tr>
      <w:tr w14:paraId="3EFDBCBE">
        <w:trPr>
          <w:cantSplit/>
          <w:jc w:val="center"/>
        </w:trPr>
        <w:tc>
          <w:tcPr>
            <w:tcW w:w="1928" w:type="dxa"/>
            <w:tcMar>
              <w:top w:w="70" w:type="dxa"/>
              <w:left w:w="85" w:type="dxa"/>
              <w:bottom w:w="70" w:type="dxa"/>
              <w:right w:w="85" w:type="dxa"/>
            </w:tcMar>
            <w:vAlign w:val="center"/>
          </w:tcPr>
          <w:p w14:paraId="50D27C27">
            <w:pPr>
              <w:spacing w:after="0" w:line="252" w:lineRule="auto"/>
            </w:pPr>
            <w:r>
              <w:rPr>
                <w:rFonts w:ascii="Noto Sans CJK SC" w:hAnsi="Noto Sans CJK SC" w:eastAsia="Hiragino Sans GB"/>
                <w:sz w:val="17"/>
              </w:rPr>
              <w:t>filters</w:t>
            </w:r>
          </w:p>
        </w:tc>
        <w:tc>
          <w:tcPr>
            <w:tcW w:w="2835" w:type="dxa"/>
            <w:tcMar>
              <w:top w:w="70" w:type="dxa"/>
              <w:left w:w="85" w:type="dxa"/>
              <w:bottom w:w="70" w:type="dxa"/>
              <w:right w:w="85" w:type="dxa"/>
            </w:tcMar>
            <w:vAlign w:val="center"/>
          </w:tcPr>
          <w:p w14:paraId="1ED1739D">
            <w:pPr>
              <w:spacing w:after="0" w:line="252" w:lineRule="auto"/>
            </w:pPr>
            <w:r>
              <w:rPr>
                <w:rFonts w:ascii="Noto Sans CJK SC" w:hAnsi="Noto Sans CJK SC" w:eastAsia="Hiragino Sans GB"/>
                <w:sz w:val="17"/>
              </w:rPr>
              <w:t>默认过滤条件</w:t>
            </w:r>
          </w:p>
        </w:tc>
        <w:tc>
          <w:tcPr>
            <w:tcW w:w="4535" w:type="dxa"/>
            <w:tcMar>
              <w:top w:w="70" w:type="dxa"/>
              <w:left w:w="85" w:type="dxa"/>
              <w:bottom w:w="70" w:type="dxa"/>
              <w:right w:w="85" w:type="dxa"/>
            </w:tcMar>
            <w:vAlign w:val="center"/>
          </w:tcPr>
          <w:p w14:paraId="6B209139">
            <w:pPr>
              <w:spacing w:after="0" w:line="252" w:lineRule="auto"/>
            </w:pPr>
            <w:r>
              <w:rPr>
                <w:rFonts w:ascii="Noto Sans CJK SC" w:hAnsi="Noto Sans CJK SC" w:eastAsia="Hiragino Sans GB"/>
                <w:sz w:val="17"/>
              </w:rPr>
              <w:t>明确是否包含 canceled / unavailable 订单</w:t>
            </w:r>
          </w:p>
        </w:tc>
      </w:tr>
      <w:tr w14:paraId="7213E355">
        <w:trPr>
          <w:cantSplit/>
          <w:jc w:val="center"/>
        </w:trPr>
        <w:tc>
          <w:tcPr>
            <w:tcW w:w="1928" w:type="dxa"/>
            <w:shd w:val="clear" w:color="auto" w:fill="F7F9FC"/>
            <w:tcMar>
              <w:top w:w="70" w:type="dxa"/>
              <w:left w:w="85" w:type="dxa"/>
              <w:bottom w:w="70" w:type="dxa"/>
              <w:right w:w="85" w:type="dxa"/>
            </w:tcMar>
            <w:vAlign w:val="center"/>
          </w:tcPr>
          <w:p w14:paraId="4FBABF44">
            <w:pPr>
              <w:spacing w:after="0" w:line="252" w:lineRule="auto"/>
            </w:pPr>
            <w:r>
              <w:rPr>
                <w:rFonts w:ascii="Noto Sans CJK SC" w:hAnsi="Noto Sans CJK SC" w:eastAsia="Hiragino Sans GB"/>
                <w:sz w:val="17"/>
              </w:rPr>
              <w:t>time_granularity</w:t>
            </w:r>
          </w:p>
        </w:tc>
        <w:tc>
          <w:tcPr>
            <w:tcW w:w="2835" w:type="dxa"/>
            <w:shd w:val="clear" w:color="auto" w:fill="F7F9FC"/>
            <w:tcMar>
              <w:top w:w="70" w:type="dxa"/>
              <w:left w:w="85" w:type="dxa"/>
              <w:bottom w:w="70" w:type="dxa"/>
              <w:right w:w="85" w:type="dxa"/>
            </w:tcMar>
            <w:vAlign w:val="center"/>
          </w:tcPr>
          <w:p w14:paraId="0A0AD7F1">
            <w:pPr>
              <w:spacing w:after="0" w:line="252" w:lineRule="auto"/>
            </w:pPr>
            <w:r>
              <w:rPr>
                <w:rFonts w:ascii="Noto Sans CJK SC" w:hAnsi="Noto Sans CJK SC" w:eastAsia="Hiragino Sans GB"/>
                <w:sz w:val="17"/>
              </w:rPr>
              <w:t>默认时间粒度</w:t>
            </w:r>
          </w:p>
        </w:tc>
        <w:tc>
          <w:tcPr>
            <w:tcW w:w="4535" w:type="dxa"/>
            <w:shd w:val="clear" w:color="auto" w:fill="F7F9FC"/>
            <w:tcMar>
              <w:top w:w="70" w:type="dxa"/>
              <w:left w:w="85" w:type="dxa"/>
              <w:bottom w:w="70" w:type="dxa"/>
              <w:right w:w="85" w:type="dxa"/>
            </w:tcMar>
            <w:vAlign w:val="center"/>
          </w:tcPr>
          <w:p w14:paraId="4D8587C6">
            <w:pPr>
              <w:spacing w:after="0" w:line="252" w:lineRule="auto"/>
            </w:pPr>
            <w:r>
              <w:rPr>
                <w:rFonts w:ascii="Noto Sans CJK SC" w:hAnsi="Noto Sans CJK SC" w:eastAsia="Hiragino Sans GB"/>
                <w:sz w:val="17"/>
              </w:rPr>
              <w:t>日 / 月 / 季度</w:t>
            </w:r>
          </w:p>
        </w:tc>
      </w:tr>
      <w:tr w14:paraId="25ED80D9">
        <w:trPr>
          <w:cantSplit/>
          <w:jc w:val="center"/>
        </w:trPr>
        <w:tc>
          <w:tcPr>
            <w:tcW w:w="1928" w:type="dxa"/>
            <w:tcMar>
              <w:top w:w="70" w:type="dxa"/>
              <w:left w:w="85" w:type="dxa"/>
              <w:bottom w:w="70" w:type="dxa"/>
              <w:right w:w="85" w:type="dxa"/>
            </w:tcMar>
            <w:vAlign w:val="center"/>
          </w:tcPr>
          <w:p w14:paraId="7185EE8A">
            <w:pPr>
              <w:spacing w:after="0" w:line="252" w:lineRule="auto"/>
            </w:pPr>
            <w:r>
              <w:rPr>
                <w:rFonts w:ascii="Noto Sans CJK SC" w:hAnsi="Noto Sans CJK SC" w:eastAsia="Hiragino Sans GB"/>
                <w:sz w:val="17"/>
              </w:rPr>
              <w:t>source_tables</w:t>
            </w:r>
          </w:p>
        </w:tc>
        <w:tc>
          <w:tcPr>
            <w:tcW w:w="2835" w:type="dxa"/>
            <w:tcMar>
              <w:top w:w="70" w:type="dxa"/>
              <w:left w:w="85" w:type="dxa"/>
              <w:bottom w:w="70" w:type="dxa"/>
              <w:right w:w="85" w:type="dxa"/>
            </w:tcMar>
            <w:vAlign w:val="center"/>
          </w:tcPr>
          <w:p w14:paraId="684A5F61">
            <w:pPr>
              <w:spacing w:after="0" w:line="252" w:lineRule="auto"/>
            </w:pPr>
            <w:r>
              <w:rPr>
                <w:rFonts w:ascii="Noto Sans CJK SC" w:hAnsi="Noto Sans CJK SC" w:eastAsia="Hiragino Sans GB"/>
                <w:sz w:val="17"/>
              </w:rPr>
              <w:t>相关数据表</w:t>
            </w:r>
          </w:p>
        </w:tc>
        <w:tc>
          <w:tcPr>
            <w:tcW w:w="4535" w:type="dxa"/>
            <w:tcMar>
              <w:top w:w="70" w:type="dxa"/>
              <w:left w:w="85" w:type="dxa"/>
              <w:bottom w:w="70" w:type="dxa"/>
              <w:right w:w="85" w:type="dxa"/>
            </w:tcMar>
            <w:vAlign w:val="center"/>
          </w:tcPr>
          <w:p w14:paraId="57269D3F">
            <w:pPr>
              <w:spacing w:after="0" w:line="252" w:lineRule="auto"/>
            </w:pPr>
            <w:r>
              <w:rPr>
                <w:rFonts w:ascii="Noto Sans CJK SC" w:hAnsi="Noto Sans CJK SC" w:eastAsia="Hiragino Sans GB"/>
                <w:sz w:val="17"/>
              </w:rPr>
              <w:t>olist_orders_dataset</w:t>
            </w:r>
          </w:p>
        </w:tc>
      </w:tr>
      <w:tr w14:paraId="0D3D97A7">
        <w:trPr>
          <w:cantSplit/>
          <w:jc w:val="center"/>
        </w:trPr>
        <w:tc>
          <w:tcPr>
            <w:tcW w:w="1928" w:type="dxa"/>
            <w:shd w:val="clear" w:color="auto" w:fill="F7F9FC"/>
            <w:tcMar>
              <w:top w:w="70" w:type="dxa"/>
              <w:left w:w="85" w:type="dxa"/>
              <w:bottom w:w="70" w:type="dxa"/>
              <w:right w:w="85" w:type="dxa"/>
            </w:tcMar>
            <w:vAlign w:val="center"/>
          </w:tcPr>
          <w:p w14:paraId="39BFD319">
            <w:pPr>
              <w:spacing w:after="0" w:line="252" w:lineRule="auto"/>
            </w:pPr>
            <w:r>
              <w:rPr>
                <w:rFonts w:ascii="Noto Sans CJK SC" w:hAnsi="Noto Sans CJK SC" w:eastAsia="Hiragino Sans GB"/>
                <w:sz w:val="17"/>
              </w:rPr>
              <w:t>notes</w:t>
            </w:r>
          </w:p>
        </w:tc>
        <w:tc>
          <w:tcPr>
            <w:tcW w:w="2835" w:type="dxa"/>
            <w:shd w:val="clear" w:color="auto" w:fill="F7F9FC"/>
            <w:tcMar>
              <w:top w:w="70" w:type="dxa"/>
              <w:left w:w="85" w:type="dxa"/>
              <w:bottom w:w="70" w:type="dxa"/>
              <w:right w:w="85" w:type="dxa"/>
            </w:tcMar>
            <w:vAlign w:val="center"/>
          </w:tcPr>
          <w:p w14:paraId="49D6F72A">
            <w:pPr>
              <w:spacing w:after="0" w:line="252" w:lineRule="auto"/>
            </w:pPr>
            <w:r>
              <w:rPr>
                <w:rFonts w:ascii="Noto Sans CJK SC" w:hAnsi="Noto Sans CJK SC" w:eastAsia="Hiragino Sans GB"/>
                <w:sz w:val="17"/>
              </w:rPr>
              <w:t>限制与歧义说明</w:t>
            </w:r>
          </w:p>
        </w:tc>
        <w:tc>
          <w:tcPr>
            <w:tcW w:w="4535" w:type="dxa"/>
            <w:shd w:val="clear" w:color="auto" w:fill="F7F9FC"/>
            <w:tcMar>
              <w:top w:w="70" w:type="dxa"/>
              <w:left w:w="85" w:type="dxa"/>
              <w:bottom w:w="70" w:type="dxa"/>
              <w:right w:w="85" w:type="dxa"/>
            </w:tcMar>
            <w:vAlign w:val="center"/>
          </w:tcPr>
          <w:p w14:paraId="5585EC2D">
            <w:pPr>
              <w:spacing w:after="0" w:line="252" w:lineRule="auto"/>
            </w:pPr>
            <w:r>
              <w:rPr>
                <w:rFonts w:ascii="Noto Sans CJK SC" w:hAnsi="Noto Sans CJK SC" w:eastAsia="Hiragino Sans GB"/>
                <w:sz w:val="17"/>
              </w:rPr>
              <w:t>商品金额和支付金额不得混用</w:t>
            </w:r>
          </w:p>
        </w:tc>
      </w:tr>
    </w:tbl>
    <w:p w14:paraId="1EDC934A">
      <w:pPr>
        <w:spacing w:after="0"/>
      </w:pPr>
    </w:p>
    <w:p w14:paraId="349FA902">
      <w:pPr>
        <w:pStyle w:val="16"/>
        <w:spacing w:after="60" w:line="276" w:lineRule="auto"/>
        <w:ind w:left="0"/>
      </w:pPr>
      <w:r>
        <w:rPr>
          <w:rFonts w:ascii="Noto Sans CJK SC" w:hAnsi="Noto Sans CJK SC" w:eastAsia="Hiragino Sans GB"/>
        </w:rPr>
        <w:t>系统应在发现指标词、模糊业务概念或口径冲突时调用 search_metric_definition，而不是直接猜测公式。若没有定义，必须提示用户确认口径。</w:t>
      </w:r>
    </w:p>
    <w:p w14:paraId="0EA51B9A">
      <w:pPr>
        <w:pStyle w:val="4"/>
        <w:keepNext/>
        <w:spacing w:before="120" w:after="100"/>
      </w:pPr>
      <w:r>
        <w:rPr>
          <w:rFonts w:eastAsia="Hiragino Sans GB"/>
        </w:rPr>
        <w:t>5.3 自然语言任务理解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402"/>
        <w:gridCol w:w="3969"/>
      </w:tblGrid>
      <w:tr w14:paraId="314D2C1D">
        <w:trPr>
          <w:cantSplit/>
          <w:tblHeader/>
          <w:jc w:val="center"/>
        </w:trPr>
        <w:tc>
          <w:tcPr>
            <w:tcW w:w="1701" w:type="dxa"/>
            <w:shd w:val="clear" w:color="auto" w:fill="1F4E79"/>
            <w:tcMar>
              <w:top w:w="80" w:type="dxa"/>
              <w:left w:w="80" w:type="dxa"/>
              <w:bottom w:w="80" w:type="dxa"/>
              <w:right w:w="80" w:type="dxa"/>
            </w:tcMar>
            <w:vAlign w:val="center"/>
          </w:tcPr>
          <w:p w14:paraId="5E69B505">
            <w:pPr>
              <w:spacing w:after="0"/>
              <w:jc w:val="center"/>
            </w:pPr>
            <w:r>
              <w:rPr>
                <w:rFonts w:ascii="Noto Sans CJK SC" w:hAnsi="Noto Sans CJK SC" w:eastAsia="Hiragino Sans GB"/>
                <w:b/>
                <w:color w:val="FFFFFF"/>
                <w:sz w:val="17"/>
              </w:rPr>
              <w:t>任务类型</w:t>
            </w:r>
          </w:p>
        </w:tc>
        <w:tc>
          <w:tcPr>
            <w:tcW w:w="3402" w:type="dxa"/>
            <w:shd w:val="clear" w:color="auto" w:fill="1F4E79"/>
            <w:tcMar>
              <w:top w:w="80" w:type="dxa"/>
              <w:left w:w="80" w:type="dxa"/>
              <w:bottom w:w="80" w:type="dxa"/>
              <w:right w:w="80" w:type="dxa"/>
            </w:tcMar>
            <w:vAlign w:val="center"/>
          </w:tcPr>
          <w:p w14:paraId="59E0021C">
            <w:pPr>
              <w:spacing w:after="0"/>
              <w:jc w:val="center"/>
            </w:pPr>
            <w:r>
              <w:rPr>
                <w:rFonts w:ascii="Noto Sans CJK SC" w:hAnsi="Noto Sans CJK SC" w:eastAsia="Hiragino Sans GB"/>
                <w:b/>
                <w:color w:val="FFFFFF"/>
                <w:sz w:val="17"/>
              </w:rPr>
              <w:t>识别标准</w:t>
            </w:r>
          </w:p>
        </w:tc>
        <w:tc>
          <w:tcPr>
            <w:tcW w:w="3969" w:type="dxa"/>
            <w:shd w:val="clear" w:color="auto" w:fill="1F4E79"/>
            <w:tcMar>
              <w:top w:w="80" w:type="dxa"/>
              <w:left w:w="80" w:type="dxa"/>
              <w:bottom w:w="80" w:type="dxa"/>
              <w:right w:w="80" w:type="dxa"/>
            </w:tcMar>
            <w:vAlign w:val="center"/>
          </w:tcPr>
          <w:p w14:paraId="22A7DFFF">
            <w:pPr>
              <w:spacing w:after="0"/>
              <w:jc w:val="center"/>
            </w:pPr>
            <w:r>
              <w:rPr>
                <w:rFonts w:ascii="Noto Sans CJK SC" w:hAnsi="Noto Sans CJK SC" w:eastAsia="Hiragino Sans GB"/>
                <w:b/>
                <w:color w:val="FFFFFF"/>
                <w:sz w:val="17"/>
              </w:rPr>
              <w:t>处理策略</w:t>
            </w:r>
          </w:p>
        </w:tc>
      </w:tr>
      <w:tr w14:paraId="1773698D">
        <w:trPr>
          <w:cantSplit/>
          <w:jc w:val="center"/>
        </w:trPr>
        <w:tc>
          <w:tcPr>
            <w:tcW w:w="1701" w:type="dxa"/>
            <w:tcMar>
              <w:top w:w="70" w:type="dxa"/>
              <w:left w:w="85" w:type="dxa"/>
              <w:bottom w:w="70" w:type="dxa"/>
              <w:right w:w="85" w:type="dxa"/>
            </w:tcMar>
            <w:vAlign w:val="center"/>
          </w:tcPr>
          <w:p w14:paraId="49FD85F9">
            <w:pPr>
              <w:spacing w:after="0" w:line="252" w:lineRule="auto"/>
            </w:pPr>
            <w:r>
              <w:rPr>
                <w:rFonts w:ascii="Noto Sans CJK SC" w:hAnsi="Noto Sans CJK SC" w:eastAsia="Hiragino Sans GB"/>
                <w:sz w:val="17"/>
              </w:rPr>
              <w:t>Definition</w:t>
            </w:r>
          </w:p>
        </w:tc>
        <w:tc>
          <w:tcPr>
            <w:tcW w:w="3402" w:type="dxa"/>
            <w:tcMar>
              <w:top w:w="70" w:type="dxa"/>
              <w:left w:w="85" w:type="dxa"/>
              <w:bottom w:w="70" w:type="dxa"/>
              <w:right w:w="85" w:type="dxa"/>
            </w:tcMar>
            <w:vAlign w:val="center"/>
          </w:tcPr>
          <w:p w14:paraId="40516095">
            <w:pPr>
              <w:spacing w:after="0" w:line="252" w:lineRule="auto"/>
            </w:pPr>
            <w:r>
              <w:rPr>
                <w:rFonts w:ascii="Noto Sans CJK SC" w:hAnsi="Noto Sans CJK SC" w:eastAsia="Hiragino Sans GB"/>
                <w:sz w:val="17"/>
              </w:rPr>
              <w:t>只询问指标含义或业务口径。</w:t>
            </w:r>
          </w:p>
        </w:tc>
        <w:tc>
          <w:tcPr>
            <w:tcW w:w="3969" w:type="dxa"/>
            <w:tcMar>
              <w:top w:w="70" w:type="dxa"/>
              <w:left w:w="85" w:type="dxa"/>
              <w:bottom w:w="70" w:type="dxa"/>
              <w:right w:w="85" w:type="dxa"/>
            </w:tcMar>
            <w:vAlign w:val="center"/>
          </w:tcPr>
          <w:p w14:paraId="70BB1F55">
            <w:pPr>
              <w:spacing w:after="0" w:line="252" w:lineRule="auto"/>
            </w:pPr>
            <w:r>
              <w:rPr>
                <w:rFonts w:ascii="Noto Sans CJK SC" w:hAnsi="Noto Sans CJK SC" w:eastAsia="Hiragino Sans GB"/>
                <w:sz w:val="17"/>
              </w:rPr>
              <w:t>查询指标知识库并回答，不执行 SQL。</w:t>
            </w:r>
          </w:p>
        </w:tc>
      </w:tr>
      <w:tr w14:paraId="2DCF6A9B">
        <w:trPr>
          <w:cantSplit/>
          <w:jc w:val="center"/>
        </w:trPr>
        <w:tc>
          <w:tcPr>
            <w:tcW w:w="1701" w:type="dxa"/>
            <w:shd w:val="clear" w:color="auto" w:fill="F7F9FC"/>
            <w:tcMar>
              <w:top w:w="70" w:type="dxa"/>
              <w:left w:w="85" w:type="dxa"/>
              <w:bottom w:w="70" w:type="dxa"/>
              <w:right w:w="85" w:type="dxa"/>
            </w:tcMar>
            <w:vAlign w:val="center"/>
          </w:tcPr>
          <w:p w14:paraId="1837E9AB">
            <w:pPr>
              <w:spacing w:after="0" w:line="252" w:lineRule="auto"/>
            </w:pPr>
            <w:r>
              <w:rPr>
                <w:rFonts w:ascii="Noto Sans CJK SC" w:hAnsi="Noto Sans CJK SC" w:eastAsia="Hiragino Sans GB"/>
                <w:sz w:val="17"/>
              </w:rPr>
              <w:t>Lookup</w:t>
            </w:r>
          </w:p>
        </w:tc>
        <w:tc>
          <w:tcPr>
            <w:tcW w:w="3402" w:type="dxa"/>
            <w:shd w:val="clear" w:color="auto" w:fill="F7F9FC"/>
            <w:tcMar>
              <w:top w:w="70" w:type="dxa"/>
              <w:left w:w="85" w:type="dxa"/>
              <w:bottom w:w="70" w:type="dxa"/>
              <w:right w:w="85" w:type="dxa"/>
            </w:tcMar>
            <w:vAlign w:val="center"/>
          </w:tcPr>
          <w:p w14:paraId="25E07239">
            <w:pPr>
              <w:spacing w:after="0" w:line="252" w:lineRule="auto"/>
            </w:pPr>
            <w:r>
              <w:rPr>
                <w:rFonts w:ascii="Noto Sans CJK SC" w:hAnsi="Noto Sans CJK SC" w:eastAsia="Hiragino Sans GB"/>
                <w:sz w:val="17"/>
              </w:rPr>
              <w:t>单一筛选、计数、求和或平均。</w:t>
            </w:r>
          </w:p>
        </w:tc>
        <w:tc>
          <w:tcPr>
            <w:tcW w:w="3969" w:type="dxa"/>
            <w:shd w:val="clear" w:color="auto" w:fill="F7F9FC"/>
            <w:tcMar>
              <w:top w:w="70" w:type="dxa"/>
              <w:left w:w="85" w:type="dxa"/>
              <w:bottom w:w="70" w:type="dxa"/>
              <w:right w:w="85" w:type="dxa"/>
            </w:tcMar>
            <w:vAlign w:val="center"/>
          </w:tcPr>
          <w:p w14:paraId="47BC5F05">
            <w:pPr>
              <w:spacing w:after="0" w:line="252" w:lineRule="auto"/>
            </w:pPr>
            <w:r>
              <w:rPr>
                <w:rFonts w:ascii="Noto Sans CJK SC" w:hAnsi="Noto Sans CJK SC" w:eastAsia="Hiragino Sans GB"/>
                <w:sz w:val="17"/>
              </w:rPr>
              <w:t>执行 SQL，必要时返回表格。</w:t>
            </w:r>
          </w:p>
        </w:tc>
      </w:tr>
      <w:tr w14:paraId="2FBB2A26">
        <w:trPr>
          <w:cantSplit/>
          <w:jc w:val="center"/>
        </w:trPr>
        <w:tc>
          <w:tcPr>
            <w:tcW w:w="1701" w:type="dxa"/>
            <w:tcMar>
              <w:top w:w="70" w:type="dxa"/>
              <w:left w:w="85" w:type="dxa"/>
              <w:bottom w:w="70" w:type="dxa"/>
              <w:right w:w="85" w:type="dxa"/>
            </w:tcMar>
            <w:vAlign w:val="center"/>
          </w:tcPr>
          <w:p w14:paraId="15BDDFE2">
            <w:pPr>
              <w:spacing w:after="0" w:line="252" w:lineRule="auto"/>
            </w:pPr>
            <w:r>
              <w:rPr>
                <w:rFonts w:ascii="Noto Sans CJK SC" w:hAnsi="Noto Sans CJK SC" w:eastAsia="Hiragino Sans GB"/>
                <w:sz w:val="17"/>
              </w:rPr>
              <w:t>Comparison</w:t>
            </w:r>
          </w:p>
        </w:tc>
        <w:tc>
          <w:tcPr>
            <w:tcW w:w="3402" w:type="dxa"/>
            <w:tcMar>
              <w:top w:w="70" w:type="dxa"/>
              <w:left w:w="85" w:type="dxa"/>
              <w:bottom w:w="70" w:type="dxa"/>
              <w:right w:w="85" w:type="dxa"/>
            </w:tcMar>
            <w:vAlign w:val="center"/>
          </w:tcPr>
          <w:p w14:paraId="60483473">
            <w:pPr>
              <w:spacing w:after="0" w:line="252" w:lineRule="auto"/>
            </w:pPr>
            <w:r>
              <w:rPr>
                <w:rFonts w:ascii="Noto Sans CJK SC" w:hAnsi="Noto Sans CJK SC" w:eastAsia="Hiragino Sans GB"/>
                <w:sz w:val="17"/>
              </w:rPr>
              <w:t>分组排名、同比、地区或品类比较。</w:t>
            </w:r>
          </w:p>
        </w:tc>
        <w:tc>
          <w:tcPr>
            <w:tcW w:w="3969" w:type="dxa"/>
            <w:tcMar>
              <w:top w:w="70" w:type="dxa"/>
              <w:left w:w="85" w:type="dxa"/>
              <w:bottom w:w="70" w:type="dxa"/>
              <w:right w:w="85" w:type="dxa"/>
            </w:tcMar>
            <w:vAlign w:val="center"/>
          </w:tcPr>
          <w:p w14:paraId="404C0E93">
            <w:pPr>
              <w:spacing w:after="0" w:line="252" w:lineRule="auto"/>
            </w:pPr>
            <w:r>
              <w:rPr>
                <w:rFonts w:ascii="Noto Sans CJK SC" w:hAnsi="Noto Sans CJK SC" w:eastAsia="Hiragino Sans GB"/>
                <w:sz w:val="17"/>
              </w:rPr>
              <w:t>SQL 聚合 + 图表。</w:t>
            </w:r>
          </w:p>
        </w:tc>
      </w:tr>
      <w:tr w14:paraId="35B51DF4">
        <w:trPr>
          <w:cantSplit/>
          <w:jc w:val="center"/>
        </w:trPr>
        <w:tc>
          <w:tcPr>
            <w:tcW w:w="1701" w:type="dxa"/>
            <w:shd w:val="clear" w:color="auto" w:fill="F7F9FC"/>
            <w:tcMar>
              <w:top w:w="70" w:type="dxa"/>
              <w:left w:w="85" w:type="dxa"/>
              <w:bottom w:w="70" w:type="dxa"/>
              <w:right w:w="85" w:type="dxa"/>
            </w:tcMar>
            <w:vAlign w:val="center"/>
          </w:tcPr>
          <w:p w14:paraId="4990CBB2">
            <w:pPr>
              <w:spacing w:after="0" w:line="252" w:lineRule="auto"/>
            </w:pPr>
            <w:r>
              <w:rPr>
                <w:rFonts w:ascii="Noto Sans CJK SC" w:hAnsi="Noto Sans CJK SC" w:eastAsia="Hiragino Sans GB"/>
                <w:sz w:val="17"/>
              </w:rPr>
              <w:t>Trend</w:t>
            </w:r>
          </w:p>
        </w:tc>
        <w:tc>
          <w:tcPr>
            <w:tcW w:w="3402" w:type="dxa"/>
            <w:shd w:val="clear" w:color="auto" w:fill="F7F9FC"/>
            <w:tcMar>
              <w:top w:w="70" w:type="dxa"/>
              <w:left w:w="85" w:type="dxa"/>
              <w:bottom w:w="70" w:type="dxa"/>
              <w:right w:w="85" w:type="dxa"/>
            </w:tcMar>
            <w:vAlign w:val="center"/>
          </w:tcPr>
          <w:p w14:paraId="68A70961">
            <w:pPr>
              <w:spacing w:after="0" w:line="252" w:lineRule="auto"/>
            </w:pPr>
            <w:r>
              <w:rPr>
                <w:rFonts w:ascii="Noto Sans CJK SC" w:hAnsi="Noto Sans CJK SC" w:eastAsia="Hiragino Sans GB"/>
                <w:sz w:val="17"/>
              </w:rPr>
              <w:t>时间趋势、环比、同比。</w:t>
            </w:r>
          </w:p>
        </w:tc>
        <w:tc>
          <w:tcPr>
            <w:tcW w:w="3969" w:type="dxa"/>
            <w:shd w:val="clear" w:color="auto" w:fill="F7F9FC"/>
            <w:tcMar>
              <w:top w:w="70" w:type="dxa"/>
              <w:left w:w="85" w:type="dxa"/>
              <w:bottom w:w="70" w:type="dxa"/>
              <w:right w:w="85" w:type="dxa"/>
            </w:tcMar>
            <w:vAlign w:val="center"/>
          </w:tcPr>
          <w:p w14:paraId="72CEE757">
            <w:pPr>
              <w:spacing w:after="0" w:line="252" w:lineRule="auto"/>
            </w:pPr>
            <w:r>
              <w:rPr>
                <w:rFonts w:ascii="Noto Sans CJK SC" w:hAnsi="Noto Sans CJK SC" w:eastAsia="Hiragino Sans GB"/>
                <w:sz w:val="17"/>
              </w:rPr>
              <w:t>SQL 取数 + Python 时间处理 + 折线图。</w:t>
            </w:r>
          </w:p>
        </w:tc>
      </w:tr>
      <w:tr w14:paraId="01465303">
        <w:trPr>
          <w:cantSplit/>
          <w:jc w:val="center"/>
        </w:trPr>
        <w:tc>
          <w:tcPr>
            <w:tcW w:w="1701" w:type="dxa"/>
            <w:tcMar>
              <w:top w:w="70" w:type="dxa"/>
              <w:left w:w="85" w:type="dxa"/>
              <w:bottom w:w="70" w:type="dxa"/>
              <w:right w:w="85" w:type="dxa"/>
            </w:tcMar>
            <w:vAlign w:val="center"/>
          </w:tcPr>
          <w:p w14:paraId="3631EBA3">
            <w:pPr>
              <w:spacing w:after="0" w:line="252" w:lineRule="auto"/>
            </w:pPr>
            <w:r>
              <w:rPr>
                <w:rFonts w:ascii="Noto Sans CJK SC" w:hAnsi="Noto Sans CJK SC" w:eastAsia="Hiragino Sans GB"/>
                <w:sz w:val="17"/>
              </w:rPr>
              <w:t>Diagnostic</w:t>
            </w:r>
          </w:p>
        </w:tc>
        <w:tc>
          <w:tcPr>
            <w:tcW w:w="3402" w:type="dxa"/>
            <w:tcMar>
              <w:top w:w="70" w:type="dxa"/>
              <w:left w:w="85" w:type="dxa"/>
              <w:bottom w:w="70" w:type="dxa"/>
              <w:right w:w="85" w:type="dxa"/>
            </w:tcMar>
            <w:vAlign w:val="center"/>
          </w:tcPr>
          <w:p w14:paraId="7C85B8BE">
            <w:pPr>
              <w:spacing w:after="0" w:line="252" w:lineRule="auto"/>
            </w:pPr>
            <w:r>
              <w:rPr>
                <w:rFonts w:ascii="Noto Sans CJK SC" w:hAnsi="Noto Sans CJK SC" w:eastAsia="Hiragino Sans GB"/>
                <w:sz w:val="17"/>
              </w:rPr>
              <w:t>原因拆解、异常定位。</w:t>
            </w:r>
          </w:p>
        </w:tc>
        <w:tc>
          <w:tcPr>
            <w:tcW w:w="3969" w:type="dxa"/>
            <w:tcMar>
              <w:top w:w="70" w:type="dxa"/>
              <w:left w:w="85" w:type="dxa"/>
              <w:bottom w:w="70" w:type="dxa"/>
              <w:right w:w="85" w:type="dxa"/>
            </w:tcMar>
            <w:vAlign w:val="center"/>
          </w:tcPr>
          <w:p w14:paraId="078D9655">
            <w:pPr>
              <w:spacing w:after="0" w:line="252" w:lineRule="auto"/>
            </w:pPr>
            <w:r>
              <w:rPr>
                <w:rFonts w:ascii="Noto Sans CJK SC" w:hAnsi="Noto Sans CJK SC" w:eastAsia="Hiragino Sans GB"/>
                <w:sz w:val="17"/>
              </w:rPr>
              <w:t>生成多步计划，执行多次 SQL / Python，并交叉验证。</w:t>
            </w:r>
          </w:p>
        </w:tc>
      </w:tr>
      <w:tr w14:paraId="104C47CB">
        <w:trPr>
          <w:cantSplit/>
          <w:jc w:val="center"/>
        </w:trPr>
        <w:tc>
          <w:tcPr>
            <w:tcW w:w="1701" w:type="dxa"/>
            <w:shd w:val="clear" w:color="auto" w:fill="F7F9FC"/>
            <w:tcMar>
              <w:top w:w="70" w:type="dxa"/>
              <w:left w:w="85" w:type="dxa"/>
              <w:bottom w:w="70" w:type="dxa"/>
              <w:right w:w="85" w:type="dxa"/>
            </w:tcMar>
            <w:vAlign w:val="center"/>
          </w:tcPr>
          <w:p w14:paraId="2491C836">
            <w:pPr>
              <w:spacing w:after="0" w:line="252" w:lineRule="auto"/>
            </w:pPr>
            <w:r>
              <w:rPr>
                <w:rFonts w:ascii="Noto Sans CJK SC" w:hAnsi="Noto Sans CJK SC" w:eastAsia="Hiragino Sans GB"/>
                <w:sz w:val="17"/>
              </w:rPr>
              <w:t>Unsupported</w:t>
            </w:r>
          </w:p>
        </w:tc>
        <w:tc>
          <w:tcPr>
            <w:tcW w:w="3402" w:type="dxa"/>
            <w:shd w:val="clear" w:color="auto" w:fill="F7F9FC"/>
            <w:tcMar>
              <w:top w:w="70" w:type="dxa"/>
              <w:left w:w="85" w:type="dxa"/>
              <w:bottom w:w="70" w:type="dxa"/>
              <w:right w:w="85" w:type="dxa"/>
            </w:tcMar>
            <w:vAlign w:val="center"/>
          </w:tcPr>
          <w:p w14:paraId="5A9E0020">
            <w:pPr>
              <w:spacing w:after="0" w:line="252" w:lineRule="auto"/>
            </w:pPr>
            <w:r>
              <w:rPr>
                <w:rFonts w:ascii="Noto Sans CJK SC" w:hAnsi="Noto Sans CJK SC" w:eastAsia="Hiragino Sans GB"/>
                <w:sz w:val="17"/>
              </w:rPr>
              <w:t>缺少数据、需预测未来或超出范围。</w:t>
            </w:r>
          </w:p>
        </w:tc>
        <w:tc>
          <w:tcPr>
            <w:tcW w:w="3969" w:type="dxa"/>
            <w:shd w:val="clear" w:color="auto" w:fill="F7F9FC"/>
            <w:tcMar>
              <w:top w:w="70" w:type="dxa"/>
              <w:left w:w="85" w:type="dxa"/>
              <w:bottom w:w="70" w:type="dxa"/>
              <w:right w:w="85" w:type="dxa"/>
            </w:tcMar>
            <w:vAlign w:val="center"/>
          </w:tcPr>
          <w:p w14:paraId="59AAB0AF">
            <w:pPr>
              <w:spacing w:after="0" w:line="252" w:lineRule="auto"/>
            </w:pPr>
            <w:r>
              <w:rPr>
                <w:rFonts w:ascii="Noto Sans CJK SC" w:hAnsi="Noto Sans CJK SC" w:eastAsia="Hiragino Sans GB"/>
                <w:sz w:val="17"/>
              </w:rPr>
              <w:t>说明限制，不编造答案。</w:t>
            </w:r>
          </w:p>
        </w:tc>
      </w:tr>
    </w:tbl>
    <w:p w14:paraId="63DDA6BC">
      <w:pPr>
        <w:spacing w:after="0"/>
      </w:pPr>
    </w:p>
    <w:p w14:paraId="21DC1365">
      <w:pPr>
        <w:pStyle w:val="4"/>
        <w:keepNext/>
        <w:spacing w:before="120" w:after="100"/>
      </w:pPr>
      <w:r>
        <w:rPr>
          <w:rFonts w:eastAsia="Hiragino Sans GB"/>
        </w:rPr>
        <w:t>5.4 只读 SQL 执行（SQL 生成待实现）</w:t>
      </w:r>
    </w:p>
    <w:p w14:paraId="5464815F">
      <w:pPr>
        <w:pStyle w:val="16"/>
        <w:spacing w:after="40" w:line="276" w:lineRule="auto"/>
        <w:ind w:left="0"/>
      </w:pPr>
      <w:r>
        <w:rPr>
          <w:rFonts w:ascii="Noto Sans CJK SC" w:hAnsi="Noto Sans CJK SC" w:eastAsia="Hiragino Sans GB"/>
        </w:rPr>
        <w:t>run_readonly_sql 接收 DuckDB 路径、单条 SQL 和 max_rows；本阶段不生成 SQL。</w:t>
      </w:r>
    </w:p>
    <w:p w14:paraId="57E933C0">
      <w:pPr>
        <w:pStyle w:val="16"/>
        <w:spacing w:after="40" w:line="276" w:lineRule="auto"/>
        <w:ind w:left="0"/>
      </w:pPr>
      <w:r>
        <w:rPr>
          <w:rFonts w:ascii="Noto Sans CJK SC" w:hAnsi="Noto Sans CJK SC" w:eastAsia="Hiragino Sans GB"/>
        </w:rPr>
        <w:t>只允许单条 SELECT 或 WITH ... SELECT；首关键字 allowlist 与 DuckDB parser 共同校验。</w:t>
      </w:r>
    </w:p>
    <w:p w14:paraId="03902969">
      <w:pPr>
        <w:pStyle w:val="16"/>
        <w:spacing w:after="40" w:line="276" w:lineRule="auto"/>
        <w:ind w:left="0"/>
      </w:pPr>
      <w:r>
        <w:rPr>
          <w:rFonts w:ascii="Noto Sans CJK SC" w:hAnsi="Noto Sans CJK SC" w:eastAsia="Hiragino Sans GB"/>
        </w:rPr>
        <w:t>使用 fetchmany(max_rows + 1) 判断截断，最多返回 max_rows 行，不改写用户 SQL。</w:t>
      </w:r>
    </w:p>
    <w:p w14:paraId="02C90054">
      <w:pPr>
        <w:pStyle w:val="16"/>
        <w:spacing w:after="40" w:line="276" w:lineRule="auto"/>
        <w:ind w:left="0"/>
      </w:pPr>
      <w:r>
        <w:rPr>
          <w:rFonts w:ascii="Noto Sans CJK SC" w:hAnsi="Noto Sans CJK SC" w:eastAsia="Hiragino Sans GB"/>
        </w:rPr>
        <w:t>DuckDB 以 read_only=True 打开，并关闭外部文件访问和 extension 自动安装 / 加载。</w:t>
      </w:r>
    </w:p>
    <w:p w14:paraId="12148EDC">
      <w:pPr>
        <w:pStyle w:val="16"/>
        <w:spacing w:after="40" w:line="276" w:lineRule="auto"/>
        <w:ind w:left="0"/>
      </w:pPr>
      <w:r>
        <w:rPr>
          <w:rFonts w:ascii="Noto Sans CJK SC" w:hAnsi="Noto Sans CJK SC" w:eastAsia="Hiragino Sans GB"/>
        </w:rPr>
        <w:t>结果包含 SQL、列、行、返回行数、truncated、status 和结构化 error。</w:t>
      </w:r>
    </w:p>
    <w:p w14:paraId="06119492">
      <w:pPr>
        <w:pStyle w:val="16"/>
        <w:spacing w:after="40" w:line="276" w:lineRule="auto"/>
        <w:ind w:left="0"/>
      </w:pPr>
      <w:r>
        <w:rPr>
          <w:rFonts w:ascii="Noto Sans CJK SC" w:hAnsi="Noto Sans CJK SC" w:eastAsia="Hiragino Sans GB"/>
        </w:rPr>
        <w:t>当前明确区分不安全、多语句、语法、未知表 / 字段和执行错误；timeout 与自动修复尚未实现。</w:t>
      </w:r>
    </w:p>
    <w:p w14:paraId="24280E29">
      <w:pPr>
        <w:pStyle w:val="16"/>
        <w:spacing w:after="40" w:line="276" w:lineRule="auto"/>
        <w:ind w:left="0"/>
      </w:pPr>
      <w:r>
        <w:rPr>
          <w:rFonts w:ascii="Noto Sans CJK SC" w:hAnsi="Noto Sans CJK SC" w:eastAsia="Hiragino Sans GB"/>
        </w:rPr>
        <w:t>成功执行后保留 SQL、耗时、返回行数和时间范围。</w:t>
      </w:r>
    </w:p>
    <w:p w14:paraId="2EF89E2D">
      <w:pPr>
        <w:pStyle w:val="4"/>
        <w:keepNext/>
        <w:spacing w:before="120" w:after="100"/>
      </w:pPr>
      <w:r>
        <w:rPr>
          <w:rFonts w:eastAsia="Hiragino Sans GB"/>
        </w:rPr>
        <w:t>5.5 Python 统计分析工具</w:t>
      </w:r>
    </w:p>
    <w:p w14:paraId="11FA7F05">
      <w:pPr>
        <w:spacing w:after="60" w:line="276" w:lineRule="auto"/>
        <w:ind w:left="0"/>
      </w:pPr>
      <w:r>
        <w:rPr>
          <w:rFonts w:ascii="Noto Sans CJK SC" w:hAnsi="Noto Sans CJK SC" w:eastAsia="Hiragino Sans GB"/>
        </w:rPr>
        <w:t>对于数据库不便直接完成的任务，Agent 可调用受控 Python 分析函数。MVP 不允许模型执行任意 Python 代码，而是提供参数明确的函数工具。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551"/>
        <w:gridCol w:w="2268"/>
        <w:gridCol w:w="2324"/>
      </w:tblGrid>
      <w:tr w14:paraId="69417CA4">
        <w:trPr>
          <w:cantSplit/>
          <w:tblHeader/>
          <w:jc w:val="center"/>
        </w:trPr>
        <w:tc>
          <w:tcPr>
            <w:tcW w:w="1928" w:type="dxa"/>
            <w:shd w:val="clear" w:color="auto" w:fill="1F4E79"/>
            <w:tcMar>
              <w:top w:w="80" w:type="dxa"/>
              <w:left w:w="80" w:type="dxa"/>
              <w:bottom w:w="80" w:type="dxa"/>
              <w:right w:w="80" w:type="dxa"/>
            </w:tcMar>
            <w:vAlign w:val="center"/>
          </w:tcPr>
          <w:p w14:paraId="7A96FA6D">
            <w:pPr>
              <w:spacing w:after="0"/>
              <w:jc w:val="center"/>
            </w:pPr>
            <w:r>
              <w:rPr>
                <w:rFonts w:ascii="Noto Sans CJK SC" w:hAnsi="Noto Sans CJK SC" w:eastAsia="Hiragino Sans GB"/>
                <w:b/>
                <w:color w:val="FFFFFF"/>
                <w:sz w:val="16"/>
              </w:rPr>
              <w:t>工具能力</w:t>
            </w:r>
          </w:p>
        </w:tc>
        <w:tc>
          <w:tcPr>
            <w:tcW w:w="2551" w:type="dxa"/>
            <w:shd w:val="clear" w:color="auto" w:fill="1F4E79"/>
            <w:tcMar>
              <w:top w:w="80" w:type="dxa"/>
              <w:left w:w="80" w:type="dxa"/>
              <w:bottom w:w="80" w:type="dxa"/>
              <w:right w:w="80" w:type="dxa"/>
            </w:tcMar>
            <w:vAlign w:val="center"/>
          </w:tcPr>
          <w:p w14:paraId="2E09CA9D">
            <w:pPr>
              <w:spacing w:after="0"/>
              <w:jc w:val="center"/>
            </w:pPr>
            <w:r>
              <w:rPr>
                <w:rFonts w:ascii="Noto Sans CJK SC" w:hAnsi="Noto Sans CJK SC" w:eastAsia="Hiragino Sans GB"/>
                <w:b/>
                <w:color w:val="FFFFFF"/>
                <w:sz w:val="16"/>
              </w:rPr>
              <w:t>输入</w:t>
            </w:r>
          </w:p>
        </w:tc>
        <w:tc>
          <w:tcPr>
            <w:tcW w:w="2268" w:type="dxa"/>
            <w:shd w:val="clear" w:color="auto" w:fill="1F4E79"/>
            <w:tcMar>
              <w:top w:w="80" w:type="dxa"/>
              <w:left w:w="80" w:type="dxa"/>
              <w:bottom w:w="80" w:type="dxa"/>
              <w:right w:w="80" w:type="dxa"/>
            </w:tcMar>
            <w:vAlign w:val="center"/>
          </w:tcPr>
          <w:p w14:paraId="7442B302">
            <w:pPr>
              <w:spacing w:after="0"/>
              <w:jc w:val="center"/>
            </w:pPr>
            <w:r>
              <w:rPr>
                <w:rFonts w:ascii="Noto Sans CJK SC" w:hAnsi="Noto Sans CJK SC" w:eastAsia="Hiragino Sans GB"/>
                <w:b/>
                <w:color w:val="FFFFFF"/>
                <w:sz w:val="16"/>
              </w:rPr>
              <w:t>输出</w:t>
            </w:r>
          </w:p>
        </w:tc>
        <w:tc>
          <w:tcPr>
            <w:tcW w:w="2324" w:type="dxa"/>
            <w:shd w:val="clear" w:color="auto" w:fill="1F4E79"/>
            <w:tcMar>
              <w:top w:w="80" w:type="dxa"/>
              <w:left w:w="80" w:type="dxa"/>
              <w:bottom w:w="80" w:type="dxa"/>
              <w:right w:w="80" w:type="dxa"/>
            </w:tcMar>
            <w:vAlign w:val="center"/>
          </w:tcPr>
          <w:p w14:paraId="055D27A0">
            <w:pPr>
              <w:spacing w:after="0"/>
              <w:jc w:val="center"/>
            </w:pPr>
            <w:r>
              <w:rPr>
                <w:rFonts w:ascii="Noto Sans CJK SC" w:hAnsi="Noto Sans CJK SC" w:eastAsia="Hiragino Sans GB"/>
                <w:b/>
                <w:color w:val="FFFFFF"/>
                <w:sz w:val="16"/>
              </w:rPr>
              <w:t>适用场景</w:t>
            </w:r>
          </w:p>
        </w:tc>
      </w:tr>
      <w:tr w14:paraId="2E8F7831">
        <w:trPr>
          <w:cantSplit/>
          <w:jc w:val="center"/>
        </w:trPr>
        <w:tc>
          <w:tcPr>
            <w:tcW w:w="1928" w:type="dxa"/>
            <w:tcMar>
              <w:top w:w="70" w:type="dxa"/>
              <w:left w:w="85" w:type="dxa"/>
              <w:bottom w:w="70" w:type="dxa"/>
              <w:right w:w="85" w:type="dxa"/>
            </w:tcMar>
            <w:vAlign w:val="center"/>
          </w:tcPr>
          <w:p w14:paraId="481B46DC">
            <w:pPr>
              <w:spacing w:after="0" w:line="252" w:lineRule="auto"/>
            </w:pPr>
            <w:r>
              <w:rPr>
                <w:rFonts w:ascii="Noto Sans CJK SC" w:hAnsi="Noto Sans CJK SC" w:eastAsia="Hiragino Sans GB"/>
                <w:sz w:val="16"/>
              </w:rPr>
              <w:t>calculate_growth</w:t>
            </w:r>
          </w:p>
        </w:tc>
        <w:tc>
          <w:tcPr>
            <w:tcW w:w="2551" w:type="dxa"/>
            <w:tcMar>
              <w:top w:w="70" w:type="dxa"/>
              <w:left w:w="85" w:type="dxa"/>
              <w:bottom w:w="70" w:type="dxa"/>
              <w:right w:w="85" w:type="dxa"/>
            </w:tcMar>
            <w:vAlign w:val="center"/>
          </w:tcPr>
          <w:p w14:paraId="6207EDFF">
            <w:pPr>
              <w:spacing w:after="0" w:line="252" w:lineRule="auto"/>
            </w:pPr>
            <w:r>
              <w:rPr>
                <w:rFonts w:ascii="Noto Sans CJK SC" w:hAnsi="Noto Sans CJK SC" w:eastAsia="Hiragino Sans GB"/>
                <w:sz w:val="16"/>
              </w:rPr>
              <w:t>时间序列、周期类型</w:t>
            </w:r>
          </w:p>
        </w:tc>
        <w:tc>
          <w:tcPr>
            <w:tcW w:w="2268" w:type="dxa"/>
            <w:tcMar>
              <w:top w:w="70" w:type="dxa"/>
              <w:left w:w="85" w:type="dxa"/>
              <w:bottom w:w="70" w:type="dxa"/>
              <w:right w:w="85" w:type="dxa"/>
            </w:tcMar>
            <w:vAlign w:val="center"/>
          </w:tcPr>
          <w:p w14:paraId="2332D394">
            <w:pPr>
              <w:spacing w:after="0" w:line="252" w:lineRule="auto"/>
            </w:pPr>
            <w:r>
              <w:rPr>
                <w:rFonts w:ascii="Noto Sans CJK SC" w:hAnsi="Noto Sans CJK SC" w:eastAsia="Hiragino Sans GB"/>
                <w:sz w:val="16"/>
              </w:rPr>
              <w:t>环比 / 同比结果</w:t>
            </w:r>
          </w:p>
        </w:tc>
        <w:tc>
          <w:tcPr>
            <w:tcW w:w="2324" w:type="dxa"/>
            <w:tcMar>
              <w:top w:w="70" w:type="dxa"/>
              <w:left w:w="85" w:type="dxa"/>
              <w:bottom w:w="70" w:type="dxa"/>
              <w:right w:w="85" w:type="dxa"/>
            </w:tcMar>
            <w:vAlign w:val="center"/>
          </w:tcPr>
          <w:p w14:paraId="17FAAA95">
            <w:pPr>
              <w:spacing w:after="0" w:line="252" w:lineRule="auto"/>
            </w:pPr>
            <w:r>
              <w:rPr>
                <w:rFonts w:ascii="Noto Sans CJK SC" w:hAnsi="Noto Sans CJK SC" w:eastAsia="Hiragino Sans GB"/>
                <w:sz w:val="16"/>
              </w:rPr>
              <w:t>增长率、下降幅度</w:t>
            </w:r>
          </w:p>
        </w:tc>
      </w:tr>
      <w:tr w14:paraId="1D0D07B3">
        <w:trPr>
          <w:cantSplit/>
          <w:jc w:val="center"/>
        </w:trPr>
        <w:tc>
          <w:tcPr>
            <w:tcW w:w="1928" w:type="dxa"/>
            <w:shd w:val="clear" w:color="auto" w:fill="F7F9FC"/>
            <w:tcMar>
              <w:top w:w="70" w:type="dxa"/>
              <w:left w:w="85" w:type="dxa"/>
              <w:bottom w:w="70" w:type="dxa"/>
              <w:right w:w="85" w:type="dxa"/>
            </w:tcMar>
            <w:vAlign w:val="center"/>
          </w:tcPr>
          <w:p w14:paraId="726E2B21">
            <w:pPr>
              <w:spacing w:after="0" w:line="252" w:lineRule="auto"/>
            </w:pPr>
            <w:r>
              <w:rPr>
                <w:rFonts w:ascii="Noto Sans CJK SC" w:hAnsi="Noto Sans CJK SC" w:eastAsia="Hiragino Sans GB"/>
                <w:sz w:val="16"/>
              </w:rPr>
              <w:t>detect_anomaly</w:t>
            </w:r>
          </w:p>
        </w:tc>
        <w:tc>
          <w:tcPr>
            <w:tcW w:w="2551" w:type="dxa"/>
            <w:shd w:val="clear" w:color="auto" w:fill="F7F9FC"/>
            <w:tcMar>
              <w:top w:w="70" w:type="dxa"/>
              <w:left w:w="85" w:type="dxa"/>
              <w:bottom w:w="70" w:type="dxa"/>
              <w:right w:w="85" w:type="dxa"/>
            </w:tcMar>
            <w:vAlign w:val="center"/>
          </w:tcPr>
          <w:p w14:paraId="4167740A">
            <w:pPr>
              <w:spacing w:after="0" w:line="252" w:lineRule="auto"/>
            </w:pPr>
            <w:r>
              <w:rPr>
                <w:rFonts w:ascii="Noto Sans CJK SC" w:hAnsi="Noto Sans CJK SC" w:eastAsia="Hiragino Sans GB"/>
                <w:sz w:val="16"/>
              </w:rPr>
              <w:t>时间序列、阈值方法</w:t>
            </w:r>
          </w:p>
        </w:tc>
        <w:tc>
          <w:tcPr>
            <w:tcW w:w="2268" w:type="dxa"/>
            <w:shd w:val="clear" w:color="auto" w:fill="F7F9FC"/>
            <w:tcMar>
              <w:top w:w="70" w:type="dxa"/>
              <w:left w:w="85" w:type="dxa"/>
              <w:bottom w:w="70" w:type="dxa"/>
              <w:right w:w="85" w:type="dxa"/>
            </w:tcMar>
            <w:vAlign w:val="center"/>
          </w:tcPr>
          <w:p w14:paraId="5C739B5C">
            <w:pPr>
              <w:spacing w:after="0" w:line="252" w:lineRule="auto"/>
            </w:pPr>
            <w:r>
              <w:rPr>
                <w:rFonts w:ascii="Noto Sans CJK SC" w:hAnsi="Noto Sans CJK SC" w:eastAsia="Hiragino Sans GB"/>
                <w:sz w:val="16"/>
              </w:rPr>
              <w:t>异常点及分数</w:t>
            </w:r>
          </w:p>
        </w:tc>
        <w:tc>
          <w:tcPr>
            <w:tcW w:w="2324" w:type="dxa"/>
            <w:shd w:val="clear" w:color="auto" w:fill="F7F9FC"/>
            <w:tcMar>
              <w:top w:w="70" w:type="dxa"/>
              <w:left w:w="85" w:type="dxa"/>
              <w:bottom w:w="70" w:type="dxa"/>
              <w:right w:w="85" w:type="dxa"/>
            </w:tcMar>
            <w:vAlign w:val="center"/>
          </w:tcPr>
          <w:p w14:paraId="0D30D13B">
            <w:pPr>
              <w:spacing w:after="0" w:line="252" w:lineRule="auto"/>
            </w:pPr>
            <w:r>
              <w:rPr>
                <w:rFonts w:ascii="Noto Sans CJK SC" w:hAnsi="Noto Sans CJK SC" w:eastAsia="Hiragino Sans GB"/>
                <w:sz w:val="16"/>
              </w:rPr>
              <w:t>异常月份识别</w:t>
            </w:r>
          </w:p>
        </w:tc>
      </w:tr>
      <w:tr w14:paraId="71BCD4E9">
        <w:trPr>
          <w:cantSplit/>
          <w:jc w:val="center"/>
        </w:trPr>
        <w:tc>
          <w:tcPr>
            <w:tcW w:w="1928" w:type="dxa"/>
            <w:tcMar>
              <w:top w:w="70" w:type="dxa"/>
              <w:left w:w="85" w:type="dxa"/>
              <w:bottom w:w="70" w:type="dxa"/>
              <w:right w:w="85" w:type="dxa"/>
            </w:tcMar>
            <w:vAlign w:val="center"/>
          </w:tcPr>
          <w:p w14:paraId="4E2A0EC4">
            <w:pPr>
              <w:spacing w:after="0" w:line="252" w:lineRule="auto"/>
            </w:pPr>
            <w:r>
              <w:rPr>
                <w:rFonts w:ascii="Noto Sans CJK SC" w:hAnsi="Noto Sans CJK SC" w:eastAsia="Hiragino Sans GB"/>
                <w:sz w:val="16"/>
              </w:rPr>
              <w:t>decompose_change</w:t>
            </w:r>
          </w:p>
        </w:tc>
        <w:tc>
          <w:tcPr>
            <w:tcW w:w="2551" w:type="dxa"/>
            <w:tcMar>
              <w:top w:w="70" w:type="dxa"/>
              <w:left w:w="85" w:type="dxa"/>
              <w:bottom w:w="70" w:type="dxa"/>
              <w:right w:w="85" w:type="dxa"/>
            </w:tcMar>
            <w:vAlign w:val="center"/>
          </w:tcPr>
          <w:p w14:paraId="14B5E0C5">
            <w:pPr>
              <w:spacing w:after="0" w:line="252" w:lineRule="auto"/>
            </w:pPr>
            <w:r>
              <w:rPr>
                <w:rFonts w:ascii="Noto Sans CJK SC" w:hAnsi="Noto Sans CJK SC" w:eastAsia="Hiragino Sans GB"/>
                <w:sz w:val="16"/>
              </w:rPr>
              <w:t>销售额、订单量、客单价</w:t>
            </w:r>
          </w:p>
        </w:tc>
        <w:tc>
          <w:tcPr>
            <w:tcW w:w="2268" w:type="dxa"/>
            <w:tcMar>
              <w:top w:w="70" w:type="dxa"/>
              <w:left w:w="85" w:type="dxa"/>
              <w:bottom w:w="70" w:type="dxa"/>
              <w:right w:w="85" w:type="dxa"/>
            </w:tcMar>
            <w:vAlign w:val="center"/>
          </w:tcPr>
          <w:p w14:paraId="298C5261">
            <w:pPr>
              <w:spacing w:after="0" w:line="252" w:lineRule="auto"/>
            </w:pPr>
            <w:r>
              <w:rPr>
                <w:rFonts w:ascii="Noto Sans CJK SC" w:hAnsi="Noto Sans CJK SC" w:eastAsia="Hiragino Sans GB"/>
                <w:sz w:val="16"/>
              </w:rPr>
              <w:t>贡献拆解</w:t>
            </w:r>
          </w:p>
        </w:tc>
        <w:tc>
          <w:tcPr>
            <w:tcW w:w="2324" w:type="dxa"/>
            <w:tcMar>
              <w:top w:w="70" w:type="dxa"/>
              <w:left w:w="85" w:type="dxa"/>
              <w:bottom w:w="70" w:type="dxa"/>
              <w:right w:w="85" w:type="dxa"/>
            </w:tcMar>
            <w:vAlign w:val="center"/>
          </w:tcPr>
          <w:p w14:paraId="0564879B">
            <w:pPr>
              <w:spacing w:after="0" w:line="252" w:lineRule="auto"/>
            </w:pPr>
            <w:r>
              <w:rPr>
                <w:rFonts w:ascii="Noto Sans CJK SC" w:hAnsi="Noto Sans CJK SC" w:eastAsia="Hiragino Sans GB"/>
                <w:sz w:val="16"/>
              </w:rPr>
              <w:t>原因分析</w:t>
            </w:r>
          </w:p>
        </w:tc>
      </w:tr>
      <w:tr w14:paraId="429D91F4">
        <w:trPr>
          <w:cantSplit/>
          <w:jc w:val="center"/>
        </w:trPr>
        <w:tc>
          <w:tcPr>
            <w:tcW w:w="1928" w:type="dxa"/>
            <w:shd w:val="clear" w:color="auto" w:fill="F7F9FC"/>
            <w:tcMar>
              <w:top w:w="70" w:type="dxa"/>
              <w:left w:w="85" w:type="dxa"/>
              <w:bottom w:w="70" w:type="dxa"/>
              <w:right w:w="85" w:type="dxa"/>
            </w:tcMar>
            <w:vAlign w:val="center"/>
          </w:tcPr>
          <w:p w14:paraId="72A7F21F">
            <w:pPr>
              <w:spacing w:after="0" w:line="252" w:lineRule="auto"/>
            </w:pPr>
            <w:r>
              <w:rPr>
                <w:rFonts w:ascii="Noto Sans CJK SC" w:hAnsi="Noto Sans CJK SC" w:eastAsia="Hiragino Sans GB"/>
                <w:sz w:val="16"/>
              </w:rPr>
              <w:t>summarize_distribution</w:t>
            </w:r>
          </w:p>
        </w:tc>
        <w:tc>
          <w:tcPr>
            <w:tcW w:w="2551" w:type="dxa"/>
            <w:shd w:val="clear" w:color="auto" w:fill="F7F9FC"/>
            <w:tcMar>
              <w:top w:w="70" w:type="dxa"/>
              <w:left w:w="85" w:type="dxa"/>
              <w:bottom w:w="70" w:type="dxa"/>
              <w:right w:w="85" w:type="dxa"/>
            </w:tcMar>
            <w:vAlign w:val="center"/>
          </w:tcPr>
          <w:p w14:paraId="4A095E31">
            <w:pPr>
              <w:spacing w:after="0" w:line="252" w:lineRule="auto"/>
            </w:pPr>
            <w:r>
              <w:rPr>
                <w:rFonts w:ascii="Noto Sans CJK SC" w:hAnsi="Noto Sans CJK SC" w:eastAsia="Hiragino Sans GB"/>
                <w:sz w:val="16"/>
              </w:rPr>
              <w:t>数值列、分组列</w:t>
            </w:r>
          </w:p>
        </w:tc>
        <w:tc>
          <w:tcPr>
            <w:tcW w:w="2268" w:type="dxa"/>
            <w:shd w:val="clear" w:color="auto" w:fill="F7F9FC"/>
            <w:tcMar>
              <w:top w:w="70" w:type="dxa"/>
              <w:left w:w="85" w:type="dxa"/>
              <w:bottom w:w="70" w:type="dxa"/>
              <w:right w:w="85" w:type="dxa"/>
            </w:tcMar>
            <w:vAlign w:val="center"/>
          </w:tcPr>
          <w:p w14:paraId="10A09E72">
            <w:pPr>
              <w:spacing w:after="0" w:line="252" w:lineRule="auto"/>
            </w:pPr>
            <w:r>
              <w:rPr>
                <w:rFonts w:ascii="Noto Sans CJK SC" w:hAnsi="Noto Sans CJK SC" w:eastAsia="Hiragino Sans GB"/>
                <w:sz w:val="16"/>
              </w:rPr>
              <w:t>分位数、均值、极值</w:t>
            </w:r>
          </w:p>
        </w:tc>
        <w:tc>
          <w:tcPr>
            <w:tcW w:w="2324" w:type="dxa"/>
            <w:shd w:val="clear" w:color="auto" w:fill="F7F9FC"/>
            <w:tcMar>
              <w:top w:w="70" w:type="dxa"/>
              <w:left w:w="85" w:type="dxa"/>
              <w:bottom w:w="70" w:type="dxa"/>
              <w:right w:w="85" w:type="dxa"/>
            </w:tcMar>
            <w:vAlign w:val="center"/>
          </w:tcPr>
          <w:p w14:paraId="62072D6E">
            <w:pPr>
              <w:spacing w:after="0" w:line="252" w:lineRule="auto"/>
            </w:pPr>
            <w:r>
              <w:rPr>
                <w:rFonts w:ascii="Noto Sans CJK SC" w:hAnsi="Noto Sans CJK SC" w:eastAsia="Hiragino Sans GB"/>
                <w:sz w:val="16"/>
              </w:rPr>
              <w:t>分布和差异</w:t>
            </w:r>
          </w:p>
        </w:tc>
      </w:tr>
      <w:tr w14:paraId="04E31EF0">
        <w:trPr>
          <w:cantSplit/>
          <w:jc w:val="center"/>
        </w:trPr>
        <w:tc>
          <w:tcPr>
            <w:tcW w:w="1928" w:type="dxa"/>
            <w:tcMar>
              <w:top w:w="70" w:type="dxa"/>
              <w:left w:w="85" w:type="dxa"/>
              <w:bottom w:w="70" w:type="dxa"/>
              <w:right w:w="85" w:type="dxa"/>
            </w:tcMar>
            <w:vAlign w:val="center"/>
          </w:tcPr>
          <w:p w14:paraId="3CF6F1A3">
            <w:pPr>
              <w:spacing w:after="0" w:line="252" w:lineRule="auto"/>
            </w:pPr>
            <w:r>
              <w:rPr>
                <w:rFonts w:ascii="Noto Sans CJK SC" w:hAnsi="Noto Sans CJK SC" w:eastAsia="Hiragino Sans GB"/>
                <w:sz w:val="16"/>
              </w:rPr>
              <w:t>prepare_chart_data</w:t>
            </w:r>
          </w:p>
        </w:tc>
        <w:tc>
          <w:tcPr>
            <w:tcW w:w="2551" w:type="dxa"/>
            <w:tcMar>
              <w:top w:w="70" w:type="dxa"/>
              <w:left w:w="85" w:type="dxa"/>
              <w:bottom w:w="70" w:type="dxa"/>
              <w:right w:w="85" w:type="dxa"/>
            </w:tcMar>
            <w:vAlign w:val="center"/>
          </w:tcPr>
          <w:p w14:paraId="6BA2F83B">
            <w:pPr>
              <w:spacing w:after="0" w:line="252" w:lineRule="auto"/>
            </w:pPr>
            <w:r>
              <w:rPr>
                <w:rFonts w:ascii="Noto Sans CJK SC" w:hAnsi="Noto Sans CJK SC" w:eastAsia="Hiragino Sans GB"/>
                <w:sz w:val="16"/>
              </w:rPr>
              <w:t>查询结果、图表类型</w:t>
            </w:r>
          </w:p>
        </w:tc>
        <w:tc>
          <w:tcPr>
            <w:tcW w:w="2268" w:type="dxa"/>
            <w:tcMar>
              <w:top w:w="70" w:type="dxa"/>
              <w:left w:w="85" w:type="dxa"/>
              <w:bottom w:w="70" w:type="dxa"/>
              <w:right w:w="85" w:type="dxa"/>
            </w:tcMar>
            <w:vAlign w:val="center"/>
          </w:tcPr>
          <w:p w14:paraId="10F02E3C">
            <w:pPr>
              <w:spacing w:after="0" w:line="252" w:lineRule="auto"/>
            </w:pPr>
            <w:r>
              <w:rPr>
                <w:rFonts w:ascii="Noto Sans CJK SC" w:hAnsi="Noto Sans CJK SC" w:eastAsia="Hiragino Sans GB"/>
                <w:sz w:val="16"/>
              </w:rPr>
              <w:t>标准图表数据</w:t>
            </w:r>
          </w:p>
        </w:tc>
        <w:tc>
          <w:tcPr>
            <w:tcW w:w="2324" w:type="dxa"/>
            <w:tcMar>
              <w:top w:w="70" w:type="dxa"/>
              <w:left w:w="85" w:type="dxa"/>
              <w:bottom w:w="70" w:type="dxa"/>
              <w:right w:w="85" w:type="dxa"/>
            </w:tcMar>
            <w:vAlign w:val="center"/>
          </w:tcPr>
          <w:p w14:paraId="2DDCB592">
            <w:pPr>
              <w:spacing w:after="0" w:line="252" w:lineRule="auto"/>
            </w:pPr>
            <w:r>
              <w:rPr>
                <w:rFonts w:ascii="Noto Sans CJK SC" w:hAnsi="Noto Sans CJK SC" w:eastAsia="Hiragino Sans GB"/>
                <w:sz w:val="16"/>
              </w:rPr>
              <w:t>前端可视化</w:t>
            </w:r>
          </w:p>
        </w:tc>
      </w:tr>
    </w:tbl>
    <w:p w14:paraId="0102DF2E">
      <w:pPr>
        <w:spacing w:after="0"/>
      </w:pPr>
    </w:p>
    <w:p w14:paraId="27C37503">
      <w:pPr>
        <w:pStyle w:val="4"/>
        <w:keepNext/>
        <w:spacing w:before="120" w:after="100"/>
      </w:pPr>
      <w:r>
        <w:rPr>
          <w:rFonts w:eastAsia="Hiragino Sans GB"/>
        </w:rPr>
        <w:t>5.6 图表生成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551"/>
        <w:gridCol w:w="4252"/>
      </w:tblGrid>
      <w:tr w14:paraId="12FD9580">
        <w:trPr>
          <w:cantSplit/>
          <w:tblHeader/>
          <w:jc w:val="center"/>
        </w:trPr>
        <w:tc>
          <w:tcPr>
            <w:tcW w:w="2268" w:type="dxa"/>
            <w:shd w:val="clear" w:color="auto" w:fill="1F4E79"/>
            <w:tcMar>
              <w:top w:w="80" w:type="dxa"/>
              <w:left w:w="80" w:type="dxa"/>
              <w:bottom w:w="80" w:type="dxa"/>
              <w:right w:w="80" w:type="dxa"/>
            </w:tcMar>
            <w:vAlign w:val="center"/>
          </w:tcPr>
          <w:p w14:paraId="63D82705">
            <w:pPr>
              <w:spacing w:after="0"/>
              <w:jc w:val="center"/>
            </w:pPr>
            <w:r>
              <w:rPr>
                <w:rFonts w:ascii="Noto Sans CJK SC" w:hAnsi="Noto Sans CJK SC" w:eastAsia="Hiragino Sans GB"/>
                <w:b/>
                <w:color w:val="FFFFFF"/>
                <w:sz w:val="17"/>
              </w:rPr>
              <w:t>数据形态</w:t>
            </w:r>
          </w:p>
        </w:tc>
        <w:tc>
          <w:tcPr>
            <w:tcW w:w="2551" w:type="dxa"/>
            <w:shd w:val="clear" w:color="auto" w:fill="1F4E79"/>
            <w:tcMar>
              <w:top w:w="80" w:type="dxa"/>
              <w:left w:w="80" w:type="dxa"/>
              <w:bottom w:w="80" w:type="dxa"/>
              <w:right w:w="80" w:type="dxa"/>
            </w:tcMar>
            <w:vAlign w:val="center"/>
          </w:tcPr>
          <w:p w14:paraId="41CED624">
            <w:pPr>
              <w:spacing w:after="0"/>
              <w:jc w:val="center"/>
            </w:pPr>
            <w:r>
              <w:rPr>
                <w:rFonts w:ascii="Noto Sans CJK SC" w:hAnsi="Noto Sans CJK SC" w:eastAsia="Hiragino Sans GB"/>
                <w:b/>
                <w:color w:val="FFFFFF"/>
                <w:sz w:val="17"/>
              </w:rPr>
              <w:t>推荐图表</w:t>
            </w:r>
          </w:p>
        </w:tc>
        <w:tc>
          <w:tcPr>
            <w:tcW w:w="4252" w:type="dxa"/>
            <w:shd w:val="clear" w:color="auto" w:fill="1F4E79"/>
            <w:tcMar>
              <w:top w:w="80" w:type="dxa"/>
              <w:left w:w="80" w:type="dxa"/>
              <w:bottom w:w="80" w:type="dxa"/>
              <w:right w:w="80" w:type="dxa"/>
            </w:tcMar>
            <w:vAlign w:val="center"/>
          </w:tcPr>
          <w:p w14:paraId="2473575D">
            <w:pPr>
              <w:spacing w:after="0"/>
              <w:jc w:val="center"/>
            </w:pPr>
            <w:r>
              <w:rPr>
                <w:rFonts w:ascii="Noto Sans CJK SC" w:hAnsi="Noto Sans CJK SC" w:eastAsia="Hiragino Sans GB"/>
                <w:b/>
                <w:color w:val="FFFFFF"/>
                <w:sz w:val="17"/>
              </w:rPr>
              <w:t>规则</w:t>
            </w:r>
          </w:p>
        </w:tc>
      </w:tr>
      <w:tr w14:paraId="6E5D2A3F">
        <w:trPr>
          <w:cantSplit/>
          <w:jc w:val="center"/>
        </w:trPr>
        <w:tc>
          <w:tcPr>
            <w:tcW w:w="2268" w:type="dxa"/>
            <w:tcMar>
              <w:top w:w="70" w:type="dxa"/>
              <w:left w:w="85" w:type="dxa"/>
              <w:bottom w:w="70" w:type="dxa"/>
              <w:right w:w="85" w:type="dxa"/>
            </w:tcMar>
            <w:vAlign w:val="center"/>
          </w:tcPr>
          <w:p w14:paraId="124E4C8B">
            <w:pPr>
              <w:spacing w:after="0" w:line="252" w:lineRule="auto"/>
            </w:pPr>
            <w:r>
              <w:rPr>
                <w:rFonts w:ascii="Noto Sans CJK SC" w:hAnsi="Noto Sans CJK SC" w:eastAsia="Hiragino Sans GB"/>
                <w:sz w:val="17"/>
              </w:rPr>
              <w:t>单个指标</w:t>
            </w:r>
          </w:p>
        </w:tc>
        <w:tc>
          <w:tcPr>
            <w:tcW w:w="2551" w:type="dxa"/>
            <w:tcMar>
              <w:top w:w="70" w:type="dxa"/>
              <w:left w:w="85" w:type="dxa"/>
              <w:bottom w:w="70" w:type="dxa"/>
              <w:right w:w="85" w:type="dxa"/>
            </w:tcMar>
            <w:vAlign w:val="center"/>
          </w:tcPr>
          <w:p w14:paraId="6ED1C185">
            <w:pPr>
              <w:spacing w:after="0" w:line="252" w:lineRule="auto"/>
            </w:pPr>
            <w:r>
              <w:rPr>
                <w:rFonts w:ascii="Noto Sans CJK SC" w:hAnsi="Noto Sans CJK SC" w:eastAsia="Hiragino Sans GB"/>
                <w:sz w:val="17"/>
              </w:rPr>
              <w:t>指标卡</w:t>
            </w:r>
          </w:p>
        </w:tc>
        <w:tc>
          <w:tcPr>
            <w:tcW w:w="4252" w:type="dxa"/>
            <w:tcMar>
              <w:top w:w="70" w:type="dxa"/>
              <w:left w:w="85" w:type="dxa"/>
              <w:bottom w:w="70" w:type="dxa"/>
              <w:right w:w="85" w:type="dxa"/>
            </w:tcMar>
            <w:vAlign w:val="center"/>
          </w:tcPr>
          <w:p w14:paraId="76F3DACD">
            <w:pPr>
              <w:spacing w:after="0" w:line="252" w:lineRule="auto"/>
            </w:pPr>
            <w:r>
              <w:rPr>
                <w:rFonts w:ascii="Noto Sans CJK SC" w:hAnsi="Noto Sans CJK SC" w:eastAsia="Hiragino Sans GB"/>
                <w:sz w:val="17"/>
              </w:rPr>
              <w:t>显示数值、时间范围和单位。</w:t>
            </w:r>
          </w:p>
        </w:tc>
      </w:tr>
      <w:tr w14:paraId="4675FC0E">
        <w:trPr>
          <w:cantSplit/>
          <w:jc w:val="center"/>
        </w:trPr>
        <w:tc>
          <w:tcPr>
            <w:tcW w:w="2268" w:type="dxa"/>
            <w:shd w:val="clear" w:color="auto" w:fill="F7F9FC"/>
            <w:tcMar>
              <w:top w:w="70" w:type="dxa"/>
              <w:left w:w="85" w:type="dxa"/>
              <w:bottom w:w="70" w:type="dxa"/>
              <w:right w:w="85" w:type="dxa"/>
            </w:tcMar>
            <w:vAlign w:val="center"/>
          </w:tcPr>
          <w:p w14:paraId="558654E5">
            <w:pPr>
              <w:spacing w:after="0" w:line="252" w:lineRule="auto"/>
            </w:pPr>
            <w:r>
              <w:rPr>
                <w:rFonts w:ascii="Noto Sans CJK SC" w:hAnsi="Noto Sans CJK SC" w:eastAsia="Hiragino Sans GB"/>
                <w:sz w:val="17"/>
              </w:rPr>
              <w:t>分类排名</w:t>
            </w:r>
          </w:p>
        </w:tc>
        <w:tc>
          <w:tcPr>
            <w:tcW w:w="2551" w:type="dxa"/>
            <w:shd w:val="clear" w:color="auto" w:fill="F7F9FC"/>
            <w:tcMar>
              <w:top w:w="70" w:type="dxa"/>
              <w:left w:w="85" w:type="dxa"/>
              <w:bottom w:w="70" w:type="dxa"/>
              <w:right w:w="85" w:type="dxa"/>
            </w:tcMar>
            <w:vAlign w:val="center"/>
          </w:tcPr>
          <w:p w14:paraId="0A71A410">
            <w:pPr>
              <w:spacing w:after="0" w:line="252" w:lineRule="auto"/>
            </w:pPr>
            <w:r>
              <w:rPr>
                <w:rFonts w:ascii="Noto Sans CJK SC" w:hAnsi="Noto Sans CJK SC" w:eastAsia="Hiragino Sans GB"/>
                <w:sz w:val="17"/>
              </w:rPr>
              <w:t>横向柱状图</w:t>
            </w:r>
          </w:p>
        </w:tc>
        <w:tc>
          <w:tcPr>
            <w:tcW w:w="4252" w:type="dxa"/>
            <w:shd w:val="clear" w:color="auto" w:fill="F7F9FC"/>
            <w:tcMar>
              <w:top w:w="70" w:type="dxa"/>
              <w:left w:w="85" w:type="dxa"/>
              <w:bottom w:w="70" w:type="dxa"/>
              <w:right w:w="85" w:type="dxa"/>
            </w:tcMar>
            <w:vAlign w:val="center"/>
          </w:tcPr>
          <w:p w14:paraId="1325A86F">
            <w:pPr>
              <w:spacing w:after="0" w:line="252" w:lineRule="auto"/>
            </w:pPr>
            <w:r>
              <w:rPr>
                <w:rFonts w:ascii="Noto Sans CJK SC" w:hAnsi="Noto Sans CJK SC" w:eastAsia="Hiragino Sans GB"/>
                <w:sz w:val="17"/>
              </w:rPr>
              <w:t>默认按值降序，类别不超过 15 个。</w:t>
            </w:r>
          </w:p>
        </w:tc>
      </w:tr>
      <w:tr w14:paraId="49CF6FB4">
        <w:trPr>
          <w:cantSplit/>
          <w:jc w:val="center"/>
        </w:trPr>
        <w:tc>
          <w:tcPr>
            <w:tcW w:w="2268" w:type="dxa"/>
            <w:tcMar>
              <w:top w:w="70" w:type="dxa"/>
              <w:left w:w="85" w:type="dxa"/>
              <w:bottom w:w="70" w:type="dxa"/>
              <w:right w:w="85" w:type="dxa"/>
            </w:tcMar>
            <w:vAlign w:val="center"/>
          </w:tcPr>
          <w:p w14:paraId="7DFCDFD9">
            <w:pPr>
              <w:spacing w:after="0" w:line="252" w:lineRule="auto"/>
            </w:pPr>
            <w:r>
              <w:rPr>
                <w:rFonts w:ascii="Noto Sans CJK SC" w:hAnsi="Noto Sans CJK SC" w:eastAsia="Hiragino Sans GB"/>
                <w:sz w:val="17"/>
              </w:rPr>
              <w:t>时间趋势</w:t>
            </w:r>
          </w:p>
        </w:tc>
        <w:tc>
          <w:tcPr>
            <w:tcW w:w="2551" w:type="dxa"/>
            <w:tcMar>
              <w:top w:w="70" w:type="dxa"/>
              <w:left w:w="85" w:type="dxa"/>
              <w:bottom w:w="70" w:type="dxa"/>
              <w:right w:w="85" w:type="dxa"/>
            </w:tcMar>
            <w:vAlign w:val="center"/>
          </w:tcPr>
          <w:p w14:paraId="0C814484">
            <w:pPr>
              <w:spacing w:after="0" w:line="252" w:lineRule="auto"/>
            </w:pPr>
            <w:r>
              <w:rPr>
                <w:rFonts w:ascii="Noto Sans CJK SC" w:hAnsi="Noto Sans CJK SC" w:eastAsia="Hiragino Sans GB"/>
                <w:sz w:val="17"/>
              </w:rPr>
              <w:t>折线图</w:t>
            </w:r>
          </w:p>
        </w:tc>
        <w:tc>
          <w:tcPr>
            <w:tcW w:w="4252" w:type="dxa"/>
            <w:tcMar>
              <w:top w:w="70" w:type="dxa"/>
              <w:left w:w="85" w:type="dxa"/>
              <w:bottom w:w="70" w:type="dxa"/>
              <w:right w:w="85" w:type="dxa"/>
            </w:tcMar>
            <w:vAlign w:val="center"/>
          </w:tcPr>
          <w:p w14:paraId="4088CF02">
            <w:pPr>
              <w:spacing w:after="0" w:line="252" w:lineRule="auto"/>
            </w:pPr>
            <w:r>
              <w:rPr>
                <w:rFonts w:ascii="Noto Sans CJK SC" w:hAnsi="Noto Sans CJK SC" w:eastAsia="Hiragino Sans GB"/>
                <w:sz w:val="17"/>
              </w:rPr>
              <w:t>时间轴连续，明确粒度与缺失值处理。</w:t>
            </w:r>
          </w:p>
        </w:tc>
      </w:tr>
      <w:tr w14:paraId="6B144854">
        <w:trPr>
          <w:cantSplit/>
          <w:jc w:val="center"/>
        </w:trPr>
        <w:tc>
          <w:tcPr>
            <w:tcW w:w="2268" w:type="dxa"/>
            <w:shd w:val="clear" w:color="auto" w:fill="F7F9FC"/>
            <w:tcMar>
              <w:top w:w="70" w:type="dxa"/>
              <w:left w:w="85" w:type="dxa"/>
              <w:bottom w:w="70" w:type="dxa"/>
              <w:right w:w="85" w:type="dxa"/>
            </w:tcMar>
            <w:vAlign w:val="center"/>
          </w:tcPr>
          <w:p w14:paraId="74B96F06">
            <w:pPr>
              <w:spacing w:after="0" w:line="252" w:lineRule="auto"/>
            </w:pPr>
            <w:r>
              <w:rPr>
                <w:rFonts w:ascii="Noto Sans CJK SC" w:hAnsi="Noto Sans CJK SC" w:eastAsia="Hiragino Sans GB"/>
                <w:sz w:val="17"/>
              </w:rPr>
              <w:t>构成比例</w:t>
            </w:r>
          </w:p>
        </w:tc>
        <w:tc>
          <w:tcPr>
            <w:tcW w:w="2551" w:type="dxa"/>
            <w:shd w:val="clear" w:color="auto" w:fill="F7F9FC"/>
            <w:tcMar>
              <w:top w:w="70" w:type="dxa"/>
              <w:left w:w="85" w:type="dxa"/>
              <w:bottom w:w="70" w:type="dxa"/>
              <w:right w:w="85" w:type="dxa"/>
            </w:tcMar>
            <w:vAlign w:val="center"/>
          </w:tcPr>
          <w:p w14:paraId="26641FCC">
            <w:pPr>
              <w:spacing w:after="0" w:line="252" w:lineRule="auto"/>
            </w:pPr>
            <w:r>
              <w:rPr>
                <w:rFonts w:ascii="Noto Sans CJK SC" w:hAnsi="Noto Sans CJK SC" w:eastAsia="Hiragino Sans GB"/>
                <w:sz w:val="17"/>
              </w:rPr>
              <w:t>堆叠柱状图或表格</w:t>
            </w:r>
          </w:p>
        </w:tc>
        <w:tc>
          <w:tcPr>
            <w:tcW w:w="4252" w:type="dxa"/>
            <w:shd w:val="clear" w:color="auto" w:fill="F7F9FC"/>
            <w:tcMar>
              <w:top w:w="70" w:type="dxa"/>
              <w:left w:w="85" w:type="dxa"/>
              <w:bottom w:w="70" w:type="dxa"/>
              <w:right w:w="85" w:type="dxa"/>
            </w:tcMar>
            <w:vAlign w:val="center"/>
          </w:tcPr>
          <w:p w14:paraId="6104758B">
            <w:pPr>
              <w:spacing w:after="0" w:line="252" w:lineRule="auto"/>
            </w:pPr>
            <w:r>
              <w:rPr>
                <w:rFonts w:ascii="Noto Sans CJK SC" w:hAnsi="Noto Sans CJK SC" w:eastAsia="Hiragino Sans GB"/>
                <w:sz w:val="17"/>
              </w:rPr>
              <w:t>类别过多时不使用饼图。</w:t>
            </w:r>
          </w:p>
        </w:tc>
      </w:tr>
      <w:tr w14:paraId="180C0978">
        <w:trPr>
          <w:cantSplit/>
          <w:jc w:val="center"/>
        </w:trPr>
        <w:tc>
          <w:tcPr>
            <w:tcW w:w="2268" w:type="dxa"/>
            <w:tcMar>
              <w:top w:w="70" w:type="dxa"/>
              <w:left w:w="85" w:type="dxa"/>
              <w:bottom w:w="70" w:type="dxa"/>
              <w:right w:w="85" w:type="dxa"/>
            </w:tcMar>
            <w:vAlign w:val="center"/>
          </w:tcPr>
          <w:p w14:paraId="58EE2D7C">
            <w:pPr>
              <w:spacing w:after="0" w:line="252" w:lineRule="auto"/>
            </w:pPr>
            <w:r>
              <w:rPr>
                <w:rFonts w:ascii="Noto Sans CJK SC" w:hAnsi="Noto Sans CJK SC" w:eastAsia="Hiragino Sans GB"/>
                <w:sz w:val="17"/>
              </w:rPr>
              <w:t>异常点</w:t>
            </w:r>
          </w:p>
        </w:tc>
        <w:tc>
          <w:tcPr>
            <w:tcW w:w="2551" w:type="dxa"/>
            <w:tcMar>
              <w:top w:w="70" w:type="dxa"/>
              <w:left w:w="85" w:type="dxa"/>
              <w:bottom w:w="70" w:type="dxa"/>
              <w:right w:w="85" w:type="dxa"/>
            </w:tcMar>
            <w:vAlign w:val="center"/>
          </w:tcPr>
          <w:p w14:paraId="10F22E02">
            <w:pPr>
              <w:spacing w:after="0" w:line="252" w:lineRule="auto"/>
            </w:pPr>
            <w:r>
              <w:rPr>
                <w:rFonts w:ascii="Noto Sans CJK SC" w:hAnsi="Noto Sans CJK SC" w:eastAsia="Hiragino Sans GB"/>
                <w:sz w:val="17"/>
              </w:rPr>
              <w:t>折线图 + 异常标记</w:t>
            </w:r>
          </w:p>
        </w:tc>
        <w:tc>
          <w:tcPr>
            <w:tcW w:w="4252" w:type="dxa"/>
            <w:tcMar>
              <w:top w:w="70" w:type="dxa"/>
              <w:left w:w="85" w:type="dxa"/>
              <w:bottom w:w="70" w:type="dxa"/>
              <w:right w:w="85" w:type="dxa"/>
            </w:tcMar>
            <w:vAlign w:val="center"/>
          </w:tcPr>
          <w:p w14:paraId="68A75F4C">
            <w:pPr>
              <w:spacing w:after="0" w:line="252" w:lineRule="auto"/>
            </w:pPr>
            <w:r>
              <w:rPr>
                <w:rFonts w:ascii="Noto Sans CJK SC" w:hAnsi="Noto Sans CJK SC" w:eastAsia="Hiragino Sans GB"/>
                <w:sz w:val="17"/>
              </w:rPr>
              <w:t>异常规则和阈值需可见。</w:t>
            </w:r>
          </w:p>
        </w:tc>
      </w:tr>
    </w:tbl>
    <w:p w14:paraId="469F6644">
      <w:pPr>
        <w:spacing w:after="0"/>
      </w:pPr>
    </w:p>
    <w:p w14:paraId="443EF518">
      <w:pPr>
        <w:pStyle w:val="4"/>
        <w:keepNext/>
        <w:spacing w:before="120" w:after="100"/>
      </w:pPr>
      <w:r>
        <w:rPr>
          <w:rFonts w:eastAsia="Hiragino Sans GB"/>
        </w:rPr>
        <w:t>5.7 结果验证</w:t>
      </w:r>
    </w:p>
    <w:p w14:paraId="4C690DAC">
      <w:pPr>
        <w:spacing w:after="60" w:line="276" w:lineRule="auto"/>
        <w:ind w:left="0"/>
      </w:pPr>
      <w:r>
        <w:rPr>
          <w:rFonts w:ascii="Noto Sans CJK SC" w:hAnsi="Noto Sans CJK SC" w:eastAsia="Hiragino Sans GB"/>
        </w:rPr>
        <w:t>结果验证是本项目与普通“自然语言转 SQL Demo”的关键差异。验证工具不负责重新生成答案，而是检查结果是否满足基本数学关系、业务口径和查询范围。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4535"/>
        <w:gridCol w:w="2665"/>
      </w:tblGrid>
      <w:tr w14:paraId="3444F1E3">
        <w:trPr>
          <w:cantSplit/>
          <w:tblHeader/>
          <w:jc w:val="center"/>
        </w:trPr>
        <w:tc>
          <w:tcPr>
            <w:tcW w:w="1871" w:type="dxa"/>
            <w:shd w:val="clear" w:color="auto" w:fill="1F4E79"/>
            <w:tcMar>
              <w:top w:w="80" w:type="dxa"/>
              <w:left w:w="80" w:type="dxa"/>
              <w:bottom w:w="80" w:type="dxa"/>
              <w:right w:w="80" w:type="dxa"/>
            </w:tcMar>
            <w:vAlign w:val="center"/>
          </w:tcPr>
          <w:p w14:paraId="65BF224D">
            <w:pPr>
              <w:spacing w:after="0"/>
              <w:jc w:val="center"/>
            </w:pPr>
            <w:r>
              <w:rPr>
                <w:rFonts w:ascii="Noto Sans CJK SC" w:hAnsi="Noto Sans CJK SC" w:eastAsia="Hiragino Sans GB"/>
                <w:b/>
                <w:color w:val="FFFFFF"/>
                <w:sz w:val="17"/>
              </w:rPr>
              <w:t>验证类型</w:t>
            </w:r>
          </w:p>
        </w:tc>
        <w:tc>
          <w:tcPr>
            <w:tcW w:w="4535" w:type="dxa"/>
            <w:shd w:val="clear" w:color="auto" w:fill="1F4E79"/>
            <w:tcMar>
              <w:top w:w="80" w:type="dxa"/>
              <w:left w:w="80" w:type="dxa"/>
              <w:bottom w:w="80" w:type="dxa"/>
              <w:right w:w="80" w:type="dxa"/>
            </w:tcMar>
            <w:vAlign w:val="center"/>
          </w:tcPr>
          <w:p w14:paraId="5255ACE4">
            <w:pPr>
              <w:spacing w:after="0"/>
              <w:jc w:val="center"/>
            </w:pPr>
            <w:r>
              <w:rPr>
                <w:rFonts w:ascii="Noto Sans CJK SC" w:hAnsi="Noto Sans CJK SC" w:eastAsia="Hiragino Sans GB"/>
                <w:b/>
                <w:color w:val="FFFFFF"/>
                <w:sz w:val="17"/>
              </w:rPr>
              <w:t>规则示例</w:t>
            </w:r>
          </w:p>
        </w:tc>
        <w:tc>
          <w:tcPr>
            <w:tcW w:w="2665" w:type="dxa"/>
            <w:shd w:val="clear" w:color="auto" w:fill="1F4E79"/>
            <w:tcMar>
              <w:top w:w="80" w:type="dxa"/>
              <w:left w:w="80" w:type="dxa"/>
              <w:bottom w:w="80" w:type="dxa"/>
              <w:right w:w="80" w:type="dxa"/>
            </w:tcMar>
            <w:vAlign w:val="center"/>
          </w:tcPr>
          <w:p w14:paraId="1C6E2D60">
            <w:pPr>
              <w:spacing w:after="0"/>
              <w:jc w:val="center"/>
            </w:pPr>
            <w:r>
              <w:rPr>
                <w:rFonts w:ascii="Noto Sans CJK SC" w:hAnsi="Noto Sans CJK SC" w:eastAsia="Hiragino Sans GB"/>
                <w:b/>
                <w:color w:val="FFFFFF"/>
                <w:sz w:val="17"/>
              </w:rPr>
              <w:t>失败处理</w:t>
            </w:r>
          </w:p>
        </w:tc>
      </w:tr>
      <w:tr w14:paraId="5B6DE51C">
        <w:trPr>
          <w:cantSplit/>
          <w:jc w:val="center"/>
        </w:trPr>
        <w:tc>
          <w:tcPr>
            <w:tcW w:w="1871" w:type="dxa"/>
            <w:tcMar>
              <w:top w:w="70" w:type="dxa"/>
              <w:left w:w="85" w:type="dxa"/>
              <w:bottom w:w="70" w:type="dxa"/>
              <w:right w:w="85" w:type="dxa"/>
            </w:tcMar>
            <w:vAlign w:val="center"/>
          </w:tcPr>
          <w:p w14:paraId="3058BCEB">
            <w:pPr>
              <w:spacing w:after="0" w:line="252" w:lineRule="auto"/>
            </w:pPr>
            <w:r>
              <w:rPr>
                <w:rFonts w:ascii="Noto Sans CJK SC" w:hAnsi="Noto Sans CJK SC" w:eastAsia="Hiragino Sans GB"/>
                <w:sz w:val="17"/>
              </w:rPr>
              <w:t>SQL 安全性</w:t>
            </w:r>
          </w:p>
        </w:tc>
        <w:tc>
          <w:tcPr>
            <w:tcW w:w="4535" w:type="dxa"/>
            <w:tcMar>
              <w:top w:w="70" w:type="dxa"/>
              <w:left w:w="85" w:type="dxa"/>
              <w:bottom w:w="70" w:type="dxa"/>
              <w:right w:w="85" w:type="dxa"/>
            </w:tcMar>
            <w:vAlign w:val="center"/>
          </w:tcPr>
          <w:p w14:paraId="24F4BE51">
            <w:pPr>
              <w:spacing w:after="0" w:line="252" w:lineRule="auto"/>
            </w:pPr>
            <w:r>
              <w:rPr>
                <w:rFonts w:ascii="Noto Sans CJK SC" w:hAnsi="Noto Sans CJK SC" w:eastAsia="Hiragino Sans GB"/>
                <w:sz w:val="17"/>
              </w:rPr>
              <w:t>无写操作、无多语句、无危险函数。</w:t>
            </w:r>
          </w:p>
        </w:tc>
        <w:tc>
          <w:tcPr>
            <w:tcW w:w="2665" w:type="dxa"/>
            <w:tcMar>
              <w:top w:w="70" w:type="dxa"/>
              <w:left w:w="85" w:type="dxa"/>
              <w:bottom w:w="70" w:type="dxa"/>
              <w:right w:w="85" w:type="dxa"/>
            </w:tcMar>
            <w:vAlign w:val="center"/>
          </w:tcPr>
          <w:p w14:paraId="5EAB50D3">
            <w:pPr>
              <w:spacing w:after="0" w:line="252" w:lineRule="auto"/>
            </w:pPr>
            <w:r>
              <w:rPr>
                <w:rFonts w:ascii="Noto Sans CJK SC" w:hAnsi="Noto Sans CJK SC" w:eastAsia="Hiragino Sans GB"/>
                <w:sz w:val="17"/>
              </w:rPr>
              <w:t>立即中止并重新生成安全 SQL。</w:t>
            </w:r>
          </w:p>
        </w:tc>
      </w:tr>
      <w:tr w14:paraId="6757703E">
        <w:trPr>
          <w:cantSplit/>
          <w:jc w:val="center"/>
        </w:trPr>
        <w:tc>
          <w:tcPr>
            <w:tcW w:w="1871" w:type="dxa"/>
            <w:shd w:val="clear" w:color="auto" w:fill="F7F9FC"/>
            <w:tcMar>
              <w:top w:w="70" w:type="dxa"/>
              <w:left w:w="85" w:type="dxa"/>
              <w:bottom w:w="70" w:type="dxa"/>
              <w:right w:w="85" w:type="dxa"/>
            </w:tcMar>
            <w:vAlign w:val="center"/>
          </w:tcPr>
          <w:p w14:paraId="5E87CB0F">
            <w:pPr>
              <w:spacing w:after="0" w:line="252" w:lineRule="auto"/>
            </w:pPr>
            <w:r>
              <w:rPr>
                <w:rFonts w:ascii="Noto Sans CJK SC" w:hAnsi="Noto Sans CJK SC" w:eastAsia="Hiragino Sans GB"/>
                <w:sz w:val="17"/>
              </w:rPr>
              <w:t>Schema 一致性</w:t>
            </w:r>
          </w:p>
        </w:tc>
        <w:tc>
          <w:tcPr>
            <w:tcW w:w="4535" w:type="dxa"/>
            <w:shd w:val="clear" w:color="auto" w:fill="F7F9FC"/>
            <w:tcMar>
              <w:top w:w="70" w:type="dxa"/>
              <w:left w:w="85" w:type="dxa"/>
              <w:bottom w:w="70" w:type="dxa"/>
              <w:right w:w="85" w:type="dxa"/>
            </w:tcMar>
            <w:vAlign w:val="center"/>
          </w:tcPr>
          <w:p w14:paraId="0F744E71">
            <w:pPr>
              <w:spacing w:after="0" w:line="252" w:lineRule="auto"/>
            </w:pPr>
            <w:r>
              <w:rPr>
                <w:rFonts w:ascii="Noto Sans CJK SC" w:hAnsi="Noto Sans CJK SC" w:eastAsia="Hiragino Sans GB"/>
                <w:sz w:val="17"/>
              </w:rPr>
              <w:t>表和字段必须真实存在。</w:t>
            </w:r>
          </w:p>
        </w:tc>
        <w:tc>
          <w:tcPr>
            <w:tcW w:w="2665" w:type="dxa"/>
            <w:shd w:val="clear" w:color="auto" w:fill="F7F9FC"/>
            <w:tcMar>
              <w:top w:w="70" w:type="dxa"/>
              <w:left w:w="85" w:type="dxa"/>
              <w:bottom w:w="70" w:type="dxa"/>
              <w:right w:w="85" w:type="dxa"/>
            </w:tcMar>
            <w:vAlign w:val="center"/>
          </w:tcPr>
          <w:p w14:paraId="70FA0F67">
            <w:pPr>
              <w:spacing w:after="0" w:line="252" w:lineRule="auto"/>
            </w:pPr>
            <w:r>
              <w:rPr>
                <w:rFonts w:ascii="Noto Sans CJK SC" w:hAnsi="Noto Sans CJK SC" w:eastAsia="Hiragino Sans GB"/>
                <w:sz w:val="17"/>
              </w:rPr>
              <w:t>重新读取 Schema 后修复一次。</w:t>
            </w:r>
          </w:p>
        </w:tc>
      </w:tr>
      <w:tr w14:paraId="7ED2DD0A">
        <w:trPr>
          <w:cantSplit/>
          <w:jc w:val="center"/>
        </w:trPr>
        <w:tc>
          <w:tcPr>
            <w:tcW w:w="1871" w:type="dxa"/>
            <w:tcMar>
              <w:top w:w="70" w:type="dxa"/>
              <w:left w:w="85" w:type="dxa"/>
              <w:bottom w:w="70" w:type="dxa"/>
              <w:right w:w="85" w:type="dxa"/>
            </w:tcMar>
            <w:vAlign w:val="center"/>
          </w:tcPr>
          <w:p w14:paraId="2B26F174">
            <w:pPr>
              <w:spacing w:after="0" w:line="252" w:lineRule="auto"/>
            </w:pPr>
            <w:r>
              <w:rPr>
                <w:rFonts w:ascii="Noto Sans CJK SC" w:hAnsi="Noto Sans CJK SC" w:eastAsia="Hiragino Sans GB"/>
                <w:sz w:val="17"/>
              </w:rPr>
              <w:t>范围一致性</w:t>
            </w:r>
          </w:p>
        </w:tc>
        <w:tc>
          <w:tcPr>
            <w:tcW w:w="4535" w:type="dxa"/>
            <w:tcMar>
              <w:top w:w="70" w:type="dxa"/>
              <w:left w:w="85" w:type="dxa"/>
              <w:bottom w:w="70" w:type="dxa"/>
              <w:right w:w="85" w:type="dxa"/>
            </w:tcMar>
            <w:vAlign w:val="center"/>
          </w:tcPr>
          <w:p w14:paraId="251B9BDE">
            <w:pPr>
              <w:spacing w:after="0" w:line="252" w:lineRule="auto"/>
            </w:pPr>
            <w:r>
              <w:rPr>
                <w:rFonts w:ascii="Noto Sans CJK SC" w:hAnsi="Noto Sans CJK SC" w:eastAsia="Hiragino Sans GB"/>
                <w:sz w:val="17"/>
              </w:rPr>
              <w:t>查询时间范围与用户问题一致。</w:t>
            </w:r>
          </w:p>
        </w:tc>
        <w:tc>
          <w:tcPr>
            <w:tcW w:w="2665" w:type="dxa"/>
            <w:tcMar>
              <w:top w:w="70" w:type="dxa"/>
              <w:left w:w="85" w:type="dxa"/>
              <w:bottom w:w="70" w:type="dxa"/>
              <w:right w:w="85" w:type="dxa"/>
            </w:tcMar>
            <w:vAlign w:val="center"/>
          </w:tcPr>
          <w:p w14:paraId="17DCDCED">
            <w:pPr>
              <w:spacing w:after="0" w:line="252" w:lineRule="auto"/>
            </w:pPr>
            <w:r>
              <w:rPr>
                <w:rFonts w:ascii="Noto Sans CJK SC" w:hAnsi="Noto Sans CJK SC" w:eastAsia="Hiragino Sans GB"/>
                <w:sz w:val="17"/>
              </w:rPr>
              <w:t>提示 Agent 修正过滤条件。</w:t>
            </w:r>
          </w:p>
        </w:tc>
      </w:tr>
      <w:tr w14:paraId="57A13D88">
        <w:trPr>
          <w:cantSplit/>
          <w:jc w:val="center"/>
        </w:trPr>
        <w:tc>
          <w:tcPr>
            <w:tcW w:w="1871" w:type="dxa"/>
            <w:shd w:val="clear" w:color="auto" w:fill="F7F9FC"/>
            <w:tcMar>
              <w:top w:w="70" w:type="dxa"/>
              <w:left w:w="85" w:type="dxa"/>
              <w:bottom w:w="70" w:type="dxa"/>
              <w:right w:w="85" w:type="dxa"/>
            </w:tcMar>
            <w:vAlign w:val="center"/>
          </w:tcPr>
          <w:p w14:paraId="16C6A06D">
            <w:pPr>
              <w:spacing w:after="0" w:line="252" w:lineRule="auto"/>
            </w:pPr>
            <w:r>
              <w:rPr>
                <w:rFonts w:ascii="Noto Sans CJK SC" w:hAnsi="Noto Sans CJK SC" w:eastAsia="Hiragino Sans GB"/>
                <w:sz w:val="17"/>
              </w:rPr>
              <w:t>聚合一致性</w:t>
            </w:r>
          </w:p>
        </w:tc>
        <w:tc>
          <w:tcPr>
            <w:tcW w:w="4535" w:type="dxa"/>
            <w:shd w:val="clear" w:color="auto" w:fill="F7F9FC"/>
            <w:tcMar>
              <w:top w:w="70" w:type="dxa"/>
              <w:left w:w="85" w:type="dxa"/>
              <w:bottom w:w="70" w:type="dxa"/>
              <w:right w:w="85" w:type="dxa"/>
            </w:tcMar>
            <w:vAlign w:val="center"/>
          </w:tcPr>
          <w:p w14:paraId="27EBBA70">
            <w:pPr>
              <w:spacing w:after="0" w:line="252" w:lineRule="auto"/>
            </w:pPr>
            <w:r>
              <w:rPr>
                <w:rFonts w:ascii="Noto Sans CJK SC" w:hAnsi="Noto Sans CJK SC" w:eastAsia="Hiragino Sans GB"/>
                <w:sz w:val="17"/>
              </w:rPr>
              <w:t>分组总和与总计在允许误差内一致。</w:t>
            </w:r>
          </w:p>
        </w:tc>
        <w:tc>
          <w:tcPr>
            <w:tcW w:w="2665" w:type="dxa"/>
            <w:shd w:val="clear" w:color="auto" w:fill="F7F9FC"/>
            <w:tcMar>
              <w:top w:w="70" w:type="dxa"/>
              <w:left w:w="85" w:type="dxa"/>
              <w:bottom w:w="70" w:type="dxa"/>
              <w:right w:w="85" w:type="dxa"/>
            </w:tcMar>
            <w:vAlign w:val="center"/>
          </w:tcPr>
          <w:p w14:paraId="091F756C">
            <w:pPr>
              <w:spacing w:after="0" w:line="252" w:lineRule="auto"/>
            </w:pPr>
            <w:r>
              <w:rPr>
                <w:rFonts w:ascii="Noto Sans CJK SC" w:hAnsi="Noto Sans CJK SC" w:eastAsia="Hiragino Sans GB"/>
                <w:sz w:val="17"/>
              </w:rPr>
              <w:t>重新查询总计进行交叉验证。</w:t>
            </w:r>
          </w:p>
        </w:tc>
      </w:tr>
      <w:tr w14:paraId="481ED52B">
        <w:trPr>
          <w:cantSplit/>
          <w:jc w:val="center"/>
        </w:trPr>
        <w:tc>
          <w:tcPr>
            <w:tcW w:w="1871" w:type="dxa"/>
            <w:tcMar>
              <w:top w:w="70" w:type="dxa"/>
              <w:left w:w="85" w:type="dxa"/>
              <w:bottom w:w="70" w:type="dxa"/>
              <w:right w:w="85" w:type="dxa"/>
            </w:tcMar>
            <w:vAlign w:val="center"/>
          </w:tcPr>
          <w:p w14:paraId="0DF0E94F">
            <w:pPr>
              <w:spacing w:after="0" w:line="252" w:lineRule="auto"/>
            </w:pPr>
            <w:r>
              <w:rPr>
                <w:rFonts w:ascii="Noto Sans CJK SC" w:hAnsi="Noto Sans CJK SC" w:eastAsia="Hiragino Sans GB"/>
                <w:sz w:val="17"/>
              </w:rPr>
              <w:t>业务边界</w:t>
            </w:r>
          </w:p>
        </w:tc>
        <w:tc>
          <w:tcPr>
            <w:tcW w:w="4535" w:type="dxa"/>
            <w:tcMar>
              <w:top w:w="70" w:type="dxa"/>
              <w:left w:w="85" w:type="dxa"/>
              <w:bottom w:w="70" w:type="dxa"/>
              <w:right w:w="85" w:type="dxa"/>
            </w:tcMar>
            <w:vAlign w:val="center"/>
          </w:tcPr>
          <w:p w14:paraId="6206E841">
            <w:pPr>
              <w:spacing w:after="0" w:line="252" w:lineRule="auto"/>
            </w:pPr>
            <w:r>
              <w:rPr>
                <w:rFonts w:ascii="Noto Sans CJK SC" w:hAnsi="Noto Sans CJK SC" w:eastAsia="Hiragino Sans GB"/>
                <w:sz w:val="17"/>
              </w:rPr>
              <w:t>取消订单数 ≤ 全部订单数；比例在 0-100%。</w:t>
            </w:r>
          </w:p>
        </w:tc>
        <w:tc>
          <w:tcPr>
            <w:tcW w:w="2665" w:type="dxa"/>
            <w:tcMar>
              <w:top w:w="70" w:type="dxa"/>
              <w:left w:w="85" w:type="dxa"/>
              <w:bottom w:w="70" w:type="dxa"/>
              <w:right w:w="85" w:type="dxa"/>
            </w:tcMar>
            <w:vAlign w:val="center"/>
          </w:tcPr>
          <w:p w14:paraId="41069583">
            <w:pPr>
              <w:spacing w:after="0" w:line="252" w:lineRule="auto"/>
            </w:pPr>
            <w:r>
              <w:rPr>
                <w:rFonts w:ascii="Noto Sans CJK SC" w:hAnsi="Noto Sans CJK SC" w:eastAsia="Hiragino Sans GB"/>
                <w:sz w:val="17"/>
              </w:rPr>
              <w:t>标记异常，不输出强结论。</w:t>
            </w:r>
          </w:p>
        </w:tc>
      </w:tr>
      <w:tr w14:paraId="30F41907">
        <w:trPr>
          <w:cantSplit/>
          <w:jc w:val="center"/>
        </w:trPr>
        <w:tc>
          <w:tcPr>
            <w:tcW w:w="1871" w:type="dxa"/>
            <w:shd w:val="clear" w:color="auto" w:fill="F7F9FC"/>
            <w:tcMar>
              <w:top w:w="70" w:type="dxa"/>
              <w:left w:w="85" w:type="dxa"/>
              <w:bottom w:w="70" w:type="dxa"/>
              <w:right w:w="85" w:type="dxa"/>
            </w:tcMar>
            <w:vAlign w:val="center"/>
          </w:tcPr>
          <w:p w14:paraId="611D13FC">
            <w:pPr>
              <w:spacing w:after="0" w:line="252" w:lineRule="auto"/>
            </w:pPr>
            <w:r>
              <w:rPr>
                <w:rFonts w:ascii="Noto Sans CJK SC" w:hAnsi="Noto Sans CJK SC" w:eastAsia="Hiragino Sans GB"/>
                <w:sz w:val="17"/>
              </w:rPr>
              <w:t>空结果处理</w:t>
            </w:r>
          </w:p>
        </w:tc>
        <w:tc>
          <w:tcPr>
            <w:tcW w:w="4535" w:type="dxa"/>
            <w:shd w:val="clear" w:color="auto" w:fill="F7F9FC"/>
            <w:tcMar>
              <w:top w:w="70" w:type="dxa"/>
              <w:left w:w="85" w:type="dxa"/>
              <w:bottom w:w="70" w:type="dxa"/>
              <w:right w:w="85" w:type="dxa"/>
            </w:tcMar>
            <w:vAlign w:val="center"/>
          </w:tcPr>
          <w:p w14:paraId="7ACD61B3">
            <w:pPr>
              <w:spacing w:after="0" w:line="252" w:lineRule="auto"/>
            </w:pPr>
            <w:r>
              <w:rPr>
                <w:rFonts w:ascii="Noto Sans CJK SC" w:hAnsi="Noto Sans CJK SC" w:eastAsia="Hiragino Sans GB"/>
                <w:sz w:val="17"/>
              </w:rPr>
              <w:t>无数据时不得生成虚构原因。</w:t>
            </w:r>
          </w:p>
        </w:tc>
        <w:tc>
          <w:tcPr>
            <w:tcW w:w="2665" w:type="dxa"/>
            <w:shd w:val="clear" w:color="auto" w:fill="F7F9FC"/>
            <w:tcMar>
              <w:top w:w="70" w:type="dxa"/>
              <w:left w:w="85" w:type="dxa"/>
              <w:bottom w:w="70" w:type="dxa"/>
              <w:right w:w="85" w:type="dxa"/>
            </w:tcMar>
            <w:vAlign w:val="center"/>
          </w:tcPr>
          <w:p w14:paraId="41EA5988">
            <w:pPr>
              <w:spacing w:after="0" w:line="252" w:lineRule="auto"/>
            </w:pPr>
            <w:r>
              <w:rPr>
                <w:rFonts w:ascii="Noto Sans CJK SC" w:hAnsi="Noto Sans CJK SC" w:eastAsia="Hiragino Sans GB"/>
                <w:sz w:val="17"/>
              </w:rPr>
              <w:t>明确说明无匹配数据，并建议调整条件。</w:t>
            </w:r>
          </w:p>
        </w:tc>
      </w:tr>
    </w:tbl>
    <w:p w14:paraId="2387E3AC">
      <w:pPr>
        <w:spacing w:after="0"/>
      </w:pPr>
    </w:p>
    <w:p w14:paraId="26C9886F">
      <w:pPr>
        <w:pStyle w:val="4"/>
        <w:keepNext/>
        <w:spacing w:before="120" w:after="100"/>
      </w:pPr>
      <w:r>
        <w:rPr>
          <w:rFonts w:eastAsia="Hiragino Sans GB"/>
        </w:rPr>
        <w:t>5.8 结构化结果与分析轨迹</w:t>
      </w:r>
    </w:p>
    <w:p w14:paraId="073360C2">
      <w:pPr>
        <w:spacing w:after="60" w:line="276" w:lineRule="auto"/>
        <w:ind w:left="0"/>
      </w:pPr>
      <w:r>
        <w:rPr>
          <w:rFonts w:ascii="Noto Sans CJK SC" w:hAnsi="Noto Sans CJK SC" w:eastAsia="Hiragino Sans GB"/>
        </w:rPr>
        <w:t>系统最终返回统一结构，保证前端展示、日志记录和评测均可复用。结果分为“面向用户的答案”和“面向审核的证据”。</w:t>
      </w:r>
    </w:p>
    <w:tbl>
      <w:tblPr>
        <w:tblStyle w:val="32"/>
        <w:tblW w:w="0" w:type="auto"/>
        <w:jc w:val="center"/>
        <w:tblLayout w:type="autofit"/>
        <w:tblCellMar>
          <w:top w:w="0" w:type="dxa"/>
          <w:left w:w="108" w:type="dxa"/>
          <w:bottom w:w="0" w:type="dxa"/>
          <w:right w:w="108" w:type="dxa"/>
        </w:tblCellMar>
      </w:tblPr>
      <w:tblGrid>
        <w:gridCol w:w="9752"/>
      </w:tblGrid>
      <w:tr w14:paraId="47FF9FFA">
        <w:trPr>
          <w:jc w:val="center"/>
        </w:trPr>
        <w:tc>
          <w:tcPr>
            <w:tcW w:w="9752" w:type="dxa"/>
            <w:tcBorders>
              <w:top w:val="single" w:color="D9D9D9" w:sz="4" w:space="0"/>
              <w:left w:val="single" w:color="D9D9D9" w:sz="4" w:space="0"/>
              <w:bottom w:val="single" w:color="D9D9D9" w:sz="4" w:space="0"/>
              <w:right w:val="single" w:color="D9D9D9" w:sz="4" w:space="0"/>
            </w:tcBorders>
            <w:shd w:val="clear" w:color="auto" w:fill="F5F5F5"/>
            <w:tcMar>
              <w:top w:w="100" w:type="dxa"/>
              <w:left w:w="140" w:type="dxa"/>
              <w:bottom w:w="100" w:type="dxa"/>
              <w:right w:w="140" w:type="dxa"/>
            </w:tcMar>
          </w:tcPr>
          <w:p w14:paraId="7B368A87">
            <w:pPr>
              <w:spacing w:after="0" w:line="240" w:lineRule="auto"/>
            </w:pPr>
            <w:r>
              <w:rPr>
                <w:rFonts w:ascii="Liberation Mono" w:hAnsi="Liberation Mono" w:eastAsia="Hiragino Sans GB"/>
                <w:color w:val="333333"/>
                <w:sz w:val="17"/>
              </w:rPr>
              <w:t>{</w:t>
            </w:r>
            <w:r>
              <w:rPr>
                <w:rFonts w:eastAsia="Hiragino Sans GB"/>
              </w:rPr>
              <w:br w:type="textWrapping"/>
            </w:r>
            <w:r>
              <w:rPr>
                <w:rFonts w:ascii="Liberation Mono" w:hAnsi="Liberation Mono" w:eastAsia="Hiragino Sans GB"/>
                <w:color w:val="333333"/>
                <w:sz w:val="17"/>
              </w:rPr>
              <w:t xml:space="preserve">  "question": "Which three months had the highest cancellation rate?",</w:t>
            </w:r>
            <w:r>
              <w:rPr>
                <w:rFonts w:eastAsia="Hiragino Sans GB"/>
              </w:rPr>
              <w:br w:type="textWrapping"/>
            </w:r>
            <w:r>
              <w:rPr>
                <w:rFonts w:ascii="Liberation Mono" w:hAnsi="Liberation Mono" w:eastAsia="Hiragino Sans GB"/>
                <w:color w:val="333333"/>
                <w:sz w:val="17"/>
              </w:rPr>
              <w:t xml:space="preserve">  "task_type": "comparison",</w:t>
            </w:r>
            <w:r>
              <w:rPr>
                <w:rFonts w:eastAsia="Hiragino Sans GB"/>
              </w:rPr>
              <w:br w:type="textWrapping"/>
            </w:r>
            <w:r>
              <w:rPr>
                <w:rFonts w:ascii="Liberation Mono" w:hAnsi="Liberation Mono" w:eastAsia="Hiragino Sans GB"/>
                <w:color w:val="333333"/>
                <w:sz w:val="17"/>
              </w:rPr>
              <w:t xml:space="preserve">  "answer_summary": "The system returns the three months with the highest cancellation rate.",</w:t>
            </w:r>
            <w:r>
              <w:rPr>
                <w:rFonts w:eastAsia="Hiragino Sans GB"/>
              </w:rPr>
              <w:br w:type="textWrapping"/>
            </w:r>
            <w:r>
              <w:rPr>
                <w:rFonts w:ascii="Liberation Mono" w:hAnsi="Liberation Mono" w:eastAsia="Hiragino Sans GB"/>
                <w:color w:val="333333"/>
                <w:sz w:val="17"/>
              </w:rPr>
              <w:t xml:space="preserve">  "metric_definition": "canceled orders / all orders",</w:t>
            </w:r>
            <w:r>
              <w:rPr>
                <w:rFonts w:eastAsia="Hiragino Sans GB"/>
              </w:rPr>
              <w:br w:type="textWrapping"/>
            </w:r>
            <w:r>
              <w:rPr>
                <w:rFonts w:ascii="Liberation Mono" w:hAnsi="Liberation Mono" w:eastAsia="Hiragino Sans GB"/>
                <w:color w:val="333333"/>
                <w:sz w:val="17"/>
              </w:rPr>
              <w:t xml:space="preserve">  "sql": "SELECT ...",</w:t>
            </w:r>
            <w:r>
              <w:rPr>
                <w:rFonts w:eastAsia="Hiragino Sans GB"/>
              </w:rPr>
              <w:br w:type="textWrapping"/>
            </w:r>
            <w:r>
              <w:rPr>
                <w:rFonts w:ascii="Liberation Mono" w:hAnsi="Liberation Mono" w:eastAsia="Hiragino Sans GB"/>
                <w:color w:val="333333"/>
                <w:sz w:val="17"/>
              </w:rPr>
              <w:t xml:space="preserve">  "data_range": "2018-01-01 to 2018-12-31",</w:t>
            </w:r>
            <w:r>
              <w:rPr>
                <w:rFonts w:eastAsia="Hiragino Sans GB"/>
              </w:rPr>
              <w:br w:type="textWrapping"/>
            </w:r>
            <w:r>
              <w:rPr>
                <w:rFonts w:ascii="Liberation Mono" w:hAnsi="Liberation Mono" w:eastAsia="Hiragino Sans GB"/>
                <w:color w:val="333333"/>
                <w:sz w:val="17"/>
              </w:rPr>
              <w:t xml:space="preserve">  "result_rows": [...],</w:t>
            </w:r>
            <w:r>
              <w:rPr>
                <w:rFonts w:eastAsia="Hiragino Sans GB"/>
              </w:rPr>
              <w:br w:type="textWrapping"/>
            </w:r>
            <w:r>
              <w:rPr>
                <w:rFonts w:ascii="Liberation Mono" w:hAnsi="Liberation Mono" w:eastAsia="Hiragino Sans GB"/>
                <w:color w:val="333333"/>
                <w:sz w:val="17"/>
              </w:rPr>
              <w:t xml:space="preserve">  "chart": {"type": "bar", "data": [...]},</w:t>
            </w:r>
            <w:r>
              <w:rPr>
                <w:rFonts w:eastAsia="Hiragino Sans GB"/>
              </w:rPr>
              <w:br w:type="textWrapping"/>
            </w:r>
            <w:r>
              <w:rPr>
                <w:rFonts w:ascii="Liberation Mono" w:hAnsi="Liberation Mono" w:eastAsia="Hiragino Sans GB"/>
                <w:color w:val="333333"/>
                <w:sz w:val="17"/>
              </w:rPr>
              <w:t xml:space="preserve">  "validation": {"status": "passed", "checks": [...]},</w:t>
            </w:r>
            <w:r>
              <w:rPr>
                <w:rFonts w:eastAsia="Hiragino Sans GB"/>
              </w:rPr>
              <w:br w:type="textWrapping"/>
            </w:r>
            <w:r>
              <w:rPr>
                <w:rFonts w:ascii="Liberation Mono" w:hAnsi="Liberation Mono" w:eastAsia="Hiragino Sans GB"/>
                <w:color w:val="333333"/>
                <w:sz w:val="17"/>
              </w:rPr>
              <w:t xml:space="preserve">  "tool_trace": [...],</w:t>
            </w:r>
            <w:r>
              <w:rPr>
                <w:rFonts w:eastAsia="Hiragino Sans GB"/>
              </w:rPr>
              <w:br w:type="textWrapping"/>
            </w:r>
            <w:r>
              <w:rPr>
                <w:rFonts w:ascii="Liberation Mono" w:hAnsi="Liberation Mono" w:eastAsia="Hiragino Sans GB"/>
                <w:color w:val="333333"/>
                <w:sz w:val="17"/>
              </w:rPr>
              <w:t xml:space="preserve">  "limitations": []</w:t>
            </w:r>
            <w:r>
              <w:rPr>
                <w:rFonts w:eastAsia="Hiragino Sans GB"/>
              </w:rPr>
              <w:br w:type="textWrapping"/>
            </w:r>
            <w:r>
              <w:rPr>
                <w:rFonts w:ascii="Liberation Mono" w:hAnsi="Liberation Mono" w:eastAsia="Hiragino Sans GB"/>
                <w:color w:val="333333"/>
                <w:sz w:val="17"/>
              </w:rPr>
              <w:t>}</w:t>
            </w:r>
          </w:p>
        </w:tc>
      </w:tr>
    </w:tbl>
    <w:p w14:paraId="6E600B89">
      <w:pPr>
        <w:spacing w:after="0"/>
      </w:pPr>
    </w:p>
    <w:p w14:paraId="41B95E83">
      <w:pPr>
        <w:pStyle w:val="3"/>
        <w:keepNext/>
        <w:spacing w:before="200" w:after="100"/>
      </w:pPr>
      <w:r>
        <w:rPr>
          <w:rFonts w:eastAsia="Hiragino Sans GB"/>
        </w:rPr>
        <w:t>6. Agent 工作流与工具设计</w:t>
      </w:r>
    </w:p>
    <w:p w14:paraId="0FDC90DB">
      <w:pPr>
        <w:pStyle w:val="4"/>
        <w:keepNext/>
        <w:spacing w:before="120" w:after="100"/>
      </w:pPr>
      <w:r>
        <w:rPr>
          <w:rFonts w:eastAsia="Hiragino Sans GB"/>
        </w:rPr>
        <w:t>6.1 架构原则</w:t>
      </w:r>
    </w:p>
    <w:p w14:paraId="1F2CACFF">
      <w:pPr>
        <w:pStyle w:val="16"/>
        <w:spacing w:after="40" w:line="276" w:lineRule="auto"/>
        <w:ind w:left="0"/>
      </w:pPr>
      <w:r>
        <w:rPr>
          <w:rFonts w:ascii="Noto Sans CJK SC" w:hAnsi="Noto Sans CJK SC" w:eastAsia="Hiragino Sans GB"/>
        </w:rPr>
        <w:t>单 Agent 优先：MVP 不为“看起来高级”而拆分多 Agent。</w:t>
      </w:r>
    </w:p>
    <w:p w14:paraId="30F98CE4">
      <w:pPr>
        <w:pStyle w:val="16"/>
        <w:spacing w:after="40" w:line="276" w:lineRule="auto"/>
        <w:ind w:left="0"/>
      </w:pPr>
      <w:r>
        <w:rPr>
          <w:rFonts w:ascii="Noto Sans CJK SC" w:hAnsi="Noto Sans CJK SC" w:eastAsia="Hiragino Sans GB"/>
        </w:rPr>
        <w:t>确定性工具优先：SQL、统计和验证交给代码，LLM 负责理解、规划和解释。</w:t>
      </w:r>
    </w:p>
    <w:p w14:paraId="2FB61B9A">
      <w:pPr>
        <w:pStyle w:val="16"/>
        <w:spacing w:after="40" w:line="276" w:lineRule="auto"/>
        <w:ind w:left="0"/>
      </w:pPr>
      <w:r>
        <w:rPr>
          <w:rFonts w:ascii="Noto Sans CJK SC" w:hAnsi="Noto Sans CJK SC" w:eastAsia="Hiragino Sans GB"/>
        </w:rPr>
        <w:t>最小权限：数据库只读，Python 工具白名单化。</w:t>
      </w:r>
    </w:p>
    <w:p w14:paraId="56EB5F8D">
      <w:pPr>
        <w:pStyle w:val="16"/>
        <w:spacing w:after="40" w:line="276" w:lineRule="auto"/>
        <w:ind w:left="0"/>
      </w:pPr>
      <w:r>
        <w:rPr>
          <w:rFonts w:ascii="Noto Sans CJK SC" w:hAnsi="Noto Sans CJK SC" w:eastAsia="Hiragino Sans GB"/>
        </w:rPr>
        <w:t>显式状态：每一步输入、输出、错误和重试次数均记录。</w:t>
      </w:r>
    </w:p>
    <w:p w14:paraId="74592F68">
      <w:pPr>
        <w:pStyle w:val="16"/>
        <w:spacing w:after="40" w:line="276" w:lineRule="auto"/>
        <w:ind w:left="0"/>
      </w:pPr>
      <w:r>
        <w:rPr>
          <w:rFonts w:ascii="Noto Sans CJK SC" w:hAnsi="Noto Sans CJK SC" w:eastAsia="Hiragino Sans GB"/>
        </w:rPr>
        <w:t>可中断与可恢复：工具失败后进入修复节点，而不是无限循环。</w:t>
      </w:r>
    </w:p>
    <w:p w14:paraId="4EBC6A28">
      <w:pPr>
        <w:pStyle w:val="16"/>
        <w:spacing w:after="40" w:line="276" w:lineRule="auto"/>
        <w:ind w:left="0"/>
      </w:pPr>
      <w:r>
        <w:rPr>
          <w:rFonts w:ascii="Noto Sans CJK SC" w:hAnsi="Noto Sans CJK SC" w:eastAsia="Hiragino Sans GB"/>
        </w:rPr>
        <w:t>证据优先：无工具结果或数据不足时，不允许输出确定性数值结论。</w:t>
      </w:r>
    </w:p>
    <w:p w14:paraId="1B4022F6">
      <w:pPr>
        <w:pStyle w:val="4"/>
        <w:keepNext/>
        <w:spacing w:before="120" w:after="100"/>
      </w:pPr>
      <w:r>
        <w:rPr>
          <w:rFonts w:eastAsia="Hiragino Sans GB"/>
        </w:rPr>
        <w:t>6.2 Agent 状态机</w:t>
      </w:r>
    </w:p>
    <w:tbl>
      <w:tblPr>
        <w:tblStyle w:val="32"/>
        <w:tblW w:w="0" w:type="auto"/>
        <w:jc w:val="center"/>
        <w:tblLayout w:type="autofit"/>
        <w:tblCellMar>
          <w:top w:w="0" w:type="dxa"/>
          <w:left w:w="108" w:type="dxa"/>
          <w:bottom w:w="0" w:type="dxa"/>
          <w:right w:w="108" w:type="dxa"/>
        </w:tblCellMar>
      </w:tblPr>
      <w:tblGrid>
        <w:gridCol w:w="9752"/>
      </w:tblGrid>
      <w:tr w14:paraId="40DE9770">
        <w:trPr>
          <w:jc w:val="center"/>
        </w:trPr>
        <w:tc>
          <w:tcPr>
            <w:tcW w:w="9752" w:type="dxa"/>
            <w:tcBorders>
              <w:top w:val="single" w:color="D9D9D9" w:sz="4" w:space="0"/>
              <w:left w:val="single" w:color="D9D9D9" w:sz="4" w:space="0"/>
              <w:bottom w:val="single" w:color="D9D9D9" w:sz="4" w:space="0"/>
              <w:right w:val="single" w:color="D9D9D9" w:sz="4" w:space="0"/>
            </w:tcBorders>
            <w:shd w:val="clear" w:color="auto" w:fill="F5F5F5"/>
            <w:tcMar>
              <w:top w:w="100" w:type="dxa"/>
              <w:left w:w="140" w:type="dxa"/>
              <w:bottom w:w="100" w:type="dxa"/>
              <w:right w:w="140" w:type="dxa"/>
            </w:tcMar>
          </w:tcPr>
          <w:p w14:paraId="03437D45">
            <w:pPr>
              <w:spacing w:after="0" w:line="240" w:lineRule="auto"/>
            </w:pPr>
            <w:r>
              <w:rPr>
                <w:rFonts w:ascii="Liberation Mono" w:hAnsi="Liberation Mono" w:eastAsia="Hiragino Sans GB"/>
                <w:color w:val="333333"/>
                <w:sz w:val="17"/>
              </w:rPr>
              <w:t>START</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classify_task</w:t>
            </w:r>
            <w:r>
              <w:rPr>
                <w:rFonts w:eastAsia="Hiragino Sans GB"/>
              </w:rPr>
              <w:br w:type="textWrapping"/>
            </w:r>
            <w:r>
              <w:rPr>
                <w:rFonts w:ascii="Liberation Mono" w:hAnsi="Liberation Mono" w:eastAsia="Hiragino Sans GB"/>
                <w:color w:val="333333"/>
                <w:sz w:val="17"/>
              </w:rPr>
              <w:t xml:space="preserve">  ├─ definition → retrieve_metric → compose_answer</w:t>
            </w:r>
            <w:r>
              <w:rPr>
                <w:rFonts w:eastAsia="Hiragino Sans GB"/>
              </w:rPr>
              <w:br w:type="textWrapping"/>
            </w:r>
            <w:r>
              <w:rPr>
                <w:rFonts w:ascii="Liberation Mono" w:hAnsi="Liberation Mono" w:eastAsia="Hiragino Sans GB"/>
                <w:color w:val="333333"/>
                <w:sz w:val="17"/>
              </w:rPr>
              <w:t xml:space="preserve">  └─ analysis → retrieve_metric? → inspect_schema → plan_tools</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 xml:space="preserve">                                  generate_sql</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 xml:space="preserve">                                  safety_check</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 xml:space="preserve">                                   execute_sql</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 xml:space="preserve">                             success        error</w:t>
            </w:r>
            <w:r>
              <w:rPr>
                <w:rFonts w:eastAsia="Hiragino Sans GB"/>
              </w:rPr>
              <w:br w:type="textWrapping"/>
            </w:r>
            <w:r>
              <w:rPr>
                <w:rFonts w:ascii="Liberation Mono" w:hAnsi="Liberation Mono" w:eastAsia="Hiragino Sans GB"/>
                <w:color w:val="333333"/>
                <w:sz w:val="17"/>
              </w:rPr>
              <w:t xml:space="preserve">                               ↓              ↓</w:t>
            </w:r>
            <w:r>
              <w:rPr>
                <w:rFonts w:eastAsia="Hiragino Sans GB"/>
              </w:rPr>
              <w:br w:type="textWrapping"/>
            </w:r>
            <w:r>
              <w:rPr>
                <w:rFonts w:ascii="Liberation Mono" w:hAnsi="Liberation Mono" w:eastAsia="Hiragino Sans GB"/>
                <w:color w:val="333333"/>
                <w:sz w:val="17"/>
              </w:rPr>
              <w:t xml:space="preserve">                       python_analysis?   repair_sql (max 1)</w:t>
            </w:r>
            <w:r>
              <w:rPr>
                <w:rFonts w:eastAsia="Hiragino Sans GB"/>
              </w:rPr>
              <w:br w:type="textWrapping"/>
            </w:r>
            <w:r>
              <w:rPr>
                <w:rFonts w:ascii="Liberation Mono" w:hAnsi="Liberation Mono" w:eastAsia="Hiragino Sans GB"/>
                <w:color w:val="333333"/>
                <w:sz w:val="17"/>
              </w:rPr>
              <w:t xml:space="preserve">                               ↓              ↓</w:t>
            </w:r>
            <w:r>
              <w:rPr>
                <w:rFonts w:eastAsia="Hiragino Sans GB"/>
              </w:rPr>
              <w:br w:type="textWrapping"/>
            </w:r>
            <w:r>
              <w:rPr>
                <w:rFonts w:ascii="Liberation Mono" w:hAnsi="Liberation Mono" w:eastAsia="Hiragino Sans GB"/>
                <w:color w:val="333333"/>
                <w:sz w:val="17"/>
              </w:rPr>
              <w:t xml:space="preserve">                        generate_chart?   execute_sql</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 xml:space="preserve">                         validate_result</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 xml:space="preserve">                         compose_answer</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 xml:space="preserve">                              END</w:t>
            </w:r>
          </w:p>
        </w:tc>
      </w:tr>
    </w:tbl>
    <w:p w14:paraId="1DAD2D58">
      <w:pPr>
        <w:spacing w:after="0"/>
      </w:pPr>
    </w:p>
    <w:p w14:paraId="191DB5ED">
      <w:pPr>
        <w:pStyle w:val="4"/>
        <w:keepNext/>
        <w:spacing w:before="120" w:after="100"/>
      </w:pPr>
      <w:r>
        <w:rPr>
          <w:rFonts w:eastAsia="Hiragino Sans GB"/>
        </w:rPr>
        <w:t>6.3 工具清单与接口职责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3005"/>
        <w:gridCol w:w="2381"/>
        <w:gridCol w:w="1757"/>
      </w:tblGrid>
      <w:tr w14:paraId="47A12EA4">
        <w:trPr>
          <w:cantSplit/>
          <w:tblHeader/>
          <w:jc w:val="center"/>
        </w:trPr>
        <w:tc>
          <w:tcPr>
            <w:tcW w:w="1928" w:type="dxa"/>
            <w:shd w:val="clear" w:color="auto" w:fill="1F4E79"/>
            <w:tcMar>
              <w:top w:w="80" w:type="dxa"/>
              <w:left w:w="80" w:type="dxa"/>
              <w:bottom w:w="80" w:type="dxa"/>
              <w:right w:w="80" w:type="dxa"/>
            </w:tcMar>
            <w:vAlign w:val="center"/>
          </w:tcPr>
          <w:p w14:paraId="671A75B2">
            <w:pPr>
              <w:spacing w:after="0"/>
              <w:jc w:val="center"/>
            </w:pPr>
            <w:r>
              <w:rPr>
                <w:rFonts w:ascii="Noto Sans CJK SC" w:hAnsi="Noto Sans CJK SC" w:eastAsia="Hiragino Sans GB"/>
                <w:b/>
                <w:color w:val="FFFFFF"/>
                <w:sz w:val="16"/>
              </w:rPr>
              <w:t>工具名称</w:t>
            </w:r>
          </w:p>
        </w:tc>
        <w:tc>
          <w:tcPr>
            <w:tcW w:w="3005" w:type="dxa"/>
            <w:shd w:val="clear" w:color="auto" w:fill="1F4E79"/>
            <w:tcMar>
              <w:top w:w="80" w:type="dxa"/>
              <w:left w:w="80" w:type="dxa"/>
              <w:bottom w:w="80" w:type="dxa"/>
              <w:right w:w="80" w:type="dxa"/>
            </w:tcMar>
            <w:vAlign w:val="center"/>
          </w:tcPr>
          <w:p w14:paraId="2F354970">
            <w:pPr>
              <w:spacing w:after="0"/>
              <w:jc w:val="center"/>
            </w:pPr>
            <w:r>
              <w:rPr>
                <w:rFonts w:ascii="Noto Sans CJK SC" w:hAnsi="Noto Sans CJK SC" w:eastAsia="Hiragino Sans GB"/>
                <w:b/>
                <w:color w:val="FFFFFF"/>
                <w:sz w:val="16"/>
              </w:rPr>
              <w:t>职责</w:t>
            </w:r>
          </w:p>
        </w:tc>
        <w:tc>
          <w:tcPr>
            <w:tcW w:w="2381" w:type="dxa"/>
            <w:shd w:val="clear" w:color="auto" w:fill="1F4E79"/>
            <w:tcMar>
              <w:top w:w="80" w:type="dxa"/>
              <w:left w:w="80" w:type="dxa"/>
              <w:bottom w:w="80" w:type="dxa"/>
              <w:right w:w="80" w:type="dxa"/>
            </w:tcMar>
            <w:vAlign w:val="center"/>
          </w:tcPr>
          <w:p w14:paraId="7D59E1A9">
            <w:pPr>
              <w:spacing w:after="0"/>
              <w:jc w:val="center"/>
            </w:pPr>
            <w:r>
              <w:rPr>
                <w:rFonts w:ascii="Noto Sans CJK SC" w:hAnsi="Noto Sans CJK SC" w:eastAsia="Hiragino Sans GB"/>
                <w:b/>
                <w:color w:val="FFFFFF"/>
                <w:sz w:val="16"/>
              </w:rPr>
              <w:t>输入要点</w:t>
            </w:r>
          </w:p>
        </w:tc>
        <w:tc>
          <w:tcPr>
            <w:tcW w:w="1757" w:type="dxa"/>
            <w:shd w:val="clear" w:color="auto" w:fill="1F4E79"/>
            <w:tcMar>
              <w:top w:w="80" w:type="dxa"/>
              <w:left w:w="80" w:type="dxa"/>
              <w:bottom w:w="80" w:type="dxa"/>
              <w:right w:w="80" w:type="dxa"/>
            </w:tcMar>
            <w:vAlign w:val="center"/>
          </w:tcPr>
          <w:p w14:paraId="7963D676">
            <w:pPr>
              <w:spacing w:after="0"/>
              <w:jc w:val="center"/>
            </w:pPr>
            <w:r>
              <w:rPr>
                <w:rFonts w:ascii="Noto Sans CJK SC" w:hAnsi="Noto Sans CJK SC" w:eastAsia="Hiragino Sans GB"/>
                <w:b/>
                <w:color w:val="FFFFFF"/>
                <w:sz w:val="16"/>
              </w:rPr>
              <w:t>输出要点</w:t>
            </w:r>
          </w:p>
        </w:tc>
      </w:tr>
      <w:tr w14:paraId="6E768F47">
        <w:trPr>
          <w:cantSplit/>
          <w:jc w:val="center"/>
        </w:trPr>
        <w:tc>
          <w:tcPr>
            <w:tcW w:w="1928" w:type="dxa"/>
            <w:tcMar>
              <w:top w:w="70" w:type="dxa"/>
              <w:left w:w="85" w:type="dxa"/>
              <w:bottom w:w="70" w:type="dxa"/>
              <w:right w:w="85" w:type="dxa"/>
            </w:tcMar>
            <w:vAlign w:val="center"/>
          </w:tcPr>
          <w:p w14:paraId="1284065A">
            <w:pPr>
              <w:spacing w:after="0" w:line="252" w:lineRule="auto"/>
            </w:pPr>
            <w:r>
              <w:rPr>
                <w:rFonts w:ascii="Noto Sans CJK SC" w:hAnsi="Noto Sans CJK SC" w:eastAsia="Hiragino Sans GB"/>
                <w:sz w:val="16"/>
              </w:rPr>
              <w:t>inspect_schema</w:t>
            </w:r>
          </w:p>
        </w:tc>
        <w:tc>
          <w:tcPr>
            <w:tcW w:w="3005" w:type="dxa"/>
            <w:tcMar>
              <w:top w:w="70" w:type="dxa"/>
              <w:left w:w="85" w:type="dxa"/>
              <w:bottom w:w="70" w:type="dxa"/>
              <w:right w:w="85" w:type="dxa"/>
            </w:tcMar>
            <w:vAlign w:val="center"/>
          </w:tcPr>
          <w:p w14:paraId="62D7E056">
            <w:pPr>
              <w:spacing w:after="0" w:line="252" w:lineRule="auto"/>
            </w:pPr>
            <w:r>
              <w:rPr>
                <w:rFonts w:ascii="Noto Sans CJK SC" w:hAnsi="Noto Sans CJK SC" w:eastAsia="Hiragino Sans GB"/>
                <w:sz w:val="16"/>
              </w:rPr>
              <w:t>读取 table、view、字段、类型、nullable、primary key 和已确认粒度。</w:t>
            </w:r>
          </w:p>
        </w:tc>
        <w:tc>
          <w:tcPr>
            <w:tcW w:w="2381" w:type="dxa"/>
            <w:tcMar>
              <w:top w:w="70" w:type="dxa"/>
              <w:left w:w="85" w:type="dxa"/>
              <w:bottom w:w="70" w:type="dxa"/>
              <w:right w:w="85" w:type="dxa"/>
            </w:tcMar>
            <w:vAlign w:val="center"/>
          </w:tcPr>
          <w:p w14:paraId="2447C700">
            <w:pPr>
              <w:spacing w:after="0" w:line="252" w:lineRule="auto"/>
            </w:pPr>
            <w:r>
              <w:rPr>
                <w:rFonts w:ascii="Noto Sans CJK SC" w:hAnsi="Noto Sans CJK SC" w:eastAsia="Hiragino Sans GB"/>
                <w:sz w:val="16"/>
              </w:rPr>
              <w:t>DuckDB 文件路径</w:t>
            </w:r>
          </w:p>
        </w:tc>
        <w:tc>
          <w:tcPr>
            <w:tcW w:w="1757" w:type="dxa"/>
            <w:tcMar>
              <w:top w:w="70" w:type="dxa"/>
              <w:left w:w="85" w:type="dxa"/>
              <w:bottom w:w="70" w:type="dxa"/>
              <w:right w:w="85" w:type="dxa"/>
            </w:tcMar>
            <w:vAlign w:val="center"/>
          </w:tcPr>
          <w:p w14:paraId="77A859CF">
            <w:pPr>
              <w:spacing w:after="0" w:line="252" w:lineRule="auto"/>
            </w:pPr>
            <w:r>
              <w:rPr>
                <w:rFonts w:ascii="Noto Sans CJK SC" w:hAnsi="Noto Sans CJK SC" w:eastAsia="Hiragino Sans GB"/>
                <w:sz w:val="16"/>
              </w:rPr>
              <w:t>结构化 DatabaseSchema</w:t>
            </w:r>
          </w:p>
        </w:tc>
      </w:tr>
      <w:tr w14:paraId="227E7A45">
        <w:trPr>
          <w:cantSplit/>
          <w:jc w:val="center"/>
        </w:trPr>
        <w:tc>
          <w:tcPr>
            <w:tcW w:w="1928" w:type="dxa"/>
            <w:shd w:val="clear" w:color="auto" w:fill="F7F9FC"/>
            <w:tcMar>
              <w:top w:w="70" w:type="dxa"/>
              <w:left w:w="85" w:type="dxa"/>
              <w:bottom w:w="70" w:type="dxa"/>
              <w:right w:w="85" w:type="dxa"/>
            </w:tcMar>
            <w:vAlign w:val="center"/>
          </w:tcPr>
          <w:p w14:paraId="2E701AC9">
            <w:pPr>
              <w:spacing w:after="0" w:line="252" w:lineRule="auto"/>
            </w:pPr>
            <w:r>
              <w:rPr>
                <w:rFonts w:ascii="Noto Sans CJK SC" w:hAnsi="Noto Sans CJK SC" w:eastAsia="Hiragino Sans GB"/>
                <w:sz w:val="16"/>
              </w:rPr>
              <w:t>search_metric_definition</w:t>
            </w:r>
          </w:p>
        </w:tc>
        <w:tc>
          <w:tcPr>
            <w:tcW w:w="3005" w:type="dxa"/>
            <w:shd w:val="clear" w:color="auto" w:fill="F7F9FC"/>
            <w:tcMar>
              <w:top w:w="70" w:type="dxa"/>
              <w:left w:w="85" w:type="dxa"/>
              <w:bottom w:w="70" w:type="dxa"/>
              <w:right w:w="85" w:type="dxa"/>
            </w:tcMar>
            <w:vAlign w:val="center"/>
          </w:tcPr>
          <w:p w14:paraId="6B500F9F">
            <w:pPr>
              <w:spacing w:after="0" w:line="252" w:lineRule="auto"/>
            </w:pPr>
            <w:r>
              <w:rPr>
                <w:rFonts w:ascii="Noto Sans CJK SC" w:hAnsi="Noto Sans CJK SC" w:eastAsia="Hiragino Sans GB"/>
                <w:sz w:val="16"/>
              </w:rPr>
              <w:t>检索指标口径和默认过滤条件。</w:t>
            </w:r>
          </w:p>
        </w:tc>
        <w:tc>
          <w:tcPr>
            <w:tcW w:w="2381" w:type="dxa"/>
            <w:shd w:val="clear" w:color="auto" w:fill="F7F9FC"/>
            <w:tcMar>
              <w:top w:w="70" w:type="dxa"/>
              <w:left w:w="85" w:type="dxa"/>
              <w:bottom w:w="70" w:type="dxa"/>
              <w:right w:w="85" w:type="dxa"/>
            </w:tcMar>
            <w:vAlign w:val="center"/>
          </w:tcPr>
          <w:p w14:paraId="3FF940A7">
            <w:pPr>
              <w:spacing w:after="0" w:line="252" w:lineRule="auto"/>
            </w:pPr>
            <w:r>
              <w:rPr>
                <w:rFonts w:ascii="Noto Sans CJK SC" w:hAnsi="Noto Sans CJK SC" w:eastAsia="Hiragino Sans GB"/>
                <w:sz w:val="16"/>
              </w:rPr>
              <w:t>指标名 / 用户问题</w:t>
            </w:r>
          </w:p>
        </w:tc>
        <w:tc>
          <w:tcPr>
            <w:tcW w:w="1757" w:type="dxa"/>
            <w:shd w:val="clear" w:color="auto" w:fill="F7F9FC"/>
            <w:tcMar>
              <w:top w:w="70" w:type="dxa"/>
              <w:left w:w="85" w:type="dxa"/>
              <w:bottom w:w="70" w:type="dxa"/>
              <w:right w:w="85" w:type="dxa"/>
            </w:tcMar>
            <w:vAlign w:val="center"/>
          </w:tcPr>
          <w:p w14:paraId="292933AE">
            <w:pPr>
              <w:spacing w:after="0" w:line="252" w:lineRule="auto"/>
            </w:pPr>
            <w:r>
              <w:rPr>
                <w:rFonts w:ascii="Noto Sans CJK SC" w:hAnsi="Noto Sans CJK SC" w:eastAsia="Hiragino Sans GB"/>
                <w:sz w:val="16"/>
              </w:rPr>
              <w:t>定义、公式、来源表、歧义</w:t>
            </w:r>
          </w:p>
        </w:tc>
      </w:tr>
      <w:tr w14:paraId="08789974">
        <w:trPr>
          <w:cantSplit/>
          <w:jc w:val="center"/>
        </w:trPr>
        <w:tc>
          <w:tcPr>
            <w:tcW w:w="1928" w:type="dxa"/>
            <w:tcMar>
              <w:top w:w="70" w:type="dxa"/>
              <w:left w:w="85" w:type="dxa"/>
              <w:bottom w:w="70" w:type="dxa"/>
              <w:right w:w="85" w:type="dxa"/>
            </w:tcMar>
            <w:vAlign w:val="center"/>
          </w:tcPr>
          <w:p w14:paraId="7C5E8A43">
            <w:pPr>
              <w:spacing w:after="0" w:line="252" w:lineRule="auto"/>
            </w:pPr>
            <w:r>
              <w:rPr>
                <w:rFonts w:ascii="Noto Sans CJK SC" w:hAnsi="Noto Sans CJK SC" w:eastAsia="Hiragino Sans GB"/>
                <w:sz w:val="16"/>
              </w:rPr>
              <w:t>run_readonly_sql</w:t>
            </w:r>
          </w:p>
        </w:tc>
        <w:tc>
          <w:tcPr>
            <w:tcW w:w="3005" w:type="dxa"/>
            <w:tcMar>
              <w:top w:w="70" w:type="dxa"/>
              <w:left w:w="85" w:type="dxa"/>
              <w:bottom w:w="70" w:type="dxa"/>
              <w:right w:w="85" w:type="dxa"/>
            </w:tcMar>
            <w:vAlign w:val="center"/>
          </w:tcPr>
          <w:p w14:paraId="2F62B602">
            <w:pPr>
              <w:spacing w:after="0" w:line="252" w:lineRule="auto"/>
            </w:pPr>
            <w:r>
              <w:rPr>
                <w:rFonts w:ascii="Noto Sans CJK SC" w:hAnsi="Noto Sans CJK SC" w:eastAsia="Hiragino Sans GB"/>
                <w:sz w:val="16"/>
              </w:rPr>
              <w:t>校验并执行单条只读 SELECT；限制 Python 侧返回行数。</w:t>
            </w:r>
          </w:p>
        </w:tc>
        <w:tc>
          <w:tcPr>
            <w:tcW w:w="2381" w:type="dxa"/>
            <w:tcMar>
              <w:top w:w="70" w:type="dxa"/>
              <w:left w:w="85" w:type="dxa"/>
              <w:bottom w:w="70" w:type="dxa"/>
              <w:right w:w="85" w:type="dxa"/>
            </w:tcMar>
            <w:vAlign w:val="center"/>
          </w:tcPr>
          <w:p w14:paraId="46D9D7EE">
            <w:pPr>
              <w:spacing w:after="0" w:line="252" w:lineRule="auto"/>
            </w:pPr>
            <w:r>
              <w:rPr>
                <w:rFonts w:ascii="Noto Sans CJK SC" w:hAnsi="Noto Sans CJK SC" w:eastAsia="Hiragino Sans GB"/>
                <w:sz w:val="16"/>
              </w:rPr>
              <w:t>DuckDB 路径、SQL、max_rows</w:t>
            </w:r>
          </w:p>
        </w:tc>
        <w:tc>
          <w:tcPr>
            <w:tcW w:w="1757" w:type="dxa"/>
            <w:tcMar>
              <w:top w:w="70" w:type="dxa"/>
              <w:left w:w="85" w:type="dxa"/>
              <w:bottom w:w="70" w:type="dxa"/>
              <w:right w:w="85" w:type="dxa"/>
            </w:tcMar>
            <w:vAlign w:val="center"/>
          </w:tcPr>
          <w:p w14:paraId="1964785F">
            <w:pPr>
              <w:spacing w:after="0" w:line="252" w:lineRule="auto"/>
            </w:pPr>
            <w:r>
              <w:rPr>
                <w:rFonts w:ascii="Noto Sans CJK SC" w:hAnsi="Noto Sans CJK SC" w:eastAsia="Hiragino Sans GB"/>
                <w:sz w:val="16"/>
              </w:rPr>
              <w:t>结构化 SQLResult</w:t>
            </w:r>
          </w:p>
        </w:tc>
      </w:tr>
      <w:tr w14:paraId="23A3B323">
        <w:trPr>
          <w:cantSplit/>
          <w:jc w:val="center"/>
        </w:trPr>
        <w:tc>
          <w:tcPr>
            <w:tcW w:w="1928" w:type="dxa"/>
            <w:shd w:val="clear" w:color="auto" w:fill="F7F9FC"/>
            <w:tcMar>
              <w:top w:w="70" w:type="dxa"/>
              <w:left w:w="85" w:type="dxa"/>
              <w:bottom w:w="70" w:type="dxa"/>
              <w:right w:w="85" w:type="dxa"/>
            </w:tcMar>
            <w:vAlign w:val="center"/>
          </w:tcPr>
          <w:p w14:paraId="5570D83A">
            <w:pPr>
              <w:spacing w:after="0" w:line="252" w:lineRule="auto"/>
            </w:pPr>
            <w:r>
              <w:rPr>
                <w:rFonts w:ascii="Noto Sans CJK SC" w:hAnsi="Noto Sans CJK SC" w:eastAsia="Hiragino Sans GB"/>
                <w:sz w:val="16"/>
              </w:rPr>
              <w:t>run_python_analysis</w:t>
            </w:r>
          </w:p>
        </w:tc>
        <w:tc>
          <w:tcPr>
            <w:tcW w:w="3005" w:type="dxa"/>
            <w:shd w:val="clear" w:color="auto" w:fill="F7F9FC"/>
            <w:tcMar>
              <w:top w:w="70" w:type="dxa"/>
              <w:left w:w="85" w:type="dxa"/>
              <w:bottom w:w="70" w:type="dxa"/>
              <w:right w:w="85" w:type="dxa"/>
            </w:tcMar>
            <w:vAlign w:val="center"/>
          </w:tcPr>
          <w:p w14:paraId="59D74CE2">
            <w:pPr>
              <w:spacing w:after="0" w:line="252" w:lineRule="auto"/>
            </w:pPr>
            <w:r>
              <w:rPr>
                <w:rFonts w:ascii="Noto Sans CJK SC" w:hAnsi="Noto Sans CJK SC" w:eastAsia="Hiragino Sans GB"/>
                <w:sz w:val="16"/>
              </w:rPr>
              <w:t>执行白名单统计分析。</w:t>
            </w:r>
          </w:p>
        </w:tc>
        <w:tc>
          <w:tcPr>
            <w:tcW w:w="2381" w:type="dxa"/>
            <w:shd w:val="clear" w:color="auto" w:fill="F7F9FC"/>
            <w:tcMar>
              <w:top w:w="70" w:type="dxa"/>
              <w:left w:w="85" w:type="dxa"/>
              <w:bottom w:w="70" w:type="dxa"/>
              <w:right w:w="85" w:type="dxa"/>
            </w:tcMar>
            <w:vAlign w:val="center"/>
          </w:tcPr>
          <w:p w14:paraId="4530D237">
            <w:pPr>
              <w:spacing w:after="0" w:line="252" w:lineRule="auto"/>
            </w:pPr>
            <w:r>
              <w:rPr>
                <w:rFonts w:ascii="Noto Sans CJK SC" w:hAnsi="Noto Sans CJK SC" w:eastAsia="Hiragino Sans GB"/>
                <w:sz w:val="16"/>
              </w:rPr>
              <w:t>分析类型和数据引用</w:t>
            </w:r>
          </w:p>
        </w:tc>
        <w:tc>
          <w:tcPr>
            <w:tcW w:w="1757" w:type="dxa"/>
            <w:shd w:val="clear" w:color="auto" w:fill="F7F9FC"/>
            <w:tcMar>
              <w:top w:w="70" w:type="dxa"/>
              <w:left w:w="85" w:type="dxa"/>
              <w:bottom w:w="70" w:type="dxa"/>
              <w:right w:w="85" w:type="dxa"/>
            </w:tcMar>
            <w:vAlign w:val="center"/>
          </w:tcPr>
          <w:p w14:paraId="553CA454">
            <w:pPr>
              <w:spacing w:after="0" w:line="252" w:lineRule="auto"/>
            </w:pPr>
            <w:r>
              <w:rPr>
                <w:rFonts w:ascii="Noto Sans CJK SC" w:hAnsi="Noto Sans CJK SC" w:eastAsia="Hiragino Sans GB"/>
                <w:sz w:val="16"/>
              </w:rPr>
              <w:t>统计结果、异常点、说明</w:t>
            </w:r>
          </w:p>
        </w:tc>
      </w:tr>
      <w:tr w14:paraId="3AEDD427">
        <w:trPr>
          <w:cantSplit/>
          <w:jc w:val="center"/>
        </w:trPr>
        <w:tc>
          <w:tcPr>
            <w:tcW w:w="1928" w:type="dxa"/>
            <w:tcMar>
              <w:top w:w="70" w:type="dxa"/>
              <w:left w:w="85" w:type="dxa"/>
              <w:bottom w:w="70" w:type="dxa"/>
              <w:right w:w="85" w:type="dxa"/>
            </w:tcMar>
            <w:vAlign w:val="center"/>
          </w:tcPr>
          <w:p w14:paraId="3EF970F0">
            <w:pPr>
              <w:spacing w:after="0" w:line="252" w:lineRule="auto"/>
            </w:pPr>
            <w:r>
              <w:rPr>
                <w:rFonts w:ascii="Noto Sans CJK SC" w:hAnsi="Noto Sans CJK SC" w:eastAsia="Hiragino Sans GB"/>
                <w:sz w:val="16"/>
              </w:rPr>
              <w:t>generate_chart</w:t>
            </w:r>
          </w:p>
        </w:tc>
        <w:tc>
          <w:tcPr>
            <w:tcW w:w="3005" w:type="dxa"/>
            <w:tcMar>
              <w:top w:w="70" w:type="dxa"/>
              <w:left w:w="85" w:type="dxa"/>
              <w:bottom w:w="70" w:type="dxa"/>
              <w:right w:w="85" w:type="dxa"/>
            </w:tcMar>
            <w:vAlign w:val="center"/>
          </w:tcPr>
          <w:p w14:paraId="29FED97A">
            <w:pPr>
              <w:spacing w:after="0" w:line="252" w:lineRule="auto"/>
            </w:pPr>
            <w:r>
              <w:rPr>
                <w:rFonts w:ascii="Noto Sans CJK SC" w:hAnsi="Noto Sans CJK SC" w:eastAsia="Hiragino Sans GB"/>
                <w:sz w:val="16"/>
              </w:rPr>
              <w:t>生成标准化图表对象或图片。</w:t>
            </w:r>
          </w:p>
        </w:tc>
        <w:tc>
          <w:tcPr>
            <w:tcW w:w="2381" w:type="dxa"/>
            <w:tcMar>
              <w:top w:w="70" w:type="dxa"/>
              <w:left w:w="85" w:type="dxa"/>
              <w:bottom w:w="70" w:type="dxa"/>
              <w:right w:w="85" w:type="dxa"/>
            </w:tcMar>
            <w:vAlign w:val="center"/>
          </w:tcPr>
          <w:p w14:paraId="61FE8682">
            <w:pPr>
              <w:spacing w:after="0" w:line="252" w:lineRule="auto"/>
            </w:pPr>
            <w:r>
              <w:rPr>
                <w:rFonts w:ascii="Noto Sans CJK SC" w:hAnsi="Noto Sans CJK SC" w:eastAsia="Hiragino Sans GB"/>
                <w:sz w:val="16"/>
              </w:rPr>
              <w:t>数据、图表类型、标题</w:t>
            </w:r>
          </w:p>
        </w:tc>
        <w:tc>
          <w:tcPr>
            <w:tcW w:w="1757" w:type="dxa"/>
            <w:tcMar>
              <w:top w:w="70" w:type="dxa"/>
              <w:left w:w="85" w:type="dxa"/>
              <w:bottom w:w="70" w:type="dxa"/>
              <w:right w:w="85" w:type="dxa"/>
            </w:tcMar>
            <w:vAlign w:val="center"/>
          </w:tcPr>
          <w:p w14:paraId="703270DF">
            <w:pPr>
              <w:spacing w:after="0" w:line="252" w:lineRule="auto"/>
            </w:pPr>
            <w:r>
              <w:rPr>
                <w:rFonts w:ascii="Noto Sans CJK SC" w:hAnsi="Noto Sans CJK SC" w:eastAsia="Hiragino Sans GB"/>
                <w:sz w:val="16"/>
              </w:rPr>
              <w:t>图表文件 / 配置</w:t>
            </w:r>
          </w:p>
        </w:tc>
      </w:tr>
      <w:tr w14:paraId="29D51D50">
        <w:trPr>
          <w:cantSplit/>
          <w:jc w:val="center"/>
        </w:trPr>
        <w:tc>
          <w:tcPr>
            <w:tcW w:w="1928" w:type="dxa"/>
            <w:shd w:val="clear" w:color="auto" w:fill="F7F9FC"/>
            <w:tcMar>
              <w:top w:w="70" w:type="dxa"/>
              <w:left w:w="85" w:type="dxa"/>
              <w:bottom w:w="70" w:type="dxa"/>
              <w:right w:w="85" w:type="dxa"/>
            </w:tcMar>
            <w:vAlign w:val="center"/>
          </w:tcPr>
          <w:p w14:paraId="45D9559E">
            <w:pPr>
              <w:spacing w:after="0" w:line="252" w:lineRule="auto"/>
            </w:pPr>
            <w:r>
              <w:rPr>
                <w:rFonts w:ascii="Noto Sans CJK SC" w:hAnsi="Noto Sans CJK SC" w:eastAsia="Hiragino Sans GB"/>
                <w:sz w:val="16"/>
              </w:rPr>
              <w:t>validate_result</w:t>
            </w:r>
          </w:p>
        </w:tc>
        <w:tc>
          <w:tcPr>
            <w:tcW w:w="3005" w:type="dxa"/>
            <w:shd w:val="clear" w:color="auto" w:fill="F7F9FC"/>
            <w:tcMar>
              <w:top w:w="70" w:type="dxa"/>
              <w:left w:w="85" w:type="dxa"/>
              <w:bottom w:w="70" w:type="dxa"/>
              <w:right w:w="85" w:type="dxa"/>
            </w:tcMar>
            <w:vAlign w:val="center"/>
          </w:tcPr>
          <w:p w14:paraId="1C3BDE0A">
            <w:pPr>
              <w:spacing w:after="0" w:line="252" w:lineRule="auto"/>
            </w:pPr>
            <w:r>
              <w:rPr>
                <w:rFonts w:ascii="Noto Sans CJK SC" w:hAnsi="Noto Sans CJK SC" w:eastAsia="Hiragino Sans GB"/>
                <w:sz w:val="16"/>
              </w:rPr>
              <w:t>检查安全性、范围、数学和业务一致性。</w:t>
            </w:r>
          </w:p>
        </w:tc>
        <w:tc>
          <w:tcPr>
            <w:tcW w:w="2381" w:type="dxa"/>
            <w:shd w:val="clear" w:color="auto" w:fill="F7F9FC"/>
            <w:tcMar>
              <w:top w:w="70" w:type="dxa"/>
              <w:left w:w="85" w:type="dxa"/>
              <w:bottom w:w="70" w:type="dxa"/>
              <w:right w:w="85" w:type="dxa"/>
            </w:tcMar>
            <w:vAlign w:val="center"/>
          </w:tcPr>
          <w:p w14:paraId="4AD88B76">
            <w:pPr>
              <w:spacing w:after="0" w:line="252" w:lineRule="auto"/>
            </w:pPr>
            <w:r>
              <w:rPr>
                <w:rFonts w:ascii="Noto Sans CJK SC" w:hAnsi="Noto Sans CJK SC" w:eastAsia="Hiragino Sans GB"/>
                <w:sz w:val="16"/>
              </w:rPr>
              <w:t>问题、SQL、结果、指标定义</w:t>
            </w:r>
          </w:p>
        </w:tc>
        <w:tc>
          <w:tcPr>
            <w:tcW w:w="1757" w:type="dxa"/>
            <w:shd w:val="clear" w:color="auto" w:fill="F7F9FC"/>
            <w:tcMar>
              <w:top w:w="70" w:type="dxa"/>
              <w:left w:w="85" w:type="dxa"/>
              <w:bottom w:w="70" w:type="dxa"/>
              <w:right w:w="85" w:type="dxa"/>
            </w:tcMar>
            <w:vAlign w:val="center"/>
          </w:tcPr>
          <w:p w14:paraId="0EC8FDAA">
            <w:pPr>
              <w:spacing w:after="0" w:line="252" w:lineRule="auto"/>
            </w:pPr>
            <w:r>
              <w:rPr>
                <w:rFonts w:ascii="Noto Sans CJK SC" w:hAnsi="Noto Sans CJK SC" w:eastAsia="Hiragino Sans GB"/>
                <w:sz w:val="16"/>
              </w:rPr>
              <w:t>通过 / 警告 / 失败及原因</w:t>
            </w:r>
          </w:p>
        </w:tc>
      </w:tr>
    </w:tbl>
    <w:p w14:paraId="56010A3C">
      <w:pPr>
        <w:spacing w:after="0"/>
      </w:pPr>
    </w:p>
    <w:p w14:paraId="5A4DCC80">
      <w:pPr>
        <w:pStyle w:val="4"/>
        <w:keepNext/>
        <w:spacing w:before="120" w:after="100"/>
      </w:pPr>
      <w:r>
        <w:rPr>
          <w:rFonts w:eastAsia="Hiragino Sans GB"/>
        </w:rPr>
        <w:t>6.4 Agent 状态字段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1757"/>
        <w:gridCol w:w="4932"/>
      </w:tblGrid>
      <w:tr w14:paraId="351CD9C7">
        <w:trPr>
          <w:cantSplit/>
          <w:tblHeader/>
          <w:jc w:val="center"/>
        </w:trPr>
        <w:tc>
          <w:tcPr>
            <w:tcW w:w="2381" w:type="dxa"/>
            <w:shd w:val="clear" w:color="auto" w:fill="1F4E79"/>
            <w:tcMar>
              <w:top w:w="80" w:type="dxa"/>
              <w:left w:w="80" w:type="dxa"/>
              <w:bottom w:w="80" w:type="dxa"/>
              <w:right w:w="80" w:type="dxa"/>
            </w:tcMar>
            <w:vAlign w:val="center"/>
          </w:tcPr>
          <w:p w14:paraId="0B79B6D9">
            <w:pPr>
              <w:spacing w:after="0"/>
              <w:jc w:val="center"/>
            </w:pPr>
            <w:r>
              <w:rPr>
                <w:rFonts w:ascii="Noto Sans CJK SC" w:hAnsi="Noto Sans CJK SC" w:eastAsia="Hiragino Sans GB"/>
                <w:b/>
                <w:color w:val="FFFFFF"/>
                <w:sz w:val="17"/>
              </w:rPr>
              <w:t>字段</w:t>
            </w:r>
          </w:p>
        </w:tc>
        <w:tc>
          <w:tcPr>
            <w:tcW w:w="1757" w:type="dxa"/>
            <w:shd w:val="clear" w:color="auto" w:fill="1F4E79"/>
            <w:tcMar>
              <w:top w:w="80" w:type="dxa"/>
              <w:left w:w="80" w:type="dxa"/>
              <w:bottom w:w="80" w:type="dxa"/>
              <w:right w:w="80" w:type="dxa"/>
            </w:tcMar>
            <w:vAlign w:val="center"/>
          </w:tcPr>
          <w:p w14:paraId="3522FB49">
            <w:pPr>
              <w:spacing w:after="0"/>
              <w:jc w:val="center"/>
            </w:pPr>
            <w:r>
              <w:rPr>
                <w:rFonts w:ascii="Noto Sans CJK SC" w:hAnsi="Noto Sans CJK SC" w:eastAsia="Hiragino Sans GB"/>
                <w:b/>
                <w:color w:val="FFFFFF"/>
                <w:sz w:val="17"/>
              </w:rPr>
              <w:t>类型</w:t>
            </w:r>
          </w:p>
        </w:tc>
        <w:tc>
          <w:tcPr>
            <w:tcW w:w="4932" w:type="dxa"/>
            <w:shd w:val="clear" w:color="auto" w:fill="1F4E79"/>
            <w:tcMar>
              <w:top w:w="80" w:type="dxa"/>
              <w:left w:w="80" w:type="dxa"/>
              <w:bottom w:w="80" w:type="dxa"/>
              <w:right w:w="80" w:type="dxa"/>
            </w:tcMar>
            <w:vAlign w:val="center"/>
          </w:tcPr>
          <w:p w14:paraId="4BC76353">
            <w:pPr>
              <w:spacing w:after="0"/>
              <w:jc w:val="center"/>
            </w:pPr>
            <w:r>
              <w:rPr>
                <w:rFonts w:ascii="Noto Sans CJK SC" w:hAnsi="Noto Sans CJK SC" w:eastAsia="Hiragino Sans GB"/>
                <w:b/>
                <w:color w:val="FFFFFF"/>
                <w:sz w:val="17"/>
              </w:rPr>
              <w:t>用途</w:t>
            </w:r>
          </w:p>
        </w:tc>
      </w:tr>
      <w:tr w14:paraId="3DD5DFF3">
        <w:trPr>
          <w:cantSplit/>
          <w:jc w:val="center"/>
        </w:trPr>
        <w:tc>
          <w:tcPr>
            <w:tcW w:w="2381" w:type="dxa"/>
            <w:tcMar>
              <w:top w:w="70" w:type="dxa"/>
              <w:left w:w="85" w:type="dxa"/>
              <w:bottom w:w="70" w:type="dxa"/>
              <w:right w:w="85" w:type="dxa"/>
            </w:tcMar>
            <w:vAlign w:val="center"/>
          </w:tcPr>
          <w:p w14:paraId="6EFE5430">
            <w:pPr>
              <w:spacing w:after="0" w:line="252" w:lineRule="auto"/>
            </w:pPr>
            <w:r>
              <w:rPr>
                <w:rFonts w:ascii="Noto Sans CJK SC" w:hAnsi="Noto Sans CJK SC" w:eastAsia="Hiragino Sans GB"/>
                <w:sz w:val="17"/>
              </w:rPr>
              <w:t>user_question</w:t>
            </w:r>
          </w:p>
        </w:tc>
        <w:tc>
          <w:tcPr>
            <w:tcW w:w="1757" w:type="dxa"/>
            <w:tcMar>
              <w:top w:w="70" w:type="dxa"/>
              <w:left w:w="85" w:type="dxa"/>
              <w:bottom w:w="70" w:type="dxa"/>
              <w:right w:w="85" w:type="dxa"/>
            </w:tcMar>
            <w:vAlign w:val="center"/>
          </w:tcPr>
          <w:p w14:paraId="37474528">
            <w:pPr>
              <w:spacing w:after="0" w:line="252" w:lineRule="auto"/>
            </w:pPr>
            <w:r>
              <w:rPr>
                <w:rFonts w:ascii="Noto Sans CJK SC" w:hAnsi="Noto Sans CJK SC" w:eastAsia="Hiragino Sans GB"/>
                <w:sz w:val="17"/>
              </w:rPr>
              <w:t>str</w:t>
            </w:r>
          </w:p>
        </w:tc>
        <w:tc>
          <w:tcPr>
            <w:tcW w:w="4932" w:type="dxa"/>
            <w:tcMar>
              <w:top w:w="70" w:type="dxa"/>
              <w:left w:w="85" w:type="dxa"/>
              <w:bottom w:w="70" w:type="dxa"/>
              <w:right w:w="85" w:type="dxa"/>
            </w:tcMar>
            <w:vAlign w:val="center"/>
          </w:tcPr>
          <w:p w14:paraId="4644111A">
            <w:pPr>
              <w:spacing w:after="0" w:line="252" w:lineRule="auto"/>
            </w:pPr>
            <w:r>
              <w:rPr>
                <w:rFonts w:ascii="Noto Sans CJK SC" w:hAnsi="Noto Sans CJK SC" w:eastAsia="Hiragino Sans GB"/>
                <w:sz w:val="17"/>
              </w:rPr>
              <w:t>原始用户问题。</w:t>
            </w:r>
          </w:p>
        </w:tc>
      </w:tr>
      <w:tr w14:paraId="17D6C686">
        <w:trPr>
          <w:cantSplit/>
          <w:jc w:val="center"/>
        </w:trPr>
        <w:tc>
          <w:tcPr>
            <w:tcW w:w="2381" w:type="dxa"/>
            <w:shd w:val="clear" w:color="auto" w:fill="F7F9FC"/>
            <w:tcMar>
              <w:top w:w="70" w:type="dxa"/>
              <w:left w:w="85" w:type="dxa"/>
              <w:bottom w:w="70" w:type="dxa"/>
              <w:right w:w="85" w:type="dxa"/>
            </w:tcMar>
            <w:vAlign w:val="center"/>
          </w:tcPr>
          <w:p w14:paraId="4571168D">
            <w:pPr>
              <w:spacing w:after="0" w:line="252" w:lineRule="auto"/>
            </w:pPr>
            <w:r>
              <w:rPr>
                <w:rFonts w:ascii="Noto Sans CJK SC" w:hAnsi="Noto Sans CJK SC" w:eastAsia="Hiragino Sans GB"/>
                <w:sz w:val="17"/>
              </w:rPr>
              <w:t>task_type</w:t>
            </w:r>
          </w:p>
        </w:tc>
        <w:tc>
          <w:tcPr>
            <w:tcW w:w="1757" w:type="dxa"/>
            <w:shd w:val="clear" w:color="auto" w:fill="F7F9FC"/>
            <w:tcMar>
              <w:top w:w="70" w:type="dxa"/>
              <w:left w:w="85" w:type="dxa"/>
              <w:bottom w:w="70" w:type="dxa"/>
              <w:right w:w="85" w:type="dxa"/>
            </w:tcMar>
            <w:vAlign w:val="center"/>
          </w:tcPr>
          <w:p w14:paraId="668A694D">
            <w:pPr>
              <w:spacing w:after="0" w:line="252" w:lineRule="auto"/>
            </w:pPr>
            <w:r>
              <w:rPr>
                <w:rFonts w:ascii="Noto Sans CJK SC" w:hAnsi="Noto Sans CJK SC" w:eastAsia="Hiragino Sans GB"/>
                <w:sz w:val="17"/>
              </w:rPr>
              <w:t>enum</w:t>
            </w:r>
          </w:p>
        </w:tc>
        <w:tc>
          <w:tcPr>
            <w:tcW w:w="4932" w:type="dxa"/>
            <w:shd w:val="clear" w:color="auto" w:fill="F7F9FC"/>
            <w:tcMar>
              <w:top w:w="70" w:type="dxa"/>
              <w:left w:w="85" w:type="dxa"/>
              <w:bottom w:w="70" w:type="dxa"/>
              <w:right w:w="85" w:type="dxa"/>
            </w:tcMar>
            <w:vAlign w:val="center"/>
          </w:tcPr>
          <w:p w14:paraId="25E4BA61">
            <w:pPr>
              <w:spacing w:after="0" w:line="252" w:lineRule="auto"/>
            </w:pPr>
            <w:r>
              <w:rPr>
                <w:rFonts w:ascii="Noto Sans CJK SC" w:hAnsi="Noto Sans CJK SC" w:eastAsia="Hiragino Sans GB"/>
                <w:sz w:val="17"/>
              </w:rPr>
              <w:t>definition / lookup / comparison / trend / diagnostic。</w:t>
            </w:r>
          </w:p>
        </w:tc>
      </w:tr>
      <w:tr w14:paraId="60682F17">
        <w:trPr>
          <w:cantSplit/>
          <w:jc w:val="center"/>
        </w:trPr>
        <w:tc>
          <w:tcPr>
            <w:tcW w:w="2381" w:type="dxa"/>
            <w:tcMar>
              <w:top w:w="70" w:type="dxa"/>
              <w:left w:w="85" w:type="dxa"/>
              <w:bottom w:w="70" w:type="dxa"/>
              <w:right w:w="85" w:type="dxa"/>
            </w:tcMar>
            <w:vAlign w:val="center"/>
          </w:tcPr>
          <w:p w14:paraId="7EE3C4A9">
            <w:pPr>
              <w:spacing w:after="0" w:line="252" w:lineRule="auto"/>
            </w:pPr>
            <w:r>
              <w:rPr>
                <w:rFonts w:ascii="Noto Sans CJK SC" w:hAnsi="Noto Sans CJK SC" w:eastAsia="Hiragino Sans GB"/>
                <w:sz w:val="17"/>
              </w:rPr>
              <w:t>metric_context</w:t>
            </w:r>
          </w:p>
        </w:tc>
        <w:tc>
          <w:tcPr>
            <w:tcW w:w="1757" w:type="dxa"/>
            <w:tcMar>
              <w:top w:w="70" w:type="dxa"/>
              <w:left w:w="85" w:type="dxa"/>
              <w:bottom w:w="70" w:type="dxa"/>
              <w:right w:w="85" w:type="dxa"/>
            </w:tcMar>
            <w:vAlign w:val="center"/>
          </w:tcPr>
          <w:p w14:paraId="418ABD22">
            <w:pPr>
              <w:spacing w:after="0" w:line="252" w:lineRule="auto"/>
            </w:pPr>
            <w:r>
              <w:rPr>
                <w:rFonts w:ascii="Noto Sans CJK SC" w:hAnsi="Noto Sans CJK SC" w:eastAsia="Hiragino Sans GB"/>
                <w:sz w:val="17"/>
              </w:rPr>
              <w:t>list</w:t>
            </w:r>
          </w:p>
        </w:tc>
        <w:tc>
          <w:tcPr>
            <w:tcW w:w="4932" w:type="dxa"/>
            <w:tcMar>
              <w:top w:w="70" w:type="dxa"/>
              <w:left w:w="85" w:type="dxa"/>
              <w:bottom w:w="70" w:type="dxa"/>
              <w:right w:w="85" w:type="dxa"/>
            </w:tcMar>
            <w:vAlign w:val="center"/>
          </w:tcPr>
          <w:p w14:paraId="74A542D8">
            <w:pPr>
              <w:spacing w:after="0" w:line="252" w:lineRule="auto"/>
            </w:pPr>
            <w:r>
              <w:rPr>
                <w:rFonts w:ascii="Noto Sans CJK SC" w:hAnsi="Noto Sans CJK SC" w:eastAsia="Hiragino Sans GB"/>
                <w:sz w:val="17"/>
              </w:rPr>
              <w:t>检索到的业务口径。</w:t>
            </w:r>
          </w:p>
        </w:tc>
      </w:tr>
      <w:tr w14:paraId="26364DCC">
        <w:trPr>
          <w:cantSplit/>
          <w:jc w:val="center"/>
        </w:trPr>
        <w:tc>
          <w:tcPr>
            <w:tcW w:w="2381" w:type="dxa"/>
            <w:shd w:val="clear" w:color="auto" w:fill="F7F9FC"/>
            <w:tcMar>
              <w:top w:w="70" w:type="dxa"/>
              <w:left w:w="85" w:type="dxa"/>
              <w:bottom w:w="70" w:type="dxa"/>
              <w:right w:w="85" w:type="dxa"/>
            </w:tcMar>
            <w:vAlign w:val="center"/>
          </w:tcPr>
          <w:p w14:paraId="1CCFC6CE">
            <w:pPr>
              <w:spacing w:after="0" w:line="252" w:lineRule="auto"/>
            </w:pPr>
            <w:r>
              <w:rPr>
                <w:rFonts w:ascii="Noto Sans CJK SC" w:hAnsi="Noto Sans CJK SC" w:eastAsia="Hiragino Sans GB"/>
                <w:sz w:val="17"/>
              </w:rPr>
              <w:t>schema_context</w:t>
            </w:r>
          </w:p>
        </w:tc>
        <w:tc>
          <w:tcPr>
            <w:tcW w:w="1757" w:type="dxa"/>
            <w:shd w:val="clear" w:color="auto" w:fill="F7F9FC"/>
            <w:tcMar>
              <w:top w:w="70" w:type="dxa"/>
              <w:left w:w="85" w:type="dxa"/>
              <w:bottom w:w="70" w:type="dxa"/>
              <w:right w:w="85" w:type="dxa"/>
            </w:tcMar>
            <w:vAlign w:val="center"/>
          </w:tcPr>
          <w:p w14:paraId="5EEEBACA">
            <w:pPr>
              <w:spacing w:after="0" w:line="252" w:lineRule="auto"/>
            </w:pPr>
            <w:r>
              <w:rPr>
                <w:rFonts w:ascii="Noto Sans CJK SC" w:hAnsi="Noto Sans CJK SC" w:eastAsia="Hiragino Sans GB"/>
                <w:sz w:val="17"/>
              </w:rPr>
              <w:t>dict</w:t>
            </w:r>
          </w:p>
        </w:tc>
        <w:tc>
          <w:tcPr>
            <w:tcW w:w="4932" w:type="dxa"/>
            <w:shd w:val="clear" w:color="auto" w:fill="F7F9FC"/>
            <w:tcMar>
              <w:top w:w="70" w:type="dxa"/>
              <w:left w:w="85" w:type="dxa"/>
              <w:bottom w:w="70" w:type="dxa"/>
              <w:right w:w="85" w:type="dxa"/>
            </w:tcMar>
            <w:vAlign w:val="center"/>
          </w:tcPr>
          <w:p w14:paraId="2D06F40A">
            <w:pPr>
              <w:spacing w:after="0" w:line="252" w:lineRule="auto"/>
            </w:pPr>
            <w:r>
              <w:rPr>
                <w:rFonts w:ascii="Noto Sans CJK SC" w:hAnsi="Noto Sans CJK SC" w:eastAsia="Hiragino Sans GB"/>
                <w:sz w:val="17"/>
              </w:rPr>
              <w:t>相关表和字段。</w:t>
            </w:r>
          </w:p>
        </w:tc>
      </w:tr>
      <w:tr w14:paraId="5BFCCF8D">
        <w:trPr>
          <w:cantSplit/>
          <w:jc w:val="center"/>
        </w:trPr>
        <w:tc>
          <w:tcPr>
            <w:tcW w:w="2381" w:type="dxa"/>
            <w:tcMar>
              <w:top w:w="70" w:type="dxa"/>
              <w:left w:w="85" w:type="dxa"/>
              <w:bottom w:w="70" w:type="dxa"/>
              <w:right w:w="85" w:type="dxa"/>
            </w:tcMar>
            <w:vAlign w:val="center"/>
          </w:tcPr>
          <w:p w14:paraId="0D2D4F5A">
            <w:pPr>
              <w:spacing w:after="0" w:line="252" w:lineRule="auto"/>
            </w:pPr>
            <w:r>
              <w:rPr>
                <w:rFonts w:ascii="Noto Sans CJK SC" w:hAnsi="Noto Sans CJK SC" w:eastAsia="Hiragino Sans GB"/>
                <w:sz w:val="17"/>
              </w:rPr>
              <w:t>plan</w:t>
            </w:r>
          </w:p>
        </w:tc>
        <w:tc>
          <w:tcPr>
            <w:tcW w:w="1757" w:type="dxa"/>
            <w:tcMar>
              <w:top w:w="70" w:type="dxa"/>
              <w:left w:w="85" w:type="dxa"/>
              <w:bottom w:w="70" w:type="dxa"/>
              <w:right w:w="85" w:type="dxa"/>
            </w:tcMar>
            <w:vAlign w:val="center"/>
          </w:tcPr>
          <w:p w14:paraId="7F56AA7F">
            <w:pPr>
              <w:spacing w:after="0" w:line="252" w:lineRule="auto"/>
            </w:pPr>
            <w:r>
              <w:rPr>
                <w:rFonts w:ascii="Noto Sans CJK SC" w:hAnsi="Noto Sans CJK SC" w:eastAsia="Hiragino Sans GB"/>
                <w:sz w:val="17"/>
              </w:rPr>
              <w:t>list</w:t>
            </w:r>
          </w:p>
        </w:tc>
        <w:tc>
          <w:tcPr>
            <w:tcW w:w="4932" w:type="dxa"/>
            <w:tcMar>
              <w:top w:w="70" w:type="dxa"/>
              <w:left w:w="85" w:type="dxa"/>
              <w:bottom w:w="70" w:type="dxa"/>
              <w:right w:w="85" w:type="dxa"/>
            </w:tcMar>
            <w:vAlign w:val="center"/>
          </w:tcPr>
          <w:p w14:paraId="2947613D">
            <w:pPr>
              <w:spacing w:after="0" w:line="252" w:lineRule="auto"/>
            </w:pPr>
            <w:r>
              <w:rPr>
                <w:rFonts w:ascii="Noto Sans CJK SC" w:hAnsi="Noto Sans CJK SC" w:eastAsia="Hiragino Sans GB"/>
                <w:sz w:val="17"/>
              </w:rPr>
              <w:t>准备调用的工具步骤。</w:t>
            </w:r>
          </w:p>
        </w:tc>
      </w:tr>
      <w:tr w14:paraId="0895F57F">
        <w:trPr>
          <w:cantSplit/>
          <w:jc w:val="center"/>
        </w:trPr>
        <w:tc>
          <w:tcPr>
            <w:tcW w:w="2381" w:type="dxa"/>
            <w:shd w:val="clear" w:color="auto" w:fill="F7F9FC"/>
            <w:tcMar>
              <w:top w:w="70" w:type="dxa"/>
              <w:left w:w="85" w:type="dxa"/>
              <w:bottom w:w="70" w:type="dxa"/>
              <w:right w:w="85" w:type="dxa"/>
            </w:tcMar>
            <w:vAlign w:val="center"/>
          </w:tcPr>
          <w:p w14:paraId="73BA3907">
            <w:pPr>
              <w:spacing w:after="0" w:line="252" w:lineRule="auto"/>
            </w:pPr>
            <w:r>
              <w:rPr>
                <w:rFonts w:ascii="Noto Sans CJK SC" w:hAnsi="Noto Sans CJK SC" w:eastAsia="Hiragino Sans GB"/>
                <w:sz w:val="17"/>
              </w:rPr>
              <w:t>sql_query</w:t>
            </w:r>
          </w:p>
        </w:tc>
        <w:tc>
          <w:tcPr>
            <w:tcW w:w="1757" w:type="dxa"/>
            <w:shd w:val="clear" w:color="auto" w:fill="F7F9FC"/>
            <w:tcMar>
              <w:top w:w="70" w:type="dxa"/>
              <w:left w:w="85" w:type="dxa"/>
              <w:bottom w:w="70" w:type="dxa"/>
              <w:right w:w="85" w:type="dxa"/>
            </w:tcMar>
            <w:vAlign w:val="center"/>
          </w:tcPr>
          <w:p w14:paraId="35B68CC3">
            <w:pPr>
              <w:spacing w:after="0" w:line="252" w:lineRule="auto"/>
            </w:pPr>
            <w:r>
              <w:rPr>
                <w:rFonts w:ascii="Noto Sans CJK SC" w:hAnsi="Noto Sans CJK SC" w:eastAsia="Hiragino Sans GB"/>
                <w:sz w:val="17"/>
              </w:rPr>
              <w:t>str</w:t>
            </w:r>
          </w:p>
        </w:tc>
        <w:tc>
          <w:tcPr>
            <w:tcW w:w="4932" w:type="dxa"/>
            <w:shd w:val="clear" w:color="auto" w:fill="F7F9FC"/>
            <w:tcMar>
              <w:top w:w="70" w:type="dxa"/>
              <w:left w:w="85" w:type="dxa"/>
              <w:bottom w:w="70" w:type="dxa"/>
              <w:right w:w="85" w:type="dxa"/>
            </w:tcMar>
            <w:vAlign w:val="center"/>
          </w:tcPr>
          <w:p w14:paraId="068710EA">
            <w:pPr>
              <w:spacing w:after="0" w:line="252" w:lineRule="auto"/>
            </w:pPr>
            <w:r>
              <w:rPr>
                <w:rFonts w:ascii="Noto Sans CJK SC" w:hAnsi="Noto Sans CJK SC" w:eastAsia="Hiragino Sans GB"/>
                <w:sz w:val="17"/>
              </w:rPr>
              <w:t>当前 SQL。</w:t>
            </w:r>
          </w:p>
        </w:tc>
      </w:tr>
      <w:tr w14:paraId="20AD9FC7">
        <w:trPr>
          <w:cantSplit/>
          <w:jc w:val="center"/>
        </w:trPr>
        <w:tc>
          <w:tcPr>
            <w:tcW w:w="2381" w:type="dxa"/>
            <w:tcMar>
              <w:top w:w="70" w:type="dxa"/>
              <w:left w:w="85" w:type="dxa"/>
              <w:bottom w:w="70" w:type="dxa"/>
              <w:right w:w="85" w:type="dxa"/>
            </w:tcMar>
            <w:vAlign w:val="center"/>
          </w:tcPr>
          <w:p w14:paraId="7DE1E921">
            <w:pPr>
              <w:spacing w:after="0" w:line="252" w:lineRule="auto"/>
            </w:pPr>
            <w:r>
              <w:rPr>
                <w:rFonts w:ascii="Noto Sans CJK SC" w:hAnsi="Noto Sans CJK SC" w:eastAsia="Hiragino Sans GB"/>
                <w:sz w:val="17"/>
              </w:rPr>
              <w:t>sql_result</w:t>
            </w:r>
          </w:p>
        </w:tc>
        <w:tc>
          <w:tcPr>
            <w:tcW w:w="1757" w:type="dxa"/>
            <w:tcMar>
              <w:top w:w="70" w:type="dxa"/>
              <w:left w:w="85" w:type="dxa"/>
              <w:bottom w:w="70" w:type="dxa"/>
              <w:right w:w="85" w:type="dxa"/>
            </w:tcMar>
            <w:vAlign w:val="center"/>
          </w:tcPr>
          <w:p w14:paraId="54EF91CB">
            <w:pPr>
              <w:spacing w:after="0" w:line="252" w:lineRule="auto"/>
            </w:pPr>
            <w:r>
              <w:rPr>
                <w:rFonts w:ascii="Noto Sans CJK SC" w:hAnsi="Noto Sans CJK SC" w:eastAsia="Hiragino Sans GB"/>
                <w:sz w:val="17"/>
              </w:rPr>
              <w:t>dict</w:t>
            </w:r>
          </w:p>
        </w:tc>
        <w:tc>
          <w:tcPr>
            <w:tcW w:w="4932" w:type="dxa"/>
            <w:tcMar>
              <w:top w:w="70" w:type="dxa"/>
              <w:left w:w="85" w:type="dxa"/>
              <w:bottom w:w="70" w:type="dxa"/>
              <w:right w:w="85" w:type="dxa"/>
            </w:tcMar>
            <w:vAlign w:val="center"/>
          </w:tcPr>
          <w:p w14:paraId="7F69AD48">
            <w:pPr>
              <w:spacing w:after="0" w:line="252" w:lineRule="auto"/>
            </w:pPr>
            <w:r>
              <w:rPr>
                <w:rFonts w:ascii="Noto Sans CJK SC" w:hAnsi="Noto Sans CJK SC" w:eastAsia="Hiragino Sans GB"/>
                <w:sz w:val="17"/>
              </w:rPr>
              <w:t>查询结果和元数据。</w:t>
            </w:r>
          </w:p>
        </w:tc>
      </w:tr>
      <w:tr w14:paraId="5208FE0D">
        <w:trPr>
          <w:cantSplit/>
          <w:jc w:val="center"/>
        </w:trPr>
        <w:tc>
          <w:tcPr>
            <w:tcW w:w="2381" w:type="dxa"/>
            <w:shd w:val="clear" w:color="auto" w:fill="F7F9FC"/>
            <w:tcMar>
              <w:top w:w="70" w:type="dxa"/>
              <w:left w:w="85" w:type="dxa"/>
              <w:bottom w:w="70" w:type="dxa"/>
              <w:right w:w="85" w:type="dxa"/>
            </w:tcMar>
            <w:vAlign w:val="center"/>
          </w:tcPr>
          <w:p w14:paraId="40FAB16D">
            <w:pPr>
              <w:spacing w:after="0" w:line="252" w:lineRule="auto"/>
            </w:pPr>
            <w:r>
              <w:rPr>
                <w:rFonts w:ascii="Noto Sans CJK SC" w:hAnsi="Noto Sans CJK SC" w:eastAsia="Hiragino Sans GB"/>
                <w:sz w:val="17"/>
              </w:rPr>
              <w:t>tool_trace</w:t>
            </w:r>
          </w:p>
        </w:tc>
        <w:tc>
          <w:tcPr>
            <w:tcW w:w="1757" w:type="dxa"/>
            <w:shd w:val="clear" w:color="auto" w:fill="F7F9FC"/>
            <w:tcMar>
              <w:top w:w="70" w:type="dxa"/>
              <w:left w:w="85" w:type="dxa"/>
              <w:bottom w:w="70" w:type="dxa"/>
              <w:right w:w="85" w:type="dxa"/>
            </w:tcMar>
            <w:vAlign w:val="center"/>
          </w:tcPr>
          <w:p w14:paraId="0560E398">
            <w:pPr>
              <w:spacing w:after="0" w:line="252" w:lineRule="auto"/>
            </w:pPr>
            <w:r>
              <w:rPr>
                <w:rFonts w:ascii="Noto Sans CJK SC" w:hAnsi="Noto Sans CJK SC" w:eastAsia="Hiragino Sans GB"/>
                <w:sz w:val="17"/>
              </w:rPr>
              <w:t>list</w:t>
            </w:r>
          </w:p>
        </w:tc>
        <w:tc>
          <w:tcPr>
            <w:tcW w:w="4932" w:type="dxa"/>
            <w:shd w:val="clear" w:color="auto" w:fill="F7F9FC"/>
            <w:tcMar>
              <w:top w:w="70" w:type="dxa"/>
              <w:left w:w="85" w:type="dxa"/>
              <w:bottom w:w="70" w:type="dxa"/>
              <w:right w:w="85" w:type="dxa"/>
            </w:tcMar>
            <w:vAlign w:val="center"/>
          </w:tcPr>
          <w:p w14:paraId="57D35D1F">
            <w:pPr>
              <w:spacing w:after="0" w:line="252" w:lineRule="auto"/>
            </w:pPr>
            <w:r>
              <w:rPr>
                <w:rFonts w:ascii="Noto Sans CJK SC" w:hAnsi="Noto Sans CJK SC" w:eastAsia="Hiragino Sans GB"/>
                <w:sz w:val="17"/>
              </w:rPr>
              <w:t>工具调用、耗时和错误。</w:t>
            </w:r>
          </w:p>
        </w:tc>
      </w:tr>
      <w:tr w14:paraId="1F703945">
        <w:trPr>
          <w:cantSplit/>
          <w:jc w:val="center"/>
        </w:trPr>
        <w:tc>
          <w:tcPr>
            <w:tcW w:w="2381" w:type="dxa"/>
            <w:tcMar>
              <w:top w:w="70" w:type="dxa"/>
              <w:left w:w="85" w:type="dxa"/>
              <w:bottom w:w="70" w:type="dxa"/>
              <w:right w:w="85" w:type="dxa"/>
            </w:tcMar>
            <w:vAlign w:val="center"/>
          </w:tcPr>
          <w:p w14:paraId="3DA69B0F">
            <w:pPr>
              <w:spacing w:after="0" w:line="252" w:lineRule="auto"/>
            </w:pPr>
            <w:r>
              <w:rPr>
                <w:rFonts w:ascii="Noto Sans CJK SC" w:hAnsi="Noto Sans CJK SC" w:eastAsia="Hiragino Sans GB"/>
                <w:sz w:val="17"/>
              </w:rPr>
              <w:t>retry_count</w:t>
            </w:r>
          </w:p>
        </w:tc>
        <w:tc>
          <w:tcPr>
            <w:tcW w:w="1757" w:type="dxa"/>
            <w:tcMar>
              <w:top w:w="70" w:type="dxa"/>
              <w:left w:w="85" w:type="dxa"/>
              <w:bottom w:w="70" w:type="dxa"/>
              <w:right w:w="85" w:type="dxa"/>
            </w:tcMar>
            <w:vAlign w:val="center"/>
          </w:tcPr>
          <w:p w14:paraId="16018B75">
            <w:pPr>
              <w:spacing w:after="0" w:line="252" w:lineRule="auto"/>
            </w:pPr>
            <w:r>
              <w:rPr>
                <w:rFonts w:ascii="Noto Sans CJK SC" w:hAnsi="Noto Sans CJK SC" w:eastAsia="Hiragino Sans GB"/>
                <w:sz w:val="17"/>
              </w:rPr>
              <w:t>int</w:t>
            </w:r>
          </w:p>
        </w:tc>
        <w:tc>
          <w:tcPr>
            <w:tcW w:w="4932" w:type="dxa"/>
            <w:tcMar>
              <w:top w:w="70" w:type="dxa"/>
              <w:left w:w="85" w:type="dxa"/>
              <w:bottom w:w="70" w:type="dxa"/>
              <w:right w:w="85" w:type="dxa"/>
            </w:tcMar>
            <w:vAlign w:val="center"/>
          </w:tcPr>
          <w:p w14:paraId="58BCE4E4">
            <w:pPr>
              <w:spacing w:after="0" w:line="252" w:lineRule="auto"/>
            </w:pPr>
            <w:r>
              <w:rPr>
                <w:rFonts w:ascii="Noto Sans CJK SC" w:hAnsi="Noto Sans CJK SC" w:eastAsia="Hiragino Sans GB"/>
                <w:sz w:val="17"/>
              </w:rPr>
              <w:t>当前修复次数。</w:t>
            </w:r>
          </w:p>
        </w:tc>
      </w:tr>
      <w:tr w14:paraId="217510AF">
        <w:trPr>
          <w:cantSplit/>
          <w:jc w:val="center"/>
        </w:trPr>
        <w:tc>
          <w:tcPr>
            <w:tcW w:w="2381" w:type="dxa"/>
            <w:shd w:val="clear" w:color="auto" w:fill="F7F9FC"/>
            <w:tcMar>
              <w:top w:w="70" w:type="dxa"/>
              <w:left w:w="85" w:type="dxa"/>
              <w:bottom w:w="70" w:type="dxa"/>
              <w:right w:w="85" w:type="dxa"/>
            </w:tcMar>
            <w:vAlign w:val="center"/>
          </w:tcPr>
          <w:p w14:paraId="3E58C04D">
            <w:pPr>
              <w:spacing w:after="0" w:line="252" w:lineRule="auto"/>
            </w:pPr>
            <w:r>
              <w:rPr>
                <w:rFonts w:ascii="Noto Sans CJK SC" w:hAnsi="Noto Sans CJK SC" w:eastAsia="Hiragino Sans GB"/>
                <w:sz w:val="17"/>
              </w:rPr>
              <w:t>validation_result</w:t>
            </w:r>
          </w:p>
        </w:tc>
        <w:tc>
          <w:tcPr>
            <w:tcW w:w="1757" w:type="dxa"/>
            <w:shd w:val="clear" w:color="auto" w:fill="F7F9FC"/>
            <w:tcMar>
              <w:top w:w="70" w:type="dxa"/>
              <w:left w:w="85" w:type="dxa"/>
              <w:bottom w:w="70" w:type="dxa"/>
              <w:right w:w="85" w:type="dxa"/>
            </w:tcMar>
            <w:vAlign w:val="center"/>
          </w:tcPr>
          <w:p w14:paraId="63D6C801">
            <w:pPr>
              <w:spacing w:after="0" w:line="252" w:lineRule="auto"/>
            </w:pPr>
            <w:r>
              <w:rPr>
                <w:rFonts w:ascii="Noto Sans CJK SC" w:hAnsi="Noto Sans CJK SC" w:eastAsia="Hiragino Sans GB"/>
                <w:sz w:val="17"/>
              </w:rPr>
              <w:t>dict</w:t>
            </w:r>
          </w:p>
        </w:tc>
        <w:tc>
          <w:tcPr>
            <w:tcW w:w="4932" w:type="dxa"/>
            <w:shd w:val="clear" w:color="auto" w:fill="F7F9FC"/>
            <w:tcMar>
              <w:top w:w="70" w:type="dxa"/>
              <w:left w:w="85" w:type="dxa"/>
              <w:bottom w:w="70" w:type="dxa"/>
              <w:right w:w="85" w:type="dxa"/>
            </w:tcMar>
            <w:vAlign w:val="center"/>
          </w:tcPr>
          <w:p w14:paraId="781A89E6">
            <w:pPr>
              <w:spacing w:after="0" w:line="252" w:lineRule="auto"/>
            </w:pPr>
            <w:r>
              <w:rPr>
                <w:rFonts w:ascii="Noto Sans CJK SC" w:hAnsi="Noto Sans CJK SC" w:eastAsia="Hiragino Sans GB"/>
                <w:sz w:val="17"/>
              </w:rPr>
              <w:t>校验状态和问题。</w:t>
            </w:r>
          </w:p>
        </w:tc>
      </w:tr>
      <w:tr w14:paraId="0AD54363">
        <w:trPr>
          <w:cantSplit/>
          <w:jc w:val="center"/>
        </w:trPr>
        <w:tc>
          <w:tcPr>
            <w:tcW w:w="2381" w:type="dxa"/>
            <w:tcMar>
              <w:top w:w="70" w:type="dxa"/>
              <w:left w:w="85" w:type="dxa"/>
              <w:bottom w:w="70" w:type="dxa"/>
              <w:right w:w="85" w:type="dxa"/>
            </w:tcMar>
            <w:vAlign w:val="center"/>
          </w:tcPr>
          <w:p w14:paraId="49DE9299">
            <w:pPr>
              <w:spacing w:after="0" w:line="252" w:lineRule="auto"/>
            </w:pPr>
            <w:r>
              <w:rPr>
                <w:rFonts w:ascii="Noto Sans CJK SC" w:hAnsi="Noto Sans CJK SC" w:eastAsia="Hiragino Sans GB"/>
                <w:sz w:val="17"/>
              </w:rPr>
              <w:t>final_response</w:t>
            </w:r>
          </w:p>
        </w:tc>
        <w:tc>
          <w:tcPr>
            <w:tcW w:w="1757" w:type="dxa"/>
            <w:tcMar>
              <w:top w:w="70" w:type="dxa"/>
              <w:left w:w="85" w:type="dxa"/>
              <w:bottom w:w="70" w:type="dxa"/>
              <w:right w:w="85" w:type="dxa"/>
            </w:tcMar>
            <w:vAlign w:val="center"/>
          </w:tcPr>
          <w:p w14:paraId="1B15A188">
            <w:pPr>
              <w:spacing w:after="0" w:line="252" w:lineRule="auto"/>
            </w:pPr>
            <w:r>
              <w:rPr>
                <w:rFonts w:ascii="Noto Sans CJK SC" w:hAnsi="Noto Sans CJK SC" w:eastAsia="Hiragino Sans GB"/>
                <w:sz w:val="17"/>
              </w:rPr>
              <w:t>dict</w:t>
            </w:r>
          </w:p>
        </w:tc>
        <w:tc>
          <w:tcPr>
            <w:tcW w:w="4932" w:type="dxa"/>
            <w:tcMar>
              <w:top w:w="70" w:type="dxa"/>
              <w:left w:w="85" w:type="dxa"/>
              <w:bottom w:w="70" w:type="dxa"/>
              <w:right w:w="85" w:type="dxa"/>
            </w:tcMar>
            <w:vAlign w:val="center"/>
          </w:tcPr>
          <w:p w14:paraId="23C683B4">
            <w:pPr>
              <w:spacing w:after="0" w:line="252" w:lineRule="auto"/>
            </w:pPr>
            <w:r>
              <w:rPr>
                <w:rFonts w:ascii="Noto Sans CJK SC" w:hAnsi="Noto Sans CJK SC" w:eastAsia="Hiragino Sans GB"/>
                <w:sz w:val="17"/>
              </w:rPr>
              <w:t>统一结构化输出。</w:t>
            </w:r>
          </w:p>
        </w:tc>
      </w:tr>
    </w:tbl>
    <w:p w14:paraId="3414A582">
      <w:pPr>
        <w:spacing w:after="0"/>
      </w:pPr>
    </w:p>
    <w:p w14:paraId="03C97893">
      <w:pPr>
        <w:pStyle w:val="4"/>
        <w:keepNext/>
        <w:spacing w:before="120" w:after="100"/>
      </w:pPr>
      <w:r>
        <w:rPr>
          <w:rFonts w:eastAsia="Hiragino Sans GB"/>
        </w:rPr>
        <w:t>6.5 Prompt 分层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3969"/>
        <w:gridCol w:w="3118"/>
      </w:tblGrid>
      <w:tr w14:paraId="188CC9C6">
        <w:trPr>
          <w:cantSplit/>
          <w:tblHeader/>
          <w:jc w:val="center"/>
        </w:trPr>
        <w:tc>
          <w:tcPr>
            <w:tcW w:w="1984" w:type="dxa"/>
            <w:shd w:val="clear" w:color="auto" w:fill="1F4E79"/>
            <w:tcMar>
              <w:top w:w="80" w:type="dxa"/>
              <w:left w:w="80" w:type="dxa"/>
              <w:bottom w:w="80" w:type="dxa"/>
              <w:right w:w="80" w:type="dxa"/>
            </w:tcMar>
            <w:vAlign w:val="center"/>
          </w:tcPr>
          <w:p w14:paraId="2F30040A">
            <w:pPr>
              <w:spacing w:after="0"/>
              <w:jc w:val="center"/>
            </w:pPr>
            <w:r>
              <w:rPr>
                <w:rFonts w:ascii="Noto Sans CJK SC" w:hAnsi="Noto Sans CJK SC" w:eastAsia="Hiragino Sans GB"/>
                <w:b/>
                <w:color w:val="FFFFFF"/>
                <w:sz w:val="17"/>
              </w:rPr>
              <w:t>Prompt 层级</w:t>
            </w:r>
          </w:p>
        </w:tc>
        <w:tc>
          <w:tcPr>
            <w:tcW w:w="3969" w:type="dxa"/>
            <w:shd w:val="clear" w:color="auto" w:fill="1F4E79"/>
            <w:tcMar>
              <w:top w:w="80" w:type="dxa"/>
              <w:left w:w="80" w:type="dxa"/>
              <w:bottom w:w="80" w:type="dxa"/>
              <w:right w:w="80" w:type="dxa"/>
            </w:tcMar>
            <w:vAlign w:val="center"/>
          </w:tcPr>
          <w:p w14:paraId="2670188E">
            <w:pPr>
              <w:spacing w:after="0"/>
              <w:jc w:val="center"/>
            </w:pPr>
            <w:r>
              <w:rPr>
                <w:rFonts w:ascii="Noto Sans CJK SC" w:hAnsi="Noto Sans CJK SC" w:eastAsia="Hiragino Sans GB"/>
                <w:b/>
                <w:color w:val="FFFFFF"/>
                <w:sz w:val="17"/>
              </w:rPr>
              <w:t>主要内容</w:t>
            </w:r>
          </w:p>
        </w:tc>
        <w:tc>
          <w:tcPr>
            <w:tcW w:w="3118" w:type="dxa"/>
            <w:shd w:val="clear" w:color="auto" w:fill="1F4E79"/>
            <w:tcMar>
              <w:top w:w="80" w:type="dxa"/>
              <w:left w:w="80" w:type="dxa"/>
              <w:bottom w:w="80" w:type="dxa"/>
              <w:right w:w="80" w:type="dxa"/>
            </w:tcMar>
            <w:vAlign w:val="center"/>
          </w:tcPr>
          <w:p w14:paraId="3394AE51">
            <w:pPr>
              <w:spacing w:after="0"/>
              <w:jc w:val="center"/>
            </w:pPr>
            <w:r>
              <w:rPr>
                <w:rFonts w:ascii="Noto Sans CJK SC" w:hAnsi="Noto Sans CJK SC" w:eastAsia="Hiragino Sans GB"/>
                <w:b/>
                <w:color w:val="FFFFFF"/>
                <w:sz w:val="17"/>
              </w:rPr>
              <w:t>注意事项</w:t>
            </w:r>
          </w:p>
        </w:tc>
      </w:tr>
      <w:tr w14:paraId="37C7B3C6">
        <w:trPr>
          <w:cantSplit/>
          <w:jc w:val="center"/>
        </w:trPr>
        <w:tc>
          <w:tcPr>
            <w:tcW w:w="1984" w:type="dxa"/>
            <w:tcMar>
              <w:top w:w="70" w:type="dxa"/>
              <w:left w:w="85" w:type="dxa"/>
              <w:bottom w:w="70" w:type="dxa"/>
              <w:right w:w="85" w:type="dxa"/>
            </w:tcMar>
            <w:vAlign w:val="center"/>
          </w:tcPr>
          <w:p w14:paraId="1D63C0BB">
            <w:pPr>
              <w:spacing w:after="0" w:line="252" w:lineRule="auto"/>
            </w:pPr>
            <w:r>
              <w:rPr>
                <w:rFonts w:ascii="Noto Sans CJK SC" w:hAnsi="Noto Sans CJK SC" w:eastAsia="Hiragino Sans GB"/>
                <w:sz w:val="17"/>
              </w:rPr>
              <w:t>System Prompt</w:t>
            </w:r>
          </w:p>
        </w:tc>
        <w:tc>
          <w:tcPr>
            <w:tcW w:w="3969" w:type="dxa"/>
            <w:tcMar>
              <w:top w:w="70" w:type="dxa"/>
              <w:left w:w="85" w:type="dxa"/>
              <w:bottom w:w="70" w:type="dxa"/>
              <w:right w:w="85" w:type="dxa"/>
            </w:tcMar>
            <w:vAlign w:val="center"/>
          </w:tcPr>
          <w:p w14:paraId="3BEE5BC1">
            <w:pPr>
              <w:spacing w:after="0" w:line="252" w:lineRule="auto"/>
            </w:pPr>
            <w:r>
              <w:rPr>
                <w:rFonts w:ascii="Noto Sans CJK SC" w:hAnsi="Noto Sans CJK SC" w:eastAsia="Hiragino Sans GB"/>
                <w:sz w:val="17"/>
              </w:rPr>
              <w:t>角色、只使用工具事实、不得编造、输出结构要求。</w:t>
            </w:r>
          </w:p>
        </w:tc>
        <w:tc>
          <w:tcPr>
            <w:tcW w:w="3118" w:type="dxa"/>
            <w:tcMar>
              <w:top w:w="70" w:type="dxa"/>
              <w:left w:w="85" w:type="dxa"/>
              <w:bottom w:w="70" w:type="dxa"/>
              <w:right w:w="85" w:type="dxa"/>
            </w:tcMar>
            <w:vAlign w:val="center"/>
          </w:tcPr>
          <w:p w14:paraId="27AEE6E1">
            <w:pPr>
              <w:spacing w:after="0" w:line="252" w:lineRule="auto"/>
            </w:pPr>
            <w:r>
              <w:rPr>
                <w:rFonts w:ascii="Noto Sans CJK SC" w:hAnsi="Noto Sans CJK SC" w:eastAsia="Hiragino Sans GB"/>
                <w:sz w:val="17"/>
              </w:rPr>
              <w:t>稳定、短、通用，不写具体数据表。</w:t>
            </w:r>
          </w:p>
        </w:tc>
      </w:tr>
      <w:tr w14:paraId="0783D9B3">
        <w:trPr>
          <w:cantSplit/>
          <w:jc w:val="center"/>
        </w:trPr>
        <w:tc>
          <w:tcPr>
            <w:tcW w:w="1984" w:type="dxa"/>
            <w:shd w:val="clear" w:color="auto" w:fill="F7F9FC"/>
            <w:tcMar>
              <w:top w:w="70" w:type="dxa"/>
              <w:left w:w="85" w:type="dxa"/>
              <w:bottom w:w="70" w:type="dxa"/>
              <w:right w:w="85" w:type="dxa"/>
            </w:tcMar>
            <w:vAlign w:val="center"/>
          </w:tcPr>
          <w:p w14:paraId="319EB3C8">
            <w:pPr>
              <w:spacing w:after="0" w:line="252" w:lineRule="auto"/>
            </w:pPr>
            <w:r>
              <w:rPr>
                <w:rFonts w:ascii="Noto Sans CJK SC" w:hAnsi="Noto Sans CJK SC" w:eastAsia="Hiragino Sans GB"/>
                <w:sz w:val="17"/>
              </w:rPr>
              <w:t>Task Prompt</w:t>
            </w:r>
          </w:p>
        </w:tc>
        <w:tc>
          <w:tcPr>
            <w:tcW w:w="3969" w:type="dxa"/>
            <w:shd w:val="clear" w:color="auto" w:fill="F7F9FC"/>
            <w:tcMar>
              <w:top w:w="70" w:type="dxa"/>
              <w:left w:w="85" w:type="dxa"/>
              <w:bottom w:w="70" w:type="dxa"/>
              <w:right w:w="85" w:type="dxa"/>
            </w:tcMar>
            <w:vAlign w:val="center"/>
          </w:tcPr>
          <w:p w14:paraId="13C17E06">
            <w:pPr>
              <w:spacing w:after="0" w:line="252" w:lineRule="auto"/>
            </w:pPr>
            <w:r>
              <w:rPr>
                <w:rFonts w:ascii="Noto Sans CJK SC" w:hAnsi="Noto Sans CJK SC" w:eastAsia="Hiragino Sans GB"/>
                <w:sz w:val="17"/>
              </w:rPr>
              <w:t>用户问题、任务类型和当前阶段目标。</w:t>
            </w:r>
          </w:p>
        </w:tc>
        <w:tc>
          <w:tcPr>
            <w:tcW w:w="3118" w:type="dxa"/>
            <w:shd w:val="clear" w:color="auto" w:fill="F7F9FC"/>
            <w:tcMar>
              <w:top w:w="70" w:type="dxa"/>
              <w:left w:w="85" w:type="dxa"/>
              <w:bottom w:w="70" w:type="dxa"/>
              <w:right w:w="85" w:type="dxa"/>
            </w:tcMar>
            <w:vAlign w:val="center"/>
          </w:tcPr>
          <w:p w14:paraId="05166BB1">
            <w:pPr>
              <w:spacing w:after="0" w:line="252" w:lineRule="auto"/>
            </w:pPr>
            <w:r>
              <w:rPr>
                <w:rFonts w:ascii="Noto Sans CJK SC" w:hAnsi="Noto Sans CJK SC" w:eastAsia="Hiragino Sans GB"/>
                <w:sz w:val="17"/>
              </w:rPr>
              <w:t>每个节点只要求完成一个清晰任务。</w:t>
            </w:r>
          </w:p>
        </w:tc>
      </w:tr>
      <w:tr w14:paraId="6CBBEE56">
        <w:trPr>
          <w:cantSplit/>
          <w:jc w:val="center"/>
        </w:trPr>
        <w:tc>
          <w:tcPr>
            <w:tcW w:w="1984" w:type="dxa"/>
            <w:tcMar>
              <w:top w:w="70" w:type="dxa"/>
              <w:left w:w="85" w:type="dxa"/>
              <w:bottom w:w="70" w:type="dxa"/>
              <w:right w:w="85" w:type="dxa"/>
            </w:tcMar>
            <w:vAlign w:val="center"/>
          </w:tcPr>
          <w:p w14:paraId="1408E021">
            <w:pPr>
              <w:spacing w:after="0" w:line="252" w:lineRule="auto"/>
            </w:pPr>
            <w:r>
              <w:rPr>
                <w:rFonts w:ascii="Noto Sans CJK SC" w:hAnsi="Noto Sans CJK SC" w:eastAsia="Hiragino Sans GB"/>
                <w:sz w:val="17"/>
              </w:rPr>
              <w:t>Metric Context</w:t>
            </w:r>
          </w:p>
        </w:tc>
        <w:tc>
          <w:tcPr>
            <w:tcW w:w="3969" w:type="dxa"/>
            <w:tcMar>
              <w:top w:w="70" w:type="dxa"/>
              <w:left w:w="85" w:type="dxa"/>
              <w:bottom w:w="70" w:type="dxa"/>
              <w:right w:w="85" w:type="dxa"/>
            </w:tcMar>
            <w:vAlign w:val="center"/>
          </w:tcPr>
          <w:p w14:paraId="598244C6">
            <w:pPr>
              <w:spacing w:after="0" w:line="252" w:lineRule="auto"/>
            </w:pPr>
            <w:r>
              <w:rPr>
                <w:rFonts w:ascii="Noto Sans CJK SC" w:hAnsi="Noto Sans CJK SC" w:eastAsia="Hiragino Sans GB"/>
                <w:sz w:val="17"/>
              </w:rPr>
              <w:t>业务指标定义、默认过滤和歧义。</w:t>
            </w:r>
          </w:p>
        </w:tc>
        <w:tc>
          <w:tcPr>
            <w:tcW w:w="3118" w:type="dxa"/>
            <w:tcMar>
              <w:top w:w="70" w:type="dxa"/>
              <w:left w:w="85" w:type="dxa"/>
              <w:bottom w:w="70" w:type="dxa"/>
              <w:right w:w="85" w:type="dxa"/>
            </w:tcMar>
            <w:vAlign w:val="center"/>
          </w:tcPr>
          <w:p w14:paraId="52634954">
            <w:pPr>
              <w:spacing w:after="0" w:line="252" w:lineRule="auto"/>
            </w:pPr>
            <w:r>
              <w:rPr>
                <w:rFonts w:ascii="Noto Sans CJK SC" w:hAnsi="Noto Sans CJK SC" w:eastAsia="Hiragino Sans GB"/>
                <w:sz w:val="17"/>
              </w:rPr>
              <w:t>只注入相关条目，避免上下文膨胀。</w:t>
            </w:r>
          </w:p>
        </w:tc>
      </w:tr>
      <w:tr w14:paraId="68DD9FAB">
        <w:trPr>
          <w:cantSplit/>
          <w:jc w:val="center"/>
        </w:trPr>
        <w:tc>
          <w:tcPr>
            <w:tcW w:w="1984" w:type="dxa"/>
            <w:shd w:val="clear" w:color="auto" w:fill="F7F9FC"/>
            <w:tcMar>
              <w:top w:w="70" w:type="dxa"/>
              <w:left w:w="85" w:type="dxa"/>
              <w:bottom w:w="70" w:type="dxa"/>
              <w:right w:w="85" w:type="dxa"/>
            </w:tcMar>
            <w:vAlign w:val="center"/>
          </w:tcPr>
          <w:p w14:paraId="55168DB0">
            <w:pPr>
              <w:spacing w:after="0" w:line="252" w:lineRule="auto"/>
            </w:pPr>
            <w:r>
              <w:rPr>
                <w:rFonts w:ascii="Noto Sans CJK SC" w:hAnsi="Noto Sans CJK SC" w:eastAsia="Hiragino Sans GB"/>
                <w:sz w:val="17"/>
              </w:rPr>
              <w:t>Schema Context</w:t>
            </w:r>
          </w:p>
        </w:tc>
        <w:tc>
          <w:tcPr>
            <w:tcW w:w="3969" w:type="dxa"/>
            <w:shd w:val="clear" w:color="auto" w:fill="F7F9FC"/>
            <w:tcMar>
              <w:top w:w="70" w:type="dxa"/>
              <w:left w:w="85" w:type="dxa"/>
              <w:bottom w:w="70" w:type="dxa"/>
              <w:right w:w="85" w:type="dxa"/>
            </w:tcMar>
            <w:vAlign w:val="center"/>
          </w:tcPr>
          <w:p w14:paraId="2FF8412B">
            <w:pPr>
              <w:spacing w:after="0" w:line="252" w:lineRule="auto"/>
            </w:pPr>
            <w:r>
              <w:rPr>
                <w:rFonts w:ascii="Noto Sans CJK SC" w:hAnsi="Noto Sans CJK SC" w:eastAsia="Hiragino Sans GB"/>
                <w:sz w:val="17"/>
              </w:rPr>
              <w:t>相关表和字段信息。</w:t>
            </w:r>
          </w:p>
        </w:tc>
        <w:tc>
          <w:tcPr>
            <w:tcW w:w="3118" w:type="dxa"/>
            <w:shd w:val="clear" w:color="auto" w:fill="F7F9FC"/>
            <w:tcMar>
              <w:top w:w="70" w:type="dxa"/>
              <w:left w:w="85" w:type="dxa"/>
              <w:bottom w:w="70" w:type="dxa"/>
              <w:right w:w="85" w:type="dxa"/>
            </w:tcMar>
            <w:vAlign w:val="center"/>
          </w:tcPr>
          <w:p w14:paraId="76D0E596">
            <w:pPr>
              <w:spacing w:after="0" w:line="252" w:lineRule="auto"/>
            </w:pPr>
            <w:r>
              <w:rPr>
                <w:rFonts w:ascii="Noto Sans CJK SC" w:hAnsi="Noto Sans CJK SC" w:eastAsia="Hiragino Sans GB"/>
                <w:sz w:val="17"/>
              </w:rPr>
              <w:t>优先精简 Schema，不一次塞入全部数据库。</w:t>
            </w:r>
          </w:p>
        </w:tc>
      </w:tr>
      <w:tr w14:paraId="4B405D82">
        <w:trPr>
          <w:cantSplit/>
          <w:jc w:val="center"/>
        </w:trPr>
        <w:tc>
          <w:tcPr>
            <w:tcW w:w="1984" w:type="dxa"/>
            <w:tcMar>
              <w:top w:w="70" w:type="dxa"/>
              <w:left w:w="85" w:type="dxa"/>
              <w:bottom w:w="70" w:type="dxa"/>
              <w:right w:w="85" w:type="dxa"/>
            </w:tcMar>
            <w:vAlign w:val="center"/>
          </w:tcPr>
          <w:p w14:paraId="607ACD2C">
            <w:pPr>
              <w:spacing w:after="0" w:line="252" w:lineRule="auto"/>
            </w:pPr>
            <w:r>
              <w:rPr>
                <w:rFonts w:ascii="Noto Sans CJK SC" w:hAnsi="Noto Sans CJK SC" w:eastAsia="Hiragino Sans GB"/>
                <w:sz w:val="17"/>
              </w:rPr>
              <w:t>Tool Error Context</w:t>
            </w:r>
          </w:p>
        </w:tc>
        <w:tc>
          <w:tcPr>
            <w:tcW w:w="3969" w:type="dxa"/>
            <w:tcMar>
              <w:top w:w="70" w:type="dxa"/>
              <w:left w:w="85" w:type="dxa"/>
              <w:bottom w:w="70" w:type="dxa"/>
              <w:right w:w="85" w:type="dxa"/>
            </w:tcMar>
            <w:vAlign w:val="center"/>
          </w:tcPr>
          <w:p w14:paraId="610C6200">
            <w:pPr>
              <w:spacing w:after="0" w:line="252" w:lineRule="auto"/>
            </w:pPr>
            <w:r>
              <w:rPr>
                <w:rFonts w:ascii="Noto Sans CJK SC" w:hAnsi="Noto Sans CJK SC" w:eastAsia="Hiragino Sans GB"/>
                <w:sz w:val="17"/>
              </w:rPr>
              <w:t>SQL 错误或验证失败原因。</w:t>
            </w:r>
          </w:p>
        </w:tc>
        <w:tc>
          <w:tcPr>
            <w:tcW w:w="3118" w:type="dxa"/>
            <w:tcMar>
              <w:top w:w="70" w:type="dxa"/>
              <w:left w:w="85" w:type="dxa"/>
              <w:bottom w:w="70" w:type="dxa"/>
              <w:right w:w="85" w:type="dxa"/>
            </w:tcMar>
            <w:vAlign w:val="center"/>
          </w:tcPr>
          <w:p w14:paraId="057795A7">
            <w:pPr>
              <w:spacing w:after="0" w:line="252" w:lineRule="auto"/>
            </w:pPr>
            <w:r>
              <w:rPr>
                <w:rFonts w:ascii="Noto Sans CJK SC" w:hAnsi="Noto Sans CJK SC" w:eastAsia="Hiragino Sans GB"/>
                <w:sz w:val="17"/>
              </w:rPr>
              <w:t>要求修复而不是重新规划全部流程。</w:t>
            </w:r>
          </w:p>
        </w:tc>
      </w:tr>
    </w:tbl>
    <w:p w14:paraId="3EAA55E2">
      <w:pPr>
        <w:spacing w:after="0"/>
      </w:pPr>
    </w:p>
    <w:p w14:paraId="0A8F752D">
      <w:pPr>
        <w:pStyle w:val="3"/>
        <w:keepNext/>
        <w:spacing w:before="200" w:after="100"/>
      </w:pPr>
      <w:r>
        <w:rPr>
          <w:rFonts w:eastAsia="Hiragino Sans GB"/>
        </w:rPr>
        <w:t>7. 数据与业务指标设计</w:t>
      </w:r>
    </w:p>
    <w:p w14:paraId="1EA10161">
      <w:pPr>
        <w:pStyle w:val="4"/>
        <w:keepNext/>
        <w:spacing w:before="120" w:after="100"/>
      </w:pPr>
      <w:r>
        <w:rPr>
          <w:rFonts w:eastAsia="Hiragino Sans GB"/>
        </w:rPr>
        <w:t>7.1 已选数据集与约束</w:t>
      </w:r>
    </w:p>
    <w:p w14:paraId="56188873">
      <w:pPr>
        <w:pStyle w:val="16"/>
        <w:spacing w:after="40" w:line="276" w:lineRule="auto"/>
        <w:ind w:left="0"/>
      </w:pPr>
      <w:r>
        <w:rPr>
          <w:rFonts w:ascii="Noto Sans CJK SC" w:hAnsi="Noto Sans CJK SC" w:eastAsia="Hiragino Sans GB"/>
        </w:rPr>
        <w:t>唯一数据集为 Olist Brazilian E-Commerce，许可为 CC BY-NC-SA 4.0，仅用于非商业学习和作品集展示。</w:t>
      </w:r>
    </w:p>
    <w:p w14:paraId="62D284FB">
      <w:pPr>
        <w:pStyle w:val="16"/>
        <w:spacing w:after="40" w:line="276" w:lineRule="auto"/>
        <w:ind w:left="0"/>
      </w:pPr>
      <w:r>
        <w:t>原始审计覆盖 9 张 CSV；第一版 DuckDB 导入 8 张核心业务表，geolocation 暂不导入。</w:t>
      </w:r>
    </w:p>
    <w:p w14:paraId="69E145D7">
      <w:pPr>
        <w:pStyle w:val="16"/>
        <w:spacing w:after="40" w:line="276" w:lineRule="auto"/>
        <w:ind w:left="0"/>
      </w:pPr>
      <w:r>
        <w:rPr>
          <w:rFonts w:ascii="Noto Sans CJK SC" w:hAnsi="Noto Sans CJK SC" w:eastAsia="Hiragino Sans GB"/>
        </w:rPr>
        <w:t>包含订单、商品、客户、卖家、支付、评论、时间和地理字段，但没有完整退款表。</w:t>
      </w:r>
    </w:p>
    <w:p w14:paraId="650CF1AE">
      <w:pPr>
        <w:pStyle w:val="16"/>
        <w:spacing w:after="40" w:line="276" w:lineRule="auto"/>
        <w:ind w:left="0"/>
      </w:pPr>
      <w:r>
        <w:t>DuckDB 核心表共 550,759 行，数据库约 74 MiB；原始审计仍覆盖全部 1,550,922 行。</w:t>
      </w:r>
    </w:p>
    <w:p w14:paraId="4CB2608D">
      <w:pPr>
        <w:pStyle w:val="16"/>
        <w:spacing w:after="40" w:line="276" w:lineRule="auto"/>
        <w:ind w:left="0"/>
      </w:pPr>
      <w:r>
        <w:rPr>
          <w:rFonts w:ascii="Noto Sans CJK SC" w:hAnsi="Noto Sans CJK SC" w:eastAsia="Hiragino Sans GB"/>
        </w:rPr>
        <w:t>README、DATASET 和 DATA_AUDIT 分别记录状态、来源许可和实际审计结果；SHA-256 清单固定数据版本。</w:t>
      </w:r>
    </w:p>
    <w:tbl>
      <w:tblPr>
        <w:tblStyle w:val="32"/>
        <w:tblW w:w="0" w:type="auto"/>
        <w:jc w:val="center"/>
        <w:tblLayout w:type="autofit"/>
        <w:tblCellMar>
          <w:top w:w="0" w:type="dxa"/>
          <w:left w:w="108" w:type="dxa"/>
          <w:bottom w:w="0" w:type="dxa"/>
          <w:right w:w="108" w:type="dxa"/>
        </w:tblCellMar>
      </w:tblPr>
      <w:tblGrid>
        <w:gridCol w:w="9752"/>
      </w:tblGrid>
      <w:tr w14:paraId="6B891F4B">
        <w:trPr>
          <w:jc w:val="center"/>
        </w:trPr>
        <w:tc>
          <w:tcPr>
            <w:tcW w:w="9752" w:type="dxa"/>
            <w:tcBorders>
              <w:top w:val="single" w:color="EAF2F8" w:sz="4" w:space="0"/>
              <w:left w:val="single" w:color="5B9BD5" w:sz="16" w:space="0"/>
              <w:bottom w:val="single" w:color="EAF2F8" w:sz="4" w:space="0"/>
              <w:right w:val="single" w:color="EAF2F8" w:sz="4" w:space="0"/>
            </w:tcBorders>
            <w:shd w:val="clear" w:color="auto" w:fill="EAF2F8"/>
            <w:tcMar>
              <w:top w:w="120" w:type="dxa"/>
              <w:left w:w="180" w:type="dxa"/>
              <w:bottom w:w="120" w:type="dxa"/>
              <w:right w:w="160" w:type="dxa"/>
            </w:tcMar>
          </w:tcPr>
          <w:p>
            <w:r>
              <w:t>推荐做法</w:t>
              <w:br/>
              <w:t>保留已审计的 Olist 9 张原始 CSV；第一版数据库只导入 8 张核心业务表。原始文件由 docs/olist_raw.sha256 验证；不能根据缺失字段编造退款、成本或利润事实。</w:t>
            </w:r>
          </w:p>
        </w:tc>
      </w:tr>
    </w:tbl>
    <w:p w14:paraId="54E108D2">
      <w:pPr>
        <w:spacing w:after="0"/>
      </w:pPr>
    </w:p>
    <w:p w14:paraId="1D058CA0">
      <w:pPr>
        <w:pStyle w:val="4"/>
        <w:keepNext/>
        <w:spacing w:before="120" w:after="100"/>
      </w:pPr>
      <w:r>
        <w:rPr>
          <w:rFonts w:eastAsia="Hiragino Sans GB"/>
        </w:rPr>
        <w:t>7.2 Olist 实际业务数据模型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4195"/>
        <w:gridCol w:w="3061"/>
      </w:tblGrid>
      <w:tr w14:paraId="6203DB17">
        <w:trPr>
          <w:cantSplit/>
          <w:tblHeader/>
          <w:jc w:val="center"/>
        </w:trPr>
        <w:tc>
          <w:tcPr>
            <w:tcW w:w="1814" w:type="dxa"/>
            <w:shd w:val="clear" w:color="auto" w:fill="1F4E79"/>
            <w:tcMar>
              <w:top w:w="80" w:type="dxa"/>
              <w:left w:w="80" w:type="dxa"/>
              <w:bottom w:w="80" w:type="dxa"/>
              <w:right w:w="80" w:type="dxa"/>
            </w:tcMar>
            <w:vAlign w:val="center"/>
          </w:tcPr>
          <w:p w14:paraId="10562A07">
            <w:pPr>
              <w:spacing w:after="0"/>
              <w:jc w:val="center"/>
            </w:pPr>
            <w:r>
              <w:rPr>
                <w:rFonts w:ascii="Noto Sans CJK SC" w:hAnsi="Noto Sans CJK SC" w:eastAsia="Hiragino Sans GB"/>
                <w:b/>
                <w:color w:val="FFFFFF"/>
                <w:sz w:val="16"/>
              </w:rPr>
              <w:t>表名</w:t>
            </w:r>
          </w:p>
        </w:tc>
        <w:tc>
          <w:tcPr>
            <w:tcW w:w="4195" w:type="dxa"/>
            <w:shd w:val="clear" w:color="auto" w:fill="1F4E79"/>
            <w:tcMar>
              <w:top w:w="80" w:type="dxa"/>
              <w:left w:w="80" w:type="dxa"/>
              <w:bottom w:w="80" w:type="dxa"/>
              <w:right w:w="80" w:type="dxa"/>
            </w:tcMar>
            <w:vAlign w:val="center"/>
          </w:tcPr>
          <w:p w14:paraId="7E7946FD">
            <w:pPr>
              <w:spacing w:after="0"/>
              <w:jc w:val="center"/>
            </w:pPr>
            <w:r>
              <w:rPr>
                <w:rFonts w:ascii="Noto Sans CJK SC" w:hAnsi="Noto Sans CJK SC" w:eastAsia="Hiragino Sans GB"/>
                <w:b/>
                <w:color w:val="FFFFFF"/>
                <w:sz w:val="16"/>
              </w:rPr>
              <w:t>关键字段</w:t>
            </w:r>
          </w:p>
        </w:tc>
        <w:tc>
          <w:tcPr>
            <w:tcW w:w="3061" w:type="dxa"/>
            <w:shd w:val="clear" w:color="auto" w:fill="1F4E79"/>
            <w:tcMar>
              <w:top w:w="80" w:type="dxa"/>
              <w:left w:w="80" w:type="dxa"/>
              <w:bottom w:w="80" w:type="dxa"/>
              <w:right w:w="80" w:type="dxa"/>
            </w:tcMar>
            <w:vAlign w:val="center"/>
          </w:tcPr>
          <w:p w14:paraId="502782F1">
            <w:pPr>
              <w:spacing w:after="0"/>
              <w:jc w:val="center"/>
            </w:pPr>
            <w:r>
              <w:rPr>
                <w:rFonts w:ascii="Noto Sans CJK SC" w:hAnsi="Noto Sans CJK SC" w:eastAsia="Hiragino Sans GB"/>
                <w:b/>
                <w:color w:val="FFFFFF"/>
                <w:sz w:val="16"/>
              </w:rPr>
              <w:t>用途</w:t>
            </w:r>
          </w:p>
        </w:tc>
      </w:tr>
      <w:tr w14:paraId="0B9743E4">
        <w:trPr>
          <w:cantSplit/>
          <w:jc w:val="center"/>
        </w:trPr>
        <w:tc>
          <w:tcPr>
            <w:tcW w:w="1814" w:type="dxa"/>
            <w:tcMar>
              <w:top w:w="70" w:type="dxa"/>
              <w:left w:w="85" w:type="dxa"/>
              <w:bottom w:w="70" w:type="dxa"/>
              <w:right w:w="85" w:type="dxa"/>
            </w:tcMar>
            <w:vAlign w:val="center"/>
          </w:tcPr>
          <w:p w14:paraId="3E0E1329">
            <w:pPr>
              <w:spacing w:after="0" w:line="252" w:lineRule="auto"/>
            </w:pPr>
            <w:r>
              <w:rPr>
                <w:rFonts w:ascii="Noto Sans CJK SC" w:hAnsi="Noto Sans CJK SC" w:eastAsia="Hiragino Sans GB"/>
                <w:sz w:val="16"/>
              </w:rPr>
              <w:t>orders</w:t>
            </w:r>
          </w:p>
        </w:tc>
        <w:tc>
          <w:tcPr>
            <w:tcW w:w="4195" w:type="dxa"/>
            <w:tcMar>
              <w:top w:w="70" w:type="dxa"/>
              <w:left w:w="85" w:type="dxa"/>
              <w:bottom w:w="70" w:type="dxa"/>
              <w:right w:w="85" w:type="dxa"/>
            </w:tcMar>
            <w:vAlign w:val="center"/>
          </w:tcPr>
          <w:p w14:paraId="71B5F6E3">
            <w:pPr>
              <w:spacing w:after="0" w:line="252" w:lineRule="auto"/>
            </w:pPr>
            <w:r>
              <w:rPr>
                <w:rFonts w:ascii="Noto Sans CJK SC" w:hAnsi="Noto Sans CJK SC" w:eastAsia="Hiragino Sans GB"/>
                <w:sz w:val="16"/>
              </w:rPr>
              <w:t>order_id, customer_id, order_status, order_purchase_timestamp</w:t>
            </w:r>
          </w:p>
        </w:tc>
        <w:tc>
          <w:tcPr>
            <w:tcW w:w="3061" w:type="dxa"/>
            <w:tcMar>
              <w:top w:w="70" w:type="dxa"/>
              <w:left w:w="85" w:type="dxa"/>
              <w:bottom w:w="70" w:type="dxa"/>
              <w:right w:w="85" w:type="dxa"/>
            </w:tcMar>
            <w:vAlign w:val="center"/>
          </w:tcPr>
          <w:p w14:paraId="73F3779E">
            <w:pPr>
              <w:spacing w:after="0" w:line="252" w:lineRule="auto"/>
            </w:pPr>
            <w:r>
              <w:rPr>
                <w:rFonts w:ascii="Noto Sans CJK SC" w:hAnsi="Noto Sans CJK SC" w:eastAsia="Hiragino Sans GB"/>
                <w:sz w:val="16"/>
              </w:rPr>
              <w:t>订单状态、购买和交付时间分析。</w:t>
            </w:r>
          </w:p>
        </w:tc>
      </w:tr>
      <w:tr w14:paraId="075889AC">
        <w:trPr>
          <w:cantSplit/>
          <w:jc w:val="center"/>
        </w:trPr>
        <w:tc>
          <w:tcPr>
            <w:tcW w:w="1814" w:type="dxa"/>
            <w:shd w:val="clear" w:color="auto" w:fill="F7F9FC"/>
            <w:tcMar>
              <w:top w:w="70" w:type="dxa"/>
              <w:left w:w="85" w:type="dxa"/>
              <w:bottom w:w="70" w:type="dxa"/>
              <w:right w:w="85" w:type="dxa"/>
            </w:tcMar>
            <w:vAlign w:val="center"/>
          </w:tcPr>
          <w:p w14:paraId="70249A8A">
            <w:pPr>
              <w:spacing w:after="0" w:line="252" w:lineRule="auto"/>
            </w:pPr>
            <w:r>
              <w:rPr>
                <w:rFonts w:ascii="Noto Sans CJK SC" w:hAnsi="Noto Sans CJK SC" w:eastAsia="Hiragino Sans GB"/>
                <w:sz w:val="16"/>
              </w:rPr>
              <w:t>order_items</w:t>
            </w:r>
          </w:p>
        </w:tc>
        <w:tc>
          <w:tcPr>
            <w:tcW w:w="4195" w:type="dxa"/>
            <w:shd w:val="clear" w:color="auto" w:fill="F7F9FC"/>
            <w:tcMar>
              <w:top w:w="70" w:type="dxa"/>
              <w:left w:w="85" w:type="dxa"/>
              <w:bottom w:w="70" w:type="dxa"/>
              <w:right w:w="85" w:type="dxa"/>
            </w:tcMar>
            <w:vAlign w:val="center"/>
          </w:tcPr>
          <w:p w14:paraId="6A5A7900">
            <w:pPr>
              <w:spacing w:after="0" w:line="252" w:lineRule="auto"/>
            </w:pPr>
            <w:r>
              <w:rPr>
                <w:rFonts w:ascii="Noto Sans CJK SC" w:hAnsi="Noto Sans CJK SC" w:eastAsia="Hiragino Sans GB"/>
                <w:sz w:val="16"/>
              </w:rPr>
              <w:t>order_id, order_item_id, product_id, seller_id, price, freight_value</w:t>
            </w:r>
          </w:p>
        </w:tc>
        <w:tc>
          <w:tcPr>
            <w:tcW w:w="3061" w:type="dxa"/>
            <w:shd w:val="clear" w:color="auto" w:fill="F7F9FC"/>
            <w:tcMar>
              <w:top w:w="70" w:type="dxa"/>
              <w:left w:w="85" w:type="dxa"/>
              <w:bottom w:w="70" w:type="dxa"/>
              <w:right w:w="85" w:type="dxa"/>
            </w:tcMar>
            <w:vAlign w:val="center"/>
          </w:tcPr>
          <w:p w14:paraId="4842A07D">
            <w:pPr>
              <w:spacing w:after="0" w:line="252" w:lineRule="auto"/>
            </w:pPr>
            <w:r>
              <w:rPr>
                <w:rFonts w:ascii="Noto Sans CJK SC" w:hAnsi="Noto Sans CJK SC" w:eastAsia="Hiragino Sans GB"/>
                <w:sz w:val="16"/>
              </w:rPr>
              <w:t>商品金额、运费、商品和卖家分析；先聚合到订单粒度。</w:t>
            </w:r>
          </w:p>
        </w:tc>
      </w:tr>
      <w:tr w14:paraId="1D92AFEC">
        <w:trPr>
          <w:cantSplit/>
          <w:jc w:val="center"/>
        </w:trPr>
        <w:tc>
          <w:tcPr>
            <w:tcW w:w="1814" w:type="dxa"/>
            <w:tcMar>
              <w:top w:w="70" w:type="dxa"/>
              <w:left w:w="85" w:type="dxa"/>
              <w:bottom w:w="70" w:type="dxa"/>
              <w:right w:w="85" w:type="dxa"/>
            </w:tcMar>
            <w:vAlign w:val="center"/>
          </w:tcPr>
          <w:p w14:paraId="21F293E4">
            <w:pPr>
              <w:spacing w:after="0" w:line="252" w:lineRule="auto"/>
            </w:pPr>
            <w:r>
              <w:rPr>
                <w:rFonts w:ascii="Noto Sans CJK SC" w:hAnsi="Noto Sans CJK SC" w:eastAsia="Hiragino Sans GB"/>
                <w:sz w:val="16"/>
              </w:rPr>
              <w:t>products</w:t>
            </w:r>
          </w:p>
        </w:tc>
        <w:tc>
          <w:tcPr>
            <w:tcW w:w="4195" w:type="dxa"/>
            <w:tcMar>
              <w:top w:w="70" w:type="dxa"/>
              <w:left w:w="85" w:type="dxa"/>
              <w:bottom w:w="70" w:type="dxa"/>
              <w:right w:w="85" w:type="dxa"/>
            </w:tcMar>
            <w:vAlign w:val="center"/>
          </w:tcPr>
          <w:p w14:paraId="70E58955">
            <w:pPr>
              <w:spacing w:after="0" w:line="252" w:lineRule="auto"/>
            </w:pPr>
            <w:r>
              <w:rPr>
                <w:rFonts w:ascii="Noto Sans CJK SC" w:hAnsi="Noto Sans CJK SC" w:eastAsia="Hiragino Sans GB"/>
                <w:sz w:val="16"/>
              </w:rPr>
              <w:t>product_id, product_category_name, product_weight_g, product_length_cm, product_height_cm, product_width_cm</w:t>
            </w:r>
          </w:p>
        </w:tc>
        <w:tc>
          <w:tcPr>
            <w:tcW w:w="3061" w:type="dxa"/>
            <w:tcMar>
              <w:top w:w="70" w:type="dxa"/>
              <w:left w:w="85" w:type="dxa"/>
              <w:bottom w:w="70" w:type="dxa"/>
              <w:right w:w="85" w:type="dxa"/>
            </w:tcMar>
            <w:vAlign w:val="center"/>
          </w:tcPr>
          <w:p w14:paraId="52D0DF1E">
            <w:pPr>
              <w:spacing w:after="0" w:line="252" w:lineRule="auto"/>
            </w:pPr>
            <w:r>
              <w:rPr>
                <w:rFonts w:ascii="Noto Sans CJK SC" w:hAnsi="Noto Sans CJK SC" w:eastAsia="Hiragino Sans GB"/>
                <w:sz w:val="16"/>
              </w:rPr>
              <w:t>商品属性和品类分析；数据不含成本。</w:t>
            </w:r>
          </w:p>
        </w:tc>
      </w:tr>
      <w:tr w14:paraId="1BBD0493">
        <w:trPr>
          <w:cantSplit/>
          <w:jc w:val="center"/>
        </w:trPr>
        <w:tc>
          <w:tcPr>
            <w:tcW w:w="1814" w:type="dxa"/>
            <w:shd w:val="clear" w:color="auto" w:fill="F7F9FC"/>
            <w:tcMar>
              <w:top w:w="70" w:type="dxa"/>
              <w:left w:w="85" w:type="dxa"/>
              <w:bottom w:w="70" w:type="dxa"/>
              <w:right w:w="85" w:type="dxa"/>
            </w:tcMar>
            <w:vAlign w:val="center"/>
          </w:tcPr>
          <w:p w14:paraId="27142332">
            <w:pPr>
              <w:spacing w:after="0" w:line="252" w:lineRule="auto"/>
            </w:pPr>
            <w:r>
              <w:rPr>
                <w:rFonts w:ascii="Noto Sans CJK SC" w:hAnsi="Noto Sans CJK SC" w:eastAsia="Hiragino Sans GB"/>
                <w:sz w:val="16"/>
              </w:rPr>
              <w:t>customers</w:t>
            </w:r>
          </w:p>
        </w:tc>
        <w:tc>
          <w:tcPr>
            <w:tcW w:w="4195" w:type="dxa"/>
            <w:shd w:val="clear" w:color="auto" w:fill="F7F9FC"/>
            <w:tcMar>
              <w:top w:w="70" w:type="dxa"/>
              <w:left w:w="85" w:type="dxa"/>
              <w:bottom w:w="70" w:type="dxa"/>
              <w:right w:w="85" w:type="dxa"/>
            </w:tcMar>
            <w:vAlign w:val="center"/>
          </w:tcPr>
          <w:p w14:paraId="2B86F524">
            <w:pPr>
              <w:spacing w:after="0" w:line="252" w:lineRule="auto"/>
            </w:pPr>
            <w:r>
              <w:rPr>
                <w:rFonts w:ascii="Noto Sans CJK SC" w:hAnsi="Noto Sans CJK SC" w:eastAsia="Hiragino Sans GB"/>
                <w:sz w:val="16"/>
              </w:rPr>
              <w:t>customer_id, customer_unique_id, customer_city, customer_state, customer_zip_code_prefix</w:t>
            </w:r>
          </w:p>
        </w:tc>
        <w:tc>
          <w:tcPr>
            <w:tcW w:w="3061" w:type="dxa"/>
            <w:shd w:val="clear" w:color="auto" w:fill="F7F9FC"/>
            <w:tcMar>
              <w:top w:w="70" w:type="dxa"/>
              <w:left w:w="85" w:type="dxa"/>
              <w:bottom w:w="70" w:type="dxa"/>
              <w:right w:w="85" w:type="dxa"/>
            </w:tcMar>
            <w:vAlign w:val="center"/>
          </w:tcPr>
          <w:p w14:paraId="5B1B0F4B">
            <w:pPr>
              <w:spacing w:after="0" w:line="252" w:lineRule="auto"/>
            </w:pPr>
            <w:r>
              <w:rPr>
                <w:rFonts w:ascii="Noto Sans CJK SC" w:hAnsi="Noto Sans CJK SC" w:eastAsia="Hiragino Sans GB"/>
                <w:sz w:val="16"/>
              </w:rPr>
              <w:t>通过 customer_unique_id 进行客户和复购分析。</w:t>
            </w:r>
          </w:p>
        </w:tc>
      </w:tr>
      <w:tr w14:paraId="5D55A405">
        <w:trPr>
          <w:cantSplit/>
          <w:jc w:val="center"/>
        </w:trPr>
        <w:tc>
          <w:tcPr>
            <w:tcW w:w="1814" w:type="dxa"/>
            <w:tcMar>
              <w:top w:w="70" w:type="dxa"/>
              <w:left w:w="85" w:type="dxa"/>
              <w:bottom w:w="70" w:type="dxa"/>
              <w:right w:w="85" w:type="dxa"/>
            </w:tcMar>
            <w:vAlign w:val="center"/>
          </w:tcPr>
          <w:p w14:paraId="7097BC00">
            <w:pPr>
              <w:spacing w:after="0" w:line="252" w:lineRule="auto"/>
            </w:pPr>
            <w:r>
              <w:rPr>
                <w:rFonts w:ascii="Noto Sans CJK SC" w:hAnsi="Noto Sans CJK SC" w:eastAsia="Hiragino Sans GB"/>
                <w:sz w:val="16"/>
              </w:rPr>
              <w:t>order_payments</w:t>
            </w:r>
          </w:p>
        </w:tc>
        <w:tc>
          <w:tcPr>
            <w:tcW w:w="4195" w:type="dxa"/>
            <w:tcMar>
              <w:top w:w="70" w:type="dxa"/>
              <w:left w:w="85" w:type="dxa"/>
              <w:bottom w:w="70" w:type="dxa"/>
              <w:right w:w="85" w:type="dxa"/>
            </w:tcMar>
            <w:vAlign w:val="center"/>
          </w:tcPr>
          <w:p w14:paraId="325C1218">
            <w:pPr>
              <w:spacing w:after="0" w:line="252" w:lineRule="auto"/>
            </w:pPr>
            <w:r>
              <w:rPr>
                <w:rFonts w:ascii="Noto Sans CJK SC" w:hAnsi="Noto Sans CJK SC" w:eastAsia="Hiragino Sans GB"/>
                <w:sz w:val="16"/>
              </w:rPr>
              <w:t>order_id, payment_sequential, payment_type, payment_value</w:t>
            </w:r>
          </w:p>
        </w:tc>
        <w:tc>
          <w:tcPr>
            <w:tcW w:w="3061" w:type="dxa"/>
            <w:tcMar>
              <w:top w:w="70" w:type="dxa"/>
              <w:left w:w="85" w:type="dxa"/>
              <w:bottom w:w="70" w:type="dxa"/>
              <w:right w:w="85" w:type="dxa"/>
            </w:tcMar>
            <w:vAlign w:val="center"/>
          </w:tcPr>
          <w:p w14:paraId="594E6904">
            <w:pPr>
              <w:spacing w:after="0" w:line="252" w:lineRule="auto"/>
            </w:pPr>
            <w:r>
              <w:rPr>
                <w:rFonts w:ascii="Noto Sans CJK SC" w:hAnsi="Noto Sans CJK SC" w:eastAsia="Hiragino Sans GB"/>
                <w:sz w:val="16"/>
              </w:rPr>
              <w:t>支付记录粒度；金额分析先聚合到订单粒度。</w:t>
            </w:r>
          </w:p>
        </w:tc>
      </w:tr>
      <w:tr w14:paraId="6C3B0471">
        <w:trPr>
          <w:cantSplit/>
          <w:jc w:val="center"/>
        </w:trPr>
        <w:tc>
          <w:tcPr>
            <w:tcW w:w="1814" w:type="dxa"/>
            <w:shd w:val="clear" w:color="auto" w:fill="F7F9FC"/>
            <w:tcMar>
              <w:top w:w="70" w:type="dxa"/>
              <w:left w:w="85" w:type="dxa"/>
              <w:bottom w:w="70" w:type="dxa"/>
              <w:right w:w="85" w:type="dxa"/>
            </w:tcMar>
            <w:vAlign w:val="center"/>
          </w:tcPr>
          <w:p w14:paraId="1869080E">
            <w:pPr>
              <w:spacing w:after="0" w:line="252" w:lineRule="auto"/>
            </w:pPr>
            <w:r>
              <w:rPr>
                <w:rFonts w:ascii="Noto Sans CJK SC" w:hAnsi="Noto Sans CJK SC" w:eastAsia="Hiragino Sans GB"/>
                <w:sz w:val="16"/>
              </w:rPr>
              <w:t>order_reviews</w:t>
            </w:r>
          </w:p>
        </w:tc>
        <w:tc>
          <w:tcPr>
            <w:tcW w:w="4195" w:type="dxa"/>
            <w:shd w:val="clear" w:color="auto" w:fill="F7F9FC"/>
            <w:tcMar>
              <w:top w:w="70" w:type="dxa"/>
              <w:left w:w="85" w:type="dxa"/>
              <w:bottom w:w="70" w:type="dxa"/>
              <w:right w:w="85" w:type="dxa"/>
            </w:tcMar>
            <w:vAlign w:val="center"/>
          </w:tcPr>
          <w:p w14:paraId="1F647276">
            <w:pPr>
              <w:spacing w:after="0" w:line="252" w:lineRule="auto"/>
            </w:pPr>
            <w:r>
              <w:rPr>
                <w:rFonts w:ascii="Noto Sans CJK SC" w:hAnsi="Noto Sans CJK SC" w:eastAsia="Hiragino Sans GB"/>
                <w:sz w:val="16"/>
              </w:rPr>
              <w:t>review_id, order_id, review_score, review_creation_date</w:t>
            </w:r>
          </w:p>
        </w:tc>
        <w:tc>
          <w:tcPr>
            <w:tcW w:w="3061" w:type="dxa"/>
            <w:shd w:val="clear" w:color="auto" w:fill="F7F9FC"/>
            <w:tcMar>
              <w:top w:w="70" w:type="dxa"/>
              <w:left w:w="85" w:type="dxa"/>
              <w:bottom w:w="70" w:type="dxa"/>
              <w:right w:w="85" w:type="dxa"/>
            </w:tcMar>
            <w:vAlign w:val="center"/>
          </w:tcPr>
          <w:p>
            <w:r>
              <w:rPr>
                <w:rFonts w:eastAsia="Hiragino Sans GB"/>
              </w:rPr>
              <w:t>review_id + order_id 粒度的评论分析。</w:t>
            </w:r>
          </w:p>
        </w:tc>
      </w:tr>
      <w:tr>
        <w:tc>
          <w:tcPr>
            <w:tcW w:type="dxa" w:w="1814"/>
          </w:tcPr>
          <w:p>
            <w:r>
              <w:rPr>
                <w:rFonts w:eastAsia="Hiragino Sans GB"/>
              </w:rPr>
              <w:t>sellers</w:t>
            </w:r>
          </w:p>
        </w:tc>
        <w:tc>
          <w:tcPr>
            <w:tcW w:type="dxa" w:w="4195"/>
          </w:tcPr>
          <w:p>
            <w:r>
              <w:rPr>
                <w:rFonts w:eastAsia="Hiragino Sans GB"/>
              </w:rPr>
              <w:t>seller_id, seller_city, seller_state, seller_zip_code_prefix</w:t>
            </w:r>
          </w:p>
        </w:tc>
        <w:tc>
          <w:tcPr>
            <w:tcW w:type="dxa" w:w="3061"/>
          </w:tcPr>
          <w:p>
            <w:r>
              <w:rPr>
                <w:rFonts w:eastAsia="Hiragino Sans GB"/>
              </w:rPr>
              <w:t>卖家地理信息和订单商品关联分析。</w:t>
            </w:r>
          </w:p>
        </w:tc>
      </w:tr>
      <w:tr>
        <w:tc>
          <w:tcPr>
            <w:tcW w:type="dxa" w:w="1814"/>
          </w:tcPr>
          <w:p>
            <w:r>
              <w:rPr>
                <w:rFonts w:eastAsia="Hiragino Sans GB"/>
              </w:rPr>
              <w:t>product_category_translation</w:t>
            </w:r>
          </w:p>
        </w:tc>
        <w:tc>
          <w:tcPr>
            <w:tcW w:type="dxa" w:w="4195"/>
          </w:tcPr>
          <w:p>
            <w:r>
              <w:rPr>
                <w:rFonts w:eastAsia="Hiragino Sans GB"/>
              </w:rPr>
              <w:t>product_category_name, product_category_name_english</w:t>
            </w:r>
          </w:p>
        </w:tc>
        <w:tc>
          <w:tcPr>
            <w:tcW w:type="dxa" w:w="3061"/>
          </w:tcPr>
          <w:p>
            <w:r>
              <w:rPr>
                <w:rFonts w:eastAsia="Hiragino Sans GB"/>
              </w:rPr>
              <w:t>保留葡萄牙语品类到官方英文名称的映射。</w:t>
            </w:r>
          </w:p>
        </w:tc>
      </w:tr>
    </w:tbl>
    <w:p w14:paraId="7AE6A02C">
      <w:pPr>
        <w:spacing w:after="0"/>
      </w:pPr>
    </w:p>
    <w:p w14:paraId="6AEADA02">
      <w:pPr>
        <w:pStyle w:val="4"/>
        <w:keepNext/>
        <w:spacing w:before="120" w:after="100"/>
      </w:pPr>
      <w:r>
        <w:rPr>
          <w:rFonts w:eastAsia="Hiragino Sans GB"/>
        </w:rPr>
        <w:t>7.3 指标字典建议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535"/>
        <w:gridCol w:w="2835"/>
      </w:tblGrid>
      <w:tr w14:paraId="68731939">
        <w:trPr>
          <w:cantSplit/>
          <w:tblHeader/>
          <w:jc w:val="center"/>
        </w:trPr>
        <w:tc>
          <w:tcPr>
            <w:tcW w:w="1701" w:type="dxa"/>
            <w:shd w:val="clear" w:color="auto" w:fill="1F4E79"/>
            <w:tcMar>
              <w:top w:w="80" w:type="dxa"/>
              <w:left w:w="80" w:type="dxa"/>
              <w:bottom w:w="80" w:type="dxa"/>
              <w:right w:w="80" w:type="dxa"/>
            </w:tcMar>
            <w:vAlign w:val="center"/>
          </w:tcPr>
          <w:p w14:paraId="03F3C8A0">
            <w:pPr>
              <w:spacing w:after="0"/>
              <w:jc w:val="center"/>
            </w:pPr>
            <w:r>
              <w:rPr>
                <w:rFonts w:ascii="Noto Sans CJK SC" w:hAnsi="Noto Sans CJK SC" w:eastAsia="Hiragino Sans GB"/>
                <w:b/>
                <w:color w:val="FFFFFF"/>
                <w:sz w:val="17"/>
              </w:rPr>
              <w:t>指标</w:t>
            </w:r>
          </w:p>
        </w:tc>
        <w:tc>
          <w:tcPr>
            <w:tcW w:w="4535" w:type="dxa"/>
            <w:shd w:val="clear" w:color="auto" w:fill="1F4E79"/>
            <w:tcMar>
              <w:top w:w="80" w:type="dxa"/>
              <w:left w:w="80" w:type="dxa"/>
              <w:bottom w:w="80" w:type="dxa"/>
              <w:right w:w="80" w:type="dxa"/>
            </w:tcMar>
            <w:vAlign w:val="center"/>
          </w:tcPr>
          <w:p w14:paraId="2417F678">
            <w:pPr>
              <w:spacing w:after="0"/>
              <w:jc w:val="center"/>
            </w:pPr>
            <w:r>
              <w:rPr>
                <w:rFonts w:ascii="Noto Sans CJK SC" w:hAnsi="Noto Sans CJK SC" w:eastAsia="Hiragino Sans GB"/>
                <w:b/>
                <w:color w:val="FFFFFF"/>
                <w:sz w:val="17"/>
              </w:rPr>
              <w:t>建议定义</w:t>
            </w:r>
          </w:p>
        </w:tc>
        <w:tc>
          <w:tcPr>
            <w:tcW w:w="2835" w:type="dxa"/>
            <w:shd w:val="clear" w:color="auto" w:fill="1F4E79"/>
            <w:tcMar>
              <w:top w:w="80" w:type="dxa"/>
              <w:left w:w="80" w:type="dxa"/>
              <w:bottom w:w="80" w:type="dxa"/>
              <w:right w:w="80" w:type="dxa"/>
            </w:tcMar>
            <w:vAlign w:val="center"/>
          </w:tcPr>
          <w:p w14:paraId="0D1F6D2C">
            <w:pPr>
              <w:spacing w:after="0"/>
              <w:jc w:val="center"/>
            </w:pPr>
            <w:r>
              <w:rPr>
                <w:rFonts w:ascii="Noto Sans CJK SC" w:hAnsi="Noto Sans CJK SC" w:eastAsia="Hiragino Sans GB"/>
                <w:b/>
                <w:color w:val="FFFFFF"/>
                <w:sz w:val="17"/>
              </w:rPr>
              <w:t>必要校验</w:t>
            </w:r>
          </w:p>
        </w:tc>
      </w:tr>
      <w:tr w14:paraId="0DC6781F">
        <w:trPr>
          <w:cantSplit/>
          <w:jc w:val="center"/>
        </w:trPr>
        <w:tc>
          <w:tcPr>
            <w:tcW w:w="1701" w:type="dxa"/>
            <w:tcMar>
              <w:top w:w="70" w:type="dxa"/>
              <w:left w:w="85" w:type="dxa"/>
              <w:bottom w:w="70" w:type="dxa"/>
              <w:right w:w="85" w:type="dxa"/>
            </w:tcMar>
            <w:vAlign w:val="center"/>
          </w:tcPr>
          <w:p>
            <w:r>
              <w:rPr>
                <w:rFonts w:eastAsia="Hiragino Sans GB"/>
              </w:rPr>
              <w:t>merchandise_value</w:t>
            </w:r>
          </w:p>
        </w:tc>
        <w:tc>
          <w:tcPr>
            <w:tcW w:w="4535" w:type="dxa"/>
            <w:tcMar>
              <w:top w:w="70" w:type="dxa"/>
              <w:left w:w="85" w:type="dxa"/>
              <w:bottom w:w="70" w:type="dxa"/>
              <w:right w:w="85" w:type="dxa"/>
            </w:tcMar>
            <w:vAlign w:val="center"/>
          </w:tcPr>
          <w:p w14:paraId="5752C306">
            <w:pPr>
              <w:spacing w:after="0" w:line="252" w:lineRule="auto"/>
            </w:pPr>
            <w:r>
              <w:rPr>
                <w:rFonts w:ascii="Noto Sans CJK SC" w:hAnsi="Noto Sans CJK SC" w:eastAsia="Hiragino Sans GB"/>
                <w:sz w:val="17"/>
              </w:rPr>
              <w:t>按约定订单状态汇总 order_items.price；必须说明是否包含 canceled / unavailable 订单。</w:t>
            </w:r>
          </w:p>
        </w:tc>
        <w:tc>
          <w:tcPr>
            <w:tcW w:w="2835" w:type="dxa"/>
            <w:tcMar>
              <w:top w:w="70" w:type="dxa"/>
              <w:left w:w="85" w:type="dxa"/>
              <w:bottom w:w="70" w:type="dxa"/>
              <w:right w:w="85" w:type="dxa"/>
            </w:tcMar>
            <w:vAlign w:val="center"/>
          </w:tcPr>
          <w:p w14:paraId="62E37BD0">
            <w:pPr>
              <w:spacing w:after="0" w:line="252" w:lineRule="auto"/>
            </w:pPr>
            <w:r>
              <w:rPr>
                <w:rFonts w:ascii="Noto Sans CJK SC" w:hAnsi="Noto Sans CJK SC" w:eastAsia="Hiragino Sans GB"/>
                <w:sz w:val="17"/>
              </w:rPr>
              <w:t>与订单状态口径一致，并与 payment_value 分开报告。</w:t>
            </w:r>
          </w:p>
        </w:tc>
      </w:tr>
      <w:tr w14:paraId="6DB943D3">
        <w:trPr>
          <w:cantSplit/>
          <w:jc w:val="center"/>
        </w:trPr>
        <w:tc>
          <w:tcPr>
            <w:tcW w:w="1701" w:type="dxa"/>
            <w:shd w:val="clear" w:color="auto" w:fill="F7F9FC"/>
            <w:tcMar>
              <w:top w:w="70" w:type="dxa"/>
              <w:left w:w="85" w:type="dxa"/>
              <w:bottom w:w="70" w:type="dxa"/>
              <w:right w:w="85" w:type="dxa"/>
            </w:tcMar>
            <w:vAlign w:val="center"/>
          </w:tcPr>
          <w:p w14:paraId="07F1E275">
            <w:pPr>
              <w:spacing w:after="0" w:line="252" w:lineRule="auto"/>
            </w:pPr>
            <w:r>
              <w:rPr>
                <w:rFonts w:ascii="Noto Sans CJK SC" w:hAnsi="Noto Sans CJK SC" w:eastAsia="Hiragino Sans GB"/>
                <w:sz w:val="17"/>
              </w:rPr>
              <w:t>valid_order_count</w:t>
            </w:r>
          </w:p>
        </w:tc>
        <w:tc>
          <w:tcPr>
            <w:tcW w:w="4535" w:type="dxa"/>
            <w:shd w:val="clear" w:color="auto" w:fill="F7F9FC"/>
            <w:tcMar>
              <w:top w:w="70" w:type="dxa"/>
              <w:left w:w="85" w:type="dxa"/>
              <w:bottom w:w="70" w:type="dxa"/>
              <w:right w:w="85" w:type="dxa"/>
            </w:tcMar>
            <w:vAlign w:val="center"/>
          </w:tcPr>
          <w:p>
            <w:r>
              <w:rPr>
                <w:rFonts w:eastAsia="Hiragino Sans GB"/>
              </w:rPr>
              <w:t>按明确状态口径统计；默认排除 canceled / unavailable 后的去重 order_id 数。</w:t>
            </w:r>
          </w:p>
        </w:tc>
        <w:tc>
          <w:tcPr>
            <w:tcW w:w="2835" w:type="dxa"/>
            <w:shd w:val="clear" w:color="auto" w:fill="F7F9FC"/>
            <w:tcMar>
              <w:top w:w="70" w:type="dxa"/>
              <w:left w:w="85" w:type="dxa"/>
              <w:bottom w:w="70" w:type="dxa"/>
              <w:right w:w="85" w:type="dxa"/>
            </w:tcMar>
            <w:vAlign w:val="center"/>
          </w:tcPr>
          <w:p w14:paraId="7A242BCF">
            <w:pPr>
              <w:spacing w:after="0" w:line="252" w:lineRule="auto"/>
            </w:pPr>
            <w:r>
              <w:rPr>
                <w:rFonts w:ascii="Noto Sans CJK SC" w:hAnsi="Noto Sans CJK SC" w:eastAsia="Hiragino Sans GB"/>
                <w:sz w:val="17"/>
              </w:rPr>
              <w:t>过滤条件明确。</w:t>
            </w:r>
          </w:p>
        </w:tc>
      </w:tr>
      <w:tr w14:paraId="02993C78">
        <w:trPr>
          <w:cantSplit/>
          <w:jc w:val="center"/>
        </w:trPr>
        <w:tc>
          <w:tcPr>
            <w:tcW w:w="1701" w:type="dxa"/>
            <w:tcMar>
              <w:top w:w="70" w:type="dxa"/>
              <w:left w:w="85" w:type="dxa"/>
              <w:bottom w:w="70" w:type="dxa"/>
              <w:right w:w="85" w:type="dxa"/>
            </w:tcMar>
            <w:vAlign w:val="center"/>
          </w:tcPr>
          <w:p w14:paraId="1C8A253F">
            <w:pPr>
              <w:spacing w:after="0" w:line="252" w:lineRule="auto"/>
            </w:pPr>
            <w:r>
              <w:rPr>
                <w:rFonts w:ascii="Noto Sans CJK SC" w:hAnsi="Noto Sans CJK SC" w:eastAsia="Hiragino Sans GB"/>
                <w:sz w:val="17"/>
              </w:rPr>
              <w:t>avg_order_payment</w:t>
            </w:r>
          </w:p>
        </w:tc>
        <w:tc>
          <w:tcPr>
            <w:tcW w:w="4535" w:type="dxa"/>
            <w:tcMar>
              <w:top w:w="70" w:type="dxa"/>
              <w:left w:w="85" w:type="dxa"/>
              <w:bottom w:w="70" w:type="dxa"/>
              <w:right w:w="85" w:type="dxa"/>
            </w:tcMar>
            <w:vAlign w:val="center"/>
          </w:tcPr>
          <w:p>
            <w:r>
              <w:t>有效订单的 payment_value 总额 / 有效订单数；其他金额口径必须使用不同的 canonical identifier。</w:t>
            </w:r>
          </w:p>
        </w:tc>
        <w:tc>
          <w:tcPr>
            <w:tcW w:w="2835" w:type="dxa"/>
            <w:tcMar>
              <w:top w:w="70" w:type="dxa"/>
              <w:left w:w="85" w:type="dxa"/>
              <w:bottom w:w="70" w:type="dxa"/>
              <w:right w:w="85" w:type="dxa"/>
            </w:tcMar>
            <w:vAlign w:val="center"/>
          </w:tcPr>
          <w:p w14:paraId="245E9ED5">
            <w:pPr>
              <w:spacing w:after="0" w:line="252" w:lineRule="auto"/>
            </w:pPr>
            <w:r>
              <w:rPr>
                <w:rFonts w:ascii="Noto Sans CJK SC" w:hAnsi="Noto Sans CJK SC" w:eastAsia="Hiragino Sans GB"/>
                <w:sz w:val="17"/>
              </w:rPr>
              <w:t>分母不得为 0。</w:t>
            </w:r>
          </w:p>
        </w:tc>
      </w:tr>
      <w:tr w14:paraId="657CAAA1">
        <w:trPr>
          <w:cantSplit/>
          <w:jc w:val="center"/>
        </w:trPr>
        <w:tc>
          <w:tcPr>
            <w:tcW w:w="1701" w:type="dxa"/>
            <w:shd w:val="clear" w:color="auto" w:fill="F7F9FC"/>
            <w:tcMar>
              <w:top w:w="70" w:type="dxa"/>
              <w:left w:w="85" w:type="dxa"/>
              <w:bottom w:w="70" w:type="dxa"/>
              <w:right w:w="85" w:type="dxa"/>
            </w:tcMar>
            <w:vAlign w:val="center"/>
          </w:tcPr>
          <w:p w14:paraId="7B841278">
            <w:pPr>
              <w:spacing w:after="0" w:line="252" w:lineRule="auto"/>
            </w:pPr>
            <w:r>
              <w:rPr>
                <w:rFonts w:ascii="Noto Sans CJK SC" w:hAnsi="Noto Sans CJK SC" w:eastAsia="Hiragino Sans GB"/>
                <w:sz w:val="17"/>
              </w:rPr>
              <w:t>cancellation_rate</w:t>
            </w:r>
          </w:p>
        </w:tc>
        <w:tc>
          <w:tcPr>
            <w:tcW w:w="4535" w:type="dxa"/>
            <w:shd w:val="clear" w:color="auto" w:fill="F7F9FC"/>
            <w:tcMar>
              <w:top w:w="70" w:type="dxa"/>
              <w:left w:w="85" w:type="dxa"/>
              <w:bottom w:w="70" w:type="dxa"/>
              <w:right w:w="85" w:type="dxa"/>
            </w:tcMar>
            <w:vAlign w:val="center"/>
          </w:tcPr>
          <w:p w14:paraId="6A2809E0">
            <w:pPr>
              <w:spacing w:after="0" w:line="252" w:lineRule="auto"/>
            </w:pPr>
            <w:r>
              <w:rPr>
                <w:rFonts w:ascii="Noto Sans CJK SC" w:hAnsi="Noto Sans CJK SC" w:eastAsia="Hiragino Sans GB"/>
                <w:sz w:val="17"/>
              </w:rPr>
              <w:t>canceled 状态订单数 / 全部订单数。</w:t>
            </w:r>
          </w:p>
        </w:tc>
        <w:tc>
          <w:tcPr>
            <w:tcW w:w="2835" w:type="dxa"/>
            <w:shd w:val="clear" w:color="auto" w:fill="F7F9FC"/>
            <w:tcMar>
              <w:top w:w="70" w:type="dxa"/>
              <w:left w:w="85" w:type="dxa"/>
              <w:bottom w:w="70" w:type="dxa"/>
              <w:right w:w="85" w:type="dxa"/>
            </w:tcMar>
            <w:vAlign w:val="center"/>
          </w:tcPr>
          <w:p w14:paraId="1CBDA71D">
            <w:pPr>
              <w:spacing w:after="0" w:line="252" w:lineRule="auto"/>
            </w:pPr>
            <w:r>
              <w:rPr>
                <w:rFonts w:ascii="Noto Sans CJK SC" w:hAnsi="Noto Sans CJK SC" w:eastAsia="Hiragino Sans GB"/>
                <w:sz w:val="17"/>
              </w:rPr>
              <w:t>只按订单数计算，不能解释为取消订单率。</w:t>
            </w:r>
          </w:p>
        </w:tc>
      </w:tr>
      <w:tr w14:paraId="3BC3FD7C">
        <w:trPr>
          <w:cantSplit/>
          <w:jc w:val="center"/>
        </w:trPr>
        <w:tc>
          <w:tcPr>
            <w:tcW w:w="1701" w:type="dxa"/>
            <w:tcMar>
              <w:top w:w="70" w:type="dxa"/>
              <w:left w:w="85" w:type="dxa"/>
              <w:bottom w:w="70" w:type="dxa"/>
              <w:right w:w="85" w:type="dxa"/>
            </w:tcMar>
            <w:vAlign w:val="center"/>
          </w:tcPr>
          <w:p w14:paraId="2F50F252">
            <w:pPr>
              <w:spacing w:after="0" w:line="252" w:lineRule="auto"/>
            </w:pPr>
            <w:r>
              <w:rPr>
                <w:rFonts w:ascii="Noto Sans CJK SC" w:hAnsi="Noto Sans CJK SC" w:eastAsia="Hiragino Sans GB"/>
                <w:sz w:val="17"/>
              </w:rPr>
              <w:t>repeat_purchase_rate</w:t>
            </w:r>
          </w:p>
        </w:tc>
        <w:tc>
          <w:tcPr>
            <w:tcW w:w="4535" w:type="dxa"/>
            <w:tcMar>
              <w:top w:w="70" w:type="dxa"/>
              <w:left w:w="85" w:type="dxa"/>
              <w:bottom w:w="70" w:type="dxa"/>
              <w:right w:w="85" w:type="dxa"/>
            </w:tcMar>
            <w:vAlign w:val="center"/>
          </w:tcPr>
          <w:p w14:paraId="466B6C90">
            <w:pPr>
              <w:spacing w:after="0" w:line="252" w:lineRule="auto"/>
            </w:pPr>
            <w:r>
              <w:rPr>
                <w:rFonts w:ascii="Noto Sans CJK SC" w:hAnsi="Noto Sans CJK SC" w:eastAsia="Hiragino Sans GB"/>
                <w:sz w:val="17"/>
              </w:rPr>
              <w:t>期间内下单次数 ≥ 2 的 customer_unique_id 数 / 下单 customer_unique_id 数。</w:t>
            </w:r>
          </w:p>
        </w:tc>
        <w:tc>
          <w:tcPr>
            <w:tcW w:w="2835" w:type="dxa"/>
            <w:tcMar>
              <w:top w:w="70" w:type="dxa"/>
              <w:left w:w="85" w:type="dxa"/>
              <w:bottom w:w="70" w:type="dxa"/>
              <w:right w:w="85" w:type="dxa"/>
            </w:tcMar>
            <w:vAlign w:val="center"/>
          </w:tcPr>
          <w:p w14:paraId="5D3F11F7">
            <w:pPr>
              <w:spacing w:after="0" w:line="252" w:lineRule="auto"/>
            </w:pPr>
            <w:r>
              <w:rPr>
                <w:rFonts w:ascii="Noto Sans CJK SC" w:hAnsi="Noto Sans CJK SC" w:eastAsia="Hiragino Sans GB"/>
                <w:sz w:val="17"/>
              </w:rPr>
              <w:t>时间窗口明确。</w:t>
            </w:r>
          </w:p>
        </w:tc>
      </w:tr>
      <w:tr w14:paraId="11BA5CC7">
        <w:trPr>
          <w:cantSplit/>
          <w:jc w:val="center"/>
        </w:trPr>
        <w:tc>
          <w:tcPr>
            <w:tcW w:w="1701" w:type="dxa"/>
            <w:shd w:val="clear" w:color="auto" w:fill="F7F9FC"/>
            <w:tcMar>
              <w:top w:w="70" w:type="dxa"/>
              <w:left w:w="85" w:type="dxa"/>
              <w:bottom w:w="70" w:type="dxa"/>
              <w:right w:w="85" w:type="dxa"/>
            </w:tcMar>
            <w:vAlign w:val="center"/>
          </w:tcPr>
          <w:p w14:paraId="6B241AB3">
            <w:pPr>
              <w:spacing w:after="0" w:line="252" w:lineRule="auto"/>
            </w:pPr>
            <w:r>
              <w:rPr>
                <w:rFonts w:ascii="Noto Sans CJK SC" w:hAnsi="Noto Sans CJK SC" w:eastAsia="Hiragino Sans GB"/>
                <w:sz w:val="17"/>
              </w:rPr>
              <w:t>avg_review_score</w:t>
            </w:r>
          </w:p>
        </w:tc>
        <w:tc>
          <w:tcPr>
            <w:tcW w:w="4535" w:type="dxa"/>
            <w:shd w:val="clear" w:color="auto" w:fill="F7F9FC"/>
            <w:tcMar>
              <w:top w:w="70" w:type="dxa"/>
              <w:left w:w="85" w:type="dxa"/>
              <w:bottom w:w="70" w:type="dxa"/>
              <w:right w:w="85" w:type="dxa"/>
            </w:tcMar>
            <w:vAlign w:val="center"/>
          </w:tcPr>
          <w:p w14:paraId="3C6EFE55">
            <w:pPr>
              <w:spacing w:after="0" w:line="252" w:lineRule="auto"/>
            </w:pPr>
            <w:r>
              <w:rPr>
                <w:rFonts w:ascii="Noto Sans CJK SC" w:hAnsi="Noto Sans CJK SC" w:eastAsia="Hiragino Sans GB"/>
                <w:sz w:val="17"/>
              </w:rPr>
              <w:t>AVG(review_score)。</w:t>
            </w:r>
          </w:p>
        </w:tc>
        <w:tc>
          <w:tcPr>
            <w:tcW w:w="2835" w:type="dxa"/>
            <w:shd w:val="clear" w:color="auto" w:fill="F7F9FC"/>
            <w:tcMar>
              <w:top w:w="70" w:type="dxa"/>
              <w:left w:w="85" w:type="dxa"/>
              <w:bottom w:w="70" w:type="dxa"/>
              <w:right w:w="85" w:type="dxa"/>
            </w:tcMar>
            <w:vAlign w:val="center"/>
          </w:tcPr>
          <w:p w14:paraId="52FE2D64">
            <w:pPr>
              <w:spacing w:after="0" w:line="252" w:lineRule="auto"/>
            </w:pPr>
            <w:r>
              <w:rPr>
                <w:rFonts w:ascii="Noto Sans CJK SC" w:hAnsi="Noto Sans CJK SC" w:eastAsia="Hiragino Sans GB"/>
                <w:sz w:val="17"/>
              </w:rPr>
              <w:t>分数范围必须在 1–5。</w:t>
            </w:r>
          </w:p>
        </w:tc>
      </w:tr>
    </w:tbl>
    <w:p w14:paraId="437591A9">
      <w:pPr>
        <w:spacing w:after="0"/>
      </w:pPr>
    </w:p>
    <w:p w14:paraId="7866EF7B">
      <w:pPr>
        <w:pStyle w:val="4"/>
        <w:keepNext/>
        <w:spacing w:before="120" w:after="100"/>
      </w:pPr>
      <w:r>
        <w:rPr>
          <w:rFonts w:eastAsia="Hiragino Sans GB"/>
        </w:rPr>
        <w:t>7.4 标准问题集分类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5102"/>
      </w:tblGrid>
      <w:tr w14:paraId="4248D33C">
        <w:trPr>
          <w:cantSplit/>
          <w:tblHeader/>
          <w:jc w:val="center"/>
        </w:trPr>
        <w:tc>
          <w:tcPr>
            <w:tcW w:w="2268" w:type="dxa"/>
            <w:shd w:val="clear" w:color="auto" w:fill="1F4E79"/>
            <w:tcMar>
              <w:top w:w="80" w:type="dxa"/>
              <w:left w:w="80" w:type="dxa"/>
              <w:bottom w:w="80" w:type="dxa"/>
              <w:right w:w="80" w:type="dxa"/>
            </w:tcMar>
            <w:vAlign w:val="center"/>
          </w:tcPr>
          <w:p w14:paraId="736266EF">
            <w:pPr>
              <w:spacing w:after="0"/>
              <w:jc w:val="center"/>
            </w:pPr>
            <w:r>
              <w:rPr>
                <w:rFonts w:ascii="Noto Sans CJK SC" w:hAnsi="Noto Sans CJK SC" w:eastAsia="Hiragino Sans GB"/>
                <w:b/>
                <w:color w:val="FFFFFF"/>
                <w:sz w:val="17"/>
              </w:rPr>
              <w:t>类别</w:t>
            </w:r>
          </w:p>
        </w:tc>
        <w:tc>
          <w:tcPr>
            <w:tcW w:w="1701" w:type="dxa"/>
            <w:shd w:val="clear" w:color="auto" w:fill="1F4E79"/>
            <w:tcMar>
              <w:top w:w="80" w:type="dxa"/>
              <w:left w:w="80" w:type="dxa"/>
              <w:bottom w:w="80" w:type="dxa"/>
              <w:right w:w="80" w:type="dxa"/>
            </w:tcMar>
            <w:vAlign w:val="center"/>
          </w:tcPr>
          <w:p w14:paraId="5D4832BB">
            <w:pPr>
              <w:spacing w:after="0"/>
              <w:jc w:val="center"/>
            </w:pPr>
            <w:r>
              <w:rPr>
                <w:rFonts w:ascii="Noto Sans CJK SC" w:hAnsi="Noto Sans CJK SC" w:eastAsia="Hiragino Sans GB"/>
                <w:b/>
                <w:color w:val="FFFFFF"/>
                <w:sz w:val="17"/>
              </w:rPr>
              <w:t>数量建议</w:t>
            </w:r>
          </w:p>
        </w:tc>
        <w:tc>
          <w:tcPr>
            <w:tcW w:w="5102" w:type="dxa"/>
            <w:shd w:val="clear" w:color="auto" w:fill="1F4E79"/>
            <w:tcMar>
              <w:top w:w="80" w:type="dxa"/>
              <w:left w:w="80" w:type="dxa"/>
              <w:bottom w:w="80" w:type="dxa"/>
              <w:right w:w="80" w:type="dxa"/>
            </w:tcMar>
            <w:vAlign w:val="center"/>
          </w:tcPr>
          <w:p w14:paraId="07B3333F">
            <w:pPr>
              <w:spacing w:after="0"/>
              <w:jc w:val="center"/>
            </w:pPr>
            <w:r>
              <w:rPr>
                <w:rFonts w:ascii="Noto Sans CJK SC" w:hAnsi="Noto Sans CJK SC" w:eastAsia="Hiragino Sans GB"/>
                <w:b/>
                <w:color w:val="FFFFFF"/>
                <w:sz w:val="17"/>
              </w:rPr>
              <w:t>示例</w:t>
            </w:r>
          </w:p>
        </w:tc>
      </w:tr>
      <w:tr w14:paraId="36695420">
        <w:trPr>
          <w:cantSplit/>
          <w:jc w:val="center"/>
        </w:trPr>
        <w:tc>
          <w:tcPr>
            <w:tcW w:w="2268" w:type="dxa"/>
            <w:tcMar>
              <w:top w:w="70" w:type="dxa"/>
              <w:left w:w="85" w:type="dxa"/>
              <w:bottom w:w="70" w:type="dxa"/>
              <w:right w:w="85" w:type="dxa"/>
            </w:tcMar>
            <w:vAlign w:val="center"/>
          </w:tcPr>
          <w:p w14:paraId="73EF868E">
            <w:pPr>
              <w:spacing w:after="0" w:line="252" w:lineRule="auto"/>
            </w:pPr>
            <w:r>
              <w:rPr>
                <w:rFonts w:ascii="Noto Sans CJK SC" w:hAnsi="Noto Sans CJK SC" w:eastAsia="Hiragino Sans GB"/>
                <w:sz w:val="17"/>
              </w:rPr>
              <w:t>基础查询</w:t>
            </w:r>
          </w:p>
        </w:tc>
        <w:tc>
          <w:tcPr>
            <w:tcW w:w="1701" w:type="dxa"/>
            <w:tcMar>
              <w:top w:w="70" w:type="dxa"/>
              <w:left w:w="85" w:type="dxa"/>
              <w:bottom w:w="70" w:type="dxa"/>
              <w:right w:w="85" w:type="dxa"/>
            </w:tcMar>
            <w:vAlign w:val="center"/>
          </w:tcPr>
          <w:p w14:paraId="36B0A5D5">
            <w:pPr>
              <w:spacing w:after="0" w:line="252" w:lineRule="auto"/>
            </w:pPr>
            <w:r>
              <w:rPr>
                <w:rFonts w:ascii="Noto Sans CJK SC" w:hAnsi="Noto Sans CJK SC" w:eastAsia="Hiragino Sans GB"/>
                <w:sz w:val="17"/>
              </w:rPr>
              <w:t>8</w:t>
            </w:r>
          </w:p>
        </w:tc>
        <w:tc>
          <w:tcPr>
            <w:tcW w:w="5102" w:type="dxa"/>
            <w:tcMar>
              <w:top w:w="70" w:type="dxa"/>
              <w:left w:w="85" w:type="dxa"/>
              <w:bottom w:w="70" w:type="dxa"/>
              <w:right w:w="85" w:type="dxa"/>
            </w:tcMar>
            <w:vAlign w:val="center"/>
          </w:tcPr>
          <w:p w14:paraId="60F3E227">
            <w:pPr>
              <w:spacing w:after="0" w:line="252" w:lineRule="auto"/>
            </w:pPr>
            <w:r>
              <w:rPr>
                <w:rFonts w:ascii="Noto Sans CJK SC" w:hAnsi="Noto Sans CJK SC" w:eastAsia="Hiragino Sans GB"/>
                <w:sz w:val="17"/>
              </w:rPr>
              <w:t>How many valid orders were placed in 2018?</w:t>
            </w:r>
          </w:p>
        </w:tc>
      </w:tr>
      <w:tr w14:paraId="5AC3CC43">
        <w:trPr>
          <w:cantSplit/>
          <w:jc w:val="center"/>
        </w:trPr>
        <w:tc>
          <w:tcPr>
            <w:tcW w:w="2268" w:type="dxa"/>
            <w:shd w:val="clear" w:color="auto" w:fill="F7F9FC"/>
            <w:tcMar>
              <w:top w:w="70" w:type="dxa"/>
              <w:left w:w="85" w:type="dxa"/>
              <w:bottom w:w="70" w:type="dxa"/>
              <w:right w:w="85" w:type="dxa"/>
            </w:tcMar>
            <w:vAlign w:val="center"/>
          </w:tcPr>
          <w:p w14:paraId="31AC84C2">
            <w:pPr>
              <w:spacing w:after="0" w:line="252" w:lineRule="auto"/>
            </w:pPr>
            <w:r>
              <w:rPr>
                <w:rFonts w:ascii="Noto Sans CJK SC" w:hAnsi="Noto Sans CJK SC" w:eastAsia="Hiragino Sans GB"/>
                <w:sz w:val="17"/>
              </w:rPr>
              <w:t>分组排名</w:t>
            </w:r>
          </w:p>
        </w:tc>
        <w:tc>
          <w:tcPr>
            <w:tcW w:w="1701" w:type="dxa"/>
            <w:shd w:val="clear" w:color="auto" w:fill="F7F9FC"/>
            <w:tcMar>
              <w:top w:w="70" w:type="dxa"/>
              <w:left w:w="85" w:type="dxa"/>
              <w:bottom w:w="70" w:type="dxa"/>
              <w:right w:w="85" w:type="dxa"/>
            </w:tcMar>
            <w:vAlign w:val="center"/>
          </w:tcPr>
          <w:p w14:paraId="3F12757D">
            <w:pPr>
              <w:spacing w:after="0" w:line="252" w:lineRule="auto"/>
            </w:pPr>
            <w:r>
              <w:rPr>
                <w:rFonts w:ascii="Noto Sans CJK SC" w:hAnsi="Noto Sans CJK SC" w:eastAsia="Hiragino Sans GB"/>
                <w:sz w:val="17"/>
              </w:rPr>
              <w:t>6</w:t>
            </w:r>
          </w:p>
        </w:tc>
        <w:tc>
          <w:tcPr>
            <w:tcW w:w="5102" w:type="dxa"/>
            <w:shd w:val="clear" w:color="auto" w:fill="F7F9FC"/>
            <w:tcMar>
              <w:top w:w="70" w:type="dxa"/>
              <w:left w:w="85" w:type="dxa"/>
              <w:bottom w:w="70" w:type="dxa"/>
              <w:right w:w="85" w:type="dxa"/>
            </w:tcMar>
            <w:vAlign w:val="center"/>
          </w:tcPr>
          <w:p w14:paraId="5D75E8C7">
            <w:pPr>
              <w:spacing w:after="0" w:line="252" w:lineRule="auto"/>
            </w:pPr>
            <w:r>
              <w:rPr>
                <w:rFonts w:ascii="Noto Sans CJK SC" w:hAnsi="Noto Sans CJK SC" w:eastAsia="Hiragino Sans GB"/>
                <w:sz w:val="17"/>
              </w:rPr>
              <w:t>Which five product categories had the highest merchandise value?</w:t>
            </w:r>
          </w:p>
        </w:tc>
      </w:tr>
      <w:tr w14:paraId="37B41D49">
        <w:trPr>
          <w:cantSplit/>
          <w:jc w:val="center"/>
        </w:trPr>
        <w:tc>
          <w:tcPr>
            <w:tcW w:w="2268" w:type="dxa"/>
            <w:tcMar>
              <w:top w:w="70" w:type="dxa"/>
              <w:left w:w="85" w:type="dxa"/>
              <w:bottom w:w="70" w:type="dxa"/>
              <w:right w:w="85" w:type="dxa"/>
            </w:tcMar>
            <w:vAlign w:val="center"/>
          </w:tcPr>
          <w:p w14:paraId="0E31CA4C">
            <w:pPr>
              <w:spacing w:after="0" w:line="252" w:lineRule="auto"/>
            </w:pPr>
            <w:r>
              <w:rPr>
                <w:rFonts w:ascii="Noto Sans CJK SC" w:hAnsi="Noto Sans CJK SC" w:eastAsia="Hiragino Sans GB"/>
                <w:sz w:val="17"/>
              </w:rPr>
              <w:t>趋势分析</w:t>
            </w:r>
          </w:p>
        </w:tc>
        <w:tc>
          <w:tcPr>
            <w:tcW w:w="1701" w:type="dxa"/>
            <w:tcMar>
              <w:top w:w="70" w:type="dxa"/>
              <w:left w:w="85" w:type="dxa"/>
              <w:bottom w:w="70" w:type="dxa"/>
              <w:right w:w="85" w:type="dxa"/>
            </w:tcMar>
            <w:vAlign w:val="center"/>
          </w:tcPr>
          <w:p w14:paraId="3B3A867F">
            <w:pPr>
              <w:spacing w:after="0" w:line="252" w:lineRule="auto"/>
            </w:pPr>
            <w:r>
              <w:rPr>
                <w:rFonts w:ascii="Noto Sans CJK SC" w:hAnsi="Noto Sans CJK SC" w:eastAsia="Hiragino Sans GB"/>
                <w:sz w:val="17"/>
              </w:rPr>
              <w:t>6</w:t>
            </w:r>
          </w:p>
        </w:tc>
        <w:tc>
          <w:tcPr>
            <w:tcW w:w="5102" w:type="dxa"/>
            <w:tcMar>
              <w:top w:w="70" w:type="dxa"/>
              <w:left w:w="85" w:type="dxa"/>
              <w:bottom w:w="70" w:type="dxa"/>
              <w:right w:w="85" w:type="dxa"/>
            </w:tcMar>
            <w:vAlign w:val="center"/>
          </w:tcPr>
          <w:p w14:paraId="3E246C4E">
            <w:pPr>
              <w:spacing w:after="0" w:line="252" w:lineRule="auto"/>
            </w:pPr>
            <w:r>
              <w:rPr>
                <w:rFonts w:ascii="Noto Sans CJK SC" w:hAnsi="Noto Sans CJK SC" w:eastAsia="Hiragino Sans GB"/>
                <w:sz w:val="17"/>
              </w:rPr>
              <w:t>How did average order payment change by month?</w:t>
            </w:r>
          </w:p>
        </w:tc>
      </w:tr>
      <w:tr w14:paraId="538B495A">
        <w:trPr>
          <w:cantSplit/>
          <w:jc w:val="center"/>
        </w:trPr>
        <w:tc>
          <w:tcPr>
            <w:tcW w:w="2268" w:type="dxa"/>
            <w:shd w:val="clear" w:color="auto" w:fill="F7F9FC"/>
            <w:tcMar>
              <w:top w:w="70" w:type="dxa"/>
              <w:left w:w="85" w:type="dxa"/>
              <w:bottom w:w="70" w:type="dxa"/>
              <w:right w:w="85" w:type="dxa"/>
            </w:tcMar>
            <w:vAlign w:val="center"/>
          </w:tcPr>
          <w:p w14:paraId="5A076261">
            <w:pPr>
              <w:spacing w:after="0" w:line="252" w:lineRule="auto"/>
            </w:pPr>
            <w:r>
              <w:rPr>
                <w:rFonts w:ascii="Noto Sans CJK SC" w:hAnsi="Noto Sans CJK SC" w:eastAsia="Hiragino Sans GB"/>
                <w:sz w:val="17"/>
              </w:rPr>
              <w:t>同比 / 环比</w:t>
            </w:r>
          </w:p>
        </w:tc>
        <w:tc>
          <w:tcPr>
            <w:tcW w:w="1701" w:type="dxa"/>
            <w:shd w:val="clear" w:color="auto" w:fill="F7F9FC"/>
            <w:tcMar>
              <w:top w:w="70" w:type="dxa"/>
              <w:left w:w="85" w:type="dxa"/>
              <w:bottom w:w="70" w:type="dxa"/>
              <w:right w:w="85" w:type="dxa"/>
            </w:tcMar>
            <w:vAlign w:val="center"/>
          </w:tcPr>
          <w:p w14:paraId="33568105">
            <w:pPr>
              <w:spacing w:after="0" w:line="252" w:lineRule="auto"/>
            </w:pPr>
            <w:r>
              <w:rPr>
                <w:rFonts w:ascii="Noto Sans CJK SC" w:hAnsi="Noto Sans CJK SC" w:eastAsia="Hiragino Sans GB"/>
                <w:sz w:val="17"/>
              </w:rPr>
              <w:t>4</w:t>
            </w:r>
          </w:p>
        </w:tc>
        <w:tc>
          <w:tcPr>
            <w:tcW w:w="5102" w:type="dxa"/>
            <w:shd w:val="clear" w:color="auto" w:fill="F7F9FC"/>
            <w:tcMar>
              <w:top w:w="70" w:type="dxa"/>
              <w:left w:w="85" w:type="dxa"/>
              <w:bottom w:w="70" w:type="dxa"/>
              <w:right w:w="85" w:type="dxa"/>
            </w:tcMar>
            <w:vAlign w:val="center"/>
          </w:tcPr>
          <w:p w14:paraId="7D485137">
            <w:pPr>
              <w:spacing w:after="0" w:line="252" w:lineRule="auto"/>
            </w:pPr>
            <w:r>
              <w:rPr>
                <w:rFonts w:ascii="Noto Sans CJK SC" w:hAnsi="Noto Sans CJK SC" w:eastAsia="Hiragino Sans GB"/>
                <w:sz w:val="17"/>
              </w:rPr>
              <w:t>Which month had the largest month-over-month decline in merchandise value?</w:t>
            </w:r>
          </w:p>
        </w:tc>
      </w:tr>
      <w:tr w14:paraId="0557C319">
        <w:trPr>
          <w:cantSplit/>
          <w:jc w:val="center"/>
        </w:trPr>
        <w:tc>
          <w:tcPr>
            <w:tcW w:w="2268" w:type="dxa"/>
            <w:tcMar>
              <w:top w:w="70" w:type="dxa"/>
              <w:left w:w="85" w:type="dxa"/>
              <w:bottom w:w="70" w:type="dxa"/>
              <w:right w:w="85" w:type="dxa"/>
            </w:tcMar>
            <w:vAlign w:val="center"/>
          </w:tcPr>
          <w:p w14:paraId="68BE6A34">
            <w:pPr>
              <w:spacing w:after="0" w:line="252" w:lineRule="auto"/>
            </w:pPr>
            <w:r>
              <w:rPr>
                <w:rFonts w:ascii="Noto Sans CJK SC" w:hAnsi="Noto Sans CJK SC" w:eastAsia="Hiragino Sans GB"/>
                <w:sz w:val="17"/>
              </w:rPr>
              <w:t>异常与原因拆解</w:t>
            </w:r>
          </w:p>
        </w:tc>
        <w:tc>
          <w:tcPr>
            <w:tcW w:w="1701" w:type="dxa"/>
            <w:tcMar>
              <w:top w:w="70" w:type="dxa"/>
              <w:left w:w="85" w:type="dxa"/>
              <w:bottom w:w="70" w:type="dxa"/>
              <w:right w:w="85" w:type="dxa"/>
            </w:tcMar>
            <w:vAlign w:val="center"/>
          </w:tcPr>
          <w:p w14:paraId="14117F48">
            <w:pPr>
              <w:spacing w:after="0" w:line="252" w:lineRule="auto"/>
            </w:pPr>
            <w:r>
              <w:rPr>
                <w:rFonts w:ascii="Noto Sans CJK SC" w:hAnsi="Noto Sans CJK SC" w:eastAsia="Hiragino Sans GB"/>
                <w:sz w:val="17"/>
              </w:rPr>
              <w:t>4</w:t>
            </w:r>
          </w:p>
        </w:tc>
        <w:tc>
          <w:tcPr>
            <w:tcW w:w="5102" w:type="dxa"/>
            <w:tcMar>
              <w:top w:w="70" w:type="dxa"/>
              <w:left w:w="85" w:type="dxa"/>
              <w:bottom w:w="70" w:type="dxa"/>
              <w:right w:w="85" w:type="dxa"/>
            </w:tcMar>
            <w:vAlign w:val="center"/>
          </w:tcPr>
          <w:p w14:paraId="0CA07792">
            <w:pPr>
              <w:spacing w:after="0" w:line="252" w:lineRule="auto"/>
            </w:pPr>
            <w:r>
              <w:rPr>
                <w:rFonts w:ascii="Noto Sans CJK SC" w:hAnsi="Noto Sans CJK SC" w:eastAsia="Hiragino Sans GB"/>
                <w:sz w:val="17"/>
              </w:rPr>
              <w:t>Was the sales anomaly driven by order volume or average order payment?</w:t>
            </w:r>
          </w:p>
        </w:tc>
      </w:tr>
      <w:tr w14:paraId="3F3C46AD">
        <w:trPr>
          <w:cantSplit/>
          <w:jc w:val="center"/>
        </w:trPr>
        <w:tc>
          <w:tcPr>
            <w:tcW w:w="2268" w:type="dxa"/>
            <w:shd w:val="clear" w:color="auto" w:fill="F7F9FC"/>
            <w:tcMar>
              <w:top w:w="70" w:type="dxa"/>
              <w:left w:w="85" w:type="dxa"/>
              <w:bottom w:w="70" w:type="dxa"/>
              <w:right w:w="85" w:type="dxa"/>
            </w:tcMar>
            <w:vAlign w:val="center"/>
          </w:tcPr>
          <w:p w14:paraId="73C1A5CF">
            <w:pPr>
              <w:spacing w:after="0" w:line="252" w:lineRule="auto"/>
            </w:pPr>
            <w:r>
              <w:rPr>
                <w:rFonts w:ascii="Noto Sans CJK SC" w:hAnsi="Noto Sans CJK SC" w:eastAsia="Hiragino Sans GB"/>
                <w:sz w:val="17"/>
              </w:rPr>
              <w:t>指标定义 / 无法回答</w:t>
            </w:r>
          </w:p>
        </w:tc>
        <w:tc>
          <w:tcPr>
            <w:tcW w:w="1701" w:type="dxa"/>
            <w:shd w:val="clear" w:color="auto" w:fill="F7F9FC"/>
            <w:tcMar>
              <w:top w:w="70" w:type="dxa"/>
              <w:left w:w="85" w:type="dxa"/>
              <w:bottom w:w="70" w:type="dxa"/>
              <w:right w:w="85" w:type="dxa"/>
            </w:tcMar>
            <w:vAlign w:val="center"/>
          </w:tcPr>
          <w:p w14:paraId="2FBAA0CD">
            <w:pPr>
              <w:spacing w:after="0" w:line="252" w:lineRule="auto"/>
            </w:pPr>
            <w:r>
              <w:rPr>
                <w:rFonts w:ascii="Noto Sans CJK SC" w:hAnsi="Noto Sans CJK SC" w:eastAsia="Hiragino Sans GB"/>
                <w:sz w:val="17"/>
              </w:rPr>
              <w:t>2</w:t>
            </w:r>
          </w:p>
        </w:tc>
        <w:tc>
          <w:tcPr>
            <w:tcW w:w="5102" w:type="dxa"/>
            <w:shd w:val="clear" w:color="auto" w:fill="F7F9FC"/>
            <w:tcMar>
              <w:top w:w="70" w:type="dxa"/>
              <w:left w:w="85" w:type="dxa"/>
              <w:bottom w:w="70" w:type="dxa"/>
              <w:right w:w="85" w:type="dxa"/>
            </w:tcMar>
            <w:vAlign w:val="center"/>
          </w:tcPr>
          <w:p>
            <w:r>
              <w:t>Is average order value based on merchandise value or payment value? Does the data support forecasting future sales?</w:t>
            </w:r>
          </w:p>
        </w:tc>
      </w:tr>
    </w:tbl>
    <w:p w14:paraId="77C7563F">
      <w:pPr>
        <w:spacing w:after="0"/>
      </w:pPr>
    </w:p>
    <w:p w14:paraId="5D5DD611">
      <w:pPr>
        <w:pStyle w:val="3"/>
        <w:keepNext/>
        <w:spacing w:before="200" w:after="100"/>
      </w:pPr>
      <w:r>
        <w:rPr>
          <w:rFonts w:eastAsia="Hiragino Sans GB"/>
        </w:rPr>
        <w:t>8. 技术架构与接口设计</w:t>
      </w:r>
    </w:p>
    <w:p w14:paraId="5860CA2E">
      <w:pPr>
        <w:pStyle w:val="4"/>
        <w:keepNext/>
        <w:spacing w:before="120" w:after="100"/>
      </w:pPr>
      <w:r>
        <w:rPr>
          <w:rFonts w:eastAsia="Hiragino Sans GB"/>
        </w:rPr>
        <w:t>8.1 总体技术架构</w:t>
      </w:r>
    </w:p>
    <w:tbl>
      <w:tblPr>
        <w:tblStyle w:val="32"/>
        <w:tblW w:w="0" w:type="auto"/>
        <w:jc w:val="center"/>
        <w:tblLayout w:type="autofit"/>
        <w:tblCellMar>
          <w:top w:w="0" w:type="dxa"/>
          <w:left w:w="108" w:type="dxa"/>
          <w:bottom w:w="0" w:type="dxa"/>
          <w:right w:w="108" w:type="dxa"/>
        </w:tblCellMar>
      </w:tblPr>
      <w:tblGrid>
        <w:gridCol w:w="9752"/>
      </w:tblGrid>
      <w:tr w14:paraId="169D379B">
        <w:trPr>
          <w:jc w:val="center"/>
        </w:trPr>
        <w:tc>
          <w:tcPr>
            <w:tcW w:w="9752" w:type="dxa"/>
            <w:tcBorders>
              <w:top w:val="single" w:color="D9D9D9" w:sz="4" w:space="0"/>
              <w:left w:val="single" w:color="D9D9D9" w:sz="4" w:space="0"/>
              <w:bottom w:val="single" w:color="D9D9D9" w:sz="4" w:space="0"/>
              <w:right w:val="single" w:color="D9D9D9" w:sz="4" w:space="0"/>
            </w:tcBorders>
            <w:shd w:val="clear" w:color="auto" w:fill="F5F5F5"/>
            <w:tcMar>
              <w:top w:w="100" w:type="dxa"/>
              <w:left w:w="140" w:type="dxa"/>
              <w:bottom w:w="100" w:type="dxa"/>
              <w:right w:w="140" w:type="dxa"/>
            </w:tcMar>
          </w:tcPr>
          <w:p w14:paraId="152738CD">
            <w:pPr>
              <w:spacing w:after="0" w:line="240" w:lineRule="auto"/>
            </w:pPr>
            <w:r>
              <w:rPr>
                <w:rFonts w:ascii="Liberation Mono" w:hAnsi="Liberation Mono" w:eastAsia="Hiragino Sans GB"/>
                <w:color w:val="333333"/>
                <w:sz w:val="17"/>
              </w:rPr>
              <w:t>Streamlit Web UI</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Application Service / Session Manager</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LangGraph（或等价状态机）Agent Workflow</w:t>
            </w:r>
            <w:r>
              <w:rPr>
                <w:rFonts w:eastAsia="Hiragino Sans GB"/>
              </w:rPr>
              <w:br w:type="textWrapping"/>
            </w:r>
            <w:r>
              <w:rPr>
                <w:rFonts w:ascii="Liberation Mono" w:hAnsi="Liberation Mono" w:eastAsia="Hiragino Sans GB"/>
                <w:color w:val="333333"/>
                <w:sz w:val="17"/>
              </w:rPr>
              <w:t xml:space="preserve">      ├── Metric RAG（本地向量索引）</w:t>
            </w:r>
            <w:r>
              <w:rPr>
                <w:rFonts w:eastAsia="Hiragino Sans GB"/>
              </w:rPr>
              <w:br w:type="textWrapping"/>
            </w:r>
            <w:r>
              <w:rPr>
                <w:rFonts w:ascii="Liberation Mono" w:hAnsi="Liberation Mono" w:eastAsia="Hiragino Sans GB"/>
                <w:color w:val="333333"/>
                <w:sz w:val="17"/>
              </w:rPr>
              <w:t xml:space="preserve">      ├── Schema Inspector</w:t>
            </w:r>
            <w:r>
              <w:rPr>
                <w:rFonts w:eastAsia="Hiragino Sans GB"/>
              </w:rPr>
              <w:br w:type="textWrapping"/>
            </w:r>
            <w:r>
              <w:rPr>
                <w:rFonts w:ascii="Liberation Mono" w:hAnsi="Liberation Mono" w:eastAsia="Hiragino Sans GB"/>
                <w:color w:val="333333"/>
                <w:sz w:val="17"/>
              </w:rPr>
              <w:t xml:space="preserve">      ├── Read-only SQL Executor</w:t>
            </w:r>
            <w:r>
              <w:rPr>
                <w:rFonts w:eastAsia="Hiragino Sans GB"/>
              </w:rPr>
              <w:br w:type="textWrapping"/>
            </w:r>
            <w:r>
              <w:rPr>
                <w:rFonts w:ascii="Liberation Mono" w:hAnsi="Liberation Mono" w:eastAsia="Hiragino Sans GB"/>
                <w:color w:val="333333"/>
                <w:sz w:val="17"/>
              </w:rPr>
              <w:t xml:space="preserve">      ├── Python Analysis Tools</w:t>
            </w:r>
            <w:r>
              <w:rPr>
                <w:rFonts w:eastAsia="Hiragino Sans GB"/>
              </w:rPr>
              <w:br w:type="textWrapping"/>
            </w:r>
            <w:r>
              <w:rPr>
                <w:rFonts w:ascii="Liberation Mono" w:hAnsi="Liberation Mono" w:eastAsia="Hiragino Sans GB"/>
                <w:color w:val="333333"/>
                <w:sz w:val="17"/>
              </w:rPr>
              <w:t xml:space="preserve">      ├── Chart Generator</w:t>
            </w:r>
            <w:r>
              <w:rPr>
                <w:rFonts w:eastAsia="Hiragino Sans GB"/>
              </w:rPr>
              <w:br w:type="textWrapping"/>
            </w:r>
            <w:r>
              <w:rPr>
                <w:rFonts w:ascii="Liberation Mono" w:hAnsi="Liberation Mono" w:eastAsia="Hiragino Sans GB"/>
                <w:color w:val="333333"/>
                <w:sz w:val="17"/>
              </w:rPr>
              <w:t xml:space="preserve">      └── Result Validator</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DuckDB + Local Files + Evaluation Store</w:t>
            </w:r>
          </w:p>
        </w:tc>
      </w:tr>
    </w:tbl>
    <w:p w14:paraId="34F41CFC">
      <w:pPr>
        <w:spacing w:after="0"/>
      </w:pPr>
    </w:p>
    <w:p w14:paraId="341FBFE0">
      <w:pPr>
        <w:pStyle w:val="4"/>
        <w:keepNext/>
        <w:spacing w:before="120" w:after="100"/>
      </w:pPr>
      <w:r>
        <w:rPr>
          <w:rFonts w:eastAsia="Hiragino Sans GB"/>
        </w:rPr>
        <w:t>8.2 推荐技术栈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118"/>
        <w:gridCol w:w="4252"/>
      </w:tblGrid>
      <w:tr w14:paraId="33E1B66A">
        <w:trPr>
          <w:cantSplit/>
          <w:tblHeader/>
          <w:jc w:val="center"/>
        </w:trPr>
        <w:tc>
          <w:tcPr>
            <w:tcW w:w="1701" w:type="dxa"/>
            <w:shd w:val="clear" w:color="auto" w:fill="1F4E79"/>
            <w:tcMar>
              <w:top w:w="80" w:type="dxa"/>
              <w:left w:w="80" w:type="dxa"/>
              <w:bottom w:w="80" w:type="dxa"/>
              <w:right w:w="80" w:type="dxa"/>
            </w:tcMar>
            <w:vAlign w:val="center"/>
          </w:tcPr>
          <w:p w14:paraId="583C240A">
            <w:pPr>
              <w:spacing w:after="0"/>
              <w:jc w:val="center"/>
            </w:pPr>
            <w:r>
              <w:rPr>
                <w:rFonts w:ascii="Noto Sans CJK SC" w:hAnsi="Noto Sans CJK SC" w:eastAsia="Hiragino Sans GB"/>
                <w:b/>
                <w:color w:val="FFFFFF"/>
                <w:sz w:val="16"/>
              </w:rPr>
              <w:t>层级</w:t>
            </w:r>
          </w:p>
        </w:tc>
        <w:tc>
          <w:tcPr>
            <w:tcW w:w="3118" w:type="dxa"/>
            <w:shd w:val="clear" w:color="auto" w:fill="1F4E79"/>
            <w:tcMar>
              <w:top w:w="80" w:type="dxa"/>
              <w:left w:w="80" w:type="dxa"/>
              <w:bottom w:w="80" w:type="dxa"/>
              <w:right w:w="80" w:type="dxa"/>
            </w:tcMar>
            <w:vAlign w:val="center"/>
          </w:tcPr>
          <w:p w14:paraId="223DB954">
            <w:pPr>
              <w:spacing w:after="0"/>
              <w:jc w:val="center"/>
            </w:pPr>
            <w:r>
              <w:rPr>
                <w:rFonts w:ascii="Noto Sans CJK SC" w:hAnsi="Noto Sans CJK SC" w:eastAsia="Hiragino Sans GB"/>
                <w:b/>
                <w:color w:val="FFFFFF"/>
                <w:sz w:val="16"/>
              </w:rPr>
              <w:t>推荐选型</w:t>
            </w:r>
          </w:p>
        </w:tc>
        <w:tc>
          <w:tcPr>
            <w:tcW w:w="4252" w:type="dxa"/>
            <w:shd w:val="clear" w:color="auto" w:fill="1F4E79"/>
            <w:tcMar>
              <w:top w:w="80" w:type="dxa"/>
              <w:left w:w="80" w:type="dxa"/>
              <w:bottom w:w="80" w:type="dxa"/>
              <w:right w:w="80" w:type="dxa"/>
            </w:tcMar>
            <w:vAlign w:val="center"/>
          </w:tcPr>
          <w:p w14:paraId="77B5A86B">
            <w:pPr>
              <w:spacing w:after="0"/>
              <w:jc w:val="center"/>
            </w:pPr>
            <w:r>
              <w:rPr>
                <w:rFonts w:ascii="Noto Sans CJK SC" w:hAnsi="Noto Sans CJK SC" w:eastAsia="Hiragino Sans GB"/>
                <w:b/>
                <w:color w:val="FFFFFF"/>
                <w:sz w:val="16"/>
              </w:rPr>
              <w:t>选择理由</w:t>
            </w:r>
          </w:p>
        </w:tc>
      </w:tr>
      <w:tr w14:paraId="482C3374">
        <w:trPr>
          <w:cantSplit/>
          <w:jc w:val="center"/>
        </w:trPr>
        <w:tc>
          <w:tcPr>
            <w:tcW w:w="1701" w:type="dxa"/>
            <w:tcMar>
              <w:top w:w="70" w:type="dxa"/>
              <w:left w:w="85" w:type="dxa"/>
              <w:bottom w:w="70" w:type="dxa"/>
              <w:right w:w="85" w:type="dxa"/>
            </w:tcMar>
            <w:vAlign w:val="center"/>
          </w:tcPr>
          <w:p w14:paraId="3F03E848">
            <w:pPr>
              <w:spacing w:after="0" w:line="252" w:lineRule="auto"/>
            </w:pPr>
            <w:r>
              <w:rPr>
                <w:rFonts w:ascii="Noto Sans CJK SC" w:hAnsi="Noto Sans CJK SC" w:eastAsia="Hiragino Sans GB"/>
                <w:sz w:val="16"/>
              </w:rPr>
              <w:t>语言</w:t>
            </w:r>
          </w:p>
        </w:tc>
        <w:tc>
          <w:tcPr>
            <w:tcW w:w="3118" w:type="dxa"/>
            <w:tcMar>
              <w:top w:w="70" w:type="dxa"/>
              <w:left w:w="85" w:type="dxa"/>
              <w:bottom w:w="70" w:type="dxa"/>
              <w:right w:w="85" w:type="dxa"/>
            </w:tcMar>
            <w:vAlign w:val="center"/>
          </w:tcPr>
          <w:p w14:paraId="24DAEBC7">
            <w:pPr>
              <w:spacing w:after="0" w:line="252" w:lineRule="auto"/>
            </w:pPr>
            <w:r>
              <w:rPr>
                <w:rFonts w:ascii="Noto Sans CJK SC" w:hAnsi="Noto Sans CJK SC" w:eastAsia="Hiragino Sans GB"/>
                <w:sz w:val="16"/>
              </w:rPr>
              <w:t>Python 3.11+</w:t>
            </w:r>
          </w:p>
        </w:tc>
        <w:tc>
          <w:tcPr>
            <w:tcW w:w="4252" w:type="dxa"/>
            <w:tcMar>
              <w:top w:w="70" w:type="dxa"/>
              <w:left w:w="85" w:type="dxa"/>
              <w:bottom w:w="70" w:type="dxa"/>
              <w:right w:w="85" w:type="dxa"/>
            </w:tcMar>
            <w:vAlign w:val="center"/>
          </w:tcPr>
          <w:p w14:paraId="284AEEB3">
            <w:pPr>
              <w:spacing w:after="0" w:line="252" w:lineRule="auto"/>
            </w:pPr>
            <w:r>
              <w:rPr>
                <w:rFonts w:ascii="Noto Sans CJK SC" w:hAnsi="Noto Sans CJK SC" w:eastAsia="Hiragino Sans GB"/>
                <w:sz w:val="16"/>
              </w:rPr>
              <w:t>LLM、数据分析和 Web 生态统一。</w:t>
            </w:r>
          </w:p>
        </w:tc>
      </w:tr>
      <w:tr w14:paraId="4B2882DF">
        <w:trPr>
          <w:cantSplit/>
          <w:jc w:val="center"/>
        </w:trPr>
        <w:tc>
          <w:tcPr>
            <w:tcW w:w="1701" w:type="dxa"/>
            <w:shd w:val="clear" w:color="auto" w:fill="F7F9FC"/>
            <w:tcMar>
              <w:top w:w="70" w:type="dxa"/>
              <w:left w:w="85" w:type="dxa"/>
              <w:bottom w:w="70" w:type="dxa"/>
              <w:right w:w="85" w:type="dxa"/>
            </w:tcMar>
            <w:vAlign w:val="center"/>
          </w:tcPr>
          <w:p w14:paraId="58C02205">
            <w:pPr>
              <w:spacing w:after="0" w:line="252" w:lineRule="auto"/>
            </w:pPr>
            <w:r>
              <w:rPr>
                <w:rFonts w:ascii="Noto Sans CJK SC" w:hAnsi="Noto Sans CJK SC" w:eastAsia="Hiragino Sans GB"/>
                <w:sz w:val="16"/>
              </w:rPr>
              <w:t>Agent 编排</w:t>
            </w:r>
          </w:p>
        </w:tc>
        <w:tc>
          <w:tcPr>
            <w:tcW w:w="3118" w:type="dxa"/>
            <w:shd w:val="clear" w:color="auto" w:fill="F7F9FC"/>
            <w:tcMar>
              <w:top w:w="70" w:type="dxa"/>
              <w:left w:w="85" w:type="dxa"/>
              <w:bottom w:w="70" w:type="dxa"/>
              <w:right w:w="85" w:type="dxa"/>
            </w:tcMar>
            <w:vAlign w:val="center"/>
          </w:tcPr>
          <w:p w14:paraId="37850E94">
            <w:pPr>
              <w:spacing w:after="0" w:line="252" w:lineRule="auto"/>
            </w:pPr>
            <w:r>
              <w:rPr>
                <w:rFonts w:ascii="Noto Sans CJK SC" w:hAnsi="Noto Sans CJK SC" w:eastAsia="Hiragino Sans GB"/>
                <w:sz w:val="16"/>
              </w:rPr>
              <w:t>LangGraph 或自定义显式状态机</w:t>
            </w:r>
          </w:p>
        </w:tc>
        <w:tc>
          <w:tcPr>
            <w:tcW w:w="4252" w:type="dxa"/>
            <w:shd w:val="clear" w:color="auto" w:fill="F7F9FC"/>
            <w:tcMar>
              <w:top w:w="70" w:type="dxa"/>
              <w:left w:w="85" w:type="dxa"/>
              <w:bottom w:w="70" w:type="dxa"/>
              <w:right w:w="85" w:type="dxa"/>
            </w:tcMar>
            <w:vAlign w:val="center"/>
          </w:tcPr>
          <w:p w14:paraId="14021CA1">
            <w:pPr>
              <w:spacing w:after="0" w:line="252" w:lineRule="auto"/>
            </w:pPr>
            <w:r>
              <w:rPr>
                <w:rFonts w:ascii="Noto Sans CJK SC" w:hAnsi="Noto Sans CJK SC" w:eastAsia="Hiragino Sans GB"/>
                <w:sz w:val="16"/>
              </w:rPr>
              <w:t>可展示节点、状态、分支和错误恢复。</w:t>
            </w:r>
          </w:p>
        </w:tc>
      </w:tr>
      <w:tr w14:paraId="6D7224D7">
        <w:trPr>
          <w:cantSplit/>
          <w:jc w:val="center"/>
        </w:trPr>
        <w:tc>
          <w:tcPr>
            <w:tcW w:w="1701" w:type="dxa"/>
            <w:tcMar>
              <w:top w:w="70" w:type="dxa"/>
              <w:left w:w="85" w:type="dxa"/>
              <w:bottom w:w="70" w:type="dxa"/>
              <w:right w:w="85" w:type="dxa"/>
            </w:tcMar>
            <w:vAlign w:val="center"/>
          </w:tcPr>
          <w:p w14:paraId="18821674">
            <w:pPr>
              <w:spacing w:after="0" w:line="252" w:lineRule="auto"/>
            </w:pPr>
            <w:r>
              <w:rPr>
                <w:rFonts w:ascii="Noto Sans CJK SC" w:hAnsi="Noto Sans CJK SC" w:eastAsia="Hiragino Sans GB"/>
                <w:sz w:val="16"/>
              </w:rPr>
              <w:t>模型接入</w:t>
            </w:r>
          </w:p>
        </w:tc>
        <w:tc>
          <w:tcPr>
            <w:tcW w:w="3118" w:type="dxa"/>
            <w:tcMar>
              <w:top w:w="70" w:type="dxa"/>
              <w:left w:w="85" w:type="dxa"/>
              <w:bottom w:w="70" w:type="dxa"/>
              <w:right w:w="85" w:type="dxa"/>
            </w:tcMar>
            <w:vAlign w:val="center"/>
          </w:tcPr>
          <w:p w14:paraId="431DA5A4">
            <w:pPr>
              <w:spacing w:after="0" w:line="252" w:lineRule="auto"/>
            </w:pPr>
            <w:r>
              <w:rPr>
                <w:rFonts w:ascii="Noto Sans CJK SC" w:hAnsi="Noto Sans CJK SC" w:eastAsia="Hiragino Sans GB"/>
                <w:sz w:val="16"/>
              </w:rPr>
              <w:t>支持结构化输出和工具调用的 LLM API</w:t>
            </w:r>
          </w:p>
        </w:tc>
        <w:tc>
          <w:tcPr>
            <w:tcW w:w="4252" w:type="dxa"/>
            <w:tcMar>
              <w:top w:w="70" w:type="dxa"/>
              <w:left w:w="85" w:type="dxa"/>
              <w:bottom w:w="70" w:type="dxa"/>
              <w:right w:w="85" w:type="dxa"/>
            </w:tcMar>
            <w:vAlign w:val="center"/>
          </w:tcPr>
          <w:p w14:paraId="6A84F180">
            <w:pPr>
              <w:spacing w:after="0" w:line="252" w:lineRule="auto"/>
            </w:pPr>
            <w:r>
              <w:rPr>
                <w:rFonts w:ascii="Noto Sans CJK SC" w:hAnsi="Noto Sans CJK SC" w:eastAsia="Hiragino Sans GB"/>
                <w:sz w:val="16"/>
              </w:rPr>
              <w:t>保证工具参数和最终结果可校验。</w:t>
            </w:r>
          </w:p>
        </w:tc>
      </w:tr>
      <w:tr w14:paraId="131951F7">
        <w:trPr>
          <w:cantSplit/>
          <w:jc w:val="center"/>
        </w:trPr>
        <w:tc>
          <w:tcPr>
            <w:tcW w:w="1701" w:type="dxa"/>
            <w:shd w:val="clear" w:color="auto" w:fill="F7F9FC"/>
            <w:tcMar>
              <w:top w:w="70" w:type="dxa"/>
              <w:left w:w="85" w:type="dxa"/>
              <w:bottom w:w="70" w:type="dxa"/>
              <w:right w:w="85" w:type="dxa"/>
            </w:tcMar>
            <w:vAlign w:val="center"/>
          </w:tcPr>
          <w:p w14:paraId="087C1E9B">
            <w:pPr>
              <w:spacing w:after="0" w:line="252" w:lineRule="auto"/>
            </w:pPr>
            <w:r>
              <w:rPr>
                <w:rFonts w:ascii="Noto Sans CJK SC" w:hAnsi="Noto Sans CJK SC" w:eastAsia="Hiragino Sans GB"/>
                <w:sz w:val="16"/>
              </w:rPr>
              <w:t>数据存储</w:t>
            </w:r>
          </w:p>
        </w:tc>
        <w:tc>
          <w:tcPr>
            <w:tcW w:w="3118" w:type="dxa"/>
            <w:shd w:val="clear" w:color="auto" w:fill="F7F9FC"/>
            <w:tcMar>
              <w:top w:w="70" w:type="dxa"/>
              <w:left w:w="85" w:type="dxa"/>
              <w:bottom w:w="70" w:type="dxa"/>
              <w:right w:w="85" w:type="dxa"/>
            </w:tcMar>
            <w:vAlign w:val="center"/>
          </w:tcPr>
          <w:p w14:paraId="39E69453">
            <w:pPr>
              <w:spacing w:after="0" w:line="252" w:lineRule="auto"/>
            </w:pPr>
            <w:r>
              <w:rPr>
                <w:rFonts w:ascii="Noto Sans CJK SC" w:hAnsi="Noto Sans CJK SC" w:eastAsia="Hiragino Sans GB"/>
                <w:sz w:val="16"/>
              </w:rPr>
              <w:t>DuckDB</w:t>
            </w:r>
          </w:p>
        </w:tc>
        <w:tc>
          <w:tcPr>
            <w:tcW w:w="4252" w:type="dxa"/>
            <w:shd w:val="clear" w:color="auto" w:fill="F7F9FC"/>
            <w:tcMar>
              <w:top w:w="70" w:type="dxa"/>
              <w:left w:w="85" w:type="dxa"/>
              <w:bottom w:w="70" w:type="dxa"/>
              <w:right w:w="85" w:type="dxa"/>
            </w:tcMar>
            <w:vAlign w:val="center"/>
          </w:tcPr>
          <w:p w14:paraId="0E7B751C">
            <w:pPr>
              <w:spacing w:after="0" w:line="252" w:lineRule="auto"/>
            </w:pPr>
            <w:r>
              <w:rPr>
                <w:rFonts w:ascii="Noto Sans CJK SC" w:hAnsi="Noto Sans CJK SC" w:eastAsia="Hiragino Sans GB"/>
                <w:sz w:val="16"/>
              </w:rPr>
              <w:t>本地轻量、便于只读查询和复现。</w:t>
            </w:r>
          </w:p>
        </w:tc>
      </w:tr>
      <w:tr w14:paraId="69CD55FC">
        <w:trPr>
          <w:cantSplit/>
          <w:jc w:val="center"/>
        </w:trPr>
        <w:tc>
          <w:tcPr>
            <w:tcW w:w="1701" w:type="dxa"/>
            <w:tcMar>
              <w:top w:w="70" w:type="dxa"/>
              <w:left w:w="85" w:type="dxa"/>
              <w:bottom w:w="70" w:type="dxa"/>
              <w:right w:w="85" w:type="dxa"/>
            </w:tcMar>
            <w:vAlign w:val="center"/>
          </w:tcPr>
          <w:p w14:paraId="10C8047A">
            <w:pPr>
              <w:spacing w:after="0" w:line="252" w:lineRule="auto"/>
            </w:pPr>
            <w:r>
              <w:rPr>
                <w:rFonts w:ascii="Noto Sans CJK SC" w:hAnsi="Noto Sans CJK SC" w:eastAsia="Hiragino Sans GB"/>
                <w:sz w:val="16"/>
              </w:rPr>
              <w:t>数据处理</w:t>
            </w:r>
          </w:p>
        </w:tc>
        <w:tc>
          <w:tcPr>
            <w:tcW w:w="3118" w:type="dxa"/>
            <w:tcMar>
              <w:top w:w="70" w:type="dxa"/>
              <w:left w:w="85" w:type="dxa"/>
              <w:bottom w:w="70" w:type="dxa"/>
              <w:right w:w="85" w:type="dxa"/>
            </w:tcMar>
            <w:vAlign w:val="center"/>
          </w:tcPr>
          <w:p w14:paraId="58581C81">
            <w:pPr>
              <w:spacing w:after="0" w:line="252" w:lineRule="auto"/>
            </w:pPr>
            <w:r>
              <w:rPr>
                <w:rFonts w:ascii="Noto Sans CJK SC" w:hAnsi="Noto Sans CJK SC" w:eastAsia="Hiragino Sans GB"/>
                <w:sz w:val="16"/>
              </w:rPr>
              <w:t>Pandas</w:t>
            </w:r>
          </w:p>
        </w:tc>
        <w:tc>
          <w:tcPr>
            <w:tcW w:w="4252" w:type="dxa"/>
            <w:tcMar>
              <w:top w:w="70" w:type="dxa"/>
              <w:left w:w="85" w:type="dxa"/>
              <w:bottom w:w="70" w:type="dxa"/>
              <w:right w:w="85" w:type="dxa"/>
            </w:tcMar>
            <w:vAlign w:val="center"/>
          </w:tcPr>
          <w:p w14:paraId="75665108">
            <w:pPr>
              <w:spacing w:after="0" w:line="252" w:lineRule="auto"/>
            </w:pPr>
            <w:r>
              <w:rPr>
                <w:rFonts w:ascii="Noto Sans CJK SC" w:hAnsi="Noto Sans CJK SC" w:eastAsia="Hiragino Sans GB"/>
                <w:sz w:val="16"/>
              </w:rPr>
              <w:t>趋势、异常和结果整理。</w:t>
            </w:r>
          </w:p>
        </w:tc>
      </w:tr>
      <w:tr w14:paraId="4A185458">
        <w:trPr>
          <w:cantSplit/>
          <w:jc w:val="center"/>
        </w:trPr>
        <w:tc>
          <w:tcPr>
            <w:tcW w:w="1701" w:type="dxa"/>
            <w:shd w:val="clear" w:color="auto" w:fill="F7F9FC"/>
            <w:tcMar>
              <w:top w:w="70" w:type="dxa"/>
              <w:left w:w="85" w:type="dxa"/>
              <w:bottom w:w="70" w:type="dxa"/>
              <w:right w:w="85" w:type="dxa"/>
            </w:tcMar>
            <w:vAlign w:val="center"/>
          </w:tcPr>
          <w:p w14:paraId="61E3155B">
            <w:pPr>
              <w:spacing w:after="0" w:line="252" w:lineRule="auto"/>
            </w:pPr>
            <w:r>
              <w:rPr>
                <w:rFonts w:ascii="Noto Sans CJK SC" w:hAnsi="Noto Sans CJK SC" w:eastAsia="Hiragino Sans GB"/>
                <w:sz w:val="16"/>
              </w:rPr>
              <w:t>结构校验</w:t>
            </w:r>
          </w:p>
        </w:tc>
        <w:tc>
          <w:tcPr>
            <w:tcW w:w="3118" w:type="dxa"/>
            <w:shd w:val="clear" w:color="auto" w:fill="F7F9FC"/>
            <w:tcMar>
              <w:top w:w="70" w:type="dxa"/>
              <w:left w:w="85" w:type="dxa"/>
              <w:bottom w:w="70" w:type="dxa"/>
              <w:right w:w="85" w:type="dxa"/>
            </w:tcMar>
            <w:vAlign w:val="center"/>
          </w:tcPr>
          <w:p w14:paraId="5AE8BD6B">
            <w:pPr>
              <w:spacing w:after="0" w:line="252" w:lineRule="auto"/>
            </w:pPr>
            <w:r>
              <w:rPr>
                <w:rFonts w:ascii="Noto Sans CJK SC" w:hAnsi="Noto Sans CJK SC" w:eastAsia="Hiragino Sans GB"/>
                <w:sz w:val="16"/>
              </w:rPr>
              <w:t>Pydantic</w:t>
            </w:r>
          </w:p>
        </w:tc>
        <w:tc>
          <w:tcPr>
            <w:tcW w:w="4252" w:type="dxa"/>
            <w:shd w:val="clear" w:color="auto" w:fill="F7F9FC"/>
            <w:tcMar>
              <w:top w:w="70" w:type="dxa"/>
              <w:left w:w="85" w:type="dxa"/>
              <w:bottom w:w="70" w:type="dxa"/>
              <w:right w:w="85" w:type="dxa"/>
            </w:tcMar>
            <w:vAlign w:val="center"/>
          </w:tcPr>
          <w:p w14:paraId="0C868F07">
            <w:pPr>
              <w:spacing w:after="0" w:line="252" w:lineRule="auto"/>
            </w:pPr>
            <w:r>
              <w:rPr>
                <w:rFonts w:ascii="Noto Sans CJK SC" w:hAnsi="Noto Sans CJK SC" w:eastAsia="Hiragino Sans GB"/>
                <w:sz w:val="16"/>
              </w:rPr>
              <w:t>工具参数、状态和输出 Schema 校验。</w:t>
            </w:r>
          </w:p>
        </w:tc>
      </w:tr>
      <w:tr w14:paraId="2B16B24B">
        <w:trPr>
          <w:cantSplit/>
          <w:jc w:val="center"/>
        </w:trPr>
        <w:tc>
          <w:tcPr>
            <w:tcW w:w="1701" w:type="dxa"/>
            <w:tcMar>
              <w:top w:w="70" w:type="dxa"/>
              <w:left w:w="85" w:type="dxa"/>
              <w:bottom w:w="70" w:type="dxa"/>
              <w:right w:w="85" w:type="dxa"/>
            </w:tcMar>
            <w:vAlign w:val="center"/>
          </w:tcPr>
          <w:p w14:paraId="7D73C520">
            <w:pPr>
              <w:spacing w:after="0" w:line="252" w:lineRule="auto"/>
            </w:pPr>
            <w:r>
              <w:rPr>
                <w:rFonts w:ascii="Noto Sans CJK SC" w:hAnsi="Noto Sans CJK SC" w:eastAsia="Hiragino Sans GB"/>
                <w:sz w:val="16"/>
              </w:rPr>
              <w:t>RAG</w:t>
            </w:r>
          </w:p>
        </w:tc>
        <w:tc>
          <w:tcPr>
            <w:tcW w:w="3118" w:type="dxa"/>
            <w:tcMar>
              <w:top w:w="70" w:type="dxa"/>
              <w:left w:w="85" w:type="dxa"/>
              <w:bottom w:w="70" w:type="dxa"/>
              <w:right w:w="85" w:type="dxa"/>
            </w:tcMar>
            <w:vAlign w:val="center"/>
          </w:tcPr>
          <w:p w14:paraId="5C22C190">
            <w:pPr>
              <w:spacing w:after="0" w:line="252" w:lineRule="auto"/>
            </w:pPr>
            <w:r>
              <w:rPr>
                <w:rFonts w:ascii="Noto Sans CJK SC" w:hAnsi="Noto Sans CJK SC" w:eastAsia="Hiragino Sans GB"/>
                <w:sz w:val="16"/>
              </w:rPr>
              <w:t>轻量向量索引或嵌入检索</w:t>
            </w:r>
          </w:p>
        </w:tc>
        <w:tc>
          <w:tcPr>
            <w:tcW w:w="4252" w:type="dxa"/>
            <w:tcMar>
              <w:top w:w="70" w:type="dxa"/>
              <w:left w:w="85" w:type="dxa"/>
              <w:bottom w:w="70" w:type="dxa"/>
              <w:right w:w="85" w:type="dxa"/>
            </w:tcMar>
            <w:vAlign w:val="center"/>
          </w:tcPr>
          <w:p w14:paraId="4C51A141">
            <w:pPr>
              <w:spacing w:after="0" w:line="252" w:lineRule="auto"/>
            </w:pPr>
            <w:r>
              <w:rPr>
                <w:rFonts w:ascii="Noto Sans CJK SC" w:hAnsi="Noto Sans CJK SC" w:eastAsia="Hiragino Sans GB"/>
                <w:sz w:val="16"/>
              </w:rPr>
              <w:t>仅用于指标口径，不构建庞大知识库。</w:t>
            </w:r>
          </w:p>
        </w:tc>
      </w:tr>
      <w:tr w14:paraId="34268C44">
        <w:trPr>
          <w:cantSplit/>
          <w:jc w:val="center"/>
        </w:trPr>
        <w:tc>
          <w:tcPr>
            <w:tcW w:w="1701" w:type="dxa"/>
            <w:shd w:val="clear" w:color="auto" w:fill="F7F9FC"/>
            <w:tcMar>
              <w:top w:w="70" w:type="dxa"/>
              <w:left w:w="85" w:type="dxa"/>
              <w:bottom w:w="70" w:type="dxa"/>
              <w:right w:w="85" w:type="dxa"/>
            </w:tcMar>
            <w:vAlign w:val="center"/>
          </w:tcPr>
          <w:p w14:paraId="65E5665F">
            <w:pPr>
              <w:spacing w:after="0" w:line="252" w:lineRule="auto"/>
            </w:pPr>
            <w:r>
              <w:rPr>
                <w:rFonts w:ascii="Noto Sans CJK SC" w:hAnsi="Noto Sans CJK SC" w:eastAsia="Hiragino Sans GB"/>
                <w:sz w:val="16"/>
              </w:rPr>
              <w:t>前端</w:t>
            </w:r>
          </w:p>
        </w:tc>
        <w:tc>
          <w:tcPr>
            <w:tcW w:w="3118" w:type="dxa"/>
            <w:shd w:val="clear" w:color="auto" w:fill="F7F9FC"/>
            <w:tcMar>
              <w:top w:w="70" w:type="dxa"/>
              <w:left w:w="85" w:type="dxa"/>
              <w:bottom w:w="70" w:type="dxa"/>
              <w:right w:w="85" w:type="dxa"/>
            </w:tcMar>
            <w:vAlign w:val="center"/>
          </w:tcPr>
          <w:p w14:paraId="7D32E87D">
            <w:pPr>
              <w:spacing w:after="0" w:line="252" w:lineRule="auto"/>
            </w:pPr>
            <w:r>
              <w:rPr>
                <w:rFonts w:ascii="Noto Sans CJK SC" w:hAnsi="Noto Sans CJK SC" w:eastAsia="Hiragino Sans GB"/>
                <w:sz w:val="16"/>
              </w:rPr>
              <w:t>Streamlit</w:t>
            </w:r>
          </w:p>
        </w:tc>
        <w:tc>
          <w:tcPr>
            <w:tcW w:w="4252" w:type="dxa"/>
            <w:shd w:val="clear" w:color="auto" w:fill="F7F9FC"/>
            <w:tcMar>
              <w:top w:w="70" w:type="dxa"/>
              <w:left w:w="85" w:type="dxa"/>
              <w:bottom w:w="70" w:type="dxa"/>
              <w:right w:w="85" w:type="dxa"/>
            </w:tcMar>
            <w:vAlign w:val="center"/>
          </w:tcPr>
          <w:p w14:paraId="11CFE999">
            <w:pPr>
              <w:spacing w:after="0" w:line="252" w:lineRule="auto"/>
            </w:pPr>
            <w:r>
              <w:rPr>
                <w:rFonts w:ascii="Noto Sans CJK SC" w:hAnsi="Noto Sans CJK SC" w:eastAsia="Hiragino Sans GB"/>
                <w:sz w:val="16"/>
              </w:rPr>
              <w:t>开发速度快，适合求职 Demo。</w:t>
            </w:r>
          </w:p>
        </w:tc>
      </w:tr>
      <w:tr w14:paraId="01358141">
        <w:trPr>
          <w:cantSplit/>
          <w:jc w:val="center"/>
        </w:trPr>
        <w:tc>
          <w:tcPr>
            <w:tcW w:w="1701" w:type="dxa"/>
            <w:tcMar>
              <w:top w:w="70" w:type="dxa"/>
              <w:left w:w="85" w:type="dxa"/>
              <w:bottom w:w="70" w:type="dxa"/>
              <w:right w:w="85" w:type="dxa"/>
            </w:tcMar>
            <w:vAlign w:val="center"/>
          </w:tcPr>
          <w:p w14:paraId="631F9495">
            <w:pPr>
              <w:spacing w:after="0" w:line="252" w:lineRule="auto"/>
            </w:pPr>
            <w:r>
              <w:rPr>
                <w:rFonts w:ascii="Noto Sans CJK SC" w:hAnsi="Noto Sans CJK SC" w:eastAsia="Hiragino Sans GB"/>
                <w:sz w:val="16"/>
              </w:rPr>
              <w:t>测试</w:t>
            </w:r>
          </w:p>
        </w:tc>
        <w:tc>
          <w:tcPr>
            <w:tcW w:w="3118" w:type="dxa"/>
            <w:tcMar>
              <w:top w:w="70" w:type="dxa"/>
              <w:left w:w="85" w:type="dxa"/>
              <w:bottom w:w="70" w:type="dxa"/>
              <w:right w:w="85" w:type="dxa"/>
            </w:tcMar>
            <w:vAlign w:val="center"/>
          </w:tcPr>
          <w:p w14:paraId="47C8D432">
            <w:pPr>
              <w:spacing w:after="0" w:line="252" w:lineRule="auto"/>
            </w:pPr>
            <w:r>
              <w:rPr>
                <w:rFonts w:ascii="Noto Sans CJK SC" w:hAnsi="Noto Sans CJK SC" w:eastAsia="Hiragino Sans GB"/>
                <w:sz w:val="16"/>
              </w:rPr>
              <w:t>Pytest + 固定评测集</w:t>
            </w:r>
          </w:p>
        </w:tc>
        <w:tc>
          <w:tcPr>
            <w:tcW w:w="4252" w:type="dxa"/>
            <w:tcMar>
              <w:top w:w="70" w:type="dxa"/>
              <w:left w:w="85" w:type="dxa"/>
              <w:bottom w:w="70" w:type="dxa"/>
              <w:right w:w="85" w:type="dxa"/>
            </w:tcMar>
            <w:vAlign w:val="center"/>
          </w:tcPr>
          <w:p w14:paraId="06C16528">
            <w:pPr>
              <w:spacing w:after="0" w:line="252" w:lineRule="auto"/>
            </w:pPr>
            <w:r>
              <w:rPr>
                <w:rFonts w:ascii="Noto Sans CJK SC" w:hAnsi="Noto Sans CJK SC" w:eastAsia="Hiragino Sans GB"/>
                <w:sz w:val="16"/>
              </w:rPr>
              <w:t>验证工具、SQL 安全和端到端准确性。</w:t>
            </w:r>
          </w:p>
        </w:tc>
      </w:tr>
    </w:tbl>
    <w:p w14:paraId="34FFEF03">
      <w:pPr>
        <w:spacing w:after="0"/>
      </w:pPr>
    </w:p>
    <w:p w14:paraId="168F3F88">
      <w:pPr>
        <w:pStyle w:val="4"/>
        <w:keepNext/>
        <w:spacing w:before="120" w:after="100"/>
      </w:pPr>
      <w:r>
        <w:rPr>
          <w:rFonts w:eastAsia="Hiragino Sans GB"/>
        </w:rPr>
        <w:t>8.3 模块划分</w:t>
      </w:r>
    </w:p>
    <w:tbl>
      <w:tblPr>
        <w:tblStyle w:val="32"/>
        <w:tblW w:w="0" w:type="auto"/>
        <w:jc w:val="center"/>
        <w:tblLayout w:type="autofit"/>
        <w:tblCellMar>
          <w:top w:w="0" w:type="dxa"/>
          <w:left w:w="108" w:type="dxa"/>
          <w:bottom w:w="0" w:type="dxa"/>
          <w:right w:w="108" w:type="dxa"/>
        </w:tblCellMar>
      </w:tblPr>
      <w:tblGrid>
        <w:gridCol w:w="9752"/>
      </w:tblGrid>
      <w:tr w14:paraId="4A171390">
        <w:trPr>
          <w:jc w:val="center"/>
        </w:trPr>
        <w:tc>
          <w:tcPr>
            <w:tcW w:w="9752" w:type="dxa"/>
            <w:tcBorders>
              <w:top w:val="single" w:color="D9D9D9" w:sz="4" w:space="0"/>
              <w:left w:val="single" w:color="D9D9D9" w:sz="4" w:space="0"/>
              <w:bottom w:val="single" w:color="D9D9D9" w:sz="4" w:space="0"/>
              <w:right w:val="single" w:color="D9D9D9" w:sz="4" w:space="0"/>
            </w:tcBorders>
            <w:shd w:val="clear" w:color="auto" w:fill="F5F5F5"/>
            <w:tcMar>
              <w:top w:w="100" w:type="dxa"/>
              <w:left w:w="140" w:type="dxa"/>
              <w:bottom w:w="100" w:type="dxa"/>
              <w:right w:w="140" w:type="dxa"/>
            </w:tcMar>
          </w:tcPr>
          <w:p w14:paraId="6E3EDB04">
            <w:pPr>
              <w:spacing w:after="0" w:line="240" w:lineRule="auto"/>
            </w:pPr>
            <w:r>
              <w:rPr>
                <w:rFonts w:ascii="Liberation Mono" w:hAnsi="Liberation Mono" w:eastAsia="Hiragino Sans GB"/>
                <w:color w:val="333333"/>
                <w:sz w:val="17"/>
                <w:lang w:val="en-US"/>
              </w:rPr>
              <w:t>data-analysis-agent/</w:t>
              <w:br/>
              <w:t>├── data/raw/                    # 本地 Olist CSV，不纳入 Git</w:t>
              <w:br/>
              <w:t>├── docs/                        # 数据、审计和产品规范</w:t>
              <w:br/>
              <w:t>├── scripts/                     # 数据审计与后续构建脚本</w:t>
              <w:br/>
              <w:t>├── src/data_analysis_agent/     # 应用包</w:t>
              <w:br/>
              <w:t>├── tests/                       # pytest</w:t>
              <w:br/>
              <w:t>├── README.md</w:t>
              <w:br/>
              <w:t>├── LICENSE</w:t>
              <w:br/>
              <w:t>└── pyproject.toml</w:t>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r>
              <w:rPr>
                <w:rFonts w:eastAsia="Hiragino Sans GB"/>
              </w:rPr>
            </w:r>
            <w:r>
              <w:rPr>
                <w:rFonts w:ascii="Liberation Mono" w:hAnsi="Liberation Mono" w:eastAsia="Hiragino Sans GB"/>
                <w:color w:val="333333"/>
                <w:sz w:val="17"/>
              </w:rPr>
            </w:r>
          </w:p>
        </w:tc>
      </w:tr>
    </w:tbl>
    <w:p w14:paraId="3AF48655">
      <w:pPr>
        <w:spacing w:after="0"/>
      </w:pPr>
    </w:p>
    <w:p w14:paraId="14DBF55F">
      <w:pPr>
        <w:pStyle w:val="4"/>
        <w:keepNext/>
        <w:spacing w:before="120" w:after="100"/>
      </w:pPr>
      <w:r>
        <w:rPr>
          <w:rFonts w:eastAsia="Hiragino Sans GB"/>
        </w:rPr>
        <w:t>8.4 关键接口示例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948"/>
        <w:gridCol w:w="3288"/>
      </w:tblGrid>
      <w:tr w14:paraId="07856F66">
        <w:trPr>
          <w:cantSplit/>
          <w:tblHeader/>
          <w:jc w:val="center"/>
        </w:trPr>
        <w:tc>
          <w:tcPr>
            <w:tcW w:w="2835" w:type="dxa"/>
            <w:shd w:val="clear" w:color="auto" w:fill="1F4E79"/>
            <w:tcMar>
              <w:top w:w="80" w:type="dxa"/>
              <w:left w:w="80" w:type="dxa"/>
              <w:bottom w:w="80" w:type="dxa"/>
              <w:right w:w="80" w:type="dxa"/>
            </w:tcMar>
            <w:vAlign w:val="center"/>
          </w:tcPr>
          <w:p w14:paraId="6DA5E354">
            <w:pPr>
              <w:spacing w:after="0"/>
              <w:jc w:val="center"/>
            </w:pPr>
            <w:r>
              <w:rPr>
                <w:rFonts w:ascii="Noto Sans CJK SC" w:hAnsi="Noto Sans CJK SC" w:eastAsia="Hiragino Sans GB"/>
                <w:b/>
                <w:color w:val="FFFFFF"/>
                <w:sz w:val="17"/>
              </w:rPr>
              <w:t>接口 / 函数</w:t>
            </w:r>
          </w:p>
        </w:tc>
        <w:tc>
          <w:tcPr>
            <w:tcW w:w="2948" w:type="dxa"/>
            <w:shd w:val="clear" w:color="auto" w:fill="1F4E79"/>
            <w:tcMar>
              <w:top w:w="80" w:type="dxa"/>
              <w:left w:w="80" w:type="dxa"/>
              <w:bottom w:w="80" w:type="dxa"/>
              <w:right w:w="80" w:type="dxa"/>
            </w:tcMar>
            <w:vAlign w:val="center"/>
          </w:tcPr>
          <w:p w14:paraId="4EF28D4F">
            <w:pPr>
              <w:spacing w:after="0"/>
              <w:jc w:val="center"/>
            </w:pPr>
            <w:r>
              <w:rPr>
                <w:rFonts w:ascii="Noto Sans CJK SC" w:hAnsi="Noto Sans CJK SC" w:eastAsia="Hiragino Sans GB"/>
                <w:b/>
                <w:color w:val="FFFFFF"/>
                <w:sz w:val="17"/>
              </w:rPr>
              <w:t>输入</w:t>
            </w:r>
          </w:p>
        </w:tc>
        <w:tc>
          <w:tcPr>
            <w:tcW w:w="3288" w:type="dxa"/>
            <w:shd w:val="clear" w:color="auto" w:fill="1F4E79"/>
            <w:tcMar>
              <w:top w:w="80" w:type="dxa"/>
              <w:left w:w="80" w:type="dxa"/>
              <w:bottom w:w="80" w:type="dxa"/>
              <w:right w:w="80" w:type="dxa"/>
            </w:tcMar>
            <w:vAlign w:val="center"/>
          </w:tcPr>
          <w:p w14:paraId="498C9F3A">
            <w:pPr>
              <w:spacing w:after="0"/>
              <w:jc w:val="center"/>
            </w:pPr>
            <w:r>
              <w:rPr>
                <w:rFonts w:ascii="Noto Sans CJK SC" w:hAnsi="Noto Sans CJK SC" w:eastAsia="Hiragino Sans GB"/>
                <w:b/>
                <w:color w:val="FFFFFF"/>
                <w:sz w:val="17"/>
              </w:rPr>
              <w:t>输出</w:t>
            </w:r>
          </w:p>
        </w:tc>
      </w:tr>
      <w:tr w14:paraId="31E14041">
        <w:trPr>
          <w:cantSplit/>
          <w:jc w:val="center"/>
        </w:trPr>
        <w:tc>
          <w:tcPr>
            <w:tcW w:w="2835" w:type="dxa"/>
            <w:tcMar>
              <w:top w:w="70" w:type="dxa"/>
              <w:left w:w="85" w:type="dxa"/>
              <w:bottom w:w="70" w:type="dxa"/>
              <w:right w:w="85" w:type="dxa"/>
            </w:tcMar>
            <w:vAlign w:val="center"/>
          </w:tcPr>
          <w:p w14:paraId="591EA808">
            <w:pPr>
              <w:spacing w:after="0" w:line="252" w:lineRule="auto"/>
            </w:pPr>
            <w:r>
              <w:rPr>
                <w:rFonts w:ascii="Noto Sans CJK SC" w:hAnsi="Noto Sans CJK SC" w:eastAsia="Hiragino Sans GB"/>
                <w:sz w:val="17"/>
              </w:rPr>
              <w:t>analyze(question)</w:t>
            </w:r>
          </w:p>
        </w:tc>
        <w:tc>
          <w:tcPr>
            <w:tcW w:w="2948" w:type="dxa"/>
            <w:tcMar>
              <w:top w:w="70" w:type="dxa"/>
              <w:left w:w="85" w:type="dxa"/>
              <w:bottom w:w="70" w:type="dxa"/>
              <w:right w:w="85" w:type="dxa"/>
            </w:tcMar>
            <w:vAlign w:val="center"/>
          </w:tcPr>
          <w:p w14:paraId="2292F129">
            <w:pPr>
              <w:spacing w:after="0" w:line="252" w:lineRule="auto"/>
            </w:pPr>
            <w:r>
              <w:rPr>
                <w:rFonts w:ascii="Noto Sans CJK SC" w:hAnsi="Noto Sans CJK SC" w:eastAsia="Hiragino Sans GB"/>
                <w:sz w:val="17"/>
              </w:rPr>
              <w:t>英文自然语言问题、会话 ID</w:t>
            </w:r>
          </w:p>
        </w:tc>
        <w:tc>
          <w:tcPr>
            <w:tcW w:w="3288" w:type="dxa"/>
            <w:tcMar>
              <w:top w:w="70" w:type="dxa"/>
              <w:left w:w="85" w:type="dxa"/>
              <w:bottom w:w="70" w:type="dxa"/>
              <w:right w:w="85" w:type="dxa"/>
            </w:tcMar>
            <w:vAlign w:val="center"/>
          </w:tcPr>
          <w:p w14:paraId="7E313A00">
            <w:pPr>
              <w:spacing w:after="0" w:line="252" w:lineRule="auto"/>
            </w:pPr>
            <w:r>
              <w:rPr>
                <w:rFonts w:ascii="Noto Sans CJK SC" w:hAnsi="Noto Sans CJK SC" w:eastAsia="Hiragino Sans GB"/>
                <w:sz w:val="17"/>
              </w:rPr>
              <w:t>AnalysisResponse</w:t>
            </w:r>
          </w:p>
        </w:tc>
      </w:tr>
      <w:tr w14:paraId="18AABFA8">
        <w:trPr>
          <w:cantSplit/>
          <w:jc w:val="center"/>
        </w:trPr>
        <w:tc>
          <w:tcPr>
            <w:tcW w:w="2835" w:type="dxa"/>
            <w:shd w:val="clear" w:color="auto" w:fill="F7F9FC"/>
            <w:tcMar>
              <w:top w:w="70" w:type="dxa"/>
              <w:left w:w="85" w:type="dxa"/>
              <w:bottom w:w="70" w:type="dxa"/>
              <w:right w:w="85" w:type="dxa"/>
            </w:tcMar>
            <w:vAlign w:val="center"/>
          </w:tcPr>
          <w:p w14:paraId="55522885">
            <w:pPr>
              <w:spacing w:after="0" w:line="252" w:lineRule="auto"/>
            </w:pPr>
            <w:r>
              <w:rPr>
                <w:rFonts w:ascii="Noto Sans CJK SC" w:hAnsi="Noto Sans CJK SC" w:eastAsia="Hiragino Sans GB"/>
                <w:sz w:val="17"/>
              </w:rPr>
              <w:t>inspect_schema(database_path)</w:t>
            </w:r>
          </w:p>
        </w:tc>
        <w:tc>
          <w:tcPr>
            <w:tcW w:w="2948" w:type="dxa"/>
            <w:shd w:val="clear" w:color="auto" w:fill="F7F9FC"/>
            <w:tcMar>
              <w:top w:w="70" w:type="dxa"/>
              <w:left w:w="85" w:type="dxa"/>
              <w:bottom w:w="70" w:type="dxa"/>
              <w:right w:w="85" w:type="dxa"/>
            </w:tcMar>
            <w:vAlign w:val="center"/>
          </w:tcPr>
          <w:p w14:paraId="0E7D2059">
            <w:pPr>
              <w:spacing w:after="0" w:line="252" w:lineRule="auto"/>
            </w:pPr>
            <w:r>
              <w:rPr>
                <w:rFonts w:ascii="Noto Sans CJK SC" w:hAnsi="Noto Sans CJK SC" w:eastAsia="Hiragino Sans GB"/>
                <w:sz w:val="17"/>
              </w:rPr>
              <w:t>DuckDB 文件路径</w:t>
            </w:r>
          </w:p>
        </w:tc>
        <w:tc>
          <w:tcPr>
            <w:tcW w:w="3288" w:type="dxa"/>
            <w:shd w:val="clear" w:color="auto" w:fill="F7F9FC"/>
            <w:tcMar>
              <w:top w:w="70" w:type="dxa"/>
              <w:left w:w="85" w:type="dxa"/>
              <w:bottom w:w="70" w:type="dxa"/>
              <w:right w:w="85" w:type="dxa"/>
            </w:tcMar>
            <w:vAlign w:val="center"/>
          </w:tcPr>
          <w:p w14:paraId="253E28C3">
            <w:pPr>
              <w:spacing w:after="0" w:line="252" w:lineRule="auto"/>
            </w:pPr>
            <w:r>
              <w:rPr>
                <w:rFonts w:ascii="Noto Sans CJK SC" w:hAnsi="Noto Sans CJK SC" w:eastAsia="Hiragino Sans GB"/>
                <w:sz w:val="17"/>
              </w:rPr>
              <w:t>DatabaseSchema</w:t>
            </w:r>
          </w:p>
        </w:tc>
      </w:tr>
      <w:tr w14:paraId="6D0365E6">
        <w:trPr>
          <w:cantSplit/>
          <w:jc w:val="center"/>
        </w:trPr>
        <w:tc>
          <w:tcPr>
            <w:tcW w:w="2835" w:type="dxa"/>
            <w:tcMar>
              <w:top w:w="70" w:type="dxa"/>
              <w:left w:w="85" w:type="dxa"/>
              <w:bottom w:w="70" w:type="dxa"/>
              <w:right w:w="85" w:type="dxa"/>
            </w:tcMar>
            <w:vAlign w:val="center"/>
          </w:tcPr>
          <w:p w14:paraId="0E435654">
            <w:pPr>
              <w:spacing w:after="0" w:line="252" w:lineRule="auto"/>
            </w:pPr>
            <w:r>
              <w:rPr>
                <w:rFonts w:ascii="Noto Sans CJK SC" w:hAnsi="Noto Sans CJK SC" w:eastAsia="Hiragino Sans GB"/>
                <w:sz w:val="17"/>
              </w:rPr>
              <w:t>search_metric_definition(query)</w:t>
            </w:r>
          </w:p>
        </w:tc>
        <w:tc>
          <w:tcPr>
            <w:tcW w:w="2948" w:type="dxa"/>
            <w:tcMar>
              <w:top w:w="70" w:type="dxa"/>
              <w:left w:w="85" w:type="dxa"/>
              <w:bottom w:w="70" w:type="dxa"/>
              <w:right w:w="85" w:type="dxa"/>
            </w:tcMar>
            <w:vAlign w:val="center"/>
          </w:tcPr>
          <w:p w14:paraId="119BE092">
            <w:pPr>
              <w:spacing w:after="0" w:line="252" w:lineRule="auto"/>
            </w:pPr>
            <w:r>
              <w:rPr>
                <w:rFonts w:ascii="Noto Sans CJK SC" w:hAnsi="Noto Sans CJK SC" w:eastAsia="Hiragino Sans GB"/>
                <w:sz w:val="17"/>
              </w:rPr>
              <w:t>指标名称或问题</w:t>
            </w:r>
          </w:p>
        </w:tc>
        <w:tc>
          <w:tcPr>
            <w:tcW w:w="3288" w:type="dxa"/>
            <w:tcMar>
              <w:top w:w="70" w:type="dxa"/>
              <w:left w:w="85" w:type="dxa"/>
              <w:bottom w:w="70" w:type="dxa"/>
              <w:right w:w="85" w:type="dxa"/>
            </w:tcMar>
            <w:vAlign w:val="center"/>
          </w:tcPr>
          <w:p w14:paraId="70C7FEA2">
            <w:pPr>
              <w:spacing w:after="0" w:line="252" w:lineRule="auto"/>
            </w:pPr>
            <w:r>
              <w:rPr>
                <w:rFonts w:ascii="Noto Sans CJK SC" w:hAnsi="Noto Sans CJK SC" w:eastAsia="Hiragino Sans GB"/>
                <w:sz w:val="17"/>
              </w:rPr>
              <w:t>MetricContext[]</w:t>
            </w:r>
          </w:p>
        </w:tc>
      </w:tr>
      <w:tr w14:paraId="22F190BD">
        <w:trPr>
          <w:cantSplit/>
          <w:jc w:val="center"/>
        </w:trPr>
        <w:tc>
          <w:tcPr>
            <w:tcW w:w="2835" w:type="dxa"/>
            <w:shd w:val="clear" w:color="auto" w:fill="F7F9FC"/>
            <w:tcMar>
              <w:top w:w="70" w:type="dxa"/>
              <w:left w:w="85" w:type="dxa"/>
              <w:bottom w:w="70" w:type="dxa"/>
              <w:right w:w="85" w:type="dxa"/>
            </w:tcMar>
            <w:vAlign w:val="center"/>
          </w:tcPr>
          <w:p w14:paraId="7BAB5250">
            <w:pPr>
              <w:spacing w:after="0" w:line="252" w:lineRule="auto"/>
            </w:pPr>
            <w:r>
              <w:rPr>
                <w:rFonts w:ascii="Noto Sans CJK SC" w:hAnsi="Noto Sans CJK SC" w:eastAsia="Hiragino Sans GB"/>
                <w:sz w:val="17"/>
              </w:rPr>
              <w:t>run_readonly_sql(database_path, sql, max_rows=200)</w:t>
            </w:r>
          </w:p>
        </w:tc>
        <w:tc>
          <w:tcPr>
            <w:tcW w:w="2948" w:type="dxa"/>
            <w:shd w:val="clear" w:color="auto" w:fill="F7F9FC"/>
            <w:tcMar>
              <w:top w:w="70" w:type="dxa"/>
              <w:left w:w="85" w:type="dxa"/>
              <w:bottom w:w="70" w:type="dxa"/>
              <w:right w:w="85" w:type="dxa"/>
            </w:tcMar>
            <w:vAlign w:val="center"/>
          </w:tcPr>
          <w:p w14:paraId="40143CB9">
            <w:pPr>
              <w:spacing w:after="0" w:line="252" w:lineRule="auto"/>
            </w:pPr>
            <w:r>
              <w:rPr>
                <w:rFonts w:ascii="Noto Sans CJK SC" w:hAnsi="Noto Sans CJK SC" w:eastAsia="Hiragino Sans GB"/>
                <w:sz w:val="17"/>
              </w:rPr>
              <w:t>DuckDB 路径、单条只读 SQL、行数上限</w:t>
            </w:r>
          </w:p>
        </w:tc>
        <w:tc>
          <w:tcPr>
            <w:tcW w:w="3288" w:type="dxa"/>
            <w:shd w:val="clear" w:color="auto" w:fill="F7F9FC"/>
            <w:tcMar>
              <w:top w:w="70" w:type="dxa"/>
              <w:left w:w="85" w:type="dxa"/>
              <w:bottom w:w="70" w:type="dxa"/>
              <w:right w:w="85" w:type="dxa"/>
            </w:tcMar>
            <w:vAlign w:val="center"/>
          </w:tcPr>
          <w:p w14:paraId="21BC524C">
            <w:pPr>
              <w:spacing w:after="0" w:line="252" w:lineRule="auto"/>
            </w:pPr>
            <w:r>
              <w:rPr>
                <w:rFonts w:ascii="Noto Sans CJK SC" w:hAnsi="Noto Sans CJK SC" w:eastAsia="Hiragino Sans GB"/>
                <w:sz w:val="17"/>
              </w:rPr>
              <w:t>SQLResult</w:t>
            </w:r>
          </w:p>
        </w:tc>
      </w:tr>
      <w:tr w14:paraId="66ADC538">
        <w:trPr>
          <w:cantSplit/>
          <w:jc w:val="center"/>
        </w:trPr>
        <w:tc>
          <w:tcPr>
            <w:tcW w:w="2835" w:type="dxa"/>
            <w:tcMar>
              <w:top w:w="70" w:type="dxa"/>
              <w:left w:w="85" w:type="dxa"/>
              <w:bottom w:w="70" w:type="dxa"/>
              <w:right w:w="85" w:type="dxa"/>
            </w:tcMar>
            <w:vAlign w:val="center"/>
          </w:tcPr>
          <w:p w14:paraId="57AE26F0">
            <w:pPr>
              <w:spacing w:after="0" w:line="252" w:lineRule="auto"/>
            </w:pPr>
            <w:r>
              <w:rPr>
                <w:rFonts w:ascii="Noto Sans CJK SC" w:hAnsi="Noto Sans CJK SC" w:eastAsia="Hiragino Sans GB"/>
                <w:sz w:val="17"/>
              </w:rPr>
              <w:t>run_python_analysis(type, data_ref, params)</w:t>
            </w:r>
          </w:p>
        </w:tc>
        <w:tc>
          <w:tcPr>
            <w:tcW w:w="2948" w:type="dxa"/>
            <w:tcMar>
              <w:top w:w="70" w:type="dxa"/>
              <w:left w:w="85" w:type="dxa"/>
              <w:bottom w:w="70" w:type="dxa"/>
              <w:right w:w="85" w:type="dxa"/>
            </w:tcMar>
            <w:vAlign w:val="center"/>
          </w:tcPr>
          <w:p w14:paraId="0EDEA097">
            <w:pPr>
              <w:spacing w:after="0" w:line="252" w:lineRule="auto"/>
            </w:pPr>
            <w:r>
              <w:rPr>
                <w:rFonts w:ascii="Noto Sans CJK SC" w:hAnsi="Noto Sans CJK SC" w:eastAsia="Hiragino Sans GB"/>
                <w:sz w:val="17"/>
              </w:rPr>
              <w:t>分析类型、数据引用、参数</w:t>
            </w:r>
          </w:p>
        </w:tc>
        <w:tc>
          <w:tcPr>
            <w:tcW w:w="3288" w:type="dxa"/>
            <w:tcMar>
              <w:top w:w="70" w:type="dxa"/>
              <w:left w:w="85" w:type="dxa"/>
              <w:bottom w:w="70" w:type="dxa"/>
              <w:right w:w="85" w:type="dxa"/>
            </w:tcMar>
            <w:vAlign w:val="center"/>
          </w:tcPr>
          <w:p w14:paraId="2C94FAAF">
            <w:pPr>
              <w:spacing w:after="0" w:line="252" w:lineRule="auto"/>
            </w:pPr>
            <w:r>
              <w:rPr>
                <w:rFonts w:ascii="Noto Sans CJK SC" w:hAnsi="Noto Sans CJK SC" w:eastAsia="Hiragino Sans GB"/>
                <w:sz w:val="17"/>
              </w:rPr>
              <w:t>AnalysisResult</w:t>
            </w:r>
          </w:p>
        </w:tc>
      </w:tr>
      <w:tr w14:paraId="10B230F4">
        <w:trPr>
          <w:cantSplit/>
          <w:jc w:val="center"/>
        </w:trPr>
        <w:tc>
          <w:tcPr>
            <w:tcW w:w="2835" w:type="dxa"/>
            <w:shd w:val="clear" w:color="auto" w:fill="F7F9FC"/>
            <w:tcMar>
              <w:top w:w="70" w:type="dxa"/>
              <w:left w:w="85" w:type="dxa"/>
              <w:bottom w:w="70" w:type="dxa"/>
              <w:right w:w="85" w:type="dxa"/>
            </w:tcMar>
            <w:vAlign w:val="center"/>
          </w:tcPr>
          <w:p w14:paraId="335626F1">
            <w:pPr>
              <w:spacing w:after="0" w:line="252" w:lineRule="auto"/>
            </w:pPr>
            <w:r>
              <w:rPr>
                <w:rFonts w:ascii="Noto Sans CJK SC" w:hAnsi="Noto Sans CJK SC" w:eastAsia="Hiragino Sans GB"/>
                <w:sz w:val="17"/>
              </w:rPr>
              <w:t>validate_result(context)</w:t>
            </w:r>
          </w:p>
        </w:tc>
        <w:tc>
          <w:tcPr>
            <w:tcW w:w="2948" w:type="dxa"/>
            <w:shd w:val="clear" w:color="auto" w:fill="F7F9FC"/>
            <w:tcMar>
              <w:top w:w="70" w:type="dxa"/>
              <w:left w:w="85" w:type="dxa"/>
              <w:bottom w:w="70" w:type="dxa"/>
              <w:right w:w="85" w:type="dxa"/>
            </w:tcMar>
            <w:vAlign w:val="center"/>
          </w:tcPr>
          <w:p w14:paraId="34DAF04E">
            <w:pPr>
              <w:spacing w:after="0" w:line="252" w:lineRule="auto"/>
            </w:pPr>
            <w:r>
              <w:rPr>
                <w:rFonts w:ascii="Noto Sans CJK SC" w:hAnsi="Noto Sans CJK SC" w:eastAsia="Hiragino Sans GB"/>
                <w:sz w:val="17"/>
              </w:rPr>
              <w:t>问题、SQL、结果、指标定义</w:t>
            </w:r>
          </w:p>
        </w:tc>
        <w:tc>
          <w:tcPr>
            <w:tcW w:w="3288" w:type="dxa"/>
            <w:shd w:val="clear" w:color="auto" w:fill="F7F9FC"/>
            <w:tcMar>
              <w:top w:w="70" w:type="dxa"/>
              <w:left w:w="85" w:type="dxa"/>
              <w:bottom w:w="70" w:type="dxa"/>
              <w:right w:w="85" w:type="dxa"/>
            </w:tcMar>
            <w:vAlign w:val="center"/>
          </w:tcPr>
          <w:p w14:paraId="672DC0DF">
            <w:pPr>
              <w:spacing w:after="0" w:line="252" w:lineRule="auto"/>
            </w:pPr>
            <w:r>
              <w:rPr>
                <w:rFonts w:ascii="Noto Sans CJK SC" w:hAnsi="Noto Sans CJK SC" w:eastAsia="Hiragino Sans GB"/>
                <w:sz w:val="17"/>
              </w:rPr>
              <w:t>ValidationReport</w:t>
            </w:r>
          </w:p>
        </w:tc>
      </w:tr>
      <w:tr w14:paraId="04B3E721">
        <w:trPr>
          <w:cantSplit/>
          <w:jc w:val="center"/>
        </w:trPr>
        <w:tc>
          <w:tcPr>
            <w:tcW w:w="2835" w:type="dxa"/>
            <w:tcMar>
              <w:top w:w="70" w:type="dxa"/>
              <w:left w:w="85" w:type="dxa"/>
              <w:bottom w:w="70" w:type="dxa"/>
              <w:right w:w="85" w:type="dxa"/>
            </w:tcMar>
            <w:vAlign w:val="center"/>
          </w:tcPr>
          <w:p w14:paraId="3AE6AB8B">
            <w:pPr>
              <w:spacing w:after="0" w:line="252" w:lineRule="auto"/>
            </w:pPr>
            <w:r>
              <w:rPr>
                <w:rFonts w:ascii="Noto Sans CJK SC" w:hAnsi="Noto Sans CJK SC" w:eastAsia="Hiragino Sans GB"/>
                <w:sz w:val="17"/>
              </w:rPr>
              <w:t>run_eval(case_set)</w:t>
            </w:r>
          </w:p>
        </w:tc>
        <w:tc>
          <w:tcPr>
            <w:tcW w:w="2948" w:type="dxa"/>
            <w:tcMar>
              <w:top w:w="70" w:type="dxa"/>
              <w:left w:w="85" w:type="dxa"/>
              <w:bottom w:w="70" w:type="dxa"/>
              <w:right w:w="85" w:type="dxa"/>
            </w:tcMar>
            <w:vAlign w:val="center"/>
          </w:tcPr>
          <w:p w14:paraId="370DA09B">
            <w:pPr>
              <w:spacing w:after="0" w:line="252" w:lineRule="auto"/>
            </w:pPr>
            <w:r>
              <w:rPr>
                <w:rFonts w:ascii="Noto Sans CJK SC" w:hAnsi="Noto Sans CJK SC" w:eastAsia="Hiragino Sans GB"/>
                <w:sz w:val="17"/>
              </w:rPr>
              <w:t>测试集路径、模型配置</w:t>
            </w:r>
          </w:p>
        </w:tc>
        <w:tc>
          <w:tcPr>
            <w:tcW w:w="3288" w:type="dxa"/>
            <w:tcMar>
              <w:top w:w="70" w:type="dxa"/>
              <w:left w:w="85" w:type="dxa"/>
              <w:bottom w:w="70" w:type="dxa"/>
              <w:right w:w="85" w:type="dxa"/>
            </w:tcMar>
            <w:vAlign w:val="center"/>
          </w:tcPr>
          <w:p w14:paraId="7A9224F6">
            <w:pPr>
              <w:spacing w:after="0" w:line="252" w:lineRule="auto"/>
            </w:pPr>
            <w:r>
              <w:rPr>
                <w:rFonts w:ascii="Noto Sans CJK SC" w:hAnsi="Noto Sans CJK SC" w:eastAsia="Hiragino Sans GB"/>
                <w:sz w:val="17"/>
              </w:rPr>
              <w:t>EvalReport</w:t>
            </w:r>
          </w:p>
        </w:tc>
      </w:tr>
    </w:tbl>
    <w:p w14:paraId="57170BE5">
      <w:pPr>
        <w:spacing w:after="0"/>
      </w:pPr>
    </w:p>
    <w:p w14:paraId="13469E75">
      <w:pPr>
        <w:pStyle w:val="4"/>
        <w:keepNext/>
        <w:spacing w:before="120" w:after="100"/>
      </w:pPr>
      <w:r>
        <w:rPr>
          <w:rFonts w:eastAsia="Hiragino Sans GB"/>
        </w:rPr>
        <w:t>8.5 API 结构（可选 FastAPI 扩展）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118"/>
        <w:gridCol w:w="4535"/>
      </w:tblGrid>
      <w:tr w14:paraId="195C03F8">
        <w:trPr>
          <w:cantSplit/>
          <w:tblHeader/>
          <w:jc w:val="center"/>
        </w:trPr>
        <w:tc>
          <w:tcPr>
            <w:tcW w:w="1417" w:type="dxa"/>
            <w:shd w:val="clear" w:color="auto" w:fill="1F4E79"/>
            <w:tcMar>
              <w:top w:w="80" w:type="dxa"/>
              <w:left w:w="80" w:type="dxa"/>
              <w:bottom w:w="80" w:type="dxa"/>
              <w:right w:w="80" w:type="dxa"/>
            </w:tcMar>
            <w:vAlign w:val="center"/>
          </w:tcPr>
          <w:p w14:paraId="107A675E">
            <w:pPr>
              <w:spacing w:after="0"/>
              <w:jc w:val="center"/>
            </w:pPr>
            <w:r>
              <w:rPr>
                <w:rFonts w:ascii="Noto Sans CJK SC" w:hAnsi="Noto Sans CJK SC" w:eastAsia="Hiragino Sans GB"/>
                <w:b/>
                <w:color w:val="FFFFFF"/>
                <w:sz w:val="17"/>
              </w:rPr>
              <w:t>方法</w:t>
            </w:r>
          </w:p>
        </w:tc>
        <w:tc>
          <w:tcPr>
            <w:tcW w:w="3118" w:type="dxa"/>
            <w:shd w:val="clear" w:color="auto" w:fill="1F4E79"/>
            <w:tcMar>
              <w:top w:w="80" w:type="dxa"/>
              <w:left w:w="80" w:type="dxa"/>
              <w:bottom w:w="80" w:type="dxa"/>
              <w:right w:w="80" w:type="dxa"/>
            </w:tcMar>
            <w:vAlign w:val="center"/>
          </w:tcPr>
          <w:p w14:paraId="794896B2">
            <w:pPr>
              <w:spacing w:after="0"/>
              <w:jc w:val="center"/>
            </w:pPr>
            <w:r>
              <w:rPr>
                <w:rFonts w:ascii="Noto Sans CJK SC" w:hAnsi="Noto Sans CJK SC" w:eastAsia="Hiragino Sans GB"/>
                <w:b/>
                <w:color w:val="FFFFFF"/>
                <w:sz w:val="17"/>
              </w:rPr>
              <w:t>路径</w:t>
            </w:r>
          </w:p>
        </w:tc>
        <w:tc>
          <w:tcPr>
            <w:tcW w:w="4535" w:type="dxa"/>
            <w:shd w:val="clear" w:color="auto" w:fill="1F4E79"/>
            <w:tcMar>
              <w:top w:w="80" w:type="dxa"/>
              <w:left w:w="80" w:type="dxa"/>
              <w:bottom w:w="80" w:type="dxa"/>
              <w:right w:w="80" w:type="dxa"/>
            </w:tcMar>
            <w:vAlign w:val="center"/>
          </w:tcPr>
          <w:p w14:paraId="012F7A1E">
            <w:pPr>
              <w:spacing w:after="0"/>
              <w:jc w:val="center"/>
            </w:pPr>
            <w:r>
              <w:rPr>
                <w:rFonts w:ascii="Noto Sans CJK SC" w:hAnsi="Noto Sans CJK SC" w:eastAsia="Hiragino Sans GB"/>
                <w:b/>
                <w:color w:val="FFFFFF"/>
                <w:sz w:val="17"/>
              </w:rPr>
              <w:t>说明</w:t>
            </w:r>
          </w:p>
        </w:tc>
      </w:tr>
      <w:tr w14:paraId="34F92A7C">
        <w:trPr>
          <w:cantSplit/>
          <w:jc w:val="center"/>
        </w:trPr>
        <w:tc>
          <w:tcPr>
            <w:tcW w:w="1417" w:type="dxa"/>
            <w:tcMar>
              <w:top w:w="70" w:type="dxa"/>
              <w:left w:w="85" w:type="dxa"/>
              <w:bottom w:w="70" w:type="dxa"/>
              <w:right w:w="85" w:type="dxa"/>
            </w:tcMar>
            <w:vAlign w:val="center"/>
          </w:tcPr>
          <w:p w14:paraId="2B45910B">
            <w:pPr>
              <w:spacing w:after="0" w:line="252" w:lineRule="auto"/>
            </w:pPr>
            <w:r>
              <w:rPr>
                <w:rFonts w:ascii="Noto Sans CJK SC" w:hAnsi="Noto Sans CJK SC" w:eastAsia="Hiragino Sans GB"/>
                <w:sz w:val="17"/>
              </w:rPr>
              <w:t>POST</w:t>
            </w:r>
          </w:p>
        </w:tc>
        <w:tc>
          <w:tcPr>
            <w:tcW w:w="3118" w:type="dxa"/>
            <w:tcMar>
              <w:top w:w="70" w:type="dxa"/>
              <w:left w:w="85" w:type="dxa"/>
              <w:bottom w:w="70" w:type="dxa"/>
              <w:right w:w="85" w:type="dxa"/>
            </w:tcMar>
            <w:vAlign w:val="center"/>
          </w:tcPr>
          <w:p w14:paraId="09E1F3C2">
            <w:pPr>
              <w:spacing w:after="0" w:line="252" w:lineRule="auto"/>
            </w:pPr>
            <w:r>
              <w:rPr>
                <w:rFonts w:ascii="Noto Sans CJK SC" w:hAnsi="Noto Sans CJK SC" w:eastAsia="Hiragino Sans GB"/>
                <w:sz w:val="17"/>
              </w:rPr>
              <w:t>/api/analyze</w:t>
            </w:r>
          </w:p>
        </w:tc>
        <w:tc>
          <w:tcPr>
            <w:tcW w:w="4535" w:type="dxa"/>
            <w:tcMar>
              <w:top w:w="70" w:type="dxa"/>
              <w:left w:w="85" w:type="dxa"/>
              <w:bottom w:w="70" w:type="dxa"/>
              <w:right w:w="85" w:type="dxa"/>
            </w:tcMar>
            <w:vAlign w:val="center"/>
          </w:tcPr>
          <w:p w14:paraId="7E614B53">
            <w:pPr>
              <w:spacing w:after="0" w:line="252" w:lineRule="auto"/>
            </w:pPr>
            <w:r>
              <w:rPr>
                <w:rFonts w:ascii="Noto Sans CJK SC" w:hAnsi="Noto Sans CJK SC" w:eastAsia="Hiragino Sans GB"/>
                <w:sz w:val="17"/>
              </w:rPr>
              <w:t>提交分析问题，返回任务 ID 或同步结果。</w:t>
            </w:r>
          </w:p>
        </w:tc>
      </w:tr>
      <w:tr w14:paraId="37ABFF45">
        <w:trPr>
          <w:cantSplit/>
          <w:jc w:val="center"/>
        </w:trPr>
        <w:tc>
          <w:tcPr>
            <w:tcW w:w="1417" w:type="dxa"/>
            <w:shd w:val="clear" w:color="auto" w:fill="F7F9FC"/>
            <w:tcMar>
              <w:top w:w="70" w:type="dxa"/>
              <w:left w:w="85" w:type="dxa"/>
              <w:bottom w:w="70" w:type="dxa"/>
              <w:right w:w="85" w:type="dxa"/>
            </w:tcMar>
            <w:vAlign w:val="center"/>
          </w:tcPr>
          <w:p w14:paraId="6F033A06">
            <w:pPr>
              <w:spacing w:after="0" w:line="252" w:lineRule="auto"/>
            </w:pPr>
            <w:r>
              <w:rPr>
                <w:rFonts w:ascii="Noto Sans CJK SC" w:hAnsi="Noto Sans CJK SC" w:eastAsia="Hiragino Sans GB"/>
                <w:sz w:val="17"/>
              </w:rPr>
              <w:t>GET</w:t>
            </w:r>
          </w:p>
        </w:tc>
        <w:tc>
          <w:tcPr>
            <w:tcW w:w="3118" w:type="dxa"/>
            <w:shd w:val="clear" w:color="auto" w:fill="F7F9FC"/>
            <w:tcMar>
              <w:top w:w="70" w:type="dxa"/>
              <w:left w:w="85" w:type="dxa"/>
              <w:bottom w:w="70" w:type="dxa"/>
              <w:right w:w="85" w:type="dxa"/>
            </w:tcMar>
            <w:vAlign w:val="center"/>
          </w:tcPr>
          <w:p w14:paraId="760698BB">
            <w:pPr>
              <w:spacing w:after="0" w:line="252" w:lineRule="auto"/>
            </w:pPr>
            <w:r>
              <w:rPr>
                <w:rFonts w:ascii="Noto Sans CJK SC" w:hAnsi="Noto Sans CJK SC" w:eastAsia="Hiragino Sans GB"/>
                <w:sz w:val="17"/>
              </w:rPr>
              <w:t>/api/tasks/{id}</w:t>
            </w:r>
          </w:p>
        </w:tc>
        <w:tc>
          <w:tcPr>
            <w:tcW w:w="4535" w:type="dxa"/>
            <w:shd w:val="clear" w:color="auto" w:fill="F7F9FC"/>
            <w:tcMar>
              <w:top w:w="70" w:type="dxa"/>
              <w:left w:w="85" w:type="dxa"/>
              <w:bottom w:w="70" w:type="dxa"/>
              <w:right w:w="85" w:type="dxa"/>
            </w:tcMar>
            <w:vAlign w:val="center"/>
          </w:tcPr>
          <w:p w14:paraId="512A92C6">
            <w:pPr>
              <w:spacing w:after="0" w:line="252" w:lineRule="auto"/>
            </w:pPr>
            <w:r>
              <w:rPr>
                <w:rFonts w:ascii="Noto Sans CJK SC" w:hAnsi="Noto Sans CJK SC" w:eastAsia="Hiragino Sans GB"/>
                <w:sz w:val="17"/>
              </w:rPr>
              <w:t>查询任务状态、工具轨迹和结果。</w:t>
            </w:r>
          </w:p>
        </w:tc>
      </w:tr>
      <w:tr w14:paraId="3EE11071">
        <w:trPr>
          <w:cantSplit/>
          <w:jc w:val="center"/>
        </w:trPr>
        <w:tc>
          <w:tcPr>
            <w:tcW w:w="1417" w:type="dxa"/>
            <w:tcMar>
              <w:top w:w="70" w:type="dxa"/>
              <w:left w:w="85" w:type="dxa"/>
              <w:bottom w:w="70" w:type="dxa"/>
              <w:right w:w="85" w:type="dxa"/>
            </w:tcMar>
            <w:vAlign w:val="center"/>
          </w:tcPr>
          <w:p w14:paraId="4C55AAA0">
            <w:pPr>
              <w:spacing w:after="0" w:line="252" w:lineRule="auto"/>
            </w:pPr>
            <w:r>
              <w:rPr>
                <w:rFonts w:ascii="Noto Sans CJK SC" w:hAnsi="Noto Sans CJK SC" w:eastAsia="Hiragino Sans GB"/>
                <w:sz w:val="17"/>
              </w:rPr>
              <w:t>GET</w:t>
            </w:r>
          </w:p>
        </w:tc>
        <w:tc>
          <w:tcPr>
            <w:tcW w:w="3118" w:type="dxa"/>
            <w:tcMar>
              <w:top w:w="70" w:type="dxa"/>
              <w:left w:w="85" w:type="dxa"/>
              <w:bottom w:w="70" w:type="dxa"/>
              <w:right w:w="85" w:type="dxa"/>
            </w:tcMar>
            <w:vAlign w:val="center"/>
          </w:tcPr>
          <w:p w14:paraId="1C4DBC71">
            <w:pPr>
              <w:spacing w:after="0" w:line="252" w:lineRule="auto"/>
            </w:pPr>
            <w:r>
              <w:rPr>
                <w:rFonts w:ascii="Noto Sans CJK SC" w:hAnsi="Noto Sans CJK SC" w:eastAsia="Hiragino Sans GB"/>
                <w:sz w:val="17"/>
              </w:rPr>
              <w:t>/api/schema</w:t>
            </w:r>
          </w:p>
        </w:tc>
        <w:tc>
          <w:tcPr>
            <w:tcW w:w="4535" w:type="dxa"/>
            <w:tcMar>
              <w:top w:w="70" w:type="dxa"/>
              <w:left w:w="85" w:type="dxa"/>
              <w:bottom w:w="70" w:type="dxa"/>
              <w:right w:w="85" w:type="dxa"/>
            </w:tcMar>
            <w:vAlign w:val="center"/>
          </w:tcPr>
          <w:p w14:paraId="0B932EB8">
            <w:pPr>
              <w:spacing w:after="0" w:line="252" w:lineRule="auto"/>
            </w:pPr>
            <w:r>
              <w:rPr>
                <w:rFonts w:ascii="Noto Sans CJK SC" w:hAnsi="Noto Sans CJK SC" w:eastAsia="Hiragino Sans GB"/>
                <w:sz w:val="17"/>
              </w:rPr>
              <w:t>查看数据库表结构。</w:t>
            </w:r>
          </w:p>
        </w:tc>
      </w:tr>
      <w:tr w14:paraId="5D2E2E8A">
        <w:trPr>
          <w:cantSplit/>
          <w:jc w:val="center"/>
        </w:trPr>
        <w:tc>
          <w:tcPr>
            <w:tcW w:w="1417" w:type="dxa"/>
            <w:shd w:val="clear" w:color="auto" w:fill="F7F9FC"/>
            <w:tcMar>
              <w:top w:w="70" w:type="dxa"/>
              <w:left w:w="85" w:type="dxa"/>
              <w:bottom w:w="70" w:type="dxa"/>
              <w:right w:w="85" w:type="dxa"/>
            </w:tcMar>
            <w:vAlign w:val="center"/>
          </w:tcPr>
          <w:p w14:paraId="5A7C0426">
            <w:pPr>
              <w:spacing w:after="0" w:line="252" w:lineRule="auto"/>
            </w:pPr>
            <w:r>
              <w:rPr>
                <w:rFonts w:ascii="Noto Sans CJK SC" w:hAnsi="Noto Sans CJK SC" w:eastAsia="Hiragino Sans GB"/>
                <w:sz w:val="17"/>
              </w:rPr>
              <w:t>POST</w:t>
            </w:r>
          </w:p>
        </w:tc>
        <w:tc>
          <w:tcPr>
            <w:tcW w:w="3118" w:type="dxa"/>
            <w:shd w:val="clear" w:color="auto" w:fill="F7F9FC"/>
            <w:tcMar>
              <w:top w:w="70" w:type="dxa"/>
              <w:left w:w="85" w:type="dxa"/>
              <w:bottom w:w="70" w:type="dxa"/>
              <w:right w:w="85" w:type="dxa"/>
            </w:tcMar>
            <w:vAlign w:val="center"/>
          </w:tcPr>
          <w:p w14:paraId="21F0FDD5">
            <w:pPr>
              <w:spacing w:after="0" w:line="252" w:lineRule="auto"/>
            </w:pPr>
            <w:r>
              <w:rPr>
                <w:rFonts w:ascii="Noto Sans CJK SC" w:hAnsi="Noto Sans CJK SC" w:eastAsia="Hiragino Sans GB"/>
                <w:sz w:val="17"/>
              </w:rPr>
              <w:t>/api/evals/run</w:t>
            </w:r>
          </w:p>
        </w:tc>
        <w:tc>
          <w:tcPr>
            <w:tcW w:w="4535" w:type="dxa"/>
            <w:shd w:val="clear" w:color="auto" w:fill="F7F9FC"/>
            <w:tcMar>
              <w:top w:w="70" w:type="dxa"/>
              <w:left w:w="85" w:type="dxa"/>
              <w:bottom w:w="70" w:type="dxa"/>
              <w:right w:w="85" w:type="dxa"/>
            </w:tcMar>
            <w:vAlign w:val="center"/>
          </w:tcPr>
          <w:p w14:paraId="71B68D3E">
            <w:pPr>
              <w:spacing w:after="0" w:line="252" w:lineRule="auto"/>
            </w:pPr>
            <w:r>
              <w:rPr>
                <w:rFonts w:ascii="Noto Sans CJK SC" w:hAnsi="Noto Sans CJK SC" w:eastAsia="Hiragino Sans GB"/>
                <w:sz w:val="17"/>
              </w:rPr>
              <w:t>运行指定评测集。</w:t>
            </w:r>
          </w:p>
        </w:tc>
      </w:tr>
      <w:tr w14:paraId="5EDD9D08">
        <w:trPr>
          <w:cantSplit/>
          <w:jc w:val="center"/>
        </w:trPr>
        <w:tc>
          <w:tcPr>
            <w:tcW w:w="1417" w:type="dxa"/>
            <w:tcMar>
              <w:top w:w="70" w:type="dxa"/>
              <w:left w:w="85" w:type="dxa"/>
              <w:bottom w:w="70" w:type="dxa"/>
              <w:right w:w="85" w:type="dxa"/>
            </w:tcMar>
            <w:vAlign w:val="center"/>
          </w:tcPr>
          <w:p w14:paraId="1B41BD8B">
            <w:pPr>
              <w:spacing w:after="0" w:line="252" w:lineRule="auto"/>
            </w:pPr>
            <w:r>
              <w:rPr>
                <w:rFonts w:ascii="Noto Sans CJK SC" w:hAnsi="Noto Sans CJK SC" w:eastAsia="Hiragino Sans GB"/>
                <w:sz w:val="17"/>
              </w:rPr>
              <w:t>GET</w:t>
            </w:r>
          </w:p>
        </w:tc>
        <w:tc>
          <w:tcPr>
            <w:tcW w:w="3118" w:type="dxa"/>
            <w:tcMar>
              <w:top w:w="70" w:type="dxa"/>
              <w:left w:w="85" w:type="dxa"/>
              <w:bottom w:w="70" w:type="dxa"/>
              <w:right w:w="85" w:type="dxa"/>
            </w:tcMar>
            <w:vAlign w:val="center"/>
          </w:tcPr>
          <w:p w14:paraId="5DD2AEF0">
            <w:pPr>
              <w:spacing w:after="0" w:line="252" w:lineRule="auto"/>
            </w:pPr>
            <w:r>
              <w:rPr>
                <w:rFonts w:ascii="Noto Sans CJK SC" w:hAnsi="Noto Sans CJK SC" w:eastAsia="Hiragino Sans GB"/>
                <w:sz w:val="17"/>
              </w:rPr>
              <w:t>/api/evals/{id}</w:t>
            </w:r>
          </w:p>
        </w:tc>
        <w:tc>
          <w:tcPr>
            <w:tcW w:w="4535" w:type="dxa"/>
            <w:tcMar>
              <w:top w:w="70" w:type="dxa"/>
              <w:left w:w="85" w:type="dxa"/>
              <w:bottom w:w="70" w:type="dxa"/>
              <w:right w:w="85" w:type="dxa"/>
            </w:tcMar>
            <w:vAlign w:val="center"/>
          </w:tcPr>
          <w:p w14:paraId="73E60A36">
            <w:pPr>
              <w:spacing w:after="0" w:line="252" w:lineRule="auto"/>
            </w:pPr>
            <w:r>
              <w:rPr>
                <w:rFonts w:ascii="Noto Sans CJK SC" w:hAnsi="Noto Sans CJK SC" w:eastAsia="Hiragino Sans GB"/>
                <w:sz w:val="17"/>
              </w:rPr>
              <w:t>获取评测报告。</w:t>
            </w:r>
          </w:p>
        </w:tc>
      </w:tr>
    </w:tbl>
    <w:p w14:paraId="3B7FBA27">
      <w:pPr>
        <w:spacing w:after="0"/>
      </w:pPr>
    </w:p>
    <w:p w14:paraId="7BDA84F4">
      <w:pPr>
        <w:pStyle w:val="3"/>
        <w:keepNext/>
        <w:spacing w:before="200" w:after="100"/>
      </w:pPr>
      <w:r>
        <w:rPr>
          <w:rFonts w:eastAsia="Hiragino Sans GB"/>
        </w:rPr>
        <w:t>9. 安全、可靠性与可追溯性</w:t>
      </w:r>
    </w:p>
    <w:p w14:paraId="306F33D0">
      <w:pPr>
        <w:pStyle w:val="4"/>
        <w:keepNext/>
        <w:spacing w:before="120" w:after="100"/>
      </w:pPr>
      <w:r>
        <w:rPr>
          <w:rFonts w:eastAsia="Hiragino Sans GB"/>
        </w:rPr>
        <w:t>9.1 SQL 安全策略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4082"/>
        <w:gridCol w:w="3005"/>
      </w:tblGrid>
      <w:tr w14:paraId="40AD9C39">
        <w:trPr>
          <w:cantSplit/>
          <w:tblHeader/>
          <w:jc w:val="center"/>
        </w:trPr>
        <w:tc>
          <w:tcPr>
            <w:tcW w:w="1984" w:type="dxa"/>
            <w:shd w:val="clear" w:color="auto" w:fill="1F4E79"/>
            <w:tcMar>
              <w:top w:w="80" w:type="dxa"/>
              <w:left w:w="80" w:type="dxa"/>
              <w:bottom w:w="80" w:type="dxa"/>
              <w:right w:w="80" w:type="dxa"/>
            </w:tcMar>
            <w:vAlign w:val="center"/>
          </w:tcPr>
          <w:p w14:paraId="1A817272">
            <w:pPr>
              <w:spacing w:after="0"/>
              <w:jc w:val="center"/>
            </w:pPr>
            <w:r>
              <w:rPr>
                <w:rFonts w:ascii="Noto Sans CJK SC" w:hAnsi="Noto Sans CJK SC" w:eastAsia="Hiragino Sans GB"/>
                <w:b/>
                <w:color w:val="FFFFFF"/>
                <w:sz w:val="17"/>
              </w:rPr>
              <w:t>控制项</w:t>
            </w:r>
          </w:p>
        </w:tc>
        <w:tc>
          <w:tcPr>
            <w:tcW w:w="4082" w:type="dxa"/>
            <w:shd w:val="clear" w:color="auto" w:fill="1F4E79"/>
            <w:tcMar>
              <w:top w:w="80" w:type="dxa"/>
              <w:left w:w="80" w:type="dxa"/>
              <w:bottom w:w="80" w:type="dxa"/>
              <w:right w:w="80" w:type="dxa"/>
            </w:tcMar>
            <w:vAlign w:val="center"/>
          </w:tcPr>
          <w:p w14:paraId="124CE932">
            <w:pPr>
              <w:spacing w:after="0"/>
              <w:jc w:val="center"/>
            </w:pPr>
            <w:r>
              <w:rPr>
                <w:rFonts w:ascii="Noto Sans CJK SC" w:hAnsi="Noto Sans CJK SC" w:eastAsia="Hiragino Sans GB"/>
                <w:b/>
                <w:color w:val="FFFFFF"/>
                <w:sz w:val="17"/>
              </w:rPr>
              <w:t>实施方式</w:t>
            </w:r>
          </w:p>
        </w:tc>
        <w:tc>
          <w:tcPr>
            <w:tcW w:w="3005" w:type="dxa"/>
            <w:shd w:val="clear" w:color="auto" w:fill="1F4E79"/>
            <w:tcMar>
              <w:top w:w="80" w:type="dxa"/>
              <w:left w:w="80" w:type="dxa"/>
              <w:bottom w:w="80" w:type="dxa"/>
              <w:right w:w="80" w:type="dxa"/>
            </w:tcMar>
            <w:vAlign w:val="center"/>
          </w:tcPr>
          <w:p w14:paraId="42FE9665">
            <w:pPr>
              <w:spacing w:after="0"/>
              <w:jc w:val="center"/>
            </w:pPr>
            <w:r>
              <w:rPr>
                <w:rFonts w:ascii="Noto Sans CJK SC" w:hAnsi="Noto Sans CJK SC" w:eastAsia="Hiragino Sans GB"/>
                <w:b/>
                <w:color w:val="FFFFFF"/>
                <w:sz w:val="17"/>
              </w:rPr>
              <w:t>验收方法</w:t>
            </w:r>
          </w:p>
        </w:tc>
      </w:tr>
      <w:tr w14:paraId="71C6360F">
        <w:trPr>
          <w:cantSplit/>
          <w:jc w:val="center"/>
        </w:trPr>
        <w:tc>
          <w:tcPr>
            <w:tcW w:w="1984" w:type="dxa"/>
            <w:tcMar>
              <w:top w:w="70" w:type="dxa"/>
              <w:left w:w="85" w:type="dxa"/>
              <w:bottom w:w="70" w:type="dxa"/>
              <w:right w:w="85" w:type="dxa"/>
            </w:tcMar>
            <w:vAlign w:val="center"/>
          </w:tcPr>
          <w:p w14:paraId="2BFFBC16">
            <w:pPr>
              <w:spacing w:after="0" w:line="252" w:lineRule="auto"/>
            </w:pPr>
            <w:r>
              <w:rPr>
                <w:rFonts w:ascii="Noto Sans CJK SC" w:hAnsi="Noto Sans CJK SC" w:eastAsia="Hiragino Sans GB"/>
                <w:sz w:val="17"/>
              </w:rPr>
              <w:t>只读权限</w:t>
            </w:r>
          </w:p>
        </w:tc>
        <w:tc>
          <w:tcPr>
            <w:tcW w:w="4082" w:type="dxa"/>
            <w:tcMar>
              <w:top w:w="70" w:type="dxa"/>
              <w:left w:w="85" w:type="dxa"/>
              <w:bottom w:w="70" w:type="dxa"/>
              <w:right w:w="85" w:type="dxa"/>
            </w:tcMar>
            <w:vAlign w:val="center"/>
          </w:tcPr>
          <w:p w14:paraId="0C7F8EEB">
            <w:pPr>
              <w:spacing w:after="0" w:line="252" w:lineRule="auto"/>
            </w:pPr>
            <w:r>
              <w:rPr>
                <w:rFonts w:ascii="Noto Sans CJK SC" w:hAnsi="Noto Sans CJK SC" w:eastAsia="Hiragino Sans GB"/>
                <w:sz w:val="17"/>
              </w:rPr>
              <w:t>数据库用户或连接层只授予读取权限。</w:t>
            </w:r>
          </w:p>
        </w:tc>
        <w:tc>
          <w:tcPr>
            <w:tcW w:w="3005" w:type="dxa"/>
            <w:tcMar>
              <w:top w:w="70" w:type="dxa"/>
              <w:left w:w="85" w:type="dxa"/>
              <w:bottom w:w="70" w:type="dxa"/>
              <w:right w:w="85" w:type="dxa"/>
            </w:tcMar>
            <w:vAlign w:val="center"/>
          </w:tcPr>
          <w:p w14:paraId="63A8AE6D">
            <w:pPr>
              <w:spacing w:after="0" w:line="252" w:lineRule="auto"/>
            </w:pPr>
            <w:r>
              <w:rPr>
                <w:rFonts w:ascii="Noto Sans CJK SC" w:hAnsi="Noto Sans CJK SC" w:eastAsia="Hiragino Sans GB"/>
                <w:sz w:val="17"/>
              </w:rPr>
              <w:t>执行写操作测试，数据行数和校验值不变。</w:t>
            </w:r>
          </w:p>
        </w:tc>
      </w:tr>
      <w:tr w14:paraId="52F94DFF">
        <w:trPr>
          <w:cantSplit/>
          <w:jc w:val="center"/>
        </w:trPr>
        <w:tc>
          <w:tcPr>
            <w:tcW w:w="1984" w:type="dxa"/>
            <w:shd w:val="clear" w:color="auto" w:fill="F7F9FC"/>
            <w:tcMar>
              <w:top w:w="70" w:type="dxa"/>
              <w:left w:w="85" w:type="dxa"/>
              <w:bottom w:w="70" w:type="dxa"/>
              <w:right w:w="85" w:type="dxa"/>
            </w:tcMar>
            <w:vAlign w:val="center"/>
          </w:tcPr>
          <w:p w14:paraId="7BAB9CB5">
            <w:pPr>
              <w:spacing w:after="0" w:line="252" w:lineRule="auto"/>
            </w:pPr>
            <w:r>
              <w:rPr>
                <w:rFonts w:ascii="Noto Sans CJK SC" w:hAnsi="Noto Sans CJK SC" w:eastAsia="Hiragino Sans GB"/>
                <w:sz w:val="17"/>
              </w:rPr>
              <w:t>语句白名单</w:t>
            </w:r>
          </w:p>
        </w:tc>
        <w:tc>
          <w:tcPr>
            <w:tcW w:w="4082" w:type="dxa"/>
            <w:shd w:val="clear" w:color="auto" w:fill="F7F9FC"/>
            <w:tcMar>
              <w:top w:w="70" w:type="dxa"/>
              <w:left w:w="85" w:type="dxa"/>
              <w:bottom w:w="70" w:type="dxa"/>
              <w:right w:w="85" w:type="dxa"/>
            </w:tcMar>
            <w:vAlign w:val="center"/>
          </w:tcPr>
          <w:p w14:paraId="7209BEF0">
            <w:pPr>
              <w:spacing w:after="0" w:line="252" w:lineRule="auto"/>
            </w:pPr>
            <w:r>
              <w:rPr>
                <w:rFonts w:ascii="Noto Sans CJK SC" w:hAnsi="Noto Sans CJK SC" w:eastAsia="Hiragino Sans GB"/>
                <w:sz w:val="17"/>
              </w:rPr>
              <w:t>仅允许 SELECT / WITH；拒绝多语句和危险关键词。</w:t>
            </w:r>
          </w:p>
        </w:tc>
        <w:tc>
          <w:tcPr>
            <w:tcW w:w="3005" w:type="dxa"/>
            <w:shd w:val="clear" w:color="auto" w:fill="F7F9FC"/>
            <w:tcMar>
              <w:top w:w="70" w:type="dxa"/>
              <w:left w:w="85" w:type="dxa"/>
              <w:bottom w:w="70" w:type="dxa"/>
              <w:right w:w="85" w:type="dxa"/>
            </w:tcMar>
            <w:vAlign w:val="center"/>
          </w:tcPr>
          <w:p w14:paraId="7C11B816">
            <w:pPr>
              <w:spacing w:after="0" w:line="252" w:lineRule="auto"/>
            </w:pPr>
            <w:r>
              <w:rPr>
                <w:rFonts w:ascii="Noto Sans CJK SC" w:hAnsi="Noto Sans CJK SC" w:eastAsia="Hiragino Sans GB"/>
                <w:sz w:val="17"/>
              </w:rPr>
              <w:t>危险 SQL 测试集拦截率 100%。</w:t>
            </w:r>
          </w:p>
        </w:tc>
      </w:tr>
      <w:tr w14:paraId="51ED8F51">
        <w:trPr>
          <w:cantSplit/>
          <w:jc w:val="center"/>
        </w:trPr>
        <w:tc>
          <w:tcPr>
            <w:tcW w:w="1984" w:type="dxa"/>
            <w:tcMar>
              <w:top w:w="70" w:type="dxa"/>
              <w:left w:w="85" w:type="dxa"/>
              <w:bottom w:w="70" w:type="dxa"/>
              <w:right w:w="85" w:type="dxa"/>
            </w:tcMar>
            <w:vAlign w:val="center"/>
          </w:tcPr>
          <w:p w14:paraId="7BF55E76">
            <w:pPr>
              <w:spacing w:after="0" w:line="252" w:lineRule="auto"/>
            </w:pPr>
            <w:r>
              <w:rPr>
                <w:rFonts w:ascii="Noto Sans CJK SC" w:hAnsi="Noto Sans CJK SC" w:eastAsia="Hiragino Sans GB"/>
                <w:sz w:val="17"/>
              </w:rPr>
              <w:t>行数限制</w:t>
            </w:r>
          </w:p>
        </w:tc>
        <w:tc>
          <w:tcPr>
            <w:tcW w:w="4082" w:type="dxa"/>
            <w:tcMar>
              <w:top w:w="70" w:type="dxa"/>
              <w:left w:w="85" w:type="dxa"/>
              <w:bottom w:w="70" w:type="dxa"/>
              <w:right w:w="85" w:type="dxa"/>
            </w:tcMar>
            <w:vAlign w:val="center"/>
          </w:tcPr>
          <w:p w14:paraId="1705F87D">
            <w:pPr>
              <w:spacing w:after="0" w:line="252" w:lineRule="auto"/>
            </w:pPr>
            <w:r>
              <w:rPr>
                <w:rFonts w:ascii="Noto Sans CJK SC" w:hAnsi="Noto Sans CJK SC" w:eastAsia="Hiragino Sans GB"/>
                <w:sz w:val="17"/>
              </w:rPr>
              <w:t>非聚合查询自动添加 LIMIT。</w:t>
            </w:r>
          </w:p>
        </w:tc>
        <w:tc>
          <w:tcPr>
            <w:tcW w:w="3005" w:type="dxa"/>
            <w:tcMar>
              <w:top w:w="70" w:type="dxa"/>
              <w:left w:w="85" w:type="dxa"/>
              <w:bottom w:w="70" w:type="dxa"/>
              <w:right w:w="85" w:type="dxa"/>
            </w:tcMar>
            <w:vAlign w:val="center"/>
          </w:tcPr>
          <w:p w14:paraId="2A1C3C91">
            <w:pPr>
              <w:spacing w:after="0" w:line="252" w:lineRule="auto"/>
            </w:pPr>
            <w:r>
              <w:rPr>
                <w:rFonts w:ascii="Noto Sans CJK SC" w:hAnsi="Noto Sans CJK SC" w:eastAsia="Hiragino Sans GB"/>
                <w:sz w:val="17"/>
              </w:rPr>
              <w:t>大结果查询返回不超过配置上限。</w:t>
            </w:r>
          </w:p>
        </w:tc>
      </w:tr>
      <w:tr w14:paraId="24C7680D">
        <w:trPr>
          <w:cantSplit/>
          <w:jc w:val="center"/>
        </w:trPr>
        <w:tc>
          <w:tcPr>
            <w:tcW w:w="1984" w:type="dxa"/>
            <w:shd w:val="clear" w:color="auto" w:fill="F7F9FC"/>
            <w:tcMar>
              <w:top w:w="70" w:type="dxa"/>
              <w:left w:w="85" w:type="dxa"/>
              <w:bottom w:w="70" w:type="dxa"/>
              <w:right w:w="85" w:type="dxa"/>
            </w:tcMar>
            <w:vAlign w:val="center"/>
          </w:tcPr>
          <w:p w14:paraId="14363933">
            <w:pPr>
              <w:spacing w:after="0" w:line="252" w:lineRule="auto"/>
            </w:pPr>
            <w:r>
              <w:rPr>
                <w:rFonts w:ascii="Noto Sans CJK SC" w:hAnsi="Noto Sans CJK SC" w:eastAsia="Hiragino Sans GB"/>
                <w:sz w:val="17"/>
              </w:rPr>
              <w:t>查询超时</w:t>
            </w:r>
          </w:p>
        </w:tc>
        <w:tc>
          <w:tcPr>
            <w:tcW w:w="4082" w:type="dxa"/>
            <w:shd w:val="clear" w:color="auto" w:fill="F7F9FC"/>
            <w:tcMar>
              <w:top w:w="70" w:type="dxa"/>
              <w:left w:w="85" w:type="dxa"/>
              <w:bottom w:w="70" w:type="dxa"/>
              <w:right w:w="85" w:type="dxa"/>
            </w:tcMar>
            <w:vAlign w:val="center"/>
          </w:tcPr>
          <w:p w14:paraId="77F93DF5">
            <w:pPr>
              <w:spacing w:after="0" w:line="252" w:lineRule="auto"/>
            </w:pPr>
            <w:r>
              <w:rPr>
                <w:rFonts w:ascii="Noto Sans CJK SC" w:hAnsi="Noto Sans CJK SC" w:eastAsia="Hiragino Sans GB"/>
                <w:sz w:val="17"/>
              </w:rPr>
              <w:t>超过阈值自动中止。</w:t>
            </w:r>
          </w:p>
        </w:tc>
        <w:tc>
          <w:tcPr>
            <w:tcW w:w="3005" w:type="dxa"/>
            <w:shd w:val="clear" w:color="auto" w:fill="F7F9FC"/>
            <w:tcMar>
              <w:top w:w="70" w:type="dxa"/>
              <w:left w:w="85" w:type="dxa"/>
              <w:bottom w:w="70" w:type="dxa"/>
              <w:right w:w="85" w:type="dxa"/>
            </w:tcMar>
            <w:vAlign w:val="center"/>
          </w:tcPr>
          <w:p w14:paraId="318F1972">
            <w:pPr>
              <w:spacing w:after="0" w:line="252" w:lineRule="auto"/>
            </w:pPr>
            <w:r>
              <w:rPr>
                <w:rFonts w:ascii="Noto Sans CJK SC" w:hAnsi="Noto Sans CJK SC" w:eastAsia="Hiragino Sans GB"/>
                <w:sz w:val="17"/>
              </w:rPr>
              <w:t>构造慢查询验证。</w:t>
            </w:r>
          </w:p>
        </w:tc>
      </w:tr>
      <w:tr w14:paraId="326151D1">
        <w:trPr>
          <w:cantSplit/>
          <w:jc w:val="center"/>
        </w:trPr>
        <w:tc>
          <w:tcPr>
            <w:tcW w:w="1984" w:type="dxa"/>
            <w:tcMar>
              <w:top w:w="70" w:type="dxa"/>
              <w:left w:w="85" w:type="dxa"/>
              <w:bottom w:w="70" w:type="dxa"/>
              <w:right w:w="85" w:type="dxa"/>
            </w:tcMar>
            <w:vAlign w:val="center"/>
          </w:tcPr>
          <w:p w14:paraId="77CE2669">
            <w:pPr>
              <w:spacing w:after="0" w:line="252" w:lineRule="auto"/>
            </w:pPr>
            <w:r>
              <w:rPr>
                <w:rFonts w:ascii="Noto Sans CJK SC" w:hAnsi="Noto Sans CJK SC" w:eastAsia="Hiragino Sans GB"/>
                <w:sz w:val="17"/>
              </w:rPr>
              <w:t>错误回传</w:t>
            </w:r>
          </w:p>
        </w:tc>
        <w:tc>
          <w:tcPr>
            <w:tcW w:w="4082" w:type="dxa"/>
            <w:tcMar>
              <w:top w:w="70" w:type="dxa"/>
              <w:left w:w="85" w:type="dxa"/>
              <w:bottom w:w="70" w:type="dxa"/>
              <w:right w:w="85" w:type="dxa"/>
            </w:tcMar>
            <w:vAlign w:val="center"/>
          </w:tcPr>
          <w:p w14:paraId="69A2496C">
            <w:pPr>
              <w:spacing w:after="0" w:line="252" w:lineRule="auto"/>
            </w:pPr>
            <w:r>
              <w:rPr>
                <w:rFonts w:ascii="Noto Sans CJK SC" w:hAnsi="Noto Sans CJK SC" w:eastAsia="Hiragino Sans GB"/>
                <w:sz w:val="17"/>
              </w:rPr>
              <w:t>将数据库错误转为结构化信息，不泄露敏感配置。</w:t>
            </w:r>
          </w:p>
        </w:tc>
        <w:tc>
          <w:tcPr>
            <w:tcW w:w="3005" w:type="dxa"/>
            <w:tcMar>
              <w:top w:w="70" w:type="dxa"/>
              <w:left w:w="85" w:type="dxa"/>
              <w:bottom w:w="70" w:type="dxa"/>
              <w:right w:w="85" w:type="dxa"/>
            </w:tcMar>
            <w:vAlign w:val="center"/>
          </w:tcPr>
          <w:p w14:paraId="2FF61927">
            <w:pPr>
              <w:spacing w:after="0" w:line="252" w:lineRule="auto"/>
            </w:pPr>
            <w:r>
              <w:rPr>
                <w:rFonts w:ascii="Noto Sans CJK SC" w:hAnsi="Noto Sans CJK SC" w:eastAsia="Hiragino Sans GB"/>
                <w:sz w:val="17"/>
              </w:rPr>
              <w:t>日志中无密码、Token 和连接串。</w:t>
            </w:r>
          </w:p>
        </w:tc>
      </w:tr>
    </w:tbl>
    <w:p w14:paraId="0FE6346A">
      <w:pPr>
        <w:spacing w:after="0"/>
      </w:pPr>
    </w:p>
    <w:p w14:paraId="4C54BDD5">
      <w:pPr>
        <w:pStyle w:val="4"/>
        <w:keepNext/>
        <w:spacing w:before="120" w:after="100"/>
      </w:pPr>
      <w:r>
        <w:rPr>
          <w:rFonts w:eastAsia="Hiragino Sans GB"/>
        </w:rPr>
        <w:t>9.2 LLM 可靠性策略</w:t>
      </w:r>
    </w:p>
    <w:p w14:paraId="5CA894E5">
      <w:pPr>
        <w:pStyle w:val="16"/>
        <w:spacing w:after="40" w:line="276" w:lineRule="auto"/>
        <w:ind w:left="0"/>
      </w:pPr>
      <w:r>
        <w:rPr>
          <w:rFonts w:ascii="Noto Sans CJK SC" w:hAnsi="Noto Sans CJK SC" w:eastAsia="Hiragino Sans GB"/>
        </w:rPr>
        <w:t>所有工具参数和最终输出使用 Pydantic / JSON Schema 校验。</w:t>
      </w:r>
    </w:p>
    <w:p w14:paraId="19800C0D">
      <w:pPr>
        <w:pStyle w:val="16"/>
        <w:spacing w:after="40" w:line="276" w:lineRule="auto"/>
        <w:ind w:left="0"/>
      </w:pPr>
      <w:r>
        <w:rPr>
          <w:rFonts w:ascii="Noto Sans CJK SC" w:hAnsi="Noto Sans CJK SC" w:eastAsia="Hiragino Sans GB"/>
        </w:rPr>
        <w:t>LLM 不直接生成数值事实；数值必须来自工具结果。</w:t>
      </w:r>
    </w:p>
    <w:p w14:paraId="3BC3A376">
      <w:pPr>
        <w:pStyle w:val="16"/>
        <w:spacing w:after="40" w:line="276" w:lineRule="auto"/>
        <w:ind w:left="0"/>
      </w:pPr>
      <w:r>
        <w:rPr>
          <w:rFonts w:ascii="Noto Sans CJK SC" w:hAnsi="Noto Sans CJK SC" w:eastAsia="Hiragino Sans GB"/>
        </w:rPr>
        <w:t>答案必须明确指标口径、时间范围和数据限制。</w:t>
      </w:r>
    </w:p>
    <w:p w14:paraId="28FB6FF6">
      <w:pPr>
        <w:pStyle w:val="16"/>
        <w:spacing w:after="40" w:line="276" w:lineRule="auto"/>
        <w:ind w:left="0"/>
      </w:pPr>
      <w:r>
        <w:rPr>
          <w:rFonts w:ascii="Noto Sans CJK SC" w:hAnsi="Noto Sans CJK SC" w:eastAsia="Hiragino Sans GB"/>
        </w:rPr>
        <w:t>无数据、口径不明或验证失败时，输出“不足以回答”，而不是猜测。</w:t>
      </w:r>
    </w:p>
    <w:p w14:paraId="6513D397">
      <w:pPr>
        <w:pStyle w:val="16"/>
        <w:spacing w:after="40" w:line="276" w:lineRule="auto"/>
        <w:ind w:left="0"/>
      </w:pPr>
      <w:r>
        <w:rPr>
          <w:rFonts w:ascii="Noto Sans CJK SC" w:hAnsi="Noto Sans CJK SC" w:eastAsia="Hiragino Sans GB"/>
        </w:rPr>
        <w:t>限制最大工具调用次数、最大 SQL 修复次数和单次 Token 预算。</w:t>
      </w:r>
    </w:p>
    <w:p w14:paraId="06153199">
      <w:pPr>
        <w:pStyle w:val="16"/>
        <w:spacing w:after="40" w:line="276" w:lineRule="auto"/>
        <w:ind w:left="0"/>
      </w:pPr>
      <w:r>
        <w:rPr>
          <w:rFonts w:ascii="Noto Sans CJK SC" w:hAnsi="Noto Sans CJK SC" w:eastAsia="Hiragino Sans GB"/>
        </w:rPr>
        <w:t>将 Prompt Injection 视为不可信文本；指标文档和数据内容不能覆盖系统指令。</w:t>
      </w:r>
    </w:p>
    <w:p w14:paraId="538C6CCD">
      <w:pPr>
        <w:pStyle w:val="4"/>
        <w:keepNext/>
        <w:spacing w:before="120" w:after="100"/>
      </w:pPr>
      <w:r>
        <w:rPr>
          <w:rFonts w:eastAsia="Hiragino Sans GB"/>
        </w:rPr>
        <w:t>9.3 可观测性与日志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3D21D1A0">
        <w:trPr>
          <w:cantSplit/>
          <w:tblHeader/>
          <w:jc w:val="center"/>
        </w:trPr>
        <w:tc>
          <w:tcPr>
            <w:tcW w:w="2835" w:type="dxa"/>
            <w:shd w:val="clear" w:color="auto" w:fill="1F4E79"/>
            <w:tcMar>
              <w:top w:w="80" w:type="dxa"/>
              <w:left w:w="80" w:type="dxa"/>
              <w:bottom w:w="80" w:type="dxa"/>
              <w:right w:w="80" w:type="dxa"/>
            </w:tcMar>
            <w:vAlign w:val="center"/>
          </w:tcPr>
          <w:p w14:paraId="20F46738">
            <w:pPr>
              <w:spacing w:after="0"/>
              <w:jc w:val="center"/>
            </w:pPr>
            <w:r>
              <w:rPr>
                <w:rFonts w:ascii="Noto Sans CJK SC" w:hAnsi="Noto Sans CJK SC" w:eastAsia="Hiragino Sans GB"/>
                <w:b/>
                <w:color w:val="FFFFFF"/>
                <w:sz w:val="17"/>
              </w:rPr>
              <w:t>日志字段</w:t>
            </w:r>
          </w:p>
        </w:tc>
        <w:tc>
          <w:tcPr>
            <w:tcW w:w="6236" w:type="dxa"/>
            <w:shd w:val="clear" w:color="auto" w:fill="1F4E79"/>
            <w:tcMar>
              <w:top w:w="80" w:type="dxa"/>
              <w:left w:w="80" w:type="dxa"/>
              <w:bottom w:w="80" w:type="dxa"/>
              <w:right w:w="80" w:type="dxa"/>
            </w:tcMar>
            <w:vAlign w:val="center"/>
          </w:tcPr>
          <w:p w14:paraId="4E246E7B">
            <w:pPr>
              <w:spacing w:after="0"/>
              <w:jc w:val="center"/>
            </w:pPr>
            <w:r>
              <w:rPr>
                <w:rFonts w:ascii="Noto Sans CJK SC" w:hAnsi="Noto Sans CJK SC" w:eastAsia="Hiragino Sans GB"/>
                <w:b/>
                <w:color w:val="FFFFFF"/>
                <w:sz w:val="17"/>
              </w:rPr>
              <w:t>用途</w:t>
            </w:r>
          </w:p>
        </w:tc>
      </w:tr>
      <w:tr w14:paraId="6B3F702E">
        <w:trPr>
          <w:cantSplit/>
          <w:jc w:val="center"/>
        </w:trPr>
        <w:tc>
          <w:tcPr>
            <w:tcW w:w="2835" w:type="dxa"/>
            <w:tcMar>
              <w:top w:w="70" w:type="dxa"/>
              <w:left w:w="85" w:type="dxa"/>
              <w:bottom w:w="70" w:type="dxa"/>
              <w:right w:w="85" w:type="dxa"/>
            </w:tcMar>
            <w:vAlign w:val="center"/>
          </w:tcPr>
          <w:p w14:paraId="3FFD6481">
            <w:pPr>
              <w:spacing w:after="0" w:line="252" w:lineRule="auto"/>
            </w:pPr>
            <w:r>
              <w:rPr>
                <w:rFonts w:ascii="Noto Sans CJK SC" w:hAnsi="Noto Sans CJK SC" w:eastAsia="Hiragino Sans GB"/>
                <w:sz w:val="17"/>
              </w:rPr>
              <w:t>trace_id / session_id</w:t>
            </w:r>
          </w:p>
        </w:tc>
        <w:tc>
          <w:tcPr>
            <w:tcW w:w="6236" w:type="dxa"/>
            <w:tcMar>
              <w:top w:w="70" w:type="dxa"/>
              <w:left w:w="85" w:type="dxa"/>
              <w:bottom w:w="70" w:type="dxa"/>
              <w:right w:w="85" w:type="dxa"/>
            </w:tcMar>
            <w:vAlign w:val="center"/>
          </w:tcPr>
          <w:p w14:paraId="59E09543">
            <w:pPr>
              <w:spacing w:after="0" w:line="252" w:lineRule="auto"/>
            </w:pPr>
            <w:r>
              <w:rPr>
                <w:rFonts w:ascii="Noto Sans CJK SC" w:hAnsi="Noto Sans CJK SC" w:eastAsia="Hiragino Sans GB"/>
                <w:sz w:val="17"/>
              </w:rPr>
              <w:t>关联一次完整分析任务。</w:t>
            </w:r>
          </w:p>
        </w:tc>
      </w:tr>
      <w:tr w14:paraId="43C0A8CF">
        <w:trPr>
          <w:cantSplit/>
          <w:jc w:val="center"/>
        </w:trPr>
        <w:tc>
          <w:tcPr>
            <w:tcW w:w="2835" w:type="dxa"/>
            <w:shd w:val="clear" w:color="auto" w:fill="F7F9FC"/>
            <w:tcMar>
              <w:top w:w="70" w:type="dxa"/>
              <w:left w:w="85" w:type="dxa"/>
              <w:bottom w:w="70" w:type="dxa"/>
              <w:right w:w="85" w:type="dxa"/>
            </w:tcMar>
            <w:vAlign w:val="center"/>
          </w:tcPr>
          <w:p w14:paraId="10263573">
            <w:pPr>
              <w:spacing w:after="0" w:line="252" w:lineRule="auto"/>
            </w:pPr>
            <w:r>
              <w:rPr>
                <w:rFonts w:ascii="Noto Sans CJK SC" w:hAnsi="Noto Sans CJK SC" w:eastAsia="Hiragino Sans GB"/>
                <w:sz w:val="17"/>
              </w:rPr>
              <w:t>node_name</w:t>
            </w:r>
          </w:p>
        </w:tc>
        <w:tc>
          <w:tcPr>
            <w:tcW w:w="6236" w:type="dxa"/>
            <w:shd w:val="clear" w:color="auto" w:fill="F7F9FC"/>
            <w:tcMar>
              <w:top w:w="70" w:type="dxa"/>
              <w:left w:w="85" w:type="dxa"/>
              <w:bottom w:w="70" w:type="dxa"/>
              <w:right w:w="85" w:type="dxa"/>
            </w:tcMar>
            <w:vAlign w:val="center"/>
          </w:tcPr>
          <w:p w14:paraId="148D4D13">
            <w:pPr>
              <w:spacing w:after="0" w:line="252" w:lineRule="auto"/>
            </w:pPr>
            <w:r>
              <w:rPr>
                <w:rFonts w:ascii="Noto Sans CJK SC" w:hAnsi="Noto Sans CJK SC" w:eastAsia="Hiragino Sans GB"/>
                <w:sz w:val="17"/>
              </w:rPr>
              <w:t>记录当前工作流节点。</w:t>
            </w:r>
          </w:p>
        </w:tc>
      </w:tr>
      <w:tr w14:paraId="0BFDBDF3">
        <w:trPr>
          <w:cantSplit/>
          <w:jc w:val="center"/>
        </w:trPr>
        <w:tc>
          <w:tcPr>
            <w:tcW w:w="2835" w:type="dxa"/>
            <w:tcMar>
              <w:top w:w="70" w:type="dxa"/>
              <w:left w:w="85" w:type="dxa"/>
              <w:bottom w:w="70" w:type="dxa"/>
              <w:right w:w="85" w:type="dxa"/>
            </w:tcMar>
            <w:vAlign w:val="center"/>
          </w:tcPr>
          <w:p w14:paraId="204A9F76">
            <w:pPr>
              <w:spacing w:after="0" w:line="252" w:lineRule="auto"/>
            </w:pPr>
            <w:r>
              <w:rPr>
                <w:rFonts w:ascii="Noto Sans CJK SC" w:hAnsi="Noto Sans CJK SC" w:eastAsia="Hiragino Sans GB"/>
                <w:sz w:val="17"/>
              </w:rPr>
              <w:t>tool_name / arguments</w:t>
            </w:r>
          </w:p>
        </w:tc>
        <w:tc>
          <w:tcPr>
            <w:tcW w:w="6236" w:type="dxa"/>
            <w:tcMar>
              <w:top w:w="70" w:type="dxa"/>
              <w:left w:w="85" w:type="dxa"/>
              <w:bottom w:w="70" w:type="dxa"/>
              <w:right w:w="85" w:type="dxa"/>
            </w:tcMar>
            <w:vAlign w:val="center"/>
          </w:tcPr>
          <w:p w14:paraId="13367274">
            <w:pPr>
              <w:spacing w:after="0" w:line="252" w:lineRule="auto"/>
            </w:pPr>
            <w:r>
              <w:rPr>
                <w:rFonts w:ascii="Noto Sans CJK SC" w:hAnsi="Noto Sans CJK SC" w:eastAsia="Hiragino Sans GB"/>
                <w:sz w:val="17"/>
              </w:rPr>
              <w:t>观察 Agent 选择了什么工具。</w:t>
            </w:r>
          </w:p>
        </w:tc>
      </w:tr>
      <w:tr w14:paraId="7BA9283F">
        <w:trPr>
          <w:cantSplit/>
          <w:jc w:val="center"/>
        </w:trPr>
        <w:tc>
          <w:tcPr>
            <w:tcW w:w="2835" w:type="dxa"/>
            <w:shd w:val="clear" w:color="auto" w:fill="F7F9FC"/>
            <w:tcMar>
              <w:top w:w="70" w:type="dxa"/>
              <w:left w:w="85" w:type="dxa"/>
              <w:bottom w:w="70" w:type="dxa"/>
              <w:right w:w="85" w:type="dxa"/>
            </w:tcMar>
            <w:vAlign w:val="center"/>
          </w:tcPr>
          <w:p w14:paraId="70694D3E">
            <w:pPr>
              <w:spacing w:after="0" w:line="252" w:lineRule="auto"/>
            </w:pPr>
            <w:r>
              <w:rPr>
                <w:rFonts w:ascii="Noto Sans CJK SC" w:hAnsi="Noto Sans CJK SC" w:eastAsia="Hiragino Sans GB"/>
                <w:sz w:val="17"/>
              </w:rPr>
              <w:t>latency_ms</w:t>
            </w:r>
          </w:p>
        </w:tc>
        <w:tc>
          <w:tcPr>
            <w:tcW w:w="6236" w:type="dxa"/>
            <w:shd w:val="clear" w:color="auto" w:fill="F7F9FC"/>
            <w:tcMar>
              <w:top w:w="70" w:type="dxa"/>
              <w:left w:w="85" w:type="dxa"/>
              <w:bottom w:w="70" w:type="dxa"/>
              <w:right w:w="85" w:type="dxa"/>
            </w:tcMar>
            <w:vAlign w:val="center"/>
          </w:tcPr>
          <w:p w14:paraId="2677184D">
            <w:pPr>
              <w:spacing w:after="0" w:line="252" w:lineRule="auto"/>
            </w:pPr>
            <w:r>
              <w:rPr>
                <w:rFonts w:ascii="Noto Sans CJK SC" w:hAnsi="Noto Sans CJK SC" w:eastAsia="Hiragino Sans GB"/>
                <w:sz w:val="17"/>
              </w:rPr>
              <w:t>分析延迟与性能瓶颈。</w:t>
            </w:r>
          </w:p>
        </w:tc>
      </w:tr>
      <w:tr w14:paraId="0F193B50">
        <w:trPr>
          <w:cantSplit/>
          <w:jc w:val="center"/>
        </w:trPr>
        <w:tc>
          <w:tcPr>
            <w:tcW w:w="2835" w:type="dxa"/>
            <w:tcMar>
              <w:top w:w="70" w:type="dxa"/>
              <w:left w:w="85" w:type="dxa"/>
              <w:bottom w:w="70" w:type="dxa"/>
              <w:right w:w="85" w:type="dxa"/>
            </w:tcMar>
            <w:vAlign w:val="center"/>
          </w:tcPr>
          <w:p w14:paraId="11C31158">
            <w:pPr>
              <w:spacing w:after="0" w:line="252" w:lineRule="auto"/>
            </w:pPr>
            <w:r>
              <w:rPr>
                <w:rFonts w:ascii="Noto Sans CJK SC" w:hAnsi="Noto Sans CJK SC" w:eastAsia="Hiragino Sans GB"/>
                <w:sz w:val="17"/>
              </w:rPr>
              <w:t>model / token_usage</w:t>
            </w:r>
          </w:p>
        </w:tc>
        <w:tc>
          <w:tcPr>
            <w:tcW w:w="6236" w:type="dxa"/>
            <w:tcMar>
              <w:top w:w="70" w:type="dxa"/>
              <w:left w:w="85" w:type="dxa"/>
              <w:bottom w:w="70" w:type="dxa"/>
              <w:right w:w="85" w:type="dxa"/>
            </w:tcMar>
            <w:vAlign w:val="center"/>
          </w:tcPr>
          <w:p w14:paraId="17E24ED3">
            <w:pPr>
              <w:spacing w:after="0" w:line="252" w:lineRule="auto"/>
            </w:pPr>
            <w:r>
              <w:rPr>
                <w:rFonts w:ascii="Noto Sans CJK SC" w:hAnsi="Noto Sans CJK SC" w:eastAsia="Hiragino Sans GB"/>
                <w:sz w:val="17"/>
              </w:rPr>
              <w:t>成本统计和模型对比。</w:t>
            </w:r>
          </w:p>
        </w:tc>
      </w:tr>
      <w:tr w14:paraId="25664E68">
        <w:trPr>
          <w:cantSplit/>
          <w:jc w:val="center"/>
        </w:trPr>
        <w:tc>
          <w:tcPr>
            <w:tcW w:w="2835" w:type="dxa"/>
            <w:shd w:val="clear" w:color="auto" w:fill="F7F9FC"/>
            <w:tcMar>
              <w:top w:w="70" w:type="dxa"/>
              <w:left w:w="85" w:type="dxa"/>
              <w:bottom w:w="70" w:type="dxa"/>
              <w:right w:w="85" w:type="dxa"/>
            </w:tcMar>
            <w:vAlign w:val="center"/>
          </w:tcPr>
          <w:p w14:paraId="27DB44EE">
            <w:pPr>
              <w:spacing w:after="0" w:line="252" w:lineRule="auto"/>
            </w:pPr>
            <w:r>
              <w:rPr>
                <w:rFonts w:ascii="Noto Sans CJK SC" w:hAnsi="Noto Sans CJK SC" w:eastAsia="Hiragino Sans GB"/>
                <w:sz w:val="17"/>
              </w:rPr>
              <w:t>sql_hash / row_count</w:t>
            </w:r>
          </w:p>
        </w:tc>
        <w:tc>
          <w:tcPr>
            <w:tcW w:w="6236" w:type="dxa"/>
            <w:shd w:val="clear" w:color="auto" w:fill="F7F9FC"/>
            <w:tcMar>
              <w:top w:w="70" w:type="dxa"/>
              <w:left w:w="85" w:type="dxa"/>
              <w:bottom w:w="70" w:type="dxa"/>
              <w:right w:w="85" w:type="dxa"/>
            </w:tcMar>
            <w:vAlign w:val="center"/>
          </w:tcPr>
          <w:p w14:paraId="05CF5246">
            <w:pPr>
              <w:spacing w:after="0" w:line="252" w:lineRule="auto"/>
            </w:pPr>
            <w:r>
              <w:rPr>
                <w:rFonts w:ascii="Noto Sans CJK SC" w:hAnsi="Noto Sans CJK SC" w:eastAsia="Hiragino Sans GB"/>
                <w:sz w:val="17"/>
              </w:rPr>
              <w:t>复现查询，同时避免日志过度保存原始数据。</w:t>
            </w:r>
          </w:p>
        </w:tc>
      </w:tr>
      <w:tr w14:paraId="7280CAEF">
        <w:trPr>
          <w:cantSplit/>
          <w:jc w:val="center"/>
        </w:trPr>
        <w:tc>
          <w:tcPr>
            <w:tcW w:w="2835" w:type="dxa"/>
            <w:tcMar>
              <w:top w:w="70" w:type="dxa"/>
              <w:left w:w="85" w:type="dxa"/>
              <w:bottom w:w="70" w:type="dxa"/>
              <w:right w:w="85" w:type="dxa"/>
            </w:tcMar>
            <w:vAlign w:val="center"/>
          </w:tcPr>
          <w:p w14:paraId="5F75091B">
            <w:pPr>
              <w:spacing w:after="0" w:line="252" w:lineRule="auto"/>
            </w:pPr>
            <w:r>
              <w:rPr>
                <w:rFonts w:ascii="Noto Sans CJK SC" w:hAnsi="Noto Sans CJK SC" w:eastAsia="Hiragino Sans GB"/>
                <w:sz w:val="17"/>
              </w:rPr>
              <w:t>error_type / retry_count</w:t>
            </w:r>
          </w:p>
        </w:tc>
        <w:tc>
          <w:tcPr>
            <w:tcW w:w="6236" w:type="dxa"/>
            <w:tcMar>
              <w:top w:w="70" w:type="dxa"/>
              <w:left w:w="85" w:type="dxa"/>
              <w:bottom w:w="70" w:type="dxa"/>
              <w:right w:w="85" w:type="dxa"/>
            </w:tcMar>
            <w:vAlign w:val="center"/>
          </w:tcPr>
          <w:p w14:paraId="70CEB5D8">
            <w:pPr>
              <w:spacing w:after="0" w:line="252" w:lineRule="auto"/>
            </w:pPr>
            <w:r>
              <w:rPr>
                <w:rFonts w:ascii="Noto Sans CJK SC" w:hAnsi="Noto Sans CJK SC" w:eastAsia="Hiragino Sans GB"/>
                <w:sz w:val="17"/>
              </w:rPr>
              <w:t>分析失败模式和修复效果。</w:t>
            </w:r>
          </w:p>
        </w:tc>
      </w:tr>
      <w:tr w14:paraId="51E73973">
        <w:trPr>
          <w:cantSplit/>
          <w:jc w:val="center"/>
        </w:trPr>
        <w:tc>
          <w:tcPr>
            <w:tcW w:w="2835" w:type="dxa"/>
            <w:shd w:val="clear" w:color="auto" w:fill="F7F9FC"/>
            <w:tcMar>
              <w:top w:w="70" w:type="dxa"/>
              <w:left w:w="85" w:type="dxa"/>
              <w:bottom w:w="70" w:type="dxa"/>
              <w:right w:w="85" w:type="dxa"/>
            </w:tcMar>
            <w:vAlign w:val="center"/>
          </w:tcPr>
          <w:p w14:paraId="0F94AB3C">
            <w:pPr>
              <w:spacing w:after="0" w:line="252" w:lineRule="auto"/>
            </w:pPr>
            <w:r>
              <w:rPr>
                <w:rFonts w:ascii="Noto Sans CJK SC" w:hAnsi="Noto Sans CJK SC" w:eastAsia="Hiragino Sans GB"/>
                <w:sz w:val="17"/>
              </w:rPr>
              <w:t>validation_status</w:t>
            </w:r>
          </w:p>
        </w:tc>
        <w:tc>
          <w:tcPr>
            <w:tcW w:w="6236" w:type="dxa"/>
            <w:shd w:val="clear" w:color="auto" w:fill="F7F9FC"/>
            <w:tcMar>
              <w:top w:w="70" w:type="dxa"/>
              <w:left w:w="85" w:type="dxa"/>
              <w:bottom w:w="70" w:type="dxa"/>
              <w:right w:w="85" w:type="dxa"/>
            </w:tcMar>
            <w:vAlign w:val="center"/>
          </w:tcPr>
          <w:p w14:paraId="0386C976">
            <w:pPr>
              <w:spacing w:after="0" w:line="252" w:lineRule="auto"/>
            </w:pPr>
            <w:r>
              <w:rPr>
                <w:rFonts w:ascii="Noto Sans CJK SC" w:hAnsi="Noto Sans CJK SC" w:eastAsia="Hiragino Sans GB"/>
                <w:sz w:val="17"/>
              </w:rPr>
              <w:t>判断答案是否经过验证。</w:t>
            </w:r>
          </w:p>
        </w:tc>
      </w:tr>
    </w:tbl>
    <w:p w14:paraId="003EF542">
      <w:pPr>
        <w:spacing w:after="0"/>
      </w:pPr>
    </w:p>
    <w:p w14:paraId="192EEE7B">
      <w:pPr>
        <w:pStyle w:val="3"/>
        <w:keepNext/>
        <w:spacing w:before="200" w:after="100"/>
      </w:pPr>
      <w:r>
        <w:rPr>
          <w:rFonts w:eastAsia="Hiragino Sans GB"/>
        </w:rPr>
        <w:t>10. 评测体系与验收标准</w:t>
      </w:r>
    </w:p>
    <w:p w14:paraId="147674A0">
      <w:pPr>
        <w:pStyle w:val="4"/>
        <w:keepNext/>
        <w:spacing w:before="120" w:after="100"/>
      </w:pPr>
      <w:r>
        <w:rPr>
          <w:rFonts w:eastAsia="Hiragino Sans GB"/>
        </w:rPr>
        <w:t>10.1 为什么必须评测</w:t>
      </w:r>
    </w:p>
    <w:p w14:paraId="5FFC6CE8">
      <w:pPr>
        <w:spacing w:after="60" w:line="276" w:lineRule="auto"/>
        <w:ind w:left="0"/>
      </w:pPr>
      <w:r>
        <w:rPr>
          <w:rFonts w:ascii="Noto Sans CJK SC" w:hAnsi="Noto Sans CJK SC" w:eastAsia="Hiragino Sans GB"/>
        </w:rPr>
        <w:t>Agent 可以在某几个 Demo 问题上表现良好，但这不能证明其稳定性。评测必须覆盖不同任务类型、字段歧义、无数据、SQL 错误和业务口径问题，并记录端到端结果与中间工具表现。</w:t>
      </w:r>
    </w:p>
    <w:p w14:paraId="167B6EC9">
      <w:pPr>
        <w:pStyle w:val="4"/>
        <w:keepNext/>
        <w:spacing w:before="120" w:after="100"/>
      </w:pPr>
      <w:r>
        <w:rPr>
          <w:rFonts w:eastAsia="Hiragino Sans GB"/>
        </w:rPr>
        <w:t>10.2 评测数据格式</w:t>
      </w:r>
    </w:p>
    <w:tbl>
      <w:tblPr>
        <w:tblStyle w:val="32"/>
        <w:tblW w:w="0" w:type="auto"/>
        <w:jc w:val="center"/>
        <w:tblLayout w:type="autofit"/>
        <w:tblCellMar>
          <w:top w:w="0" w:type="dxa"/>
          <w:left w:w="108" w:type="dxa"/>
          <w:bottom w:w="0" w:type="dxa"/>
          <w:right w:w="108" w:type="dxa"/>
        </w:tblCellMar>
      </w:tblPr>
      <w:tblGrid>
        <w:gridCol w:w="9752"/>
      </w:tblGrid>
      <w:tr w14:paraId="60F241B1">
        <w:trPr>
          <w:jc w:val="center"/>
        </w:trPr>
        <w:tc>
          <w:tcPr>
            <w:tcW w:w="9752" w:type="dxa"/>
            <w:tcBorders>
              <w:top w:val="single" w:color="D9D9D9" w:sz="4" w:space="0"/>
              <w:left w:val="single" w:color="D9D9D9" w:sz="4" w:space="0"/>
              <w:bottom w:val="single" w:color="D9D9D9" w:sz="4" w:space="0"/>
              <w:right w:val="single" w:color="D9D9D9" w:sz="4" w:space="0"/>
            </w:tcBorders>
            <w:shd w:val="clear" w:color="auto" w:fill="F5F5F5"/>
            <w:tcMar>
              <w:top w:w="100" w:type="dxa"/>
              <w:left w:w="140" w:type="dxa"/>
              <w:bottom w:w="100" w:type="dxa"/>
              <w:right w:w="140" w:type="dxa"/>
            </w:tcMar>
          </w:tcPr>
          <w:p w14:paraId="69D58A6F">
            <w:pPr>
              <w:spacing w:after="0" w:line="240" w:lineRule="auto"/>
            </w:pPr>
            <w:r>
              <w:rPr>
                <w:rFonts w:ascii="Liberation Mono" w:hAnsi="Liberation Mono" w:eastAsia="Hiragino Sans GB"/>
                <w:color w:val="333333"/>
                <w:sz w:val="17"/>
              </w:rPr>
              <w:t>{</w:t>
            </w:r>
            <w:r>
              <w:rPr>
                <w:rFonts w:eastAsia="Hiragino Sans GB"/>
              </w:rPr>
              <w:br w:type="textWrapping"/>
            </w:r>
            <w:r>
              <w:rPr>
                <w:rFonts w:ascii="Liberation Mono" w:hAnsi="Liberation Mono" w:eastAsia="Hiragino Sans GB"/>
                <w:color w:val="333333"/>
                <w:sz w:val="17"/>
              </w:rPr>
              <w:t xml:space="preserve">  "case_id": "trend_001",</w:t>
            </w:r>
            <w:r>
              <w:rPr>
                <w:rFonts w:eastAsia="Hiragino Sans GB"/>
              </w:rPr>
              <w:br w:type="textWrapping"/>
            </w:r>
            <w:r>
              <w:rPr>
                <w:rFonts w:ascii="Liberation Mono" w:hAnsi="Liberation Mono" w:eastAsia="Hiragino Sans GB"/>
                <w:color w:val="333333"/>
                <w:sz w:val="17"/>
              </w:rPr>
              <w:t xml:space="preserve">  "question": "Which month had the largest month-over-month decline in merchandise value?",</w:t>
            </w:r>
            <w:r>
              <w:rPr>
                <w:rFonts w:eastAsia="Hiragino Sans GB"/>
              </w:rPr>
              <w:br w:type="textWrapping"/>
            </w:r>
            <w:r>
              <w:rPr>
                <w:rFonts w:ascii="Liberation Mono" w:hAnsi="Liberation Mono" w:eastAsia="Hiragino Sans GB"/>
                <w:color w:val="333333"/>
                <w:sz w:val="17"/>
              </w:rPr>
              <w:t xml:space="preserve">  "task_type": "trend",</w:t>
            </w:r>
            <w:r>
              <w:rPr>
                <w:rFonts w:eastAsia="Hiragino Sans GB"/>
              </w:rPr>
              <w:br w:type="textWrapping"/>
            </w:r>
            <w:r>
              <w:rPr>
                <w:rFonts w:ascii="Liberation Mono" w:hAnsi="Liberation Mono" w:eastAsia="Hiragino Sans GB"/>
                <w:color w:val="333333"/>
                <w:sz w:val="17"/>
              </w:rPr>
              <w:t xml:space="preserve">  "expected_tools": ["inspect_schema", "run_readonly_sql", "run_python_analysis"],</w:t>
            </w:r>
            <w:r>
              <w:rPr>
                <w:rFonts w:eastAsia="Hiragino Sans GB"/>
              </w:rPr>
              <w:br w:type="textWrapping"/>
            </w:r>
            <w:r>
              <w:rPr>
                <w:rFonts w:ascii="Liberation Mono" w:hAnsi="Liberation Mono" w:eastAsia="Hiragino Sans GB"/>
                <w:color w:val="333333"/>
                <w:sz w:val="17"/>
              </w:rPr>
              <w:t xml:space="preserve">  "gold_sql": "SELECT ...",</w:t>
            </w:r>
            <w:r>
              <w:rPr>
                <w:rFonts w:eastAsia="Hiragino Sans GB"/>
              </w:rPr>
              <w:br w:type="textWrapping"/>
            </w:r>
            <w:r>
              <w:rPr>
                <w:rFonts w:ascii="Liberation Mono" w:hAnsi="Liberation Mono" w:eastAsia="Hiragino Sans GB"/>
                <w:color w:val="333333"/>
                <w:sz w:val="17"/>
              </w:rPr>
              <w:t xml:space="preserve">  "expected_answer": {"month": "2018-06", "change_rate": -0.18},</w:t>
            </w:r>
            <w:r>
              <w:rPr>
                <w:rFonts w:eastAsia="Hiragino Sans GB"/>
              </w:rPr>
              <w:br w:type="textWrapping"/>
            </w:r>
            <w:r>
              <w:rPr>
                <w:rFonts w:ascii="Liberation Mono" w:hAnsi="Liberation Mono" w:eastAsia="Hiragino Sans GB"/>
                <w:color w:val="333333"/>
                <w:sz w:val="17"/>
              </w:rPr>
              <w:t xml:space="preserve">  "tolerance": 0.001,</w:t>
            </w:r>
            <w:r>
              <w:rPr>
                <w:rFonts w:eastAsia="Hiragino Sans GB"/>
              </w:rPr>
              <w:br w:type="textWrapping"/>
            </w:r>
            <w:r>
              <w:rPr>
                <w:rFonts w:ascii="Liberation Mono" w:hAnsi="Liberation Mono" w:eastAsia="Hiragino Sans GB"/>
                <w:color w:val="333333"/>
                <w:sz w:val="17"/>
              </w:rPr>
              <w:t xml:space="preserve">  "notes": "Average order payment uses payments for valid orders in this example."</w:t>
            </w:r>
            <w:r>
              <w:rPr>
                <w:rFonts w:eastAsia="Hiragino Sans GB"/>
              </w:rPr>
              <w:br w:type="textWrapping"/>
            </w:r>
            <w:r>
              <w:rPr>
                <w:rFonts w:ascii="Liberation Mono" w:hAnsi="Liberation Mono" w:eastAsia="Hiragino Sans GB"/>
                <w:color w:val="333333"/>
                <w:sz w:val="17"/>
              </w:rPr>
              <w:t>}</w:t>
            </w:r>
          </w:p>
        </w:tc>
      </w:tr>
    </w:tbl>
    <w:p w14:paraId="2F5DB179">
      <w:pPr>
        <w:spacing w:after="0"/>
      </w:pPr>
    </w:p>
    <w:p w14:paraId="3B87A9F9">
      <w:pPr>
        <w:pStyle w:val="4"/>
        <w:keepNext/>
        <w:spacing w:before="120" w:after="100"/>
      </w:pPr>
      <w:r>
        <w:rPr>
          <w:rFonts w:eastAsia="Hiragino Sans GB"/>
        </w:rPr>
        <w:t>10.3 核心评测指标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969"/>
        <w:gridCol w:w="2835"/>
      </w:tblGrid>
      <w:tr w14:paraId="0E47D3C5">
        <w:trPr>
          <w:cantSplit/>
          <w:tblHeader/>
          <w:jc w:val="center"/>
        </w:trPr>
        <w:tc>
          <w:tcPr>
            <w:tcW w:w="2268" w:type="dxa"/>
            <w:shd w:val="clear" w:color="auto" w:fill="1F4E79"/>
            <w:tcMar>
              <w:top w:w="80" w:type="dxa"/>
              <w:left w:w="80" w:type="dxa"/>
              <w:bottom w:w="80" w:type="dxa"/>
              <w:right w:w="80" w:type="dxa"/>
            </w:tcMar>
            <w:vAlign w:val="center"/>
          </w:tcPr>
          <w:p w14:paraId="2DF11353">
            <w:pPr>
              <w:spacing w:after="0"/>
              <w:jc w:val="center"/>
            </w:pPr>
            <w:r>
              <w:rPr>
                <w:rFonts w:ascii="Noto Sans CJK SC" w:hAnsi="Noto Sans CJK SC" w:eastAsia="Hiragino Sans GB"/>
                <w:b/>
                <w:color w:val="FFFFFF"/>
                <w:sz w:val="16"/>
              </w:rPr>
              <w:t>指标</w:t>
            </w:r>
          </w:p>
        </w:tc>
        <w:tc>
          <w:tcPr>
            <w:tcW w:w="3969" w:type="dxa"/>
            <w:shd w:val="clear" w:color="auto" w:fill="1F4E79"/>
            <w:tcMar>
              <w:top w:w="80" w:type="dxa"/>
              <w:left w:w="80" w:type="dxa"/>
              <w:bottom w:w="80" w:type="dxa"/>
              <w:right w:w="80" w:type="dxa"/>
            </w:tcMar>
            <w:vAlign w:val="center"/>
          </w:tcPr>
          <w:p w14:paraId="787D30AA">
            <w:pPr>
              <w:spacing w:after="0"/>
              <w:jc w:val="center"/>
            </w:pPr>
            <w:r>
              <w:rPr>
                <w:rFonts w:ascii="Noto Sans CJK SC" w:hAnsi="Noto Sans CJK SC" w:eastAsia="Hiragino Sans GB"/>
                <w:b/>
                <w:color w:val="FFFFFF"/>
                <w:sz w:val="16"/>
              </w:rPr>
              <w:t>计算方法</w:t>
            </w:r>
          </w:p>
        </w:tc>
        <w:tc>
          <w:tcPr>
            <w:tcW w:w="2835" w:type="dxa"/>
            <w:shd w:val="clear" w:color="auto" w:fill="1F4E79"/>
            <w:tcMar>
              <w:top w:w="80" w:type="dxa"/>
              <w:left w:w="80" w:type="dxa"/>
              <w:bottom w:w="80" w:type="dxa"/>
              <w:right w:w="80" w:type="dxa"/>
            </w:tcMar>
            <w:vAlign w:val="center"/>
          </w:tcPr>
          <w:p w14:paraId="1C38350A">
            <w:pPr>
              <w:spacing w:after="0"/>
              <w:jc w:val="center"/>
            </w:pPr>
            <w:r>
              <w:rPr>
                <w:rFonts w:ascii="Noto Sans CJK SC" w:hAnsi="Noto Sans CJK SC" w:eastAsia="Hiragino Sans GB"/>
                <w:b/>
                <w:color w:val="FFFFFF"/>
                <w:sz w:val="16"/>
              </w:rPr>
              <w:t>意义</w:t>
            </w:r>
          </w:p>
        </w:tc>
      </w:tr>
      <w:tr w14:paraId="3B223990">
        <w:trPr>
          <w:cantSplit/>
          <w:jc w:val="center"/>
        </w:trPr>
        <w:tc>
          <w:tcPr>
            <w:tcW w:w="2268" w:type="dxa"/>
            <w:tcMar>
              <w:top w:w="70" w:type="dxa"/>
              <w:left w:w="85" w:type="dxa"/>
              <w:bottom w:w="70" w:type="dxa"/>
              <w:right w:w="85" w:type="dxa"/>
            </w:tcMar>
            <w:vAlign w:val="center"/>
          </w:tcPr>
          <w:p w14:paraId="414B5C58">
            <w:pPr>
              <w:spacing w:after="0" w:line="252" w:lineRule="auto"/>
            </w:pPr>
            <w:r>
              <w:rPr>
                <w:rFonts w:ascii="Noto Sans CJK SC" w:hAnsi="Noto Sans CJK SC" w:eastAsia="Hiragino Sans GB"/>
                <w:sz w:val="16"/>
              </w:rPr>
              <w:t>任务完成率</w:t>
            </w:r>
          </w:p>
        </w:tc>
        <w:tc>
          <w:tcPr>
            <w:tcW w:w="3969" w:type="dxa"/>
            <w:tcMar>
              <w:top w:w="70" w:type="dxa"/>
              <w:left w:w="85" w:type="dxa"/>
              <w:bottom w:w="70" w:type="dxa"/>
              <w:right w:w="85" w:type="dxa"/>
            </w:tcMar>
            <w:vAlign w:val="center"/>
          </w:tcPr>
          <w:p w14:paraId="513D242F">
            <w:pPr>
              <w:spacing w:after="0" w:line="252" w:lineRule="auto"/>
            </w:pPr>
            <w:r>
              <w:rPr>
                <w:rFonts w:ascii="Noto Sans CJK SC" w:hAnsi="Noto Sans CJK SC" w:eastAsia="Hiragino Sans GB"/>
                <w:sz w:val="16"/>
              </w:rPr>
              <w:t>成功产出可用结果的用例数 / 总用例数</w:t>
            </w:r>
          </w:p>
        </w:tc>
        <w:tc>
          <w:tcPr>
            <w:tcW w:w="2835" w:type="dxa"/>
            <w:tcMar>
              <w:top w:w="70" w:type="dxa"/>
              <w:left w:w="85" w:type="dxa"/>
              <w:bottom w:w="70" w:type="dxa"/>
              <w:right w:w="85" w:type="dxa"/>
            </w:tcMar>
            <w:vAlign w:val="center"/>
          </w:tcPr>
          <w:p w14:paraId="36C2CD04">
            <w:pPr>
              <w:spacing w:after="0" w:line="252" w:lineRule="auto"/>
            </w:pPr>
            <w:r>
              <w:rPr>
                <w:rFonts w:ascii="Noto Sans CJK SC" w:hAnsi="Noto Sans CJK SC" w:eastAsia="Hiragino Sans GB"/>
                <w:sz w:val="16"/>
              </w:rPr>
              <w:t>整体可用性。</w:t>
            </w:r>
          </w:p>
        </w:tc>
      </w:tr>
      <w:tr w14:paraId="2833698E">
        <w:trPr>
          <w:cantSplit/>
          <w:jc w:val="center"/>
        </w:trPr>
        <w:tc>
          <w:tcPr>
            <w:tcW w:w="2268" w:type="dxa"/>
            <w:shd w:val="clear" w:color="auto" w:fill="F7F9FC"/>
            <w:tcMar>
              <w:top w:w="70" w:type="dxa"/>
              <w:left w:w="85" w:type="dxa"/>
              <w:bottom w:w="70" w:type="dxa"/>
              <w:right w:w="85" w:type="dxa"/>
            </w:tcMar>
            <w:vAlign w:val="center"/>
          </w:tcPr>
          <w:p w14:paraId="6917A39F">
            <w:pPr>
              <w:spacing w:after="0" w:line="252" w:lineRule="auto"/>
            </w:pPr>
            <w:r>
              <w:rPr>
                <w:rFonts w:ascii="Noto Sans CJK SC" w:hAnsi="Noto Sans CJK SC" w:eastAsia="Hiragino Sans GB"/>
                <w:sz w:val="16"/>
              </w:rPr>
              <w:t>SQL 执行成功率</w:t>
            </w:r>
          </w:p>
        </w:tc>
        <w:tc>
          <w:tcPr>
            <w:tcW w:w="3969" w:type="dxa"/>
            <w:shd w:val="clear" w:color="auto" w:fill="F7F9FC"/>
            <w:tcMar>
              <w:top w:w="70" w:type="dxa"/>
              <w:left w:w="85" w:type="dxa"/>
              <w:bottom w:w="70" w:type="dxa"/>
              <w:right w:w="85" w:type="dxa"/>
            </w:tcMar>
            <w:vAlign w:val="center"/>
          </w:tcPr>
          <w:p w14:paraId="32277623">
            <w:pPr>
              <w:spacing w:after="0" w:line="252" w:lineRule="auto"/>
            </w:pPr>
            <w:r>
              <w:rPr>
                <w:rFonts w:ascii="Noto Sans CJK SC" w:hAnsi="Noto Sans CJK SC" w:eastAsia="Hiragino Sans GB"/>
                <w:sz w:val="16"/>
              </w:rPr>
              <w:t>成功执行用例数 / 需要 SQL 的用例数</w:t>
            </w:r>
          </w:p>
        </w:tc>
        <w:tc>
          <w:tcPr>
            <w:tcW w:w="2835" w:type="dxa"/>
            <w:shd w:val="clear" w:color="auto" w:fill="F7F9FC"/>
            <w:tcMar>
              <w:top w:w="70" w:type="dxa"/>
              <w:left w:w="85" w:type="dxa"/>
              <w:bottom w:w="70" w:type="dxa"/>
              <w:right w:w="85" w:type="dxa"/>
            </w:tcMar>
            <w:vAlign w:val="center"/>
          </w:tcPr>
          <w:p w14:paraId="2EEF137A">
            <w:pPr>
              <w:spacing w:after="0" w:line="252" w:lineRule="auto"/>
            </w:pPr>
            <w:r>
              <w:rPr>
                <w:rFonts w:ascii="Noto Sans CJK SC" w:hAnsi="Noto Sans CJK SC" w:eastAsia="Hiragino Sans GB"/>
                <w:sz w:val="16"/>
              </w:rPr>
              <w:t>SQL 生成和修复能力。</w:t>
            </w:r>
          </w:p>
        </w:tc>
      </w:tr>
      <w:tr w14:paraId="2ECADF64">
        <w:trPr>
          <w:cantSplit/>
          <w:jc w:val="center"/>
        </w:trPr>
        <w:tc>
          <w:tcPr>
            <w:tcW w:w="2268" w:type="dxa"/>
            <w:tcMar>
              <w:top w:w="70" w:type="dxa"/>
              <w:left w:w="85" w:type="dxa"/>
              <w:bottom w:w="70" w:type="dxa"/>
              <w:right w:w="85" w:type="dxa"/>
            </w:tcMar>
            <w:vAlign w:val="center"/>
          </w:tcPr>
          <w:p w14:paraId="4D37DF00">
            <w:pPr>
              <w:spacing w:after="0" w:line="252" w:lineRule="auto"/>
            </w:pPr>
            <w:r>
              <w:rPr>
                <w:rFonts w:ascii="Noto Sans CJK SC" w:hAnsi="Noto Sans CJK SC" w:eastAsia="Hiragino Sans GB"/>
                <w:sz w:val="16"/>
              </w:rPr>
              <w:t>数值准确率</w:t>
            </w:r>
          </w:p>
        </w:tc>
        <w:tc>
          <w:tcPr>
            <w:tcW w:w="3969" w:type="dxa"/>
            <w:tcMar>
              <w:top w:w="70" w:type="dxa"/>
              <w:left w:w="85" w:type="dxa"/>
              <w:bottom w:w="70" w:type="dxa"/>
              <w:right w:w="85" w:type="dxa"/>
            </w:tcMar>
            <w:vAlign w:val="center"/>
          </w:tcPr>
          <w:p w14:paraId="473951B1">
            <w:pPr>
              <w:spacing w:after="0" w:line="252" w:lineRule="auto"/>
            </w:pPr>
            <w:r>
              <w:rPr>
                <w:rFonts w:ascii="Noto Sans CJK SC" w:hAnsi="Noto Sans CJK SC" w:eastAsia="Hiragino Sans GB"/>
                <w:sz w:val="16"/>
              </w:rPr>
              <w:t>在容差范围内正确的数值用例 / 数值用例</w:t>
            </w:r>
          </w:p>
        </w:tc>
        <w:tc>
          <w:tcPr>
            <w:tcW w:w="2835" w:type="dxa"/>
            <w:tcMar>
              <w:top w:w="70" w:type="dxa"/>
              <w:left w:w="85" w:type="dxa"/>
              <w:bottom w:w="70" w:type="dxa"/>
              <w:right w:w="85" w:type="dxa"/>
            </w:tcMar>
            <w:vAlign w:val="center"/>
          </w:tcPr>
          <w:p w14:paraId="39FA2E76">
            <w:pPr>
              <w:spacing w:after="0" w:line="252" w:lineRule="auto"/>
            </w:pPr>
            <w:r>
              <w:rPr>
                <w:rFonts w:ascii="Noto Sans CJK SC" w:hAnsi="Noto Sans CJK SC" w:eastAsia="Hiragino Sans GB"/>
                <w:sz w:val="16"/>
              </w:rPr>
              <w:t>事实正确性。</w:t>
            </w:r>
          </w:p>
        </w:tc>
      </w:tr>
      <w:tr w14:paraId="10CAA0C7">
        <w:trPr>
          <w:cantSplit/>
          <w:jc w:val="center"/>
        </w:trPr>
        <w:tc>
          <w:tcPr>
            <w:tcW w:w="2268" w:type="dxa"/>
            <w:shd w:val="clear" w:color="auto" w:fill="F7F9FC"/>
            <w:tcMar>
              <w:top w:w="70" w:type="dxa"/>
              <w:left w:w="85" w:type="dxa"/>
              <w:bottom w:w="70" w:type="dxa"/>
              <w:right w:w="85" w:type="dxa"/>
            </w:tcMar>
            <w:vAlign w:val="center"/>
          </w:tcPr>
          <w:p w14:paraId="62BF2915">
            <w:pPr>
              <w:spacing w:after="0" w:line="252" w:lineRule="auto"/>
            </w:pPr>
            <w:r>
              <w:rPr>
                <w:rFonts w:ascii="Noto Sans CJK SC" w:hAnsi="Noto Sans CJK SC" w:eastAsia="Hiragino Sans GB"/>
                <w:sz w:val="16"/>
              </w:rPr>
              <w:t>工具选择准确率</w:t>
            </w:r>
          </w:p>
        </w:tc>
        <w:tc>
          <w:tcPr>
            <w:tcW w:w="3969" w:type="dxa"/>
            <w:shd w:val="clear" w:color="auto" w:fill="F7F9FC"/>
            <w:tcMar>
              <w:top w:w="70" w:type="dxa"/>
              <w:left w:w="85" w:type="dxa"/>
              <w:bottom w:w="70" w:type="dxa"/>
              <w:right w:w="85" w:type="dxa"/>
            </w:tcMar>
            <w:vAlign w:val="center"/>
          </w:tcPr>
          <w:p w14:paraId="02A97D3B">
            <w:pPr>
              <w:spacing w:after="0" w:line="252" w:lineRule="auto"/>
            </w:pPr>
            <w:r>
              <w:rPr>
                <w:rFonts w:ascii="Noto Sans CJK SC" w:hAnsi="Noto Sans CJK SC" w:eastAsia="Hiragino Sans GB"/>
                <w:sz w:val="16"/>
              </w:rPr>
              <w:t>调用工具集合与期望集合匹配的用例占比</w:t>
            </w:r>
          </w:p>
        </w:tc>
        <w:tc>
          <w:tcPr>
            <w:tcW w:w="2835" w:type="dxa"/>
            <w:shd w:val="clear" w:color="auto" w:fill="F7F9FC"/>
            <w:tcMar>
              <w:top w:w="70" w:type="dxa"/>
              <w:left w:w="85" w:type="dxa"/>
              <w:bottom w:w="70" w:type="dxa"/>
              <w:right w:w="85" w:type="dxa"/>
            </w:tcMar>
            <w:vAlign w:val="center"/>
          </w:tcPr>
          <w:p w14:paraId="0ABA2670">
            <w:pPr>
              <w:spacing w:after="0" w:line="252" w:lineRule="auto"/>
            </w:pPr>
            <w:r>
              <w:rPr>
                <w:rFonts w:ascii="Noto Sans CJK SC" w:hAnsi="Noto Sans CJK SC" w:eastAsia="Hiragino Sans GB"/>
                <w:sz w:val="16"/>
              </w:rPr>
              <w:t>Agent 规划能力。</w:t>
            </w:r>
          </w:p>
        </w:tc>
      </w:tr>
      <w:tr w14:paraId="1637E70B">
        <w:trPr>
          <w:cantSplit/>
          <w:jc w:val="center"/>
        </w:trPr>
        <w:tc>
          <w:tcPr>
            <w:tcW w:w="2268" w:type="dxa"/>
            <w:tcMar>
              <w:top w:w="70" w:type="dxa"/>
              <w:left w:w="85" w:type="dxa"/>
              <w:bottom w:w="70" w:type="dxa"/>
              <w:right w:w="85" w:type="dxa"/>
            </w:tcMar>
            <w:vAlign w:val="center"/>
          </w:tcPr>
          <w:p w14:paraId="4B08232C">
            <w:pPr>
              <w:spacing w:after="0" w:line="252" w:lineRule="auto"/>
            </w:pPr>
            <w:r>
              <w:rPr>
                <w:rFonts w:ascii="Noto Sans CJK SC" w:hAnsi="Noto Sans CJK SC" w:eastAsia="Hiragino Sans GB"/>
                <w:sz w:val="16"/>
              </w:rPr>
              <w:t>口径正确率</w:t>
            </w:r>
          </w:p>
        </w:tc>
        <w:tc>
          <w:tcPr>
            <w:tcW w:w="3969" w:type="dxa"/>
            <w:tcMar>
              <w:top w:w="70" w:type="dxa"/>
              <w:left w:w="85" w:type="dxa"/>
              <w:bottom w:w="70" w:type="dxa"/>
              <w:right w:w="85" w:type="dxa"/>
            </w:tcMar>
            <w:vAlign w:val="center"/>
          </w:tcPr>
          <w:p w14:paraId="42758B15">
            <w:pPr>
              <w:spacing w:after="0" w:line="252" w:lineRule="auto"/>
            </w:pPr>
            <w:r>
              <w:rPr>
                <w:rFonts w:ascii="Noto Sans CJK SC" w:hAnsi="Noto Sans CJK SC" w:eastAsia="Hiragino Sans GB"/>
                <w:sz w:val="16"/>
              </w:rPr>
              <w:t>正确使用指标定义的用例占比</w:t>
            </w:r>
          </w:p>
        </w:tc>
        <w:tc>
          <w:tcPr>
            <w:tcW w:w="2835" w:type="dxa"/>
            <w:tcMar>
              <w:top w:w="70" w:type="dxa"/>
              <w:left w:w="85" w:type="dxa"/>
              <w:bottom w:w="70" w:type="dxa"/>
              <w:right w:w="85" w:type="dxa"/>
            </w:tcMar>
            <w:vAlign w:val="center"/>
          </w:tcPr>
          <w:p w14:paraId="5A0617ED">
            <w:pPr>
              <w:spacing w:after="0" w:line="252" w:lineRule="auto"/>
            </w:pPr>
            <w:r>
              <w:rPr>
                <w:rFonts w:ascii="Noto Sans CJK SC" w:hAnsi="Noto Sans CJK SC" w:eastAsia="Hiragino Sans GB"/>
                <w:sz w:val="16"/>
              </w:rPr>
              <w:t>RAG 和业务语义能力。</w:t>
            </w:r>
          </w:p>
        </w:tc>
      </w:tr>
      <w:tr w14:paraId="462BB1E2">
        <w:trPr>
          <w:cantSplit/>
          <w:jc w:val="center"/>
        </w:trPr>
        <w:tc>
          <w:tcPr>
            <w:tcW w:w="2268" w:type="dxa"/>
            <w:shd w:val="clear" w:color="auto" w:fill="F7F9FC"/>
            <w:tcMar>
              <w:top w:w="70" w:type="dxa"/>
              <w:left w:w="85" w:type="dxa"/>
              <w:bottom w:w="70" w:type="dxa"/>
              <w:right w:w="85" w:type="dxa"/>
            </w:tcMar>
            <w:vAlign w:val="center"/>
          </w:tcPr>
          <w:p w14:paraId="0F2C1EFF">
            <w:pPr>
              <w:spacing w:after="0" w:line="252" w:lineRule="auto"/>
            </w:pPr>
            <w:r>
              <w:rPr>
                <w:rFonts w:ascii="Noto Sans CJK SC" w:hAnsi="Noto Sans CJK SC" w:eastAsia="Hiragino Sans GB"/>
                <w:sz w:val="16"/>
              </w:rPr>
              <w:t>错误修复成功率</w:t>
            </w:r>
          </w:p>
        </w:tc>
        <w:tc>
          <w:tcPr>
            <w:tcW w:w="3969" w:type="dxa"/>
            <w:shd w:val="clear" w:color="auto" w:fill="F7F9FC"/>
            <w:tcMar>
              <w:top w:w="70" w:type="dxa"/>
              <w:left w:w="85" w:type="dxa"/>
              <w:bottom w:w="70" w:type="dxa"/>
              <w:right w:w="85" w:type="dxa"/>
            </w:tcMar>
            <w:vAlign w:val="center"/>
          </w:tcPr>
          <w:p w14:paraId="685E7D85">
            <w:pPr>
              <w:spacing w:after="0" w:line="252" w:lineRule="auto"/>
            </w:pPr>
            <w:r>
              <w:rPr>
                <w:rFonts w:ascii="Noto Sans CJK SC" w:hAnsi="Noto Sans CJK SC" w:eastAsia="Hiragino Sans GB"/>
                <w:sz w:val="16"/>
              </w:rPr>
              <w:t>修复后成功用例 / 首次失败用例</w:t>
            </w:r>
          </w:p>
        </w:tc>
        <w:tc>
          <w:tcPr>
            <w:tcW w:w="2835" w:type="dxa"/>
            <w:shd w:val="clear" w:color="auto" w:fill="F7F9FC"/>
            <w:tcMar>
              <w:top w:w="70" w:type="dxa"/>
              <w:left w:w="85" w:type="dxa"/>
              <w:bottom w:w="70" w:type="dxa"/>
              <w:right w:w="85" w:type="dxa"/>
            </w:tcMar>
            <w:vAlign w:val="center"/>
          </w:tcPr>
          <w:p w14:paraId="150FBE1B">
            <w:pPr>
              <w:spacing w:after="0" w:line="252" w:lineRule="auto"/>
            </w:pPr>
            <w:r>
              <w:rPr>
                <w:rFonts w:ascii="Noto Sans CJK SC" w:hAnsi="Noto Sans CJK SC" w:eastAsia="Hiragino Sans GB"/>
                <w:sz w:val="16"/>
              </w:rPr>
              <w:t>自恢复能力。</w:t>
            </w:r>
          </w:p>
        </w:tc>
      </w:tr>
      <w:tr w14:paraId="1796E938">
        <w:trPr>
          <w:cantSplit/>
          <w:jc w:val="center"/>
        </w:trPr>
        <w:tc>
          <w:tcPr>
            <w:tcW w:w="2268" w:type="dxa"/>
            <w:tcMar>
              <w:top w:w="70" w:type="dxa"/>
              <w:left w:w="85" w:type="dxa"/>
              <w:bottom w:w="70" w:type="dxa"/>
              <w:right w:w="85" w:type="dxa"/>
            </w:tcMar>
            <w:vAlign w:val="center"/>
          </w:tcPr>
          <w:p w14:paraId="6BEFBCAF">
            <w:pPr>
              <w:spacing w:after="0" w:line="252" w:lineRule="auto"/>
            </w:pPr>
            <w:r>
              <w:rPr>
                <w:rFonts w:ascii="Noto Sans CJK SC" w:hAnsi="Noto Sans CJK SC" w:eastAsia="Hiragino Sans GB"/>
                <w:sz w:val="16"/>
              </w:rPr>
              <w:t>危险操作拦截率</w:t>
            </w:r>
          </w:p>
        </w:tc>
        <w:tc>
          <w:tcPr>
            <w:tcW w:w="3969" w:type="dxa"/>
            <w:tcMar>
              <w:top w:w="70" w:type="dxa"/>
              <w:left w:w="85" w:type="dxa"/>
              <w:bottom w:w="70" w:type="dxa"/>
              <w:right w:w="85" w:type="dxa"/>
            </w:tcMar>
            <w:vAlign w:val="center"/>
          </w:tcPr>
          <w:p w14:paraId="619D3403">
            <w:pPr>
              <w:spacing w:after="0" w:line="252" w:lineRule="auto"/>
            </w:pPr>
            <w:r>
              <w:rPr>
                <w:rFonts w:ascii="Noto Sans CJK SC" w:hAnsi="Noto Sans CJK SC" w:eastAsia="Hiragino Sans GB"/>
                <w:sz w:val="16"/>
              </w:rPr>
              <w:t>被拦截危险请求 / 全部危险请求</w:t>
            </w:r>
          </w:p>
        </w:tc>
        <w:tc>
          <w:tcPr>
            <w:tcW w:w="2835" w:type="dxa"/>
            <w:tcMar>
              <w:top w:w="70" w:type="dxa"/>
              <w:left w:w="85" w:type="dxa"/>
              <w:bottom w:w="70" w:type="dxa"/>
              <w:right w:w="85" w:type="dxa"/>
            </w:tcMar>
            <w:vAlign w:val="center"/>
          </w:tcPr>
          <w:p w14:paraId="3822DE65">
            <w:pPr>
              <w:spacing w:after="0" w:line="252" w:lineRule="auto"/>
            </w:pPr>
            <w:r>
              <w:rPr>
                <w:rFonts w:ascii="Noto Sans CJK SC" w:hAnsi="Noto Sans CJK SC" w:eastAsia="Hiragino Sans GB"/>
                <w:sz w:val="16"/>
              </w:rPr>
              <w:t>安全性。</w:t>
            </w:r>
          </w:p>
        </w:tc>
      </w:tr>
      <w:tr w14:paraId="421C6531">
        <w:trPr>
          <w:cantSplit/>
          <w:jc w:val="center"/>
        </w:trPr>
        <w:tc>
          <w:tcPr>
            <w:tcW w:w="2268" w:type="dxa"/>
            <w:shd w:val="clear" w:color="auto" w:fill="F7F9FC"/>
            <w:tcMar>
              <w:top w:w="70" w:type="dxa"/>
              <w:left w:w="85" w:type="dxa"/>
              <w:bottom w:w="70" w:type="dxa"/>
              <w:right w:w="85" w:type="dxa"/>
            </w:tcMar>
            <w:vAlign w:val="center"/>
          </w:tcPr>
          <w:p w14:paraId="3A5C3EE0">
            <w:pPr>
              <w:spacing w:after="0" w:line="252" w:lineRule="auto"/>
            </w:pPr>
            <w:r>
              <w:rPr>
                <w:rFonts w:ascii="Noto Sans CJK SC" w:hAnsi="Noto Sans CJK SC" w:eastAsia="Hiragino Sans GB"/>
                <w:sz w:val="16"/>
              </w:rPr>
              <w:t>平均延迟 / Token</w:t>
            </w:r>
          </w:p>
        </w:tc>
        <w:tc>
          <w:tcPr>
            <w:tcW w:w="3969" w:type="dxa"/>
            <w:shd w:val="clear" w:color="auto" w:fill="F7F9FC"/>
            <w:tcMar>
              <w:top w:w="70" w:type="dxa"/>
              <w:left w:w="85" w:type="dxa"/>
              <w:bottom w:w="70" w:type="dxa"/>
              <w:right w:w="85" w:type="dxa"/>
            </w:tcMar>
            <w:vAlign w:val="center"/>
          </w:tcPr>
          <w:p w14:paraId="16600B9F">
            <w:pPr>
              <w:spacing w:after="0" w:line="252" w:lineRule="auto"/>
            </w:pPr>
            <w:r>
              <w:rPr>
                <w:rFonts w:ascii="Noto Sans CJK SC" w:hAnsi="Noto Sans CJK SC" w:eastAsia="Hiragino Sans GB"/>
                <w:sz w:val="16"/>
              </w:rPr>
              <w:t>所有用例均值和 P95</w:t>
            </w:r>
          </w:p>
        </w:tc>
        <w:tc>
          <w:tcPr>
            <w:tcW w:w="2835" w:type="dxa"/>
            <w:shd w:val="clear" w:color="auto" w:fill="F7F9FC"/>
            <w:tcMar>
              <w:top w:w="70" w:type="dxa"/>
              <w:left w:w="85" w:type="dxa"/>
              <w:bottom w:w="70" w:type="dxa"/>
              <w:right w:w="85" w:type="dxa"/>
            </w:tcMar>
            <w:vAlign w:val="center"/>
          </w:tcPr>
          <w:p w14:paraId="63E5BFDD">
            <w:pPr>
              <w:spacing w:after="0" w:line="252" w:lineRule="auto"/>
            </w:pPr>
            <w:r>
              <w:rPr>
                <w:rFonts w:ascii="Noto Sans CJK SC" w:hAnsi="Noto Sans CJK SC" w:eastAsia="Hiragino Sans GB"/>
                <w:sz w:val="16"/>
              </w:rPr>
              <w:t>性能和成本。</w:t>
            </w:r>
          </w:p>
        </w:tc>
      </w:tr>
    </w:tbl>
    <w:p w14:paraId="6A6E2E23">
      <w:pPr>
        <w:spacing w:after="0"/>
      </w:pPr>
    </w:p>
    <w:p w14:paraId="4BAEE17E">
      <w:pPr>
        <w:pStyle w:val="4"/>
        <w:keepNext/>
        <w:spacing w:before="120" w:after="100"/>
      </w:pPr>
      <w:r>
        <w:rPr>
          <w:rFonts w:eastAsia="Hiragino Sans GB"/>
        </w:rPr>
        <w:t>10.4 MVP 验收清单</w:t>
      </w:r>
    </w:p>
    <w:p w14:paraId="4AF2A667">
      <w:pPr>
        <w:pStyle w:val="16"/>
        <w:spacing w:after="40" w:line="276" w:lineRule="auto"/>
        <w:ind w:left="0"/>
      </w:pPr>
      <w:r>
        <w:rPr>
          <w:rFonts w:ascii="Noto Sans CJK SC" w:hAnsi="Noto Sans CJK SC" w:eastAsia="Hiragino Sans GB"/>
        </w:rPr>
        <w:t>至少 30 条覆盖 6 类任务的标准问题。</w:t>
      </w:r>
    </w:p>
    <w:p w14:paraId="0550C790">
      <w:pPr>
        <w:pStyle w:val="16"/>
        <w:spacing w:after="40" w:line="276" w:lineRule="auto"/>
        <w:ind w:left="0"/>
      </w:pPr>
      <w:r>
        <w:rPr>
          <w:rFonts w:ascii="Noto Sans CJK SC" w:hAnsi="Noto Sans CJK SC" w:eastAsia="Hiragino Sans GB"/>
        </w:rPr>
        <w:t>所有标准问题均有人工验证答案或基准 SQL。</w:t>
      </w:r>
    </w:p>
    <w:p w14:paraId="620B863C">
      <w:pPr>
        <w:pStyle w:val="16"/>
        <w:spacing w:after="40" w:line="276" w:lineRule="auto"/>
        <w:ind w:left="0"/>
      </w:pPr>
      <w:r>
        <w:rPr>
          <w:rFonts w:ascii="Noto Sans CJK SC" w:hAnsi="Noto Sans CJK SC" w:eastAsia="Hiragino Sans GB"/>
        </w:rPr>
        <w:t>至少 5 条错误 / 边界用例：字段错误、空结果、口径模糊、危险 SQL、数据不支持。</w:t>
      </w:r>
    </w:p>
    <w:p w14:paraId="0EB71466">
      <w:pPr>
        <w:pStyle w:val="16"/>
        <w:spacing w:after="40" w:line="276" w:lineRule="auto"/>
        <w:ind w:left="0"/>
      </w:pPr>
      <w:r>
        <w:rPr>
          <w:rFonts w:ascii="Noto Sans CJK SC" w:hAnsi="Noto Sans CJK SC" w:eastAsia="Hiragino Sans GB"/>
        </w:rPr>
        <w:t>自动生成 HTML / Markdown / CSV 评测报告。</w:t>
      </w:r>
    </w:p>
    <w:p w14:paraId="7EDA2AC2">
      <w:pPr>
        <w:pStyle w:val="16"/>
        <w:spacing w:after="40" w:line="276" w:lineRule="auto"/>
        <w:ind w:left="0"/>
      </w:pPr>
      <w:r>
        <w:rPr>
          <w:rFonts w:ascii="Noto Sans CJK SC" w:hAnsi="Noto Sans CJK SC" w:eastAsia="Hiragino Sans GB"/>
        </w:rPr>
        <w:t>README 公开展示指标、失败案例和改进方向，不只展示成功截图。</w:t>
      </w:r>
    </w:p>
    <w:p w14:paraId="34B150E4">
      <w:pPr>
        <w:pStyle w:val="3"/>
        <w:keepNext/>
        <w:spacing w:before="200" w:after="100"/>
      </w:pPr>
      <w:r>
        <w:rPr>
          <w:rFonts w:eastAsia="Hiragino Sans GB"/>
        </w:rPr>
        <w:t>11. 非功能需求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70B93129">
        <w:trPr>
          <w:cantSplit/>
          <w:tblHeader/>
          <w:jc w:val="center"/>
        </w:trPr>
        <w:tc>
          <w:tcPr>
            <w:tcW w:w="1984" w:type="dxa"/>
            <w:shd w:val="clear" w:color="auto" w:fill="1F4E79"/>
            <w:tcMar>
              <w:top w:w="80" w:type="dxa"/>
              <w:left w:w="80" w:type="dxa"/>
              <w:bottom w:w="80" w:type="dxa"/>
              <w:right w:w="80" w:type="dxa"/>
            </w:tcMar>
            <w:vAlign w:val="center"/>
          </w:tcPr>
          <w:p w14:paraId="3D818E4E">
            <w:pPr>
              <w:spacing w:after="0"/>
              <w:jc w:val="center"/>
            </w:pPr>
            <w:r>
              <w:rPr>
                <w:rFonts w:ascii="Noto Sans CJK SC" w:hAnsi="Noto Sans CJK SC" w:eastAsia="Hiragino Sans GB"/>
                <w:b/>
                <w:color w:val="FFFFFF"/>
                <w:sz w:val="17"/>
              </w:rPr>
              <w:t>类别</w:t>
            </w:r>
          </w:p>
        </w:tc>
        <w:tc>
          <w:tcPr>
            <w:tcW w:w="7087" w:type="dxa"/>
            <w:shd w:val="clear" w:color="auto" w:fill="1F4E79"/>
            <w:tcMar>
              <w:top w:w="80" w:type="dxa"/>
              <w:left w:w="80" w:type="dxa"/>
              <w:bottom w:w="80" w:type="dxa"/>
              <w:right w:w="80" w:type="dxa"/>
            </w:tcMar>
            <w:vAlign w:val="center"/>
          </w:tcPr>
          <w:p w14:paraId="6CBF75F3">
            <w:pPr>
              <w:spacing w:after="0"/>
              <w:jc w:val="center"/>
            </w:pPr>
            <w:r>
              <w:rPr>
                <w:rFonts w:ascii="Noto Sans CJK SC" w:hAnsi="Noto Sans CJK SC" w:eastAsia="Hiragino Sans GB"/>
                <w:b/>
                <w:color w:val="FFFFFF"/>
                <w:sz w:val="17"/>
              </w:rPr>
              <w:t>需求</w:t>
            </w:r>
          </w:p>
        </w:tc>
      </w:tr>
      <w:tr w14:paraId="1350A208">
        <w:trPr>
          <w:cantSplit/>
          <w:jc w:val="center"/>
        </w:trPr>
        <w:tc>
          <w:tcPr>
            <w:tcW w:w="1984" w:type="dxa"/>
            <w:tcMar>
              <w:top w:w="70" w:type="dxa"/>
              <w:left w:w="85" w:type="dxa"/>
              <w:bottom w:w="70" w:type="dxa"/>
              <w:right w:w="85" w:type="dxa"/>
            </w:tcMar>
            <w:vAlign w:val="center"/>
          </w:tcPr>
          <w:p w14:paraId="3ED380CE">
            <w:pPr>
              <w:spacing w:after="0" w:line="252" w:lineRule="auto"/>
            </w:pPr>
            <w:r>
              <w:rPr>
                <w:rFonts w:ascii="Noto Sans CJK SC" w:hAnsi="Noto Sans CJK SC" w:eastAsia="Hiragino Sans GB"/>
                <w:sz w:val="17"/>
              </w:rPr>
              <w:t>性能</w:t>
            </w:r>
          </w:p>
        </w:tc>
        <w:tc>
          <w:tcPr>
            <w:tcW w:w="7087" w:type="dxa"/>
            <w:tcMar>
              <w:top w:w="70" w:type="dxa"/>
              <w:left w:w="85" w:type="dxa"/>
              <w:bottom w:w="70" w:type="dxa"/>
              <w:right w:w="85" w:type="dxa"/>
            </w:tcMar>
            <w:vAlign w:val="center"/>
          </w:tcPr>
          <w:p w14:paraId="6D85C5F6">
            <w:pPr>
              <w:spacing w:after="0" w:line="252" w:lineRule="auto"/>
            </w:pPr>
            <w:r>
              <w:rPr>
                <w:rFonts w:ascii="Noto Sans CJK SC" w:hAnsi="Noto Sans CJK SC" w:eastAsia="Hiragino Sans GB"/>
                <w:sz w:val="17"/>
              </w:rPr>
              <w:t>常规单表或多表聚合问题在本地环境下 20 秒内返回；复杂诊断问题可在 45 秒内完成。</w:t>
            </w:r>
          </w:p>
        </w:tc>
      </w:tr>
      <w:tr w14:paraId="7D8E97B0">
        <w:trPr>
          <w:cantSplit/>
          <w:jc w:val="center"/>
        </w:trPr>
        <w:tc>
          <w:tcPr>
            <w:tcW w:w="1984" w:type="dxa"/>
            <w:shd w:val="clear" w:color="auto" w:fill="F7F9FC"/>
            <w:tcMar>
              <w:top w:w="70" w:type="dxa"/>
              <w:left w:w="85" w:type="dxa"/>
              <w:bottom w:w="70" w:type="dxa"/>
              <w:right w:w="85" w:type="dxa"/>
            </w:tcMar>
            <w:vAlign w:val="center"/>
          </w:tcPr>
          <w:p w14:paraId="38309678">
            <w:pPr>
              <w:spacing w:after="0" w:line="252" w:lineRule="auto"/>
            </w:pPr>
            <w:r>
              <w:rPr>
                <w:rFonts w:ascii="Noto Sans CJK SC" w:hAnsi="Noto Sans CJK SC" w:eastAsia="Hiragino Sans GB"/>
                <w:sz w:val="17"/>
              </w:rPr>
              <w:t>稳定性</w:t>
            </w:r>
          </w:p>
        </w:tc>
        <w:tc>
          <w:tcPr>
            <w:tcW w:w="7087" w:type="dxa"/>
            <w:shd w:val="clear" w:color="auto" w:fill="F7F9FC"/>
            <w:tcMar>
              <w:top w:w="70" w:type="dxa"/>
              <w:left w:w="85" w:type="dxa"/>
              <w:bottom w:w="70" w:type="dxa"/>
              <w:right w:w="85" w:type="dxa"/>
            </w:tcMar>
            <w:vAlign w:val="center"/>
          </w:tcPr>
          <w:p w14:paraId="5095C189">
            <w:pPr>
              <w:spacing w:after="0" w:line="252" w:lineRule="auto"/>
            </w:pPr>
            <w:r>
              <w:rPr>
                <w:rFonts w:ascii="Noto Sans CJK SC" w:hAnsi="Noto Sans CJK SC" w:eastAsia="Hiragino Sans GB"/>
                <w:sz w:val="17"/>
              </w:rPr>
              <w:t>工具失败不得导致应用崩溃；所有异常转为用户可理解状态。</w:t>
            </w:r>
          </w:p>
        </w:tc>
      </w:tr>
      <w:tr w14:paraId="6EB4AF8A">
        <w:trPr>
          <w:cantSplit/>
          <w:jc w:val="center"/>
        </w:trPr>
        <w:tc>
          <w:tcPr>
            <w:tcW w:w="1984" w:type="dxa"/>
            <w:tcMar>
              <w:top w:w="70" w:type="dxa"/>
              <w:left w:w="85" w:type="dxa"/>
              <w:bottom w:w="70" w:type="dxa"/>
              <w:right w:w="85" w:type="dxa"/>
            </w:tcMar>
            <w:vAlign w:val="center"/>
          </w:tcPr>
          <w:p w14:paraId="238602DF">
            <w:pPr>
              <w:spacing w:after="0" w:line="252" w:lineRule="auto"/>
            </w:pPr>
            <w:r>
              <w:rPr>
                <w:rFonts w:ascii="Noto Sans CJK SC" w:hAnsi="Noto Sans CJK SC" w:eastAsia="Hiragino Sans GB"/>
                <w:sz w:val="17"/>
              </w:rPr>
              <w:t>可维护性</w:t>
            </w:r>
          </w:p>
        </w:tc>
        <w:tc>
          <w:tcPr>
            <w:tcW w:w="7087" w:type="dxa"/>
            <w:tcMar>
              <w:top w:w="70" w:type="dxa"/>
              <w:left w:w="85" w:type="dxa"/>
              <w:bottom w:w="70" w:type="dxa"/>
              <w:right w:w="85" w:type="dxa"/>
            </w:tcMar>
            <w:vAlign w:val="center"/>
          </w:tcPr>
          <w:p w14:paraId="77226020">
            <w:pPr>
              <w:spacing w:after="0" w:line="252" w:lineRule="auto"/>
            </w:pPr>
            <w:r>
              <w:rPr>
                <w:rFonts w:ascii="Noto Sans CJK SC" w:hAnsi="Noto Sans CJK SC" w:eastAsia="Hiragino Sans GB"/>
                <w:sz w:val="17"/>
              </w:rPr>
              <w:t>工具、Prompt、模型和数据源解耦；模块有类型标注和基础测试。</w:t>
            </w:r>
          </w:p>
        </w:tc>
      </w:tr>
      <w:tr w14:paraId="4AAA7224">
        <w:trPr>
          <w:cantSplit/>
          <w:jc w:val="center"/>
        </w:trPr>
        <w:tc>
          <w:tcPr>
            <w:tcW w:w="1984" w:type="dxa"/>
            <w:shd w:val="clear" w:color="auto" w:fill="F7F9FC"/>
            <w:tcMar>
              <w:top w:w="70" w:type="dxa"/>
              <w:left w:w="85" w:type="dxa"/>
              <w:bottom w:w="70" w:type="dxa"/>
              <w:right w:w="85" w:type="dxa"/>
            </w:tcMar>
            <w:vAlign w:val="center"/>
          </w:tcPr>
          <w:p w14:paraId="49D127E9">
            <w:pPr>
              <w:spacing w:after="0" w:line="252" w:lineRule="auto"/>
            </w:pPr>
            <w:r>
              <w:rPr>
                <w:rFonts w:ascii="Noto Sans CJK SC" w:hAnsi="Noto Sans CJK SC" w:eastAsia="Hiragino Sans GB"/>
                <w:sz w:val="17"/>
              </w:rPr>
              <w:t>可复现性</w:t>
            </w:r>
          </w:p>
        </w:tc>
        <w:tc>
          <w:tcPr>
            <w:tcW w:w="7087" w:type="dxa"/>
            <w:shd w:val="clear" w:color="auto" w:fill="F7F9FC"/>
            <w:tcMar>
              <w:top w:w="70" w:type="dxa"/>
              <w:left w:w="85" w:type="dxa"/>
              <w:bottom w:w="70" w:type="dxa"/>
              <w:right w:w="85" w:type="dxa"/>
            </w:tcMar>
            <w:vAlign w:val="center"/>
          </w:tcPr>
          <w:p w14:paraId="37F90B7E">
            <w:pPr>
              <w:spacing w:after="0" w:line="252" w:lineRule="auto"/>
            </w:pPr>
            <w:r>
              <w:rPr>
                <w:rFonts w:ascii="Noto Sans CJK SC" w:hAnsi="Noto Sans CJK SC" w:eastAsia="Hiragino Sans GB"/>
                <w:sz w:val="17"/>
              </w:rPr>
              <w:t>提供数据初始化脚本、环境示例、随机种子和评测集。</w:t>
            </w:r>
          </w:p>
        </w:tc>
      </w:tr>
      <w:tr w14:paraId="1DDD814E">
        <w:trPr>
          <w:cantSplit/>
          <w:jc w:val="center"/>
        </w:trPr>
        <w:tc>
          <w:tcPr>
            <w:tcW w:w="1984" w:type="dxa"/>
            <w:tcMar>
              <w:top w:w="70" w:type="dxa"/>
              <w:left w:w="85" w:type="dxa"/>
              <w:bottom w:w="70" w:type="dxa"/>
              <w:right w:w="85" w:type="dxa"/>
            </w:tcMar>
            <w:vAlign w:val="center"/>
          </w:tcPr>
          <w:p w14:paraId="355F07E0">
            <w:pPr>
              <w:spacing w:after="0" w:line="252" w:lineRule="auto"/>
            </w:pPr>
            <w:r>
              <w:rPr>
                <w:rFonts w:ascii="Noto Sans CJK SC" w:hAnsi="Noto Sans CJK SC" w:eastAsia="Hiragino Sans GB"/>
                <w:sz w:val="17"/>
              </w:rPr>
              <w:t>安全性</w:t>
            </w:r>
          </w:p>
        </w:tc>
        <w:tc>
          <w:tcPr>
            <w:tcW w:w="7087" w:type="dxa"/>
            <w:tcMar>
              <w:top w:w="70" w:type="dxa"/>
              <w:left w:w="85" w:type="dxa"/>
              <w:bottom w:w="70" w:type="dxa"/>
              <w:right w:w="85" w:type="dxa"/>
            </w:tcMar>
            <w:vAlign w:val="center"/>
          </w:tcPr>
          <w:p w14:paraId="6DB6C6AA">
            <w:pPr>
              <w:spacing w:after="0" w:line="252" w:lineRule="auto"/>
            </w:pPr>
            <w:r>
              <w:rPr>
                <w:rFonts w:ascii="Noto Sans CJK SC" w:hAnsi="Noto Sans CJK SC" w:eastAsia="Hiragino Sans GB"/>
                <w:sz w:val="17"/>
              </w:rPr>
              <w:t>不提交 API Key；.env.example 只保留字段名；数据库只读。</w:t>
            </w:r>
          </w:p>
        </w:tc>
      </w:tr>
      <w:tr w14:paraId="677AFA1A">
        <w:trPr>
          <w:cantSplit/>
          <w:jc w:val="center"/>
        </w:trPr>
        <w:tc>
          <w:tcPr>
            <w:tcW w:w="1984" w:type="dxa"/>
            <w:shd w:val="clear" w:color="auto" w:fill="F7F9FC"/>
            <w:tcMar>
              <w:top w:w="70" w:type="dxa"/>
              <w:left w:w="85" w:type="dxa"/>
              <w:bottom w:w="70" w:type="dxa"/>
              <w:right w:w="85" w:type="dxa"/>
            </w:tcMar>
            <w:vAlign w:val="center"/>
          </w:tcPr>
          <w:p w14:paraId="78028D79">
            <w:pPr>
              <w:spacing w:after="0" w:line="252" w:lineRule="auto"/>
            </w:pPr>
            <w:r>
              <w:rPr>
                <w:rFonts w:ascii="Noto Sans CJK SC" w:hAnsi="Noto Sans CJK SC" w:eastAsia="Hiragino Sans GB"/>
                <w:sz w:val="17"/>
              </w:rPr>
              <w:t>隐私</w:t>
            </w:r>
          </w:p>
        </w:tc>
        <w:tc>
          <w:tcPr>
            <w:tcW w:w="7087" w:type="dxa"/>
            <w:shd w:val="clear" w:color="auto" w:fill="F7F9FC"/>
            <w:tcMar>
              <w:top w:w="70" w:type="dxa"/>
              <w:left w:w="85" w:type="dxa"/>
              <w:bottom w:w="70" w:type="dxa"/>
              <w:right w:w="85" w:type="dxa"/>
            </w:tcMar>
            <w:vAlign w:val="center"/>
          </w:tcPr>
          <w:p w14:paraId="70B3FB45">
            <w:pPr>
              <w:spacing w:after="0" w:line="252" w:lineRule="auto"/>
            </w:pPr>
            <w:r>
              <w:rPr>
                <w:rFonts w:ascii="Noto Sans CJK SC" w:hAnsi="Noto Sans CJK SC" w:eastAsia="Hiragino Sans GB"/>
                <w:sz w:val="17"/>
              </w:rPr>
              <w:t>MVP 只使用公开数据；禁止接入实习公司或个人敏感数据。</w:t>
            </w:r>
          </w:p>
        </w:tc>
      </w:tr>
      <w:tr w14:paraId="3F5E474C">
        <w:trPr>
          <w:cantSplit/>
          <w:jc w:val="center"/>
        </w:trPr>
        <w:tc>
          <w:tcPr>
            <w:tcW w:w="1984" w:type="dxa"/>
            <w:tcMar>
              <w:top w:w="70" w:type="dxa"/>
              <w:left w:w="85" w:type="dxa"/>
              <w:bottom w:w="70" w:type="dxa"/>
              <w:right w:w="85" w:type="dxa"/>
            </w:tcMar>
            <w:vAlign w:val="center"/>
          </w:tcPr>
          <w:p w14:paraId="4AE5B758">
            <w:pPr>
              <w:spacing w:after="0" w:line="252" w:lineRule="auto"/>
            </w:pPr>
            <w:r>
              <w:rPr>
                <w:rFonts w:ascii="Noto Sans CJK SC" w:hAnsi="Noto Sans CJK SC" w:eastAsia="Hiragino Sans GB"/>
                <w:sz w:val="17"/>
              </w:rPr>
              <w:t>成本</w:t>
            </w:r>
          </w:p>
        </w:tc>
        <w:tc>
          <w:tcPr>
            <w:tcW w:w="7087" w:type="dxa"/>
            <w:tcMar>
              <w:top w:w="70" w:type="dxa"/>
              <w:left w:w="85" w:type="dxa"/>
              <w:bottom w:w="70" w:type="dxa"/>
              <w:right w:w="85" w:type="dxa"/>
            </w:tcMar>
            <w:vAlign w:val="center"/>
          </w:tcPr>
          <w:p w14:paraId="747187F5">
            <w:pPr>
              <w:spacing w:after="0" w:line="252" w:lineRule="auto"/>
            </w:pPr>
            <w:r>
              <w:rPr>
                <w:rFonts w:ascii="Noto Sans CJK SC" w:hAnsi="Noto Sans CJK SC" w:eastAsia="Hiragino Sans GB"/>
                <w:sz w:val="17"/>
              </w:rPr>
              <w:t>设置模型调用上限、最大重试次数和评测批量预算。</w:t>
            </w:r>
          </w:p>
        </w:tc>
      </w:tr>
      <w:tr w14:paraId="2A98B36D">
        <w:trPr>
          <w:cantSplit/>
          <w:jc w:val="center"/>
        </w:trPr>
        <w:tc>
          <w:tcPr>
            <w:tcW w:w="1984" w:type="dxa"/>
            <w:shd w:val="clear" w:color="auto" w:fill="F7F9FC"/>
            <w:tcMar>
              <w:top w:w="70" w:type="dxa"/>
              <w:left w:w="85" w:type="dxa"/>
              <w:bottom w:w="70" w:type="dxa"/>
              <w:right w:w="85" w:type="dxa"/>
            </w:tcMar>
            <w:vAlign w:val="center"/>
          </w:tcPr>
          <w:p w14:paraId="1B8424CE">
            <w:pPr>
              <w:spacing w:after="0" w:line="252" w:lineRule="auto"/>
            </w:pPr>
            <w:r>
              <w:rPr>
                <w:rFonts w:ascii="Noto Sans CJK SC" w:hAnsi="Noto Sans CJK SC" w:eastAsia="Hiragino Sans GB"/>
                <w:sz w:val="17"/>
              </w:rPr>
              <w:t>兼容性</w:t>
            </w:r>
          </w:p>
        </w:tc>
        <w:tc>
          <w:tcPr>
            <w:tcW w:w="7087" w:type="dxa"/>
            <w:shd w:val="clear" w:color="auto" w:fill="F7F9FC"/>
            <w:tcMar>
              <w:top w:w="70" w:type="dxa"/>
              <w:left w:w="85" w:type="dxa"/>
              <w:bottom w:w="70" w:type="dxa"/>
              <w:right w:w="85" w:type="dxa"/>
            </w:tcMar>
            <w:vAlign w:val="center"/>
          </w:tcPr>
          <w:p w14:paraId="1331FE3B">
            <w:pPr>
              <w:spacing w:after="0" w:line="252" w:lineRule="auto"/>
            </w:pPr>
            <w:r>
              <w:rPr>
                <w:rFonts w:ascii="Noto Sans CJK SC" w:hAnsi="Noto Sans CJK SC" w:eastAsia="Hiragino Sans GB"/>
                <w:sz w:val="17"/>
              </w:rPr>
              <w:t>优先支持 Windows / macOS / Linux 的本地 Python 环境。</w:t>
            </w:r>
          </w:p>
        </w:tc>
      </w:tr>
    </w:tbl>
    <w:p w14:paraId="127AE09F">
      <w:pPr>
        <w:spacing w:after="0"/>
      </w:pPr>
    </w:p>
    <w:p w14:paraId="12D0190F">
      <w:pPr>
        <w:pStyle w:val="3"/>
        <w:keepNext/>
        <w:spacing w:before="200" w:after="100"/>
      </w:pPr>
      <w:r>
        <w:rPr>
          <w:rFonts w:eastAsia="Hiragino Sans GB"/>
        </w:rPr>
        <w:t>12. MVP 范围与版本规划</w:t>
      </w:r>
    </w:p>
    <w:p w14:paraId="3872B717">
      <w:pPr>
        <w:pStyle w:val="4"/>
        <w:keepNext/>
        <w:spacing w:before="120" w:after="100"/>
      </w:pPr>
      <w:r>
        <w:rPr>
          <w:rFonts w:eastAsia="Hiragino Sans GB"/>
        </w:rPr>
        <w:t>12.1 MVP（必须完成）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5DD196C1">
        <w:trPr>
          <w:cantSplit/>
          <w:tblHeader/>
          <w:jc w:val="center"/>
        </w:trPr>
        <w:tc>
          <w:tcPr>
            <w:tcW w:w="2268" w:type="dxa"/>
            <w:shd w:val="clear" w:color="auto" w:fill="1F4E79"/>
            <w:tcMar>
              <w:top w:w="80" w:type="dxa"/>
              <w:left w:w="80" w:type="dxa"/>
              <w:bottom w:w="80" w:type="dxa"/>
              <w:right w:w="80" w:type="dxa"/>
            </w:tcMar>
            <w:vAlign w:val="center"/>
          </w:tcPr>
          <w:p w14:paraId="19CA073D">
            <w:pPr>
              <w:spacing w:after="0"/>
              <w:jc w:val="center"/>
            </w:pPr>
            <w:r>
              <w:rPr>
                <w:rFonts w:ascii="Noto Sans CJK SC" w:hAnsi="Noto Sans CJK SC" w:eastAsia="Hiragino Sans GB"/>
                <w:b/>
                <w:color w:val="FFFFFF"/>
                <w:sz w:val="17"/>
              </w:rPr>
              <w:t>模块</w:t>
            </w:r>
          </w:p>
        </w:tc>
        <w:tc>
          <w:tcPr>
            <w:tcW w:w="6803" w:type="dxa"/>
            <w:shd w:val="clear" w:color="auto" w:fill="1F4E79"/>
            <w:tcMar>
              <w:top w:w="80" w:type="dxa"/>
              <w:left w:w="80" w:type="dxa"/>
              <w:bottom w:w="80" w:type="dxa"/>
              <w:right w:w="80" w:type="dxa"/>
            </w:tcMar>
            <w:vAlign w:val="center"/>
          </w:tcPr>
          <w:p w14:paraId="27EDA5E0">
            <w:pPr>
              <w:spacing w:after="0"/>
              <w:jc w:val="center"/>
            </w:pPr>
            <w:r>
              <w:rPr>
                <w:rFonts w:ascii="Noto Sans CJK SC" w:hAnsi="Noto Sans CJK SC" w:eastAsia="Hiragino Sans GB"/>
                <w:b/>
                <w:color w:val="FFFFFF"/>
                <w:sz w:val="17"/>
              </w:rPr>
              <w:t>功能</w:t>
            </w:r>
          </w:p>
        </w:tc>
      </w:tr>
      <w:tr w14:paraId="61534A20">
        <w:trPr>
          <w:cantSplit/>
          <w:jc w:val="center"/>
        </w:trPr>
        <w:tc>
          <w:tcPr>
            <w:tcW w:w="2268" w:type="dxa"/>
            <w:tcMar>
              <w:top w:w="70" w:type="dxa"/>
              <w:left w:w="85" w:type="dxa"/>
              <w:bottom w:w="70" w:type="dxa"/>
              <w:right w:w="85" w:type="dxa"/>
            </w:tcMar>
            <w:vAlign w:val="center"/>
          </w:tcPr>
          <w:p w14:paraId="74807FD9">
            <w:pPr>
              <w:spacing w:after="0" w:line="252" w:lineRule="auto"/>
            </w:pPr>
            <w:r>
              <w:rPr>
                <w:rFonts w:ascii="Noto Sans CJK SC" w:hAnsi="Noto Sans CJK SC" w:eastAsia="Hiragino Sans GB"/>
                <w:sz w:val="17"/>
              </w:rPr>
              <w:t>数据层</w:t>
            </w:r>
          </w:p>
        </w:tc>
        <w:tc>
          <w:tcPr>
            <w:tcW w:w="6803" w:type="dxa"/>
            <w:tcMar>
              <w:top w:w="70" w:type="dxa"/>
              <w:left w:w="85" w:type="dxa"/>
              <w:bottom w:w="70" w:type="dxa"/>
              <w:right w:w="85" w:type="dxa"/>
            </w:tcMar>
            <w:vAlign w:val="center"/>
          </w:tcPr>
          <w:p w14:paraId="71152A5E">
            <w:pPr>
              <w:spacing w:after="0" w:line="252" w:lineRule="auto"/>
            </w:pPr>
            <w:r>
              <w:rPr>
                <w:rFonts w:ascii="Noto Sans CJK SC" w:hAnsi="Noto Sans CJK SC" w:eastAsia="Hiragino Sans GB"/>
                <w:sz w:val="17"/>
              </w:rPr>
              <w:t>8 张核心表的 typed DuckDB、3 个 view、14 条 baseline SQL、inspect_schema 和只读 SQL executor 已完成。</w:t>
            </w:r>
          </w:p>
        </w:tc>
      </w:tr>
      <w:tr w14:paraId="129D8543">
        <w:trPr>
          <w:cantSplit/>
          <w:jc w:val="center"/>
        </w:trPr>
        <w:tc>
          <w:tcPr>
            <w:tcW w:w="2268" w:type="dxa"/>
            <w:shd w:val="clear" w:color="auto" w:fill="F7F9FC"/>
            <w:tcMar>
              <w:top w:w="70" w:type="dxa"/>
              <w:left w:w="85" w:type="dxa"/>
              <w:bottom w:w="70" w:type="dxa"/>
              <w:right w:w="85" w:type="dxa"/>
            </w:tcMar>
            <w:vAlign w:val="center"/>
          </w:tcPr>
          <w:p w14:paraId="7A4F1EF0">
            <w:pPr>
              <w:spacing w:after="0" w:line="252" w:lineRule="auto"/>
            </w:pPr>
            <w:r>
              <w:rPr>
                <w:rFonts w:ascii="Noto Sans CJK SC" w:hAnsi="Noto Sans CJK SC" w:eastAsia="Hiragino Sans GB"/>
                <w:sz w:val="17"/>
              </w:rPr>
              <w:t>指标层</w:t>
            </w:r>
          </w:p>
        </w:tc>
        <w:tc>
          <w:tcPr>
            <w:tcW w:w="6803" w:type="dxa"/>
            <w:shd w:val="clear" w:color="auto" w:fill="F7F9FC"/>
            <w:tcMar>
              <w:top w:w="70" w:type="dxa"/>
              <w:left w:w="85" w:type="dxa"/>
              <w:bottom w:w="70" w:type="dxa"/>
              <w:right w:w="85" w:type="dxa"/>
            </w:tcMar>
            <w:vAlign w:val="center"/>
          </w:tcPr>
          <w:p w14:paraId="33A8E2CB">
            <w:pPr>
              <w:spacing w:after="0" w:line="252" w:lineRule="auto"/>
            </w:pPr>
            <w:r>
              <w:rPr>
                <w:rFonts w:ascii="Noto Sans CJK SC" w:hAnsi="Noto Sans CJK SC" w:eastAsia="Hiragino Sans GB"/>
                <w:sz w:val="17"/>
              </w:rPr>
              <w:t>至少 6 个业务指标的定义检索。</w:t>
            </w:r>
          </w:p>
        </w:tc>
      </w:tr>
      <w:tr w14:paraId="374D3B7B">
        <w:trPr>
          <w:cantSplit/>
          <w:jc w:val="center"/>
        </w:trPr>
        <w:tc>
          <w:tcPr>
            <w:tcW w:w="2268" w:type="dxa"/>
            <w:tcMar>
              <w:top w:w="70" w:type="dxa"/>
              <w:left w:w="85" w:type="dxa"/>
              <w:bottom w:w="70" w:type="dxa"/>
              <w:right w:w="85" w:type="dxa"/>
            </w:tcMar>
            <w:vAlign w:val="center"/>
          </w:tcPr>
          <w:p w14:paraId="4F2F8BCE">
            <w:pPr>
              <w:spacing w:after="0" w:line="252" w:lineRule="auto"/>
            </w:pPr>
            <w:r>
              <w:rPr>
                <w:rFonts w:ascii="Noto Sans CJK SC" w:hAnsi="Noto Sans CJK SC" w:eastAsia="Hiragino Sans GB"/>
                <w:sz w:val="17"/>
              </w:rPr>
              <w:t>Agent 层</w:t>
            </w:r>
          </w:p>
        </w:tc>
        <w:tc>
          <w:tcPr>
            <w:tcW w:w="6803" w:type="dxa"/>
            <w:tcMar>
              <w:top w:w="70" w:type="dxa"/>
              <w:left w:w="85" w:type="dxa"/>
              <w:bottom w:w="70" w:type="dxa"/>
              <w:right w:w="85" w:type="dxa"/>
            </w:tcMar>
            <w:vAlign w:val="center"/>
          </w:tcPr>
          <w:p w14:paraId="5D257C8D">
            <w:pPr>
              <w:spacing w:after="0" w:line="252" w:lineRule="auto"/>
            </w:pPr>
            <w:r>
              <w:rPr>
                <w:rFonts w:ascii="Noto Sans CJK SC" w:hAnsi="Noto Sans CJK SC" w:eastAsia="Hiragino Sans GB"/>
                <w:sz w:val="17"/>
              </w:rPr>
              <w:t>任务分类、SQL 生成、安全检查、执行、错误修复、结果验证。</w:t>
            </w:r>
          </w:p>
        </w:tc>
      </w:tr>
      <w:tr w14:paraId="6435887C">
        <w:trPr>
          <w:cantSplit/>
          <w:jc w:val="center"/>
        </w:trPr>
        <w:tc>
          <w:tcPr>
            <w:tcW w:w="2268" w:type="dxa"/>
            <w:shd w:val="clear" w:color="auto" w:fill="F7F9FC"/>
            <w:tcMar>
              <w:top w:w="70" w:type="dxa"/>
              <w:left w:w="85" w:type="dxa"/>
              <w:bottom w:w="70" w:type="dxa"/>
              <w:right w:w="85" w:type="dxa"/>
            </w:tcMar>
            <w:vAlign w:val="center"/>
          </w:tcPr>
          <w:p w14:paraId="7D08FFE7">
            <w:pPr>
              <w:spacing w:after="0" w:line="252" w:lineRule="auto"/>
            </w:pPr>
            <w:r>
              <w:rPr>
                <w:rFonts w:ascii="Noto Sans CJK SC" w:hAnsi="Noto Sans CJK SC" w:eastAsia="Hiragino Sans GB"/>
                <w:sz w:val="17"/>
              </w:rPr>
              <w:t>工具层</w:t>
            </w:r>
          </w:p>
        </w:tc>
        <w:tc>
          <w:tcPr>
            <w:tcW w:w="6803" w:type="dxa"/>
            <w:shd w:val="clear" w:color="auto" w:fill="F7F9FC"/>
            <w:tcMar>
              <w:top w:w="70" w:type="dxa"/>
              <w:left w:w="85" w:type="dxa"/>
              <w:bottom w:w="70" w:type="dxa"/>
              <w:right w:w="85" w:type="dxa"/>
            </w:tcMar>
            <w:vAlign w:val="center"/>
          </w:tcPr>
          <w:p w14:paraId="2CE1C6E8">
            <w:pPr>
              <w:spacing w:after="0" w:line="252" w:lineRule="auto"/>
            </w:pPr>
            <w:r>
              <w:rPr>
                <w:rFonts w:ascii="Noto Sans CJK SC" w:hAnsi="Noto Sans CJK SC" w:eastAsia="Hiragino Sans GB"/>
                <w:sz w:val="17"/>
              </w:rPr>
              <w:t>Schema、指标检索、只读 SQL、至少 2 个 Python 分析函数、图表、验证。</w:t>
            </w:r>
          </w:p>
        </w:tc>
      </w:tr>
      <w:tr w14:paraId="7062953F">
        <w:trPr>
          <w:cantSplit/>
          <w:jc w:val="center"/>
        </w:trPr>
        <w:tc>
          <w:tcPr>
            <w:tcW w:w="2268" w:type="dxa"/>
            <w:tcMar>
              <w:top w:w="70" w:type="dxa"/>
              <w:left w:w="85" w:type="dxa"/>
              <w:bottom w:w="70" w:type="dxa"/>
              <w:right w:w="85" w:type="dxa"/>
            </w:tcMar>
            <w:vAlign w:val="center"/>
          </w:tcPr>
          <w:p w14:paraId="0D4F3C23">
            <w:pPr>
              <w:spacing w:after="0" w:line="252" w:lineRule="auto"/>
            </w:pPr>
            <w:r>
              <w:rPr>
                <w:rFonts w:ascii="Noto Sans CJK SC" w:hAnsi="Noto Sans CJK SC" w:eastAsia="Hiragino Sans GB"/>
                <w:sz w:val="17"/>
              </w:rPr>
              <w:t>产品层</w:t>
            </w:r>
          </w:p>
        </w:tc>
        <w:tc>
          <w:tcPr>
            <w:tcW w:w="6803" w:type="dxa"/>
            <w:tcMar>
              <w:top w:w="70" w:type="dxa"/>
              <w:left w:w="85" w:type="dxa"/>
              <w:bottom w:w="70" w:type="dxa"/>
              <w:right w:w="85" w:type="dxa"/>
            </w:tcMar>
            <w:vAlign w:val="center"/>
          </w:tcPr>
          <w:p w14:paraId="4E4FBD2B">
            <w:pPr>
              <w:spacing w:after="0" w:line="252" w:lineRule="auto"/>
            </w:pPr>
            <w:r>
              <w:rPr>
                <w:rFonts w:ascii="Noto Sans CJK SC" w:hAnsi="Noto Sans CJK SC" w:eastAsia="Hiragino Sans GB"/>
                <w:sz w:val="17"/>
              </w:rPr>
              <w:t>英文自然语言输入、英文结论、表格、图表、SQL 和轨迹展示。</w:t>
            </w:r>
          </w:p>
        </w:tc>
      </w:tr>
      <w:tr w14:paraId="7FC76D22">
        <w:trPr>
          <w:cantSplit/>
          <w:jc w:val="center"/>
        </w:trPr>
        <w:tc>
          <w:tcPr>
            <w:tcW w:w="2268" w:type="dxa"/>
            <w:shd w:val="clear" w:color="auto" w:fill="F7F9FC"/>
            <w:tcMar>
              <w:top w:w="70" w:type="dxa"/>
              <w:left w:w="85" w:type="dxa"/>
              <w:bottom w:w="70" w:type="dxa"/>
              <w:right w:w="85" w:type="dxa"/>
            </w:tcMar>
            <w:vAlign w:val="center"/>
          </w:tcPr>
          <w:p w14:paraId="6C32DE1F">
            <w:pPr>
              <w:spacing w:after="0" w:line="252" w:lineRule="auto"/>
            </w:pPr>
            <w:r>
              <w:rPr>
                <w:rFonts w:ascii="Noto Sans CJK SC" w:hAnsi="Noto Sans CJK SC" w:eastAsia="Hiragino Sans GB"/>
                <w:sz w:val="17"/>
              </w:rPr>
              <w:t>评测层</w:t>
            </w:r>
          </w:p>
        </w:tc>
        <w:tc>
          <w:tcPr>
            <w:tcW w:w="6803" w:type="dxa"/>
            <w:shd w:val="clear" w:color="auto" w:fill="F7F9FC"/>
            <w:tcMar>
              <w:top w:w="70" w:type="dxa"/>
              <w:left w:w="85" w:type="dxa"/>
              <w:bottom w:w="70" w:type="dxa"/>
              <w:right w:w="85" w:type="dxa"/>
            </w:tcMar>
            <w:vAlign w:val="center"/>
          </w:tcPr>
          <w:p w14:paraId="475056A3">
            <w:pPr>
              <w:spacing w:after="0" w:line="252" w:lineRule="auto"/>
            </w:pPr>
            <w:r>
              <w:rPr>
                <w:rFonts w:ascii="Noto Sans CJK SC" w:hAnsi="Noto Sans CJK SC" w:eastAsia="Hiragino Sans GB"/>
                <w:sz w:val="17"/>
              </w:rPr>
              <w:t>至少 30 条问题和基础指标报告。</w:t>
            </w:r>
          </w:p>
        </w:tc>
      </w:tr>
      <w:tr w14:paraId="763A33A3">
        <w:trPr>
          <w:cantSplit/>
          <w:jc w:val="center"/>
        </w:trPr>
        <w:tc>
          <w:tcPr>
            <w:tcW w:w="2268" w:type="dxa"/>
            <w:tcMar>
              <w:top w:w="70" w:type="dxa"/>
              <w:left w:w="85" w:type="dxa"/>
              <w:bottom w:w="70" w:type="dxa"/>
              <w:right w:w="85" w:type="dxa"/>
            </w:tcMar>
            <w:vAlign w:val="center"/>
          </w:tcPr>
          <w:p w14:paraId="05B96662">
            <w:pPr>
              <w:spacing w:after="0" w:line="252" w:lineRule="auto"/>
            </w:pPr>
            <w:r>
              <w:rPr>
                <w:rFonts w:ascii="Noto Sans CJK SC" w:hAnsi="Noto Sans CJK SC" w:eastAsia="Hiragino Sans GB"/>
                <w:sz w:val="17"/>
              </w:rPr>
              <w:t>工程层</w:t>
            </w:r>
          </w:p>
        </w:tc>
        <w:tc>
          <w:tcPr>
            <w:tcW w:w="6803" w:type="dxa"/>
            <w:tcMar>
              <w:top w:w="70" w:type="dxa"/>
              <w:left w:w="85" w:type="dxa"/>
              <w:bottom w:w="70" w:type="dxa"/>
              <w:right w:w="85" w:type="dxa"/>
            </w:tcMar>
            <w:vAlign w:val="center"/>
          </w:tcPr>
          <w:p w14:paraId="72ED8A63">
            <w:pPr>
              <w:spacing w:after="0" w:line="252" w:lineRule="auto"/>
            </w:pPr>
            <w:r>
              <w:rPr>
                <w:rFonts w:ascii="Noto Sans CJK SC" w:hAnsi="Noto Sans CJK SC" w:eastAsia="Hiragino Sans GB"/>
                <w:sz w:val="17"/>
              </w:rPr>
              <w:t>README、环境配置、基础测试、日志。</w:t>
            </w:r>
          </w:p>
        </w:tc>
      </w:tr>
    </w:tbl>
    <w:p w14:paraId="50B15BBB">
      <w:pPr>
        <w:spacing w:after="0"/>
      </w:pPr>
    </w:p>
    <w:p w14:paraId="7E07F1B7">
      <w:pPr>
        <w:pStyle w:val="4"/>
        <w:keepNext/>
        <w:spacing w:before="120" w:after="100"/>
      </w:pPr>
      <w:r>
        <w:rPr>
          <w:rFonts w:eastAsia="Hiragino Sans GB"/>
        </w:rPr>
        <w:t>12.2 MVP 之后可增加</w:t>
      </w:r>
    </w:p>
    <w:p w14:paraId="69D60B51">
      <w:pPr>
        <w:pStyle w:val="16"/>
        <w:spacing w:after="40" w:line="276" w:lineRule="auto"/>
        <w:ind w:left="0"/>
      </w:pPr>
      <w:r>
        <w:rPr>
          <w:rFonts w:ascii="Noto Sans CJK SC" w:hAnsi="Noto Sans CJK SC" w:eastAsia="Hiragino Sans GB"/>
        </w:rPr>
        <w:t>FastAPI 后端与异步任务。</w:t>
      </w:r>
    </w:p>
    <w:p w14:paraId="3E57C047">
      <w:pPr>
        <w:pStyle w:val="16"/>
        <w:spacing w:after="40" w:line="276" w:lineRule="auto"/>
        <w:ind w:left="0"/>
      </w:pPr>
      <w:r>
        <w:rPr>
          <w:rFonts w:ascii="Noto Sans CJK SC" w:hAnsi="Noto Sans CJK SC" w:eastAsia="Hiragino Sans GB"/>
        </w:rPr>
        <w:t>多数据源切换和数据库适配层。</w:t>
      </w:r>
    </w:p>
    <w:p w14:paraId="6061B805">
      <w:pPr>
        <w:pStyle w:val="16"/>
        <w:spacing w:after="40" w:line="276" w:lineRule="auto"/>
        <w:ind w:left="0"/>
      </w:pPr>
      <w:r>
        <w:rPr>
          <w:rFonts w:ascii="Noto Sans CJK SC" w:hAnsi="Noto Sans CJK SC" w:eastAsia="Hiragino Sans GB"/>
        </w:rPr>
        <w:t>会话上下文和追问能力。</w:t>
      </w:r>
    </w:p>
    <w:p w14:paraId="6128C556">
      <w:pPr>
        <w:pStyle w:val="16"/>
        <w:spacing w:after="40" w:line="276" w:lineRule="auto"/>
        <w:ind w:left="0"/>
      </w:pPr>
      <w:r>
        <w:rPr>
          <w:rFonts w:ascii="Noto Sans CJK SC" w:hAnsi="Noto Sans CJK SC" w:eastAsia="Hiragino Sans GB"/>
        </w:rPr>
        <w:t>人工审批 SQL 后再执行。</w:t>
      </w:r>
    </w:p>
    <w:p w14:paraId="4B9ED3EC">
      <w:pPr>
        <w:pStyle w:val="16"/>
        <w:spacing w:after="40" w:line="276" w:lineRule="auto"/>
        <w:ind w:left="0"/>
      </w:pPr>
      <w:r>
        <w:rPr>
          <w:rFonts w:ascii="Noto Sans CJK SC" w:hAnsi="Noto Sans CJK SC" w:eastAsia="Hiragino Sans GB"/>
        </w:rPr>
        <w:t>模型对比、Prompt 版本对比和可视化评测面板。</w:t>
      </w:r>
    </w:p>
    <w:p w14:paraId="73AA4885">
      <w:pPr>
        <w:pStyle w:val="16"/>
        <w:spacing w:after="40" w:line="276" w:lineRule="auto"/>
        <w:ind w:left="0"/>
      </w:pPr>
      <w:r>
        <w:rPr>
          <w:rFonts w:ascii="Noto Sans CJK SC" w:hAnsi="Noto Sans CJK SC" w:eastAsia="Hiragino Sans GB"/>
        </w:rPr>
        <w:t>MCP 工具暴露、Docker 部署、简单用户权限。</w:t>
      </w:r>
    </w:p>
    <w:p w14:paraId="73F08CCF">
      <w:pPr>
        <w:pStyle w:val="4"/>
        <w:keepNext/>
        <w:spacing w:before="120" w:after="100"/>
      </w:pPr>
      <w:r>
        <w:rPr>
          <w:rFonts w:eastAsia="Hiragino Sans GB"/>
        </w:rPr>
        <w:t>12.3 明确不做</w:t>
      </w:r>
    </w:p>
    <w:p w14:paraId="65C73A99">
      <w:pPr>
        <w:pStyle w:val="16"/>
        <w:spacing w:after="40" w:line="276" w:lineRule="auto"/>
        <w:ind w:left="0"/>
      </w:pPr>
      <w:r>
        <w:rPr>
          <w:rFonts w:ascii="Noto Sans CJK SC" w:hAnsi="Noto Sans CJK SC" w:eastAsia="Hiragino Sans GB"/>
        </w:rPr>
        <w:t>多 Agent 自由协作。</w:t>
      </w:r>
    </w:p>
    <w:p w14:paraId="1C6BD4F8">
      <w:pPr>
        <w:pStyle w:val="16"/>
        <w:spacing w:after="40" w:line="276" w:lineRule="auto"/>
        <w:ind w:left="0"/>
      </w:pPr>
      <w:r>
        <w:rPr>
          <w:rFonts w:ascii="Noto Sans CJK SC" w:hAnsi="Noto Sans CJK SC" w:eastAsia="Hiragino Sans GB"/>
        </w:rPr>
        <w:t>自动修改数据库。</w:t>
      </w:r>
    </w:p>
    <w:p w14:paraId="7BC87269">
      <w:pPr>
        <w:pStyle w:val="16"/>
        <w:spacing w:after="40" w:line="276" w:lineRule="auto"/>
        <w:ind w:left="0"/>
      </w:pPr>
      <w:r>
        <w:rPr>
          <w:rFonts w:ascii="Noto Sans CJK SC" w:hAnsi="Noto Sans CJK SC" w:eastAsia="Hiragino Sans GB"/>
        </w:rPr>
        <w:t>复杂预测模型和机器学习训练平台。</w:t>
      </w:r>
    </w:p>
    <w:p w14:paraId="7E5E1BD1">
      <w:pPr>
        <w:pStyle w:val="16"/>
        <w:spacing w:after="40" w:line="276" w:lineRule="auto"/>
        <w:ind w:left="0"/>
      </w:pPr>
      <w:r>
        <w:rPr>
          <w:rFonts w:ascii="Noto Sans CJK SC" w:hAnsi="Noto Sans CJK SC" w:eastAsia="Hiragino Sans GB"/>
        </w:rPr>
        <w:t>企业级 BI 替代品。</w:t>
      </w:r>
    </w:p>
    <w:p w14:paraId="0F2AE5AB">
      <w:pPr>
        <w:pStyle w:val="16"/>
        <w:spacing w:after="40" w:line="276" w:lineRule="auto"/>
        <w:ind w:left="0"/>
      </w:pPr>
      <w:r>
        <w:rPr>
          <w:rFonts w:ascii="Noto Sans CJK SC" w:hAnsi="Noto Sans CJK SC" w:eastAsia="Hiragino Sans GB"/>
        </w:rPr>
        <w:t>大规模生产部署和 Kubernetes。</w:t>
      </w:r>
    </w:p>
    <w:p w14:paraId="4834559A">
      <w:pPr>
        <w:pStyle w:val="3"/>
        <w:keepNext/>
        <w:spacing w:before="200" w:after="100"/>
      </w:pPr>
      <w:r>
        <w:rPr>
          <w:rFonts w:eastAsia="Hiragino Sans GB"/>
        </w:rPr>
        <w:t>13. 20 天实施计划</w:t>
      </w:r>
    </w:p>
    <w:p w14:paraId="20A53D2E">
      <w:pPr>
        <w:spacing w:after="60" w:line="276" w:lineRule="auto"/>
        <w:ind w:left="0"/>
      </w:pPr>
      <w:r>
        <w:rPr>
          <w:rFonts w:ascii="Noto Sans CJK SC" w:hAnsi="Noto Sans CJK SC" w:eastAsia="Hiragino Sans GB"/>
        </w:rPr>
        <w:t>以下计划按每天 1-2 小时设计。若工作日时间不足，可将图表、FastAPI 和部署作为可选项，但数据闭环、错误恢复和评测不能省略。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4309"/>
        <w:gridCol w:w="2268"/>
      </w:tblGrid>
      <w:tr w14:paraId="52D3514C">
        <w:trPr>
          <w:cantSplit/>
          <w:tblHeader/>
          <w:jc w:val="center"/>
        </w:trPr>
        <w:tc>
          <w:tcPr>
            <w:tcW w:w="1134" w:type="dxa"/>
            <w:shd w:val="clear" w:color="auto" w:fill="1F4E79"/>
            <w:tcMar>
              <w:top w:w="80" w:type="dxa"/>
              <w:left w:w="80" w:type="dxa"/>
              <w:bottom w:w="80" w:type="dxa"/>
              <w:right w:w="80" w:type="dxa"/>
            </w:tcMar>
            <w:vAlign w:val="center"/>
          </w:tcPr>
          <w:p w14:paraId="7B6CB4AD">
            <w:pPr>
              <w:spacing w:after="0"/>
              <w:jc w:val="center"/>
            </w:pPr>
            <w:r>
              <w:rPr>
                <w:rFonts w:ascii="Noto Sans CJK SC" w:hAnsi="Noto Sans CJK SC" w:eastAsia="Hiragino Sans GB"/>
                <w:b/>
                <w:color w:val="FFFFFF"/>
                <w:sz w:val="15"/>
              </w:rPr>
              <w:t>天数</w:t>
            </w:r>
          </w:p>
        </w:tc>
        <w:tc>
          <w:tcPr>
            <w:tcW w:w="1701" w:type="dxa"/>
            <w:shd w:val="clear" w:color="auto" w:fill="1F4E79"/>
            <w:tcMar>
              <w:top w:w="80" w:type="dxa"/>
              <w:left w:w="80" w:type="dxa"/>
              <w:bottom w:w="80" w:type="dxa"/>
              <w:right w:w="80" w:type="dxa"/>
            </w:tcMar>
            <w:vAlign w:val="center"/>
          </w:tcPr>
          <w:p w14:paraId="295224FA">
            <w:pPr>
              <w:spacing w:after="0"/>
              <w:jc w:val="center"/>
            </w:pPr>
            <w:r>
              <w:rPr>
                <w:rFonts w:ascii="Noto Sans CJK SC" w:hAnsi="Noto Sans CJK SC" w:eastAsia="Hiragino Sans GB"/>
                <w:b/>
                <w:color w:val="FFFFFF"/>
                <w:sz w:val="15"/>
              </w:rPr>
              <w:t>目标</w:t>
            </w:r>
          </w:p>
        </w:tc>
        <w:tc>
          <w:tcPr>
            <w:tcW w:w="4309" w:type="dxa"/>
            <w:shd w:val="clear" w:color="auto" w:fill="1F4E79"/>
            <w:tcMar>
              <w:top w:w="80" w:type="dxa"/>
              <w:left w:w="80" w:type="dxa"/>
              <w:bottom w:w="80" w:type="dxa"/>
              <w:right w:w="80" w:type="dxa"/>
            </w:tcMar>
            <w:vAlign w:val="center"/>
          </w:tcPr>
          <w:p w14:paraId="6D0DAF4E">
            <w:pPr>
              <w:spacing w:after="0"/>
              <w:jc w:val="center"/>
            </w:pPr>
            <w:r>
              <w:rPr>
                <w:rFonts w:ascii="Noto Sans CJK SC" w:hAnsi="Noto Sans CJK SC" w:eastAsia="Hiragino Sans GB"/>
                <w:b/>
                <w:color w:val="FFFFFF"/>
                <w:sz w:val="15"/>
              </w:rPr>
              <w:t>具体任务</w:t>
            </w:r>
          </w:p>
        </w:tc>
        <w:tc>
          <w:tcPr>
            <w:tcW w:w="2268" w:type="dxa"/>
            <w:shd w:val="clear" w:color="auto" w:fill="1F4E79"/>
            <w:tcMar>
              <w:top w:w="80" w:type="dxa"/>
              <w:left w:w="80" w:type="dxa"/>
              <w:bottom w:w="80" w:type="dxa"/>
              <w:right w:w="80" w:type="dxa"/>
            </w:tcMar>
            <w:vAlign w:val="center"/>
          </w:tcPr>
          <w:p w14:paraId="491D6CE1">
            <w:pPr>
              <w:spacing w:after="0"/>
              <w:jc w:val="center"/>
            </w:pPr>
            <w:r>
              <w:rPr>
                <w:rFonts w:ascii="Noto Sans CJK SC" w:hAnsi="Noto Sans CJK SC" w:eastAsia="Hiragino Sans GB"/>
                <w:b/>
                <w:color w:val="FFFFFF"/>
                <w:sz w:val="15"/>
              </w:rPr>
              <w:t>当日产出</w:t>
            </w:r>
          </w:p>
        </w:tc>
      </w:tr>
      <w:tr w14:paraId="00F980AA">
        <w:trPr>
          <w:cantSplit/>
          <w:jc w:val="center"/>
        </w:trPr>
        <w:tc>
          <w:tcPr>
            <w:tcW w:w="1134" w:type="dxa"/>
            <w:tcMar>
              <w:top w:w="70" w:type="dxa"/>
              <w:left w:w="85" w:type="dxa"/>
              <w:bottom w:w="70" w:type="dxa"/>
              <w:right w:w="85" w:type="dxa"/>
            </w:tcMar>
            <w:vAlign w:val="center"/>
          </w:tcPr>
          <w:p w14:paraId="6A8077D6">
            <w:pPr>
              <w:spacing w:after="0" w:line="252" w:lineRule="auto"/>
            </w:pPr>
            <w:r>
              <w:rPr>
                <w:rFonts w:ascii="Noto Sans CJK SC" w:hAnsi="Noto Sans CJK SC" w:eastAsia="Hiragino Sans GB"/>
                <w:sz w:val="15"/>
              </w:rPr>
              <w:t>Day 1</w:t>
            </w:r>
          </w:p>
        </w:tc>
        <w:tc>
          <w:tcPr>
            <w:tcW w:w="1701" w:type="dxa"/>
            <w:tcMar>
              <w:top w:w="70" w:type="dxa"/>
              <w:left w:w="85" w:type="dxa"/>
              <w:bottom w:w="70" w:type="dxa"/>
              <w:right w:w="85" w:type="dxa"/>
            </w:tcMar>
            <w:vAlign w:val="center"/>
          </w:tcPr>
          <w:p w14:paraId="07A49B78">
            <w:pPr>
              <w:spacing w:after="0" w:line="252" w:lineRule="auto"/>
            </w:pPr>
            <w:r>
              <w:rPr>
                <w:rFonts w:ascii="Noto Sans CJK SC" w:hAnsi="Noto Sans CJK SC" w:eastAsia="Hiragino Sans GB"/>
                <w:sz w:val="15"/>
              </w:rPr>
              <w:t>项目初始化</w:t>
            </w:r>
          </w:p>
        </w:tc>
        <w:tc>
          <w:tcPr>
            <w:tcW w:w="4309" w:type="dxa"/>
            <w:tcMar>
              <w:top w:w="70" w:type="dxa"/>
              <w:left w:w="85" w:type="dxa"/>
              <w:bottom w:w="70" w:type="dxa"/>
              <w:right w:w="85" w:type="dxa"/>
            </w:tcMar>
            <w:vAlign w:val="center"/>
          </w:tcPr>
          <w:p w14:paraId="25DAB3C6">
            <w:pPr>
              <w:spacing w:after="0" w:line="252" w:lineRule="auto"/>
            </w:pPr>
            <w:r>
              <w:rPr>
                <w:rFonts w:ascii="Noto Sans CJK SC" w:hAnsi="Noto Sans CJK SC" w:eastAsia="Hiragino Sans GB"/>
                <w:sz w:val="15"/>
              </w:rPr>
              <w:t>创建个人仓库、README、虚拟环境、目录结构；确认数据许可。</w:t>
            </w:r>
          </w:p>
        </w:tc>
        <w:tc>
          <w:tcPr>
            <w:tcW w:w="2268" w:type="dxa"/>
            <w:tcMar>
              <w:top w:w="70" w:type="dxa"/>
              <w:left w:w="85" w:type="dxa"/>
              <w:bottom w:w="70" w:type="dxa"/>
              <w:right w:w="85" w:type="dxa"/>
            </w:tcMar>
            <w:vAlign w:val="center"/>
          </w:tcPr>
          <w:p w14:paraId="1D42B395">
            <w:pPr>
              <w:spacing w:after="0" w:line="252" w:lineRule="auto"/>
            </w:pPr>
            <w:r>
              <w:rPr>
                <w:rFonts w:ascii="Noto Sans CJK SC" w:hAnsi="Noto Sans CJK SC" w:eastAsia="Hiragino Sans GB"/>
                <w:sz w:val="15"/>
              </w:rPr>
              <w:t>可运行空项目 + 开发任务清单</w:t>
            </w:r>
          </w:p>
        </w:tc>
      </w:tr>
      <w:tr w14:paraId="0EE5DBA5">
        <w:trPr>
          <w:cantSplit/>
          <w:jc w:val="center"/>
        </w:trPr>
        <w:tc>
          <w:tcPr>
            <w:tcW w:w="1134" w:type="dxa"/>
            <w:shd w:val="clear" w:color="auto" w:fill="F7F9FC"/>
            <w:tcMar>
              <w:top w:w="70" w:type="dxa"/>
              <w:left w:w="85" w:type="dxa"/>
              <w:bottom w:w="70" w:type="dxa"/>
              <w:right w:w="85" w:type="dxa"/>
            </w:tcMar>
            <w:vAlign w:val="center"/>
          </w:tcPr>
          <w:p w14:paraId="7A631D4D">
            <w:pPr>
              <w:spacing w:after="0" w:line="252" w:lineRule="auto"/>
            </w:pPr>
            <w:r>
              <w:rPr>
                <w:rFonts w:ascii="Noto Sans CJK SC" w:hAnsi="Noto Sans CJK SC" w:eastAsia="Hiragino Sans GB"/>
                <w:sz w:val="15"/>
              </w:rPr>
              <w:t>Day 2</w:t>
            </w:r>
          </w:p>
        </w:tc>
        <w:tc>
          <w:tcPr>
            <w:tcW w:w="1701" w:type="dxa"/>
            <w:shd w:val="clear" w:color="auto" w:fill="F7F9FC"/>
            <w:tcMar>
              <w:top w:w="70" w:type="dxa"/>
              <w:left w:w="85" w:type="dxa"/>
              <w:bottom w:w="70" w:type="dxa"/>
              <w:right w:w="85" w:type="dxa"/>
            </w:tcMar>
            <w:vAlign w:val="center"/>
          </w:tcPr>
          <w:p w14:paraId="05872F7F">
            <w:pPr>
              <w:spacing w:after="0" w:line="252" w:lineRule="auto"/>
            </w:pPr>
            <w:r>
              <w:rPr>
                <w:rFonts w:ascii="Noto Sans CJK SC" w:hAnsi="Noto Sans CJK SC" w:eastAsia="Hiragino Sans GB"/>
                <w:sz w:val="15"/>
              </w:rPr>
              <w:t>数据探索</w:t>
            </w:r>
          </w:p>
        </w:tc>
        <w:tc>
          <w:tcPr>
            <w:tcW w:w="4309" w:type="dxa"/>
            <w:shd w:val="clear" w:color="auto" w:fill="F7F9FC"/>
            <w:tcMar>
              <w:top w:w="70" w:type="dxa"/>
              <w:left w:w="85" w:type="dxa"/>
              <w:bottom w:w="70" w:type="dxa"/>
              <w:right w:w="85" w:type="dxa"/>
            </w:tcMar>
            <w:vAlign w:val="center"/>
          </w:tcPr>
          <w:p w14:paraId="7EF565C5">
            <w:pPr>
              <w:spacing w:after="0" w:line="252" w:lineRule="auto"/>
            </w:pPr>
            <w:r>
              <w:rPr>
                <w:rFonts w:ascii="Noto Sans CJK SC" w:hAnsi="Noto Sans CJK SC" w:eastAsia="Hiragino Sans GB"/>
                <w:sz w:val="15"/>
              </w:rPr>
              <w:t>下载公开数据，检查表、字段、时间范围和质量。</w:t>
            </w:r>
          </w:p>
        </w:tc>
        <w:tc>
          <w:tcPr>
            <w:tcW w:w="2268" w:type="dxa"/>
            <w:shd w:val="clear" w:color="auto" w:fill="F7F9FC"/>
            <w:tcMar>
              <w:top w:w="70" w:type="dxa"/>
              <w:left w:w="85" w:type="dxa"/>
              <w:bottom w:w="70" w:type="dxa"/>
              <w:right w:w="85" w:type="dxa"/>
            </w:tcMar>
            <w:vAlign w:val="center"/>
          </w:tcPr>
          <w:p w14:paraId="10C7B65F">
            <w:pPr>
              <w:spacing w:after="0" w:line="252" w:lineRule="auto"/>
            </w:pPr>
            <w:r>
              <w:rPr>
                <w:rFonts w:ascii="Noto Sans CJK SC" w:hAnsi="Noto Sans CJK SC" w:eastAsia="Hiragino Sans GB"/>
                <w:sz w:val="15"/>
              </w:rPr>
              <w:t>数据说明文档</w:t>
            </w:r>
          </w:p>
        </w:tc>
      </w:tr>
      <w:tr w14:paraId="445C5ABA">
        <w:trPr>
          <w:cantSplit/>
          <w:jc w:val="center"/>
        </w:trPr>
        <w:tc>
          <w:tcPr>
            <w:tcW w:w="1134" w:type="dxa"/>
            <w:tcMar>
              <w:top w:w="70" w:type="dxa"/>
              <w:left w:w="85" w:type="dxa"/>
              <w:bottom w:w="70" w:type="dxa"/>
              <w:right w:w="85" w:type="dxa"/>
            </w:tcMar>
            <w:vAlign w:val="center"/>
          </w:tcPr>
          <w:p w14:paraId="4B0B2CCA">
            <w:pPr>
              <w:spacing w:after="0" w:line="252" w:lineRule="auto"/>
            </w:pPr>
            <w:r>
              <w:rPr>
                <w:rFonts w:ascii="Noto Sans CJK SC" w:hAnsi="Noto Sans CJK SC" w:eastAsia="Hiragino Sans GB"/>
                <w:sz w:val="15"/>
              </w:rPr>
              <w:t>Day 3</w:t>
            </w:r>
          </w:p>
        </w:tc>
        <w:tc>
          <w:tcPr>
            <w:tcW w:w="1701" w:type="dxa"/>
            <w:tcMar>
              <w:top w:w="70" w:type="dxa"/>
              <w:left w:w="85" w:type="dxa"/>
              <w:bottom w:w="70" w:type="dxa"/>
              <w:right w:w="85" w:type="dxa"/>
            </w:tcMar>
            <w:vAlign w:val="center"/>
          </w:tcPr>
          <w:p w14:paraId="25A4D2E5">
            <w:pPr>
              <w:spacing w:after="0" w:line="252" w:lineRule="auto"/>
            </w:pPr>
            <w:r>
              <w:rPr>
                <w:rFonts w:ascii="Noto Sans CJK SC" w:hAnsi="Noto Sans CJK SC" w:eastAsia="Hiragino Sans GB"/>
                <w:sz w:val="15"/>
              </w:rPr>
              <w:t>数据入库</w:t>
            </w:r>
          </w:p>
        </w:tc>
        <w:tc>
          <w:tcPr>
            <w:tcW w:w="4309" w:type="dxa"/>
            <w:tcMar>
              <w:top w:w="70" w:type="dxa"/>
              <w:left w:w="85" w:type="dxa"/>
              <w:bottom w:w="70" w:type="dxa"/>
              <w:right w:w="85" w:type="dxa"/>
            </w:tcMar>
            <w:vAlign w:val="center"/>
          </w:tcPr>
          <w:p w14:paraId="1E36BFA7">
            <w:pPr>
              <w:spacing w:after="0" w:line="252" w:lineRule="auto"/>
            </w:pPr>
            <w:r>
              <w:rPr>
                <w:rFonts w:ascii="Noto Sans CJK SC" w:hAnsi="Noto Sans CJK SC" w:eastAsia="Hiragino Sans GB"/>
                <w:sz w:val="15"/>
              </w:rPr>
              <w:t>编写 Olist 导入脚本，创建 typed DuckDB；验证 8 张核心表行数。</w:t>
            </w:r>
          </w:p>
        </w:tc>
        <w:tc>
          <w:tcPr>
            <w:tcW w:w="2268" w:type="dxa"/>
            <w:tcMar>
              <w:top w:w="70" w:type="dxa"/>
              <w:left w:w="85" w:type="dxa"/>
              <w:bottom w:w="70" w:type="dxa"/>
              <w:right w:w="85" w:type="dxa"/>
            </w:tcMar>
            <w:vAlign w:val="center"/>
          </w:tcPr>
          <w:p w14:paraId="40AB4710">
            <w:pPr>
              <w:spacing w:after="0" w:line="252" w:lineRule="auto"/>
            </w:pPr>
            <w:r>
              <w:rPr>
                <w:rFonts w:ascii="Noto Sans CJK SC" w:hAnsi="Noto Sans CJK SC" w:eastAsia="Hiragino Sans GB"/>
                <w:sz w:val="15"/>
              </w:rPr>
              <w:t>已完成：可重建数据库 + baseline SQL</w:t>
            </w:r>
          </w:p>
        </w:tc>
      </w:tr>
      <w:tr w14:paraId="7AD3CD9E">
        <w:trPr>
          <w:cantSplit/>
          <w:jc w:val="center"/>
        </w:trPr>
        <w:tc>
          <w:tcPr>
            <w:tcW w:w="1134" w:type="dxa"/>
            <w:shd w:val="clear" w:color="auto" w:fill="F7F9FC"/>
            <w:tcMar>
              <w:top w:w="70" w:type="dxa"/>
              <w:left w:w="85" w:type="dxa"/>
              <w:bottom w:w="70" w:type="dxa"/>
              <w:right w:w="85" w:type="dxa"/>
            </w:tcMar>
            <w:vAlign w:val="center"/>
          </w:tcPr>
          <w:p w14:paraId="53F2EC9B">
            <w:pPr>
              <w:spacing w:after="0" w:line="252" w:lineRule="auto"/>
            </w:pPr>
            <w:r>
              <w:rPr>
                <w:rFonts w:ascii="Noto Sans CJK SC" w:hAnsi="Noto Sans CJK SC" w:eastAsia="Hiragino Sans GB"/>
                <w:sz w:val="15"/>
              </w:rPr>
              <w:t>Day 4</w:t>
            </w:r>
          </w:p>
        </w:tc>
        <w:tc>
          <w:tcPr>
            <w:tcW w:w="1701" w:type="dxa"/>
            <w:shd w:val="clear" w:color="auto" w:fill="F7F9FC"/>
            <w:tcMar>
              <w:top w:w="70" w:type="dxa"/>
              <w:left w:w="85" w:type="dxa"/>
              <w:bottom w:w="70" w:type="dxa"/>
              <w:right w:w="85" w:type="dxa"/>
            </w:tcMar>
            <w:vAlign w:val="center"/>
          </w:tcPr>
          <w:p w14:paraId="75351EFD">
            <w:pPr>
              <w:spacing w:after="0" w:line="252" w:lineRule="auto"/>
            </w:pPr>
            <w:r>
              <w:rPr>
                <w:rFonts w:ascii="Noto Sans CJK SC" w:hAnsi="Noto Sans CJK SC" w:eastAsia="Hiragino Sans GB"/>
                <w:sz w:val="15"/>
              </w:rPr>
              <w:t>Schema 工具</w:t>
            </w:r>
          </w:p>
        </w:tc>
        <w:tc>
          <w:tcPr>
            <w:tcW w:w="4309" w:type="dxa"/>
            <w:shd w:val="clear" w:color="auto" w:fill="F7F9FC"/>
            <w:tcMar>
              <w:top w:w="70" w:type="dxa"/>
              <w:left w:w="85" w:type="dxa"/>
              <w:bottom w:w="70" w:type="dxa"/>
              <w:right w:w="85" w:type="dxa"/>
            </w:tcMar>
            <w:vAlign w:val="center"/>
          </w:tcPr>
          <w:p w14:paraId="409F6F27">
            <w:pPr>
              <w:spacing w:after="0" w:line="252" w:lineRule="auto"/>
            </w:pPr>
            <w:r>
              <w:rPr>
                <w:rFonts w:ascii="Noto Sans CJK SC" w:hAnsi="Noto Sans CJK SC" w:eastAsia="Hiragino Sans GB"/>
                <w:sz w:val="15"/>
              </w:rPr>
              <w:t>基于实际 DuckDB catalog 返回 table、view、字段、类型、nullable、primary key 和最小粒度。</w:t>
            </w:r>
          </w:p>
        </w:tc>
        <w:tc>
          <w:tcPr>
            <w:tcW w:w="2268" w:type="dxa"/>
            <w:shd w:val="clear" w:color="auto" w:fill="F7F9FC"/>
            <w:tcMar>
              <w:top w:w="70" w:type="dxa"/>
              <w:left w:w="85" w:type="dxa"/>
              <w:bottom w:w="70" w:type="dxa"/>
              <w:right w:w="85" w:type="dxa"/>
            </w:tcMar>
            <w:vAlign w:val="center"/>
          </w:tcPr>
          <w:p w14:paraId="35706A16">
            <w:pPr>
              <w:spacing w:after="0" w:line="252" w:lineRule="auto"/>
            </w:pPr>
            <w:r>
              <w:rPr>
                <w:rFonts w:ascii="Noto Sans CJK SC" w:hAnsi="Noto Sans CJK SC" w:eastAsia="Hiragino Sans GB"/>
                <w:sz w:val="15"/>
              </w:rPr>
              <w:t>已完成：结构化 inspect_schema + 5 项测试</w:t>
            </w:r>
          </w:p>
        </w:tc>
      </w:tr>
      <w:tr w14:paraId="768A9761">
        <w:trPr>
          <w:cantSplit/>
          <w:jc w:val="center"/>
        </w:trPr>
        <w:tc>
          <w:tcPr>
            <w:tcW w:w="1134" w:type="dxa"/>
            <w:tcMar>
              <w:top w:w="70" w:type="dxa"/>
              <w:left w:w="85" w:type="dxa"/>
              <w:bottom w:w="70" w:type="dxa"/>
              <w:right w:w="85" w:type="dxa"/>
            </w:tcMar>
            <w:vAlign w:val="center"/>
          </w:tcPr>
          <w:p w14:paraId="7D6AD246">
            <w:pPr>
              <w:spacing w:after="0" w:line="252" w:lineRule="auto"/>
            </w:pPr>
            <w:r>
              <w:rPr>
                <w:rFonts w:ascii="Noto Sans CJK SC" w:hAnsi="Noto Sans CJK SC" w:eastAsia="Hiragino Sans GB"/>
                <w:sz w:val="15"/>
              </w:rPr>
              <w:t>Day 5</w:t>
            </w:r>
          </w:p>
        </w:tc>
        <w:tc>
          <w:tcPr>
            <w:tcW w:w="1701" w:type="dxa"/>
            <w:tcMar>
              <w:top w:w="70" w:type="dxa"/>
              <w:left w:w="85" w:type="dxa"/>
              <w:bottom w:w="70" w:type="dxa"/>
              <w:right w:w="85" w:type="dxa"/>
            </w:tcMar>
            <w:vAlign w:val="center"/>
          </w:tcPr>
          <w:p w14:paraId="3ACADD5A">
            <w:pPr>
              <w:spacing w:after="0" w:line="252" w:lineRule="auto"/>
            </w:pPr>
            <w:r>
              <w:rPr>
                <w:rFonts w:ascii="Noto Sans CJK SC" w:hAnsi="Noto Sans CJK SC" w:eastAsia="Hiragino Sans GB"/>
                <w:sz w:val="15"/>
              </w:rPr>
              <w:t>基础 Text-to-SQL</w:t>
            </w:r>
          </w:p>
        </w:tc>
        <w:tc>
          <w:tcPr>
            <w:tcW w:w="4309" w:type="dxa"/>
            <w:tcMar>
              <w:top w:w="70" w:type="dxa"/>
              <w:left w:w="85" w:type="dxa"/>
              <w:bottom w:w="70" w:type="dxa"/>
              <w:right w:w="85" w:type="dxa"/>
            </w:tcMar>
            <w:vAlign w:val="center"/>
          </w:tcPr>
          <w:p w14:paraId="2AA9A32A">
            <w:pPr>
              <w:spacing w:after="0" w:line="252" w:lineRule="auto"/>
            </w:pPr>
            <w:r>
              <w:rPr>
                <w:rFonts w:ascii="Noto Sans CJK SC" w:hAnsi="Noto Sans CJK SC" w:eastAsia="Hiragino Sans GB"/>
                <w:sz w:val="15"/>
              </w:rPr>
              <w:t>让模型基于 Schema 生成 SQL。</w:t>
            </w:r>
          </w:p>
        </w:tc>
        <w:tc>
          <w:tcPr>
            <w:tcW w:w="2268" w:type="dxa"/>
            <w:tcMar>
              <w:top w:w="70" w:type="dxa"/>
              <w:left w:w="85" w:type="dxa"/>
              <w:bottom w:w="70" w:type="dxa"/>
              <w:right w:w="85" w:type="dxa"/>
            </w:tcMar>
            <w:vAlign w:val="center"/>
          </w:tcPr>
          <w:p w14:paraId="4D81C66B">
            <w:pPr>
              <w:spacing w:after="0" w:line="252" w:lineRule="auto"/>
            </w:pPr>
            <w:r>
              <w:rPr>
                <w:rFonts w:ascii="Noto Sans CJK SC" w:hAnsi="Noto Sans CJK SC" w:eastAsia="Hiragino Sans GB"/>
                <w:sz w:val="15"/>
              </w:rPr>
              <w:t>English natural language → SQL</w:t>
            </w:r>
          </w:p>
        </w:tc>
      </w:tr>
      <w:tr w14:paraId="7872C6E7">
        <w:trPr>
          <w:cantSplit/>
          <w:jc w:val="center"/>
        </w:trPr>
        <w:tc>
          <w:tcPr>
            <w:tcW w:w="1134" w:type="dxa"/>
            <w:shd w:val="clear" w:color="auto" w:fill="F7F9FC"/>
            <w:tcMar>
              <w:top w:w="70" w:type="dxa"/>
              <w:left w:w="85" w:type="dxa"/>
              <w:bottom w:w="70" w:type="dxa"/>
              <w:right w:w="85" w:type="dxa"/>
            </w:tcMar>
            <w:vAlign w:val="center"/>
          </w:tcPr>
          <w:p w14:paraId="458AF770">
            <w:pPr>
              <w:spacing w:after="0" w:line="252" w:lineRule="auto"/>
            </w:pPr>
            <w:r>
              <w:rPr>
                <w:rFonts w:ascii="Noto Sans CJK SC" w:hAnsi="Noto Sans CJK SC" w:eastAsia="Hiragino Sans GB"/>
                <w:sz w:val="15"/>
              </w:rPr>
              <w:t>Day 6</w:t>
            </w:r>
          </w:p>
        </w:tc>
        <w:tc>
          <w:tcPr>
            <w:tcW w:w="1701" w:type="dxa"/>
            <w:shd w:val="clear" w:color="auto" w:fill="F7F9FC"/>
            <w:tcMar>
              <w:top w:w="70" w:type="dxa"/>
              <w:left w:w="85" w:type="dxa"/>
              <w:bottom w:w="70" w:type="dxa"/>
              <w:right w:w="85" w:type="dxa"/>
            </w:tcMar>
            <w:vAlign w:val="center"/>
          </w:tcPr>
          <w:p w14:paraId="65BB7EB4">
            <w:pPr>
              <w:spacing w:after="0" w:line="252" w:lineRule="auto"/>
            </w:pPr>
            <w:r>
              <w:rPr>
                <w:rFonts w:ascii="Noto Sans CJK SC" w:hAnsi="Noto Sans CJK SC" w:eastAsia="Hiragino Sans GB"/>
                <w:sz w:val="15"/>
              </w:rPr>
              <w:t>只读执行</w:t>
            </w:r>
          </w:p>
        </w:tc>
        <w:tc>
          <w:tcPr>
            <w:tcW w:w="4309" w:type="dxa"/>
            <w:shd w:val="clear" w:color="auto" w:fill="F7F9FC"/>
            <w:tcMar>
              <w:top w:w="70" w:type="dxa"/>
              <w:left w:w="85" w:type="dxa"/>
              <w:bottom w:w="70" w:type="dxa"/>
              <w:right w:w="85" w:type="dxa"/>
            </w:tcMar>
            <w:vAlign w:val="center"/>
          </w:tcPr>
          <w:p w14:paraId="5C68AD77">
            <w:pPr>
              <w:spacing w:after="0" w:line="252" w:lineRule="auto"/>
            </w:pPr>
            <w:r>
              <w:rPr>
                <w:rFonts w:ascii="Noto Sans CJK SC" w:hAnsi="Noto Sans CJK SC" w:eastAsia="Hiragino Sans GB"/>
                <w:sz w:val="15"/>
              </w:rPr>
              <w:t>实现单 statement 安全检查、read_only 连接、外部访问关闭和返回行数限制；timeout 后续补充。</w:t>
            </w:r>
          </w:p>
        </w:tc>
        <w:tc>
          <w:tcPr>
            <w:tcW w:w="2268" w:type="dxa"/>
            <w:shd w:val="clear" w:color="auto" w:fill="F7F9FC"/>
            <w:tcMar>
              <w:top w:w="70" w:type="dxa"/>
              <w:left w:w="85" w:type="dxa"/>
              <w:bottom w:w="70" w:type="dxa"/>
              <w:right w:w="85" w:type="dxa"/>
            </w:tcMar>
            <w:vAlign w:val="center"/>
          </w:tcPr>
          <w:p w14:paraId="0A67B326">
            <w:pPr>
              <w:spacing w:after="0" w:line="252" w:lineRule="auto"/>
            </w:pPr>
            <w:r>
              <w:rPr>
                <w:rFonts w:ascii="Noto Sans CJK SC" w:hAnsi="Noto Sans CJK SC" w:eastAsia="Hiragino Sans GB"/>
                <w:sz w:val="15"/>
              </w:rPr>
              <w:t>已完成：结构化 executor + 32 项测试</w:t>
            </w:r>
          </w:p>
        </w:tc>
      </w:tr>
      <w:tr w14:paraId="0BE9280A">
        <w:trPr>
          <w:cantSplit/>
          <w:jc w:val="center"/>
        </w:trPr>
        <w:tc>
          <w:tcPr>
            <w:tcW w:w="1134" w:type="dxa"/>
            <w:tcMar>
              <w:top w:w="70" w:type="dxa"/>
              <w:left w:w="85" w:type="dxa"/>
              <w:bottom w:w="70" w:type="dxa"/>
              <w:right w:w="85" w:type="dxa"/>
            </w:tcMar>
            <w:vAlign w:val="center"/>
          </w:tcPr>
          <w:p w14:paraId="4666E00F">
            <w:pPr>
              <w:spacing w:after="0" w:line="252" w:lineRule="auto"/>
            </w:pPr>
            <w:r>
              <w:rPr>
                <w:rFonts w:ascii="Noto Sans CJK SC" w:hAnsi="Noto Sans CJK SC" w:eastAsia="Hiragino Sans GB"/>
                <w:sz w:val="15"/>
              </w:rPr>
              <w:t>Day 7</w:t>
            </w:r>
          </w:p>
        </w:tc>
        <w:tc>
          <w:tcPr>
            <w:tcW w:w="1701" w:type="dxa"/>
            <w:tcMar>
              <w:top w:w="70" w:type="dxa"/>
              <w:left w:w="85" w:type="dxa"/>
              <w:bottom w:w="70" w:type="dxa"/>
              <w:right w:w="85" w:type="dxa"/>
            </w:tcMar>
            <w:vAlign w:val="center"/>
          </w:tcPr>
          <w:p w14:paraId="625C4189">
            <w:pPr>
              <w:spacing w:after="0" w:line="252" w:lineRule="auto"/>
            </w:pPr>
            <w:r>
              <w:rPr>
                <w:rFonts w:ascii="Noto Sans CJK SC" w:hAnsi="Noto Sans CJK SC" w:eastAsia="Hiragino Sans GB"/>
                <w:sz w:val="15"/>
              </w:rPr>
              <w:t>结构化输出</w:t>
            </w:r>
          </w:p>
        </w:tc>
        <w:tc>
          <w:tcPr>
            <w:tcW w:w="4309" w:type="dxa"/>
            <w:tcMar>
              <w:top w:w="70" w:type="dxa"/>
              <w:left w:w="85" w:type="dxa"/>
              <w:bottom w:w="70" w:type="dxa"/>
              <w:right w:w="85" w:type="dxa"/>
            </w:tcMar>
            <w:vAlign w:val="center"/>
          </w:tcPr>
          <w:p w14:paraId="45681A14">
            <w:pPr>
              <w:spacing w:after="0" w:line="252" w:lineRule="auto"/>
            </w:pPr>
            <w:r>
              <w:rPr>
                <w:rFonts w:ascii="Noto Sans CJK SC" w:hAnsi="Noto Sans CJK SC" w:eastAsia="Hiragino Sans GB"/>
                <w:sz w:val="15"/>
              </w:rPr>
              <w:t>定义 Pydantic 状态和最终响应 Schema。</w:t>
            </w:r>
          </w:p>
        </w:tc>
        <w:tc>
          <w:tcPr>
            <w:tcW w:w="2268" w:type="dxa"/>
            <w:tcMar>
              <w:top w:w="70" w:type="dxa"/>
              <w:left w:w="85" w:type="dxa"/>
              <w:bottom w:w="70" w:type="dxa"/>
              <w:right w:w="85" w:type="dxa"/>
            </w:tcMar>
            <w:vAlign w:val="center"/>
          </w:tcPr>
          <w:p w14:paraId="7F0A1914">
            <w:pPr>
              <w:spacing w:after="0" w:line="252" w:lineRule="auto"/>
            </w:pPr>
            <w:r>
              <w:rPr>
                <w:rFonts w:ascii="Noto Sans CJK SC" w:hAnsi="Noto Sans CJK SC" w:eastAsia="Hiragino Sans GB"/>
                <w:sz w:val="15"/>
              </w:rPr>
              <w:t>稳定 JSON 输出</w:t>
            </w:r>
          </w:p>
        </w:tc>
      </w:tr>
      <w:tr w14:paraId="7AA111CB">
        <w:trPr>
          <w:cantSplit/>
          <w:jc w:val="center"/>
        </w:trPr>
        <w:tc>
          <w:tcPr>
            <w:tcW w:w="1134" w:type="dxa"/>
            <w:shd w:val="clear" w:color="auto" w:fill="F7F9FC"/>
            <w:tcMar>
              <w:top w:w="70" w:type="dxa"/>
              <w:left w:w="85" w:type="dxa"/>
              <w:bottom w:w="70" w:type="dxa"/>
              <w:right w:w="85" w:type="dxa"/>
            </w:tcMar>
            <w:vAlign w:val="center"/>
          </w:tcPr>
          <w:p w14:paraId="416E5DB5">
            <w:pPr>
              <w:spacing w:after="0" w:line="252" w:lineRule="auto"/>
            </w:pPr>
            <w:r>
              <w:rPr>
                <w:rFonts w:ascii="Noto Sans CJK SC" w:hAnsi="Noto Sans CJK SC" w:eastAsia="Hiragino Sans GB"/>
                <w:sz w:val="15"/>
              </w:rPr>
              <w:t>Day 8</w:t>
            </w:r>
          </w:p>
        </w:tc>
        <w:tc>
          <w:tcPr>
            <w:tcW w:w="1701" w:type="dxa"/>
            <w:shd w:val="clear" w:color="auto" w:fill="F7F9FC"/>
            <w:tcMar>
              <w:top w:w="70" w:type="dxa"/>
              <w:left w:w="85" w:type="dxa"/>
              <w:bottom w:w="70" w:type="dxa"/>
              <w:right w:w="85" w:type="dxa"/>
            </w:tcMar>
            <w:vAlign w:val="center"/>
          </w:tcPr>
          <w:p w14:paraId="7A2F3A4E">
            <w:pPr>
              <w:spacing w:after="0" w:line="252" w:lineRule="auto"/>
            </w:pPr>
            <w:r>
              <w:rPr>
                <w:rFonts w:ascii="Noto Sans CJK SC" w:hAnsi="Noto Sans CJK SC" w:eastAsia="Hiragino Sans GB"/>
                <w:sz w:val="15"/>
              </w:rPr>
              <w:t>错误修复</w:t>
            </w:r>
          </w:p>
        </w:tc>
        <w:tc>
          <w:tcPr>
            <w:tcW w:w="4309" w:type="dxa"/>
            <w:shd w:val="clear" w:color="auto" w:fill="F7F9FC"/>
            <w:tcMar>
              <w:top w:w="70" w:type="dxa"/>
              <w:left w:w="85" w:type="dxa"/>
              <w:bottom w:w="70" w:type="dxa"/>
              <w:right w:w="85" w:type="dxa"/>
            </w:tcMar>
            <w:vAlign w:val="center"/>
          </w:tcPr>
          <w:p w14:paraId="5D4B0AC8">
            <w:pPr>
              <w:spacing w:after="0" w:line="252" w:lineRule="auto"/>
            </w:pPr>
            <w:r>
              <w:rPr>
                <w:rFonts w:ascii="Noto Sans CJK SC" w:hAnsi="Noto Sans CJK SC" w:eastAsia="Hiragino Sans GB"/>
                <w:sz w:val="15"/>
              </w:rPr>
              <w:t>数据库错误回传；重新读 Schema 后修复一次。</w:t>
            </w:r>
          </w:p>
        </w:tc>
        <w:tc>
          <w:tcPr>
            <w:tcW w:w="2268" w:type="dxa"/>
            <w:shd w:val="clear" w:color="auto" w:fill="F7F9FC"/>
            <w:tcMar>
              <w:top w:w="70" w:type="dxa"/>
              <w:left w:w="85" w:type="dxa"/>
              <w:bottom w:w="70" w:type="dxa"/>
              <w:right w:w="85" w:type="dxa"/>
            </w:tcMar>
            <w:vAlign w:val="center"/>
          </w:tcPr>
          <w:p w14:paraId="78377A6D">
            <w:pPr>
              <w:spacing w:after="0" w:line="252" w:lineRule="auto"/>
            </w:pPr>
            <w:r>
              <w:rPr>
                <w:rFonts w:ascii="Noto Sans CJK SC" w:hAnsi="Noto Sans CJK SC" w:eastAsia="Hiragino Sans GB"/>
                <w:sz w:val="15"/>
              </w:rPr>
              <w:t>失败 → 修复闭环</w:t>
            </w:r>
          </w:p>
        </w:tc>
      </w:tr>
      <w:tr w14:paraId="53D19B0D">
        <w:trPr>
          <w:cantSplit/>
          <w:jc w:val="center"/>
        </w:trPr>
        <w:tc>
          <w:tcPr>
            <w:tcW w:w="1134" w:type="dxa"/>
            <w:tcMar>
              <w:top w:w="70" w:type="dxa"/>
              <w:left w:w="85" w:type="dxa"/>
              <w:bottom w:w="70" w:type="dxa"/>
              <w:right w:w="85" w:type="dxa"/>
            </w:tcMar>
            <w:vAlign w:val="center"/>
          </w:tcPr>
          <w:p w14:paraId="7AF12805">
            <w:pPr>
              <w:spacing w:after="0" w:line="252" w:lineRule="auto"/>
            </w:pPr>
            <w:r>
              <w:rPr>
                <w:rFonts w:ascii="Noto Sans CJK SC" w:hAnsi="Noto Sans CJK SC" w:eastAsia="Hiragino Sans GB"/>
                <w:sz w:val="15"/>
              </w:rPr>
              <w:t>Day 9</w:t>
            </w:r>
          </w:p>
        </w:tc>
        <w:tc>
          <w:tcPr>
            <w:tcW w:w="1701" w:type="dxa"/>
            <w:tcMar>
              <w:top w:w="70" w:type="dxa"/>
              <w:left w:w="85" w:type="dxa"/>
              <w:bottom w:w="70" w:type="dxa"/>
              <w:right w:w="85" w:type="dxa"/>
            </w:tcMar>
            <w:vAlign w:val="center"/>
          </w:tcPr>
          <w:p w14:paraId="0A8A6EED">
            <w:pPr>
              <w:spacing w:after="0" w:line="252" w:lineRule="auto"/>
            </w:pPr>
            <w:r>
              <w:rPr>
                <w:rFonts w:ascii="Noto Sans CJK SC" w:hAnsi="Noto Sans CJK SC" w:eastAsia="Hiragino Sans GB"/>
                <w:sz w:val="15"/>
              </w:rPr>
              <w:t>指标字典</w:t>
            </w:r>
          </w:p>
        </w:tc>
        <w:tc>
          <w:tcPr>
            <w:tcW w:w="4309" w:type="dxa"/>
            <w:tcMar>
              <w:top w:w="70" w:type="dxa"/>
              <w:left w:w="85" w:type="dxa"/>
              <w:bottom w:w="70" w:type="dxa"/>
              <w:right w:w="85" w:type="dxa"/>
            </w:tcMar>
            <w:vAlign w:val="center"/>
          </w:tcPr>
          <w:p w14:paraId="60116005">
            <w:pPr>
              <w:spacing w:after="0" w:line="252" w:lineRule="auto"/>
            </w:pPr>
            <w:r>
              <w:rPr>
                <w:rFonts w:ascii="Noto Sans CJK SC" w:hAnsi="Noto Sans CJK SC" w:eastAsia="Hiragino Sans GB"/>
                <w:sz w:val="15"/>
              </w:rPr>
              <w:t>定义至少 6 个业务指标，建立检索工具。</w:t>
            </w:r>
          </w:p>
        </w:tc>
        <w:tc>
          <w:tcPr>
            <w:tcW w:w="2268" w:type="dxa"/>
            <w:tcMar>
              <w:top w:w="70" w:type="dxa"/>
              <w:left w:w="85" w:type="dxa"/>
              <w:bottom w:w="70" w:type="dxa"/>
              <w:right w:w="85" w:type="dxa"/>
            </w:tcMar>
            <w:vAlign w:val="center"/>
          </w:tcPr>
          <w:p w14:paraId="4F61CAD1">
            <w:pPr>
              <w:spacing w:after="0" w:line="252" w:lineRule="auto"/>
            </w:pPr>
            <w:r>
              <w:rPr>
                <w:rFonts w:ascii="Noto Sans CJK SC" w:hAnsi="Noto Sans CJK SC" w:eastAsia="Hiragino Sans GB"/>
                <w:sz w:val="15"/>
              </w:rPr>
              <w:t>Metric RAG</w:t>
            </w:r>
          </w:p>
        </w:tc>
      </w:tr>
      <w:tr w14:paraId="3059FB4E">
        <w:trPr>
          <w:cantSplit/>
          <w:jc w:val="center"/>
        </w:trPr>
        <w:tc>
          <w:tcPr>
            <w:tcW w:w="1134" w:type="dxa"/>
            <w:shd w:val="clear" w:color="auto" w:fill="F7F9FC"/>
            <w:tcMar>
              <w:top w:w="70" w:type="dxa"/>
              <w:left w:w="85" w:type="dxa"/>
              <w:bottom w:w="70" w:type="dxa"/>
              <w:right w:w="85" w:type="dxa"/>
            </w:tcMar>
            <w:vAlign w:val="center"/>
          </w:tcPr>
          <w:p w14:paraId="33226601">
            <w:pPr>
              <w:spacing w:after="0" w:line="252" w:lineRule="auto"/>
            </w:pPr>
            <w:r>
              <w:rPr>
                <w:rFonts w:ascii="Noto Sans CJK SC" w:hAnsi="Noto Sans CJK SC" w:eastAsia="Hiragino Sans GB"/>
                <w:sz w:val="15"/>
              </w:rPr>
              <w:t>Day 10</w:t>
            </w:r>
          </w:p>
        </w:tc>
        <w:tc>
          <w:tcPr>
            <w:tcW w:w="1701" w:type="dxa"/>
            <w:shd w:val="clear" w:color="auto" w:fill="F7F9FC"/>
            <w:tcMar>
              <w:top w:w="70" w:type="dxa"/>
              <w:left w:w="85" w:type="dxa"/>
              <w:bottom w:w="70" w:type="dxa"/>
              <w:right w:w="85" w:type="dxa"/>
            </w:tcMar>
            <w:vAlign w:val="center"/>
          </w:tcPr>
          <w:p w14:paraId="0CA3EF3A">
            <w:pPr>
              <w:spacing w:after="0" w:line="252" w:lineRule="auto"/>
            </w:pPr>
            <w:r>
              <w:rPr>
                <w:rFonts w:ascii="Noto Sans CJK SC" w:hAnsi="Noto Sans CJK SC" w:eastAsia="Hiragino Sans GB"/>
                <w:sz w:val="15"/>
              </w:rPr>
              <w:t>任务分类</w:t>
            </w:r>
          </w:p>
        </w:tc>
        <w:tc>
          <w:tcPr>
            <w:tcW w:w="4309" w:type="dxa"/>
            <w:shd w:val="clear" w:color="auto" w:fill="F7F9FC"/>
            <w:tcMar>
              <w:top w:w="70" w:type="dxa"/>
              <w:left w:w="85" w:type="dxa"/>
              <w:bottom w:w="70" w:type="dxa"/>
              <w:right w:w="85" w:type="dxa"/>
            </w:tcMar>
            <w:vAlign w:val="center"/>
          </w:tcPr>
          <w:p w14:paraId="30D5426F">
            <w:pPr>
              <w:spacing w:after="0" w:line="252" w:lineRule="auto"/>
            </w:pPr>
            <w:r>
              <w:rPr>
                <w:rFonts w:ascii="Noto Sans CJK SC" w:hAnsi="Noto Sans CJK SC" w:eastAsia="Hiragino Sans GB"/>
                <w:sz w:val="15"/>
              </w:rPr>
              <w:t>识别定义、查询、比较、趋势、诊断等任务。</w:t>
            </w:r>
          </w:p>
        </w:tc>
        <w:tc>
          <w:tcPr>
            <w:tcW w:w="2268" w:type="dxa"/>
            <w:shd w:val="clear" w:color="auto" w:fill="F7F9FC"/>
            <w:tcMar>
              <w:top w:w="70" w:type="dxa"/>
              <w:left w:w="85" w:type="dxa"/>
              <w:bottom w:w="70" w:type="dxa"/>
              <w:right w:w="85" w:type="dxa"/>
            </w:tcMar>
            <w:vAlign w:val="center"/>
          </w:tcPr>
          <w:p w14:paraId="553BDB83">
            <w:pPr>
              <w:spacing w:after="0" w:line="252" w:lineRule="auto"/>
            </w:pPr>
            <w:r>
              <w:rPr>
                <w:rFonts w:ascii="Noto Sans CJK SC" w:hAnsi="Noto Sans CJK SC" w:eastAsia="Hiragino Sans GB"/>
                <w:sz w:val="15"/>
              </w:rPr>
              <w:t>路由节点</w:t>
            </w:r>
          </w:p>
        </w:tc>
      </w:tr>
      <w:tr w14:paraId="617015D0">
        <w:trPr>
          <w:cantSplit/>
          <w:jc w:val="center"/>
        </w:trPr>
        <w:tc>
          <w:tcPr>
            <w:tcW w:w="1134" w:type="dxa"/>
            <w:tcMar>
              <w:top w:w="70" w:type="dxa"/>
              <w:left w:w="85" w:type="dxa"/>
              <w:bottom w:w="70" w:type="dxa"/>
              <w:right w:w="85" w:type="dxa"/>
            </w:tcMar>
            <w:vAlign w:val="center"/>
          </w:tcPr>
          <w:p w14:paraId="0C9C8AB3">
            <w:pPr>
              <w:spacing w:after="0" w:line="252" w:lineRule="auto"/>
            </w:pPr>
            <w:r>
              <w:rPr>
                <w:rFonts w:ascii="Noto Sans CJK SC" w:hAnsi="Noto Sans CJK SC" w:eastAsia="Hiragino Sans GB"/>
                <w:sz w:val="15"/>
              </w:rPr>
              <w:t>Day 11</w:t>
            </w:r>
          </w:p>
        </w:tc>
        <w:tc>
          <w:tcPr>
            <w:tcW w:w="1701" w:type="dxa"/>
            <w:tcMar>
              <w:top w:w="70" w:type="dxa"/>
              <w:left w:w="85" w:type="dxa"/>
              <w:bottom w:w="70" w:type="dxa"/>
              <w:right w:w="85" w:type="dxa"/>
            </w:tcMar>
            <w:vAlign w:val="center"/>
          </w:tcPr>
          <w:p w14:paraId="2D23329A">
            <w:pPr>
              <w:spacing w:after="0" w:line="252" w:lineRule="auto"/>
            </w:pPr>
            <w:r>
              <w:rPr>
                <w:rFonts w:ascii="Noto Sans CJK SC" w:hAnsi="Noto Sans CJK SC" w:eastAsia="Hiragino Sans GB"/>
                <w:sz w:val="15"/>
              </w:rPr>
              <w:t>Python 工具 1</w:t>
            </w:r>
          </w:p>
        </w:tc>
        <w:tc>
          <w:tcPr>
            <w:tcW w:w="4309" w:type="dxa"/>
            <w:tcMar>
              <w:top w:w="70" w:type="dxa"/>
              <w:left w:w="85" w:type="dxa"/>
              <w:bottom w:w="70" w:type="dxa"/>
              <w:right w:w="85" w:type="dxa"/>
            </w:tcMar>
            <w:vAlign w:val="center"/>
          </w:tcPr>
          <w:p w14:paraId="235BC169">
            <w:pPr>
              <w:spacing w:after="0" w:line="252" w:lineRule="auto"/>
            </w:pPr>
            <w:r>
              <w:rPr>
                <w:rFonts w:ascii="Noto Sans CJK SC" w:hAnsi="Noto Sans CJK SC" w:eastAsia="Hiragino Sans GB"/>
                <w:sz w:val="15"/>
              </w:rPr>
              <w:t>实现增长率、环比 / 同比计算。</w:t>
            </w:r>
          </w:p>
        </w:tc>
        <w:tc>
          <w:tcPr>
            <w:tcW w:w="2268" w:type="dxa"/>
            <w:tcMar>
              <w:top w:w="70" w:type="dxa"/>
              <w:left w:w="85" w:type="dxa"/>
              <w:bottom w:w="70" w:type="dxa"/>
              <w:right w:w="85" w:type="dxa"/>
            </w:tcMar>
            <w:vAlign w:val="center"/>
          </w:tcPr>
          <w:p w14:paraId="228A2A07">
            <w:pPr>
              <w:spacing w:after="0" w:line="252" w:lineRule="auto"/>
            </w:pPr>
            <w:r>
              <w:rPr>
                <w:rFonts w:ascii="Noto Sans CJK SC" w:hAnsi="Noto Sans CJK SC" w:eastAsia="Hiragino Sans GB"/>
                <w:sz w:val="15"/>
              </w:rPr>
              <w:t>calculate_growth</w:t>
            </w:r>
          </w:p>
        </w:tc>
      </w:tr>
      <w:tr w14:paraId="62BAF76D">
        <w:trPr>
          <w:cantSplit/>
          <w:jc w:val="center"/>
        </w:trPr>
        <w:tc>
          <w:tcPr>
            <w:tcW w:w="1134" w:type="dxa"/>
            <w:shd w:val="clear" w:color="auto" w:fill="F7F9FC"/>
            <w:tcMar>
              <w:top w:w="70" w:type="dxa"/>
              <w:left w:w="85" w:type="dxa"/>
              <w:bottom w:w="70" w:type="dxa"/>
              <w:right w:w="85" w:type="dxa"/>
            </w:tcMar>
            <w:vAlign w:val="center"/>
          </w:tcPr>
          <w:p w14:paraId="3B0F45D6">
            <w:pPr>
              <w:spacing w:after="0" w:line="252" w:lineRule="auto"/>
            </w:pPr>
            <w:r>
              <w:rPr>
                <w:rFonts w:ascii="Noto Sans CJK SC" w:hAnsi="Noto Sans CJK SC" w:eastAsia="Hiragino Sans GB"/>
                <w:sz w:val="15"/>
              </w:rPr>
              <w:t>Day 12</w:t>
            </w:r>
          </w:p>
        </w:tc>
        <w:tc>
          <w:tcPr>
            <w:tcW w:w="1701" w:type="dxa"/>
            <w:shd w:val="clear" w:color="auto" w:fill="F7F9FC"/>
            <w:tcMar>
              <w:top w:w="70" w:type="dxa"/>
              <w:left w:w="85" w:type="dxa"/>
              <w:bottom w:w="70" w:type="dxa"/>
              <w:right w:w="85" w:type="dxa"/>
            </w:tcMar>
            <w:vAlign w:val="center"/>
          </w:tcPr>
          <w:p w14:paraId="58015825">
            <w:pPr>
              <w:spacing w:after="0" w:line="252" w:lineRule="auto"/>
            </w:pPr>
            <w:r>
              <w:rPr>
                <w:rFonts w:ascii="Noto Sans CJK SC" w:hAnsi="Noto Sans CJK SC" w:eastAsia="Hiragino Sans GB"/>
                <w:sz w:val="15"/>
              </w:rPr>
              <w:t>Python 工具 2</w:t>
            </w:r>
          </w:p>
        </w:tc>
        <w:tc>
          <w:tcPr>
            <w:tcW w:w="4309" w:type="dxa"/>
            <w:shd w:val="clear" w:color="auto" w:fill="F7F9FC"/>
            <w:tcMar>
              <w:top w:w="70" w:type="dxa"/>
              <w:left w:w="85" w:type="dxa"/>
              <w:bottom w:w="70" w:type="dxa"/>
              <w:right w:w="85" w:type="dxa"/>
            </w:tcMar>
            <w:vAlign w:val="center"/>
          </w:tcPr>
          <w:p w14:paraId="644BE36C">
            <w:pPr>
              <w:spacing w:after="0" w:line="252" w:lineRule="auto"/>
            </w:pPr>
            <w:r>
              <w:rPr>
                <w:rFonts w:ascii="Noto Sans CJK SC" w:hAnsi="Noto Sans CJK SC" w:eastAsia="Hiragino Sans GB"/>
                <w:sz w:val="15"/>
              </w:rPr>
              <w:t>实现异常检测或原因拆解。</w:t>
            </w:r>
          </w:p>
        </w:tc>
        <w:tc>
          <w:tcPr>
            <w:tcW w:w="2268" w:type="dxa"/>
            <w:shd w:val="clear" w:color="auto" w:fill="F7F9FC"/>
            <w:tcMar>
              <w:top w:w="70" w:type="dxa"/>
              <w:left w:w="85" w:type="dxa"/>
              <w:bottom w:w="70" w:type="dxa"/>
              <w:right w:w="85" w:type="dxa"/>
            </w:tcMar>
            <w:vAlign w:val="center"/>
          </w:tcPr>
          <w:p w14:paraId="0FA3324C">
            <w:pPr>
              <w:spacing w:after="0" w:line="252" w:lineRule="auto"/>
            </w:pPr>
            <w:r>
              <w:rPr>
                <w:rFonts w:ascii="Noto Sans CJK SC" w:hAnsi="Noto Sans CJK SC" w:eastAsia="Hiragino Sans GB"/>
                <w:sz w:val="15"/>
              </w:rPr>
              <w:t>detect_anomaly / decompose_change</w:t>
            </w:r>
          </w:p>
        </w:tc>
      </w:tr>
      <w:tr w14:paraId="43C57DAC">
        <w:trPr>
          <w:cantSplit/>
          <w:jc w:val="center"/>
        </w:trPr>
        <w:tc>
          <w:tcPr>
            <w:tcW w:w="1134" w:type="dxa"/>
            <w:tcMar>
              <w:top w:w="70" w:type="dxa"/>
              <w:left w:w="85" w:type="dxa"/>
              <w:bottom w:w="70" w:type="dxa"/>
              <w:right w:w="85" w:type="dxa"/>
            </w:tcMar>
            <w:vAlign w:val="center"/>
          </w:tcPr>
          <w:p w14:paraId="579791AB">
            <w:pPr>
              <w:spacing w:after="0" w:line="252" w:lineRule="auto"/>
            </w:pPr>
            <w:r>
              <w:rPr>
                <w:rFonts w:ascii="Noto Sans CJK SC" w:hAnsi="Noto Sans CJK SC" w:eastAsia="Hiragino Sans GB"/>
                <w:sz w:val="15"/>
              </w:rPr>
              <w:t>Day 13</w:t>
            </w:r>
          </w:p>
        </w:tc>
        <w:tc>
          <w:tcPr>
            <w:tcW w:w="1701" w:type="dxa"/>
            <w:tcMar>
              <w:top w:w="70" w:type="dxa"/>
              <w:left w:w="85" w:type="dxa"/>
              <w:bottom w:w="70" w:type="dxa"/>
              <w:right w:w="85" w:type="dxa"/>
            </w:tcMar>
            <w:vAlign w:val="center"/>
          </w:tcPr>
          <w:p w14:paraId="56A24EE5">
            <w:pPr>
              <w:spacing w:after="0" w:line="252" w:lineRule="auto"/>
            </w:pPr>
            <w:r>
              <w:rPr>
                <w:rFonts w:ascii="Noto Sans CJK SC" w:hAnsi="Noto Sans CJK SC" w:eastAsia="Hiragino Sans GB"/>
                <w:sz w:val="15"/>
              </w:rPr>
              <w:t>结果验证</w:t>
            </w:r>
          </w:p>
        </w:tc>
        <w:tc>
          <w:tcPr>
            <w:tcW w:w="4309" w:type="dxa"/>
            <w:tcMar>
              <w:top w:w="70" w:type="dxa"/>
              <w:left w:w="85" w:type="dxa"/>
              <w:bottom w:w="70" w:type="dxa"/>
              <w:right w:w="85" w:type="dxa"/>
            </w:tcMar>
            <w:vAlign w:val="center"/>
          </w:tcPr>
          <w:p w14:paraId="7C5AF4A7">
            <w:pPr>
              <w:spacing w:after="0" w:line="252" w:lineRule="auto"/>
            </w:pPr>
            <w:r>
              <w:rPr>
                <w:rFonts w:ascii="Noto Sans CJK SC" w:hAnsi="Noto Sans CJK SC" w:eastAsia="Hiragino Sans GB"/>
                <w:sz w:val="15"/>
              </w:rPr>
              <w:t>范围、比例、聚合和空结果检查。</w:t>
            </w:r>
          </w:p>
        </w:tc>
        <w:tc>
          <w:tcPr>
            <w:tcW w:w="2268" w:type="dxa"/>
            <w:tcMar>
              <w:top w:w="70" w:type="dxa"/>
              <w:left w:w="85" w:type="dxa"/>
              <w:bottom w:w="70" w:type="dxa"/>
              <w:right w:w="85" w:type="dxa"/>
            </w:tcMar>
            <w:vAlign w:val="center"/>
          </w:tcPr>
          <w:p w14:paraId="3B41D043">
            <w:pPr>
              <w:spacing w:after="0" w:line="252" w:lineRule="auto"/>
            </w:pPr>
            <w:r>
              <w:rPr>
                <w:rFonts w:ascii="Noto Sans CJK SC" w:hAnsi="Noto Sans CJK SC" w:eastAsia="Hiragino Sans GB"/>
                <w:sz w:val="15"/>
              </w:rPr>
              <w:t>validate_result</w:t>
            </w:r>
          </w:p>
        </w:tc>
      </w:tr>
      <w:tr w14:paraId="2D359033">
        <w:trPr>
          <w:cantSplit/>
          <w:jc w:val="center"/>
        </w:trPr>
        <w:tc>
          <w:tcPr>
            <w:tcW w:w="1134" w:type="dxa"/>
            <w:shd w:val="clear" w:color="auto" w:fill="F7F9FC"/>
            <w:tcMar>
              <w:top w:w="70" w:type="dxa"/>
              <w:left w:w="85" w:type="dxa"/>
              <w:bottom w:w="70" w:type="dxa"/>
              <w:right w:w="85" w:type="dxa"/>
            </w:tcMar>
            <w:vAlign w:val="center"/>
          </w:tcPr>
          <w:p w14:paraId="2C64B3E3">
            <w:pPr>
              <w:spacing w:after="0" w:line="252" w:lineRule="auto"/>
            </w:pPr>
            <w:r>
              <w:rPr>
                <w:rFonts w:ascii="Noto Sans CJK SC" w:hAnsi="Noto Sans CJK SC" w:eastAsia="Hiragino Sans GB"/>
                <w:sz w:val="15"/>
              </w:rPr>
              <w:t>Day 14</w:t>
            </w:r>
          </w:p>
        </w:tc>
        <w:tc>
          <w:tcPr>
            <w:tcW w:w="1701" w:type="dxa"/>
            <w:shd w:val="clear" w:color="auto" w:fill="F7F9FC"/>
            <w:tcMar>
              <w:top w:w="70" w:type="dxa"/>
              <w:left w:w="85" w:type="dxa"/>
              <w:bottom w:w="70" w:type="dxa"/>
              <w:right w:w="85" w:type="dxa"/>
            </w:tcMar>
            <w:vAlign w:val="center"/>
          </w:tcPr>
          <w:p w14:paraId="17AAD56E">
            <w:pPr>
              <w:spacing w:after="0" w:line="252" w:lineRule="auto"/>
            </w:pPr>
            <w:r>
              <w:rPr>
                <w:rFonts w:ascii="Noto Sans CJK SC" w:hAnsi="Noto Sans CJK SC" w:eastAsia="Hiragino Sans GB"/>
                <w:sz w:val="15"/>
              </w:rPr>
              <w:t>工作流整合</w:t>
            </w:r>
          </w:p>
        </w:tc>
        <w:tc>
          <w:tcPr>
            <w:tcW w:w="4309" w:type="dxa"/>
            <w:shd w:val="clear" w:color="auto" w:fill="F7F9FC"/>
            <w:tcMar>
              <w:top w:w="70" w:type="dxa"/>
              <w:left w:w="85" w:type="dxa"/>
              <w:bottom w:w="70" w:type="dxa"/>
              <w:right w:w="85" w:type="dxa"/>
            </w:tcMar>
            <w:vAlign w:val="center"/>
          </w:tcPr>
          <w:p w14:paraId="67E39CEA">
            <w:pPr>
              <w:spacing w:after="0" w:line="252" w:lineRule="auto"/>
            </w:pPr>
            <w:r>
              <w:rPr>
                <w:rFonts w:ascii="Noto Sans CJK SC" w:hAnsi="Noto Sans CJK SC" w:eastAsia="Hiragino Sans GB"/>
                <w:sz w:val="15"/>
              </w:rPr>
              <w:t>使用 LangGraph 或显式状态机串联所有节点。</w:t>
            </w:r>
          </w:p>
        </w:tc>
        <w:tc>
          <w:tcPr>
            <w:tcW w:w="2268" w:type="dxa"/>
            <w:shd w:val="clear" w:color="auto" w:fill="F7F9FC"/>
            <w:tcMar>
              <w:top w:w="70" w:type="dxa"/>
              <w:left w:w="85" w:type="dxa"/>
              <w:bottom w:w="70" w:type="dxa"/>
              <w:right w:w="85" w:type="dxa"/>
            </w:tcMar>
            <w:vAlign w:val="center"/>
          </w:tcPr>
          <w:p w14:paraId="3132B761">
            <w:pPr>
              <w:spacing w:after="0" w:line="252" w:lineRule="auto"/>
            </w:pPr>
            <w:r>
              <w:rPr>
                <w:rFonts w:ascii="Noto Sans CJK SC" w:hAnsi="Noto Sans CJK SC" w:eastAsia="Hiragino Sans GB"/>
                <w:sz w:val="15"/>
              </w:rPr>
              <w:t>端到端 Agent</w:t>
            </w:r>
          </w:p>
        </w:tc>
      </w:tr>
      <w:tr w14:paraId="17CAA6C5">
        <w:trPr>
          <w:cantSplit/>
          <w:jc w:val="center"/>
        </w:trPr>
        <w:tc>
          <w:tcPr>
            <w:tcW w:w="1134" w:type="dxa"/>
            <w:tcMar>
              <w:top w:w="70" w:type="dxa"/>
              <w:left w:w="85" w:type="dxa"/>
              <w:bottom w:w="70" w:type="dxa"/>
              <w:right w:w="85" w:type="dxa"/>
            </w:tcMar>
            <w:vAlign w:val="center"/>
          </w:tcPr>
          <w:p w14:paraId="02DDDD09">
            <w:pPr>
              <w:spacing w:after="0" w:line="252" w:lineRule="auto"/>
            </w:pPr>
            <w:r>
              <w:rPr>
                <w:rFonts w:ascii="Noto Sans CJK SC" w:hAnsi="Noto Sans CJK SC" w:eastAsia="Hiragino Sans GB"/>
                <w:sz w:val="15"/>
              </w:rPr>
              <w:t>Day 15</w:t>
            </w:r>
          </w:p>
        </w:tc>
        <w:tc>
          <w:tcPr>
            <w:tcW w:w="1701" w:type="dxa"/>
            <w:tcMar>
              <w:top w:w="70" w:type="dxa"/>
              <w:left w:w="85" w:type="dxa"/>
              <w:bottom w:w="70" w:type="dxa"/>
              <w:right w:w="85" w:type="dxa"/>
            </w:tcMar>
            <w:vAlign w:val="center"/>
          </w:tcPr>
          <w:p w14:paraId="4CF60FE7">
            <w:pPr>
              <w:spacing w:after="0" w:line="252" w:lineRule="auto"/>
            </w:pPr>
            <w:r>
              <w:rPr>
                <w:rFonts w:ascii="Noto Sans CJK SC" w:hAnsi="Noto Sans CJK SC" w:eastAsia="Hiragino Sans GB"/>
                <w:sz w:val="15"/>
              </w:rPr>
              <w:t>图表展示</w:t>
            </w:r>
          </w:p>
        </w:tc>
        <w:tc>
          <w:tcPr>
            <w:tcW w:w="4309" w:type="dxa"/>
            <w:tcMar>
              <w:top w:w="70" w:type="dxa"/>
              <w:left w:w="85" w:type="dxa"/>
              <w:bottom w:w="70" w:type="dxa"/>
              <w:right w:w="85" w:type="dxa"/>
            </w:tcMar>
            <w:vAlign w:val="center"/>
          </w:tcPr>
          <w:p w14:paraId="65724410">
            <w:pPr>
              <w:spacing w:after="0" w:line="252" w:lineRule="auto"/>
            </w:pPr>
            <w:r>
              <w:rPr>
                <w:rFonts w:ascii="Noto Sans CJK SC" w:hAnsi="Noto Sans CJK SC" w:eastAsia="Hiragino Sans GB"/>
                <w:sz w:val="15"/>
              </w:rPr>
              <w:t>实现柱状图、折线图和指标卡。</w:t>
            </w:r>
          </w:p>
        </w:tc>
        <w:tc>
          <w:tcPr>
            <w:tcW w:w="2268" w:type="dxa"/>
            <w:tcMar>
              <w:top w:w="70" w:type="dxa"/>
              <w:left w:w="85" w:type="dxa"/>
              <w:bottom w:w="70" w:type="dxa"/>
              <w:right w:w="85" w:type="dxa"/>
            </w:tcMar>
            <w:vAlign w:val="center"/>
          </w:tcPr>
          <w:p w14:paraId="24B66F15">
            <w:pPr>
              <w:spacing w:after="0" w:line="252" w:lineRule="auto"/>
            </w:pPr>
            <w:r>
              <w:rPr>
                <w:rFonts w:ascii="Noto Sans CJK SC" w:hAnsi="Noto Sans CJK SC" w:eastAsia="Hiragino Sans GB"/>
                <w:sz w:val="15"/>
              </w:rPr>
              <w:t>自动图表</w:t>
            </w:r>
          </w:p>
        </w:tc>
      </w:tr>
      <w:tr w14:paraId="36CB91D3">
        <w:trPr>
          <w:cantSplit/>
          <w:jc w:val="center"/>
        </w:trPr>
        <w:tc>
          <w:tcPr>
            <w:tcW w:w="1134" w:type="dxa"/>
            <w:shd w:val="clear" w:color="auto" w:fill="F7F9FC"/>
            <w:tcMar>
              <w:top w:w="70" w:type="dxa"/>
              <w:left w:w="85" w:type="dxa"/>
              <w:bottom w:w="70" w:type="dxa"/>
              <w:right w:w="85" w:type="dxa"/>
            </w:tcMar>
            <w:vAlign w:val="center"/>
          </w:tcPr>
          <w:p w14:paraId="1E1C1785">
            <w:pPr>
              <w:spacing w:after="0" w:line="252" w:lineRule="auto"/>
            </w:pPr>
            <w:r>
              <w:rPr>
                <w:rFonts w:ascii="Noto Sans CJK SC" w:hAnsi="Noto Sans CJK SC" w:eastAsia="Hiragino Sans GB"/>
                <w:sz w:val="15"/>
              </w:rPr>
              <w:t>Day 16</w:t>
            </w:r>
          </w:p>
        </w:tc>
        <w:tc>
          <w:tcPr>
            <w:tcW w:w="1701" w:type="dxa"/>
            <w:shd w:val="clear" w:color="auto" w:fill="F7F9FC"/>
            <w:tcMar>
              <w:top w:w="70" w:type="dxa"/>
              <w:left w:w="85" w:type="dxa"/>
              <w:bottom w:w="70" w:type="dxa"/>
              <w:right w:w="85" w:type="dxa"/>
            </w:tcMar>
            <w:vAlign w:val="center"/>
          </w:tcPr>
          <w:p w14:paraId="4550F352">
            <w:pPr>
              <w:spacing w:after="0" w:line="252" w:lineRule="auto"/>
            </w:pPr>
            <w:r>
              <w:rPr>
                <w:rFonts w:ascii="Noto Sans CJK SC" w:hAnsi="Noto Sans CJK SC" w:eastAsia="Hiragino Sans GB"/>
                <w:sz w:val="15"/>
              </w:rPr>
              <w:t>Streamlit 页面</w:t>
            </w:r>
          </w:p>
        </w:tc>
        <w:tc>
          <w:tcPr>
            <w:tcW w:w="4309" w:type="dxa"/>
            <w:shd w:val="clear" w:color="auto" w:fill="F7F9FC"/>
            <w:tcMar>
              <w:top w:w="70" w:type="dxa"/>
              <w:left w:w="85" w:type="dxa"/>
              <w:bottom w:w="70" w:type="dxa"/>
              <w:right w:w="85" w:type="dxa"/>
            </w:tcMar>
            <w:vAlign w:val="center"/>
          </w:tcPr>
          <w:p w14:paraId="1CFCBB6F">
            <w:pPr>
              <w:spacing w:after="0" w:line="252" w:lineRule="auto"/>
            </w:pPr>
            <w:r>
              <w:rPr>
                <w:rFonts w:ascii="Noto Sans CJK SC" w:hAnsi="Noto Sans CJK SC" w:eastAsia="Hiragino Sans GB"/>
                <w:sz w:val="15"/>
              </w:rPr>
              <w:t>问题输入、结果卡片、SQL、轨迹和错误状态。</w:t>
            </w:r>
          </w:p>
        </w:tc>
        <w:tc>
          <w:tcPr>
            <w:tcW w:w="2268" w:type="dxa"/>
            <w:shd w:val="clear" w:color="auto" w:fill="F7F9FC"/>
            <w:tcMar>
              <w:top w:w="70" w:type="dxa"/>
              <w:left w:w="85" w:type="dxa"/>
              <w:bottom w:w="70" w:type="dxa"/>
              <w:right w:w="85" w:type="dxa"/>
            </w:tcMar>
            <w:vAlign w:val="center"/>
          </w:tcPr>
          <w:p w14:paraId="69989F7B">
            <w:pPr>
              <w:spacing w:after="0" w:line="252" w:lineRule="auto"/>
            </w:pPr>
            <w:r>
              <w:rPr>
                <w:rFonts w:ascii="Noto Sans CJK SC" w:hAnsi="Noto Sans CJK SC" w:eastAsia="Hiragino Sans GB"/>
                <w:sz w:val="15"/>
              </w:rPr>
              <w:t>可交互 Demo</w:t>
            </w:r>
          </w:p>
        </w:tc>
      </w:tr>
      <w:tr w14:paraId="5636D56E">
        <w:trPr>
          <w:cantSplit/>
          <w:jc w:val="center"/>
        </w:trPr>
        <w:tc>
          <w:tcPr>
            <w:tcW w:w="1134" w:type="dxa"/>
            <w:tcMar>
              <w:top w:w="70" w:type="dxa"/>
              <w:left w:w="85" w:type="dxa"/>
              <w:bottom w:w="70" w:type="dxa"/>
              <w:right w:w="85" w:type="dxa"/>
            </w:tcMar>
            <w:vAlign w:val="center"/>
          </w:tcPr>
          <w:p w14:paraId="2286B9B3">
            <w:pPr>
              <w:spacing w:after="0" w:line="252" w:lineRule="auto"/>
            </w:pPr>
            <w:r>
              <w:rPr>
                <w:rFonts w:ascii="Noto Sans CJK SC" w:hAnsi="Noto Sans CJK SC" w:eastAsia="Hiragino Sans GB"/>
                <w:sz w:val="15"/>
              </w:rPr>
              <w:t>Day 17</w:t>
            </w:r>
          </w:p>
        </w:tc>
        <w:tc>
          <w:tcPr>
            <w:tcW w:w="1701" w:type="dxa"/>
            <w:tcMar>
              <w:top w:w="70" w:type="dxa"/>
              <w:left w:w="85" w:type="dxa"/>
              <w:bottom w:w="70" w:type="dxa"/>
              <w:right w:w="85" w:type="dxa"/>
            </w:tcMar>
            <w:vAlign w:val="center"/>
          </w:tcPr>
          <w:p w14:paraId="2D2B92A0">
            <w:pPr>
              <w:spacing w:after="0" w:line="252" w:lineRule="auto"/>
            </w:pPr>
            <w:r>
              <w:rPr>
                <w:rFonts w:ascii="Noto Sans CJK SC" w:hAnsi="Noto Sans CJK SC" w:eastAsia="Hiragino Sans GB"/>
                <w:sz w:val="15"/>
              </w:rPr>
              <w:t>评测集</w:t>
            </w:r>
          </w:p>
        </w:tc>
        <w:tc>
          <w:tcPr>
            <w:tcW w:w="4309" w:type="dxa"/>
            <w:tcMar>
              <w:top w:w="70" w:type="dxa"/>
              <w:left w:w="85" w:type="dxa"/>
              <w:bottom w:w="70" w:type="dxa"/>
              <w:right w:w="85" w:type="dxa"/>
            </w:tcMar>
            <w:vAlign w:val="center"/>
          </w:tcPr>
          <w:p w14:paraId="6A3E4A0D">
            <w:pPr>
              <w:spacing w:after="0" w:line="252" w:lineRule="auto"/>
            </w:pPr>
            <w:r>
              <w:rPr>
                <w:rFonts w:ascii="Noto Sans CJK SC" w:hAnsi="Noto Sans CJK SC" w:eastAsia="Hiragino Sans GB"/>
                <w:sz w:val="15"/>
              </w:rPr>
              <w:t>编写 30 条问题和基准答案 / SQL。</w:t>
            </w:r>
          </w:p>
        </w:tc>
        <w:tc>
          <w:tcPr>
            <w:tcW w:w="2268" w:type="dxa"/>
            <w:tcMar>
              <w:top w:w="70" w:type="dxa"/>
              <w:left w:w="85" w:type="dxa"/>
              <w:bottom w:w="70" w:type="dxa"/>
              <w:right w:w="85" w:type="dxa"/>
            </w:tcMar>
            <w:vAlign w:val="center"/>
          </w:tcPr>
          <w:p w14:paraId="2F32D7CE">
            <w:pPr>
              <w:spacing w:after="0" w:line="252" w:lineRule="auto"/>
            </w:pPr>
            <w:r>
              <w:rPr>
                <w:rFonts w:ascii="Noto Sans CJK SC" w:hAnsi="Noto Sans CJK SC" w:eastAsia="Hiragino Sans GB"/>
                <w:sz w:val="15"/>
              </w:rPr>
              <w:t>cases.jsonl</w:t>
            </w:r>
          </w:p>
        </w:tc>
      </w:tr>
      <w:tr w14:paraId="294143E0">
        <w:trPr>
          <w:cantSplit/>
          <w:jc w:val="center"/>
        </w:trPr>
        <w:tc>
          <w:tcPr>
            <w:tcW w:w="1134" w:type="dxa"/>
            <w:shd w:val="clear" w:color="auto" w:fill="F7F9FC"/>
            <w:tcMar>
              <w:top w:w="70" w:type="dxa"/>
              <w:left w:w="85" w:type="dxa"/>
              <w:bottom w:w="70" w:type="dxa"/>
              <w:right w:w="85" w:type="dxa"/>
            </w:tcMar>
            <w:vAlign w:val="center"/>
          </w:tcPr>
          <w:p w14:paraId="4EE4E406">
            <w:pPr>
              <w:spacing w:after="0" w:line="252" w:lineRule="auto"/>
            </w:pPr>
            <w:r>
              <w:rPr>
                <w:rFonts w:ascii="Noto Sans CJK SC" w:hAnsi="Noto Sans CJK SC" w:eastAsia="Hiragino Sans GB"/>
                <w:sz w:val="15"/>
              </w:rPr>
              <w:t>Day 18</w:t>
            </w:r>
          </w:p>
        </w:tc>
        <w:tc>
          <w:tcPr>
            <w:tcW w:w="1701" w:type="dxa"/>
            <w:shd w:val="clear" w:color="auto" w:fill="F7F9FC"/>
            <w:tcMar>
              <w:top w:w="70" w:type="dxa"/>
              <w:left w:w="85" w:type="dxa"/>
              <w:bottom w:w="70" w:type="dxa"/>
              <w:right w:w="85" w:type="dxa"/>
            </w:tcMar>
            <w:vAlign w:val="center"/>
          </w:tcPr>
          <w:p w14:paraId="01716C53">
            <w:pPr>
              <w:spacing w:after="0" w:line="252" w:lineRule="auto"/>
            </w:pPr>
            <w:r>
              <w:rPr>
                <w:rFonts w:ascii="Noto Sans CJK SC" w:hAnsi="Noto Sans CJK SC" w:eastAsia="Hiragino Sans GB"/>
                <w:sz w:val="15"/>
              </w:rPr>
              <w:t>评测运行</w:t>
            </w:r>
          </w:p>
        </w:tc>
        <w:tc>
          <w:tcPr>
            <w:tcW w:w="4309" w:type="dxa"/>
            <w:shd w:val="clear" w:color="auto" w:fill="F7F9FC"/>
            <w:tcMar>
              <w:top w:w="70" w:type="dxa"/>
              <w:left w:w="85" w:type="dxa"/>
              <w:bottom w:w="70" w:type="dxa"/>
              <w:right w:w="85" w:type="dxa"/>
            </w:tcMar>
            <w:vAlign w:val="center"/>
          </w:tcPr>
          <w:p w14:paraId="2601C1D0">
            <w:pPr>
              <w:spacing w:after="0" w:line="252" w:lineRule="auto"/>
            </w:pPr>
            <w:r>
              <w:rPr>
                <w:rFonts w:ascii="Noto Sans CJK SC" w:hAnsi="Noto Sans CJK SC" w:eastAsia="Hiragino Sans GB"/>
                <w:sz w:val="15"/>
              </w:rPr>
              <w:t>统计准确率、成功率、延迟和失败类型。</w:t>
            </w:r>
          </w:p>
        </w:tc>
        <w:tc>
          <w:tcPr>
            <w:tcW w:w="2268" w:type="dxa"/>
            <w:shd w:val="clear" w:color="auto" w:fill="F7F9FC"/>
            <w:tcMar>
              <w:top w:w="70" w:type="dxa"/>
              <w:left w:w="85" w:type="dxa"/>
              <w:bottom w:w="70" w:type="dxa"/>
              <w:right w:w="85" w:type="dxa"/>
            </w:tcMar>
            <w:vAlign w:val="center"/>
          </w:tcPr>
          <w:p w14:paraId="7FB60557">
            <w:pPr>
              <w:spacing w:after="0" w:line="252" w:lineRule="auto"/>
            </w:pPr>
            <w:r>
              <w:rPr>
                <w:rFonts w:ascii="Noto Sans CJK SC" w:hAnsi="Noto Sans CJK SC" w:eastAsia="Hiragino Sans GB"/>
                <w:sz w:val="15"/>
              </w:rPr>
              <w:t>评测报告</w:t>
            </w:r>
          </w:p>
        </w:tc>
      </w:tr>
      <w:tr w14:paraId="3439005B">
        <w:trPr>
          <w:cantSplit/>
          <w:jc w:val="center"/>
        </w:trPr>
        <w:tc>
          <w:tcPr>
            <w:tcW w:w="1134" w:type="dxa"/>
            <w:tcMar>
              <w:top w:w="70" w:type="dxa"/>
              <w:left w:w="85" w:type="dxa"/>
              <w:bottom w:w="70" w:type="dxa"/>
              <w:right w:w="85" w:type="dxa"/>
            </w:tcMar>
            <w:vAlign w:val="center"/>
          </w:tcPr>
          <w:p w14:paraId="028C7D36">
            <w:pPr>
              <w:spacing w:after="0" w:line="252" w:lineRule="auto"/>
            </w:pPr>
            <w:r>
              <w:rPr>
                <w:rFonts w:ascii="Noto Sans CJK SC" w:hAnsi="Noto Sans CJK SC" w:eastAsia="Hiragino Sans GB"/>
                <w:sz w:val="15"/>
              </w:rPr>
              <w:t>Day 19</w:t>
            </w:r>
          </w:p>
        </w:tc>
        <w:tc>
          <w:tcPr>
            <w:tcW w:w="1701" w:type="dxa"/>
            <w:tcMar>
              <w:top w:w="70" w:type="dxa"/>
              <w:left w:w="85" w:type="dxa"/>
              <w:bottom w:w="70" w:type="dxa"/>
              <w:right w:w="85" w:type="dxa"/>
            </w:tcMar>
            <w:vAlign w:val="center"/>
          </w:tcPr>
          <w:p w14:paraId="076A37EC">
            <w:pPr>
              <w:spacing w:after="0" w:line="252" w:lineRule="auto"/>
            </w:pPr>
            <w:r>
              <w:rPr>
                <w:rFonts w:ascii="Noto Sans CJK SC" w:hAnsi="Noto Sans CJK SC" w:eastAsia="Hiragino Sans GB"/>
                <w:sz w:val="15"/>
              </w:rPr>
              <w:t>工程完善</w:t>
            </w:r>
          </w:p>
        </w:tc>
        <w:tc>
          <w:tcPr>
            <w:tcW w:w="4309" w:type="dxa"/>
            <w:tcMar>
              <w:top w:w="70" w:type="dxa"/>
              <w:left w:w="85" w:type="dxa"/>
              <w:bottom w:w="70" w:type="dxa"/>
              <w:right w:w="85" w:type="dxa"/>
            </w:tcMar>
            <w:vAlign w:val="center"/>
          </w:tcPr>
          <w:p w14:paraId="700F95B3">
            <w:pPr>
              <w:spacing w:after="0" w:line="252" w:lineRule="auto"/>
            </w:pPr>
            <w:r>
              <w:rPr>
                <w:rFonts w:ascii="Noto Sans CJK SC" w:hAnsi="Noto Sans CJK SC" w:eastAsia="Hiragino Sans GB"/>
                <w:sz w:val="15"/>
              </w:rPr>
              <w:t>单元测试、日志、配置、异常提示和代码清理。</w:t>
            </w:r>
          </w:p>
        </w:tc>
        <w:tc>
          <w:tcPr>
            <w:tcW w:w="2268" w:type="dxa"/>
            <w:tcMar>
              <w:top w:w="70" w:type="dxa"/>
              <w:left w:w="85" w:type="dxa"/>
              <w:bottom w:w="70" w:type="dxa"/>
              <w:right w:w="85" w:type="dxa"/>
            </w:tcMar>
            <w:vAlign w:val="center"/>
          </w:tcPr>
          <w:p w14:paraId="31BB1076">
            <w:pPr>
              <w:spacing w:after="0" w:line="252" w:lineRule="auto"/>
            </w:pPr>
            <w:r>
              <w:rPr>
                <w:rFonts w:ascii="Noto Sans CJK SC" w:hAnsi="Noto Sans CJK SC" w:eastAsia="Hiragino Sans GB"/>
                <w:sz w:val="15"/>
              </w:rPr>
              <w:t>可公开仓库</w:t>
            </w:r>
          </w:p>
        </w:tc>
      </w:tr>
      <w:tr w14:paraId="1467CDFB">
        <w:trPr>
          <w:cantSplit/>
          <w:jc w:val="center"/>
        </w:trPr>
        <w:tc>
          <w:tcPr>
            <w:tcW w:w="1134" w:type="dxa"/>
            <w:shd w:val="clear" w:color="auto" w:fill="F7F9FC"/>
            <w:tcMar>
              <w:top w:w="70" w:type="dxa"/>
              <w:left w:w="85" w:type="dxa"/>
              <w:bottom w:w="70" w:type="dxa"/>
              <w:right w:w="85" w:type="dxa"/>
            </w:tcMar>
            <w:vAlign w:val="center"/>
          </w:tcPr>
          <w:p w14:paraId="2DFDDF59">
            <w:pPr>
              <w:spacing w:after="0" w:line="252" w:lineRule="auto"/>
            </w:pPr>
            <w:r>
              <w:rPr>
                <w:rFonts w:ascii="Noto Sans CJK SC" w:hAnsi="Noto Sans CJK SC" w:eastAsia="Hiragino Sans GB"/>
                <w:sz w:val="15"/>
              </w:rPr>
              <w:t>Day 20</w:t>
            </w:r>
          </w:p>
        </w:tc>
        <w:tc>
          <w:tcPr>
            <w:tcW w:w="1701" w:type="dxa"/>
            <w:shd w:val="clear" w:color="auto" w:fill="F7F9FC"/>
            <w:tcMar>
              <w:top w:w="70" w:type="dxa"/>
              <w:left w:w="85" w:type="dxa"/>
              <w:bottom w:w="70" w:type="dxa"/>
              <w:right w:w="85" w:type="dxa"/>
            </w:tcMar>
            <w:vAlign w:val="center"/>
          </w:tcPr>
          <w:p w14:paraId="75C65568">
            <w:pPr>
              <w:spacing w:after="0" w:line="252" w:lineRule="auto"/>
            </w:pPr>
            <w:r>
              <w:rPr>
                <w:rFonts w:ascii="Noto Sans CJK SC" w:hAnsi="Noto Sans CJK SC" w:eastAsia="Hiragino Sans GB"/>
                <w:sz w:val="15"/>
              </w:rPr>
              <w:t>求职包装</w:t>
            </w:r>
          </w:p>
        </w:tc>
        <w:tc>
          <w:tcPr>
            <w:tcW w:w="4309" w:type="dxa"/>
            <w:shd w:val="clear" w:color="auto" w:fill="F7F9FC"/>
            <w:tcMar>
              <w:top w:w="70" w:type="dxa"/>
              <w:left w:w="85" w:type="dxa"/>
              <w:bottom w:w="70" w:type="dxa"/>
              <w:right w:w="85" w:type="dxa"/>
            </w:tcMar>
            <w:vAlign w:val="center"/>
          </w:tcPr>
          <w:p w14:paraId="2C4B2A02">
            <w:pPr>
              <w:spacing w:after="0" w:line="252" w:lineRule="auto"/>
            </w:pPr>
            <w:r>
              <w:rPr>
                <w:rFonts w:ascii="Noto Sans CJK SC" w:hAnsi="Noto Sans CJK SC" w:eastAsia="Hiragino Sans GB"/>
                <w:sz w:val="15"/>
              </w:rPr>
              <w:t>README、架构图、Demo 视频、简历描述和面试问答。</w:t>
            </w:r>
          </w:p>
        </w:tc>
        <w:tc>
          <w:tcPr>
            <w:tcW w:w="2268" w:type="dxa"/>
            <w:shd w:val="clear" w:color="auto" w:fill="F7F9FC"/>
            <w:tcMar>
              <w:top w:w="70" w:type="dxa"/>
              <w:left w:w="85" w:type="dxa"/>
              <w:bottom w:w="70" w:type="dxa"/>
              <w:right w:w="85" w:type="dxa"/>
            </w:tcMar>
            <w:vAlign w:val="center"/>
          </w:tcPr>
          <w:p w14:paraId="42143D86">
            <w:pPr>
              <w:spacing w:after="0" w:line="252" w:lineRule="auto"/>
            </w:pPr>
            <w:r>
              <w:rPr>
                <w:rFonts w:ascii="Noto Sans CJK SC" w:hAnsi="Noto Sans CJK SC" w:eastAsia="Hiragino Sans GB"/>
                <w:sz w:val="15"/>
              </w:rPr>
              <w:t>投递版本 v1.2+</w:t>
            </w:r>
          </w:p>
        </w:tc>
      </w:tr>
    </w:tbl>
    <w:p w14:paraId="57211AE1">
      <w:pPr>
        <w:spacing w:after="0"/>
      </w:pPr>
    </w:p>
    <w:p w14:paraId="4BAA4256">
      <w:pPr>
        <w:pStyle w:val="3"/>
        <w:keepNext/>
        <w:spacing w:before="200" w:after="100"/>
      </w:pPr>
      <w:r>
        <w:rPr>
          <w:rFonts w:eastAsia="Hiragino Sans GB"/>
        </w:rPr>
        <w:t>14. 风险清单与应对策略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4535"/>
      </w:tblGrid>
      <w:tr w14:paraId="2F8BFA73">
        <w:trPr>
          <w:cantSplit/>
          <w:tblHeader/>
          <w:jc w:val="center"/>
        </w:trPr>
        <w:tc>
          <w:tcPr>
            <w:tcW w:w="2268" w:type="dxa"/>
            <w:shd w:val="clear" w:color="auto" w:fill="1F4E79"/>
            <w:tcMar>
              <w:top w:w="80" w:type="dxa"/>
              <w:left w:w="80" w:type="dxa"/>
              <w:bottom w:w="80" w:type="dxa"/>
              <w:right w:w="80" w:type="dxa"/>
            </w:tcMar>
            <w:vAlign w:val="center"/>
          </w:tcPr>
          <w:p w14:paraId="27F0E9FF">
            <w:pPr>
              <w:spacing w:after="0"/>
              <w:jc w:val="center"/>
            </w:pPr>
            <w:r>
              <w:rPr>
                <w:rFonts w:ascii="Noto Sans CJK SC" w:hAnsi="Noto Sans CJK SC" w:eastAsia="Hiragino Sans GB"/>
                <w:b/>
                <w:color w:val="FFFFFF"/>
                <w:sz w:val="16"/>
              </w:rPr>
              <w:t>风险</w:t>
            </w:r>
          </w:p>
        </w:tc>
        <w:tc>
          <w:tcPr>
            <w:tcW w:w="2268" w:type="dxa"/>
            <w:shd w:val="clear" w:color="auto" w:fill="1F4E79"/>
            <w:tcMar>
              <w:top w:w="80" w:type="dxa"/>
              <w:left w:w="80" w:type="dxa"/>
              <w:bottom w:w="80" w:type="dxa"/>
              <w:right w:w="80" w:type="dxa"/>
            </w:tcMar>
            <w:vAlign w:val="center"/>
          </w:tcPr>
          <w:p w14:paraId="367B4401">
            <w:pPr>
              <w:spacing w:after="0"/>
              <w:jc w:val="center"/>
            </w:pPr>
            <w:r>
              <w:rPr>
                <w:rFonts w:ascii="Noto Sans CJK SC" w:hAnsi="Noto Sans CJK SC" w:eastAsia="Hiragino Sans GB"/>
                <w:b/>
                <w:color w:val="FFFFFF"/>
                <w:sz w:val="16"/>
              </w:rPr>
              <w:t>影响</w:t>
            </w:r>
          </w:p>
        </w:tc>
        <w:tc>
          <w:tcPr>
            <w:tcW w:w="4535" w:type="dxa"/>
            <w:shd w:val="clear" w:color="auto" w:fill="1F4E79"/>
            <w:tcMar>
              <w:top w:w="80" w:type="dxa"/>
              <w:left w:w="80" w:type="dxa"/>
              <w:bottom w:w="80" w:type="dxa"/>
              <w:right w:w="80" w:type="dxa"/>
            </w:tcMar>
            <w:vAlign w:val="center"/>
          </w:tcPr>
          <w:p w14:paraId="4534D678">
            <w:pPr>
              <w:spacing w:after="0"/>
              <w:jc w:val="center"/>
            </w:pPr>
            <w:r>
              <w:rPr>
                <w:rFonts w:ascii="Noto Sans CJK SC" w:hAnsi="Noto Sans CJK SC" w:eastAsia="Hiragino Sans GB"/>
                <w:b/>
                <w:color w:val="FFFFFF"/>
                <w:sz w:val="16"/>
              </w:rPr>
              <w:t>应对策略</w:t>
            </w:r>
          </w:p>
        </w:tc>
      </w:tr>
      <w:tr w14:paraId="352AF3D9">
        <w:trPr>
          <w:cantSplit/>
          <w:jc w:val="center"/>
        </w:trPr>
        <w:tc>
          <w:tcPr>
            <w:tcW w:w="2268" w:type="dxa"/>
            <w:tcMar>
              <w:top w:w="70" w:type="dxa"/>
              <w:left w:w="85" w:type="dxa"/>
              <w:bottom w:w="70" w:type="dxa"/>
              <w:right w:w="85" w:type="dxa"/>
            </w:tcMar>
            <w:vAlign w:val="center"/>
          </w:tcPr>
          <w:p w14:paraId="75970AE6">
            <w:pPr>
              <w:spacing w:after="0" w:line="252" w:lineRule="auto"/>
            </w:pPr>
            <w:r>
              <w:rPr>
                <w:rFonts w:ascii="Noto Sans CJK SC" w:hAnsi="Noto Sans CJK SC" w:eastAsia="Hiragino Sans GB"/>
                <w:sz w:val="16"/>
              </w:rPr>
              <w:t>选题再次扩张</w:t>
            </w:r>
          </w:p>
        </w:tc>
        <w:tc>
          <w:tcPr>
            <w:tcW w:w="2268" w:type="dxa"/>
            <w:tcMar>
              <w:top w:w="70" w:type="dxa"/>
              <w:left w:w="85" w:type="dxa"/>
              <w:bottom w:w="70" w:type="dxa"/>
              <w:right w:w="85" w:type="dxa"/>
            </w:tcMar>
            <w:vAlign w:val="center"/>
          </w:tcPr>
          <w:p w14:paraId="38E0162C">
            <w:pPr>
              <w:spacing w:after="0" w:line="252" w:lineRule="auto"/>
            </w:pPr>
            <w:r>
              <w:rPr>
                <w:rFonts w:ascii="Noto Sans CJK SC" w:hAnsi="Noto Sans CJK SC" w:eastAsia="Hiragino Sans GB"/>
                <w:sz w:val="16"/>
              </w:rPr>
              <w:t>20 天无法完成。</w:t>
            </w:r>
          </w:p>
        </w:tc>
        <w:tc>
          <w:tcPr>
            <w:tcW w:w="4535" w:type="dxa"/>
            <w:tcMar>
              <w:top w:w="70" w:type="dxa"/>
              <w:left w:w="85" w:type="dxa"/>
              <w:bottom w:w="70" w:type="dxa"/>
              <w:right w:w="85" w:type="dxa"/>
            </w:tcMar>
            <w:vAlign w:val="center"/>
          </w:tcPr>
          <w:p w14:paraId="3EDFD7C7">
            <w:pPr>
              <w:spacing w:after="0" w:line="252" w:lineRule="auto"/>
            </w:pPr>
            <w:r>
              <w:rPr>
                <w:rFonts w:ascii="Noto Sans CJK SC" w:hAnsi="Noto Sans CJK SC" w:eastAsia="Hiragino Sans GB"/>
                <w:sz w:val="16"/>
              </w:rPr>
              <w:t>冻结 MVP；新增功能进入 backlog，不立即实现。</w:t>
            </w:r>
          </w:p>
        </w:tc>
      </w:tr>
      <w:tr w14:paraId="7DD8CB18">
        <w:trPr>
          <w:cantSplit/>
          <w:jc w:val="center"/>
        </w:trPr>
        <w:tc>
          <w:tcPr>
            <w:tcW w:w="2268" w:type="dxa"/>
            <w:shd w:val="clear" w:color="auto" w:fill="F7F9FC"/>
            <w:tcMar>
              <w:top w:w="70" w:type="dxa"/>
              <w:left w:w="85" w:type="dxa"/>
              <w:bottom w:w="70" w:type="dxa"/>
              <w:right w:w="85" w:type="dxa"/>
            </w:tcMar>
            <w:vAlign w:val="center"/>
          </w:tcPr>
          <w:p w14:paraId="596544D2">
            <w:pPr>
              <w:spacing w:after="0" w:line="252" w:lineRule="auto"/>
            </w:pPr>
            <w:r>
              <w:rPr>
                <w:rFonts w:ascii="Noto Sans CJK SC" w:hAnsi="Noto Sans CJK SC" w:eastAsia="Hiragino Sans GB"/>
                <w:sz w:val="16"/>
              </w:rPr>
              <w:t>模型生成 SQL 不稳定</w:t>
            </w:r>
          </w:p>
        </w:tc>
        <w:tc>
          <w:tcPr>
            <w:tcW w:w="2268" w:type="dxa"/>
            <w:shd w:val="clear" w:color="auto" w:fill="F7F9FC"/>
            <w:tcMar>
              <w:top w:w="70" w:type="dxa"/>
              <w:left w:w="85" w:type="dxa"/>
              <w:bottom w:w="70" w:type="dxa"/>
              <w:right w:w="85" w:type="dxa"/>
            </w:tcMar>
            <w:vAlign w:val="center"/>
          </w:tcPr>
          <w:p w14:paraId="104C3160">
            <w:pPr>
              <w:spacing w:after="0" w:line="252" w:lineRule="auto"/>
            </w:pPr>
            <w:r>
              <w:rPr>
                <w:rFonts w:ascii="Noto Sans CJK SC" w:hAnsi="Noto Sans CJK SC" w:eastAsia="Hiragino Sans GB"/>
                <w:sz w:val="16"/>
              </w:rPr>
              <w:t>成功率低。</w:t>
            </w:r>
          </w:p>
        </w:tc>
        <w:tc>
          <w:tcPr>
            <w:tcW w:w="4535" w:type="dxa"/>
            <w:shd w:val="clear" w:color="auto" w:fill="F7F9FC"/>
            <w:tcMar>
              <w:top w:w="70" w:type="dxa"/>
              <w:left w:w="85" w:type="dxa"/>
              <w:bottom w:w="70" w:type="dxa"/>
              <w:right w:w="85" w:type="dxa"/>
            </w:tcMar>
            <w:vAlign w:val="center"/>
          </w:tcPr>
          <w:p w14:paraId="2C2D7EF3">
            <w:pPr>
              <w:spacing w:after="0" w:line="252" w:lineRule="auto"/>
            </w:pPr>
            <w:r>
              <w:rPr>
                <w:rFonts w:ascii="Noto Sans CJK SC" w:hAnsi="Noto Sans CJK SC" w:eastAsia="Hiragino Sans GB"/>
                <w:sz w:val="16"/>
              </w:rPr>
              <w:t>精简 Schema、结构化 Prompt、错误修复一次、建立测试集。</w:t>
            </w:r>
          </w:p>
        </w:tc>
      </w:tr>
      <w:tr w14:paraId="6D879FAB">
        <w:trPr>
          <w:cantSplit/>
          <w:jc w:val="center"/>
        </w:trPr>
        <w:tc>
          <w:tcPr>
            <w:tcW w:w="2268" w:type="dxa"/>
            <w:tcMar>
              <w:top w:w="70" w:type="dxa"/>
              <w:left w:w="85" w:type="dxa"/>
              <w:bottom w:w="70" w:type="dxa"/>
              <w:right w:w="85" w:type="dxa"/>
            </w:tcMar>
            <w:vAlign w:val="center"/>
          </w:tcPr>
          <w:p w14:paraId="0CED2373">
            <w:pPr>
              <w:spacing w:after="0" w:line="252" w:lineRule="auto"/>
            </w:pPr>
            <w:r>
              <w:rPr>
                <w:rFonts w:ascii="Noto Sans CJK SC" w:hAnsi="Noto Sans CJK SC" w:eastAsia="Hiragino Sans GB"/>
                <w:sz w:val="16"/>
              </w:rPr>
              <w:t>业务指标口径不清</w:t>
            </w:r>
          </w:p>
        </w:tc>
        <w:tc>
          <w:tcPr>
            <w:tcW w:w="2268" w:type="dxa"/>
            <w:tcMar>
              <w:top w:w="70" w:type="dxa"/>
              <w:left w:w="85" w:type="dxa"/>
              <w:bottom w:w="70" w:type="dxa"/>
              <w:right w:w="85" w:type="dxa"/>
            </w:tcMar>
            <w:vAlign w:val="center"/>
          </w:tcPr>
          <w:p w14:paraId="3617D623">
            <w:pPr>
              <w:spacing w:after="0" w:line="252" w:lineRule="auto"/>
            </w:pPr>
            <w:r>
              <w:rPr>
                <w:rFonts w:ascii="Noto Sans CJK SC" w:hAnsi="Noto Sans CJK SC" w:eastAsia="Hiragino Sans GB"/>
                <w:sz w:val="16"/>
              </w:rPr>
              <w:t>答案看似正确但业务错误。</w:t>
            </w:r>
          </w:p>
        </w:tc>
        <w:tc>
          <w:tcPr>
            <w:tcW w:w="4535" w:type="dxa"/>
            <w:tcMar>
              <w:top w:w="70" w:type="dxa"/>
              <w:left w:w="85" w:type="dxa"/>
              <w:bottom w:w="70" w:type="dxa"/>
              <w:right w:w="85" w:type="dxa"/>
            </w:tcMar>
            <w:vAlign w:val="center"/>
          </w:tcPr>
          <w:p w14:paraId="1897A6B0">
            <w:pPr>
              <w:spacing w:after="0" w:line="252" w:lineRule="auto"/>
            </w:pPr>
            <w:r>
              <w:rPr>
                <w:rFonts w:ascii="Noto Sans CJK SC" w:hAnsi="Noto Sans CJK SC" w:eastAsia="Hiragino Sans GB"/>
                <w:sz w:val="16"/>
              </w:rPr>
              <w:t>维护指标字典；无定义时询问或拒答。</w:t>
            </w:r>
          </w:p>
        </w:tc>
      </w:tr>
      <w:tr w14:paraId="66BE10D7">
        <w:trPr>
          <w:cantSplit/>
          <w:jc w:val="center"/>
        </w:trPr>
        <w:tc>
          <w:tcPr>
            <w:tcW w:w="2268" w:type="dxa"/>
            <w:shd w:val="clear" w:color="auto" w:fill="F7F9FC"/>
            <w:tcMar>
              <w:top w:w="70" w:type="dxa"/>
              <w:left w:w="85" w:type="dxa"/>
              <w:bottom w:w="70" w:type="dxa"/>
              <w:right w:w="85" w:type="dxa"/>
            </w:tcMar>
            <w:vAlign w:val="center"/>
          </w:tcPr>
          <w:p w14:paraId="5A197DDB">
            <w:pPr>
              <w:spacing w:after="0" w:line="252" w:lineRule="auto"/>
            </w:pPr>
            <w:r>
              <w:rPr>
                <w:rFonts w:ascii="Noto Sans CJK SC" w:hAnsi="Noto Sans CJK SC" w:eastAsia="Hiragino Sans GB"/>
                <w:sz w:val="16"/>
              </w:rPr>
              <w:t>公开数据质量差</w:t>
            </w:r>
          </w:p>
        </w:tc>
        <w:tc>
          <w:tcPr>
            <w:tcW w:w="2268" w:type="dxa"/>
            <w:shd w:val="clear" w:color="auto" w:fill="F7F9FC"/>
            <w:tcMar>
              <w:top w:w="70" w:type="dxa"/>
              <w:left w:w="85" w:type="dxa"/>
              <w:bottom w:w="70" w:type="dxa"/>
              <w:right w:w="85" w:type="dxa"/>
            </w:tcMar>
            <w:vAlign w:val="center"/>
          </w:tcPr>
          <w:p w14:paraId="1184D53A">
            <w:pPr>
              <w:spacing w:after="0" w:line="252" w:lineRule="auto"/>
            </w:pPr>
            <w:r>
              <w:rPr>
                <w:rFonts w:ascii="Noto Sans CJK SC" w:hAnsi="Noto Sans CJK SC" w:eastAsia="Hiragino Sans GB"/>
                <w:sz w:val="16"/>
              </w:rPr>
              <w:t>分析结果异常。</w:t>
            </w:r>
          </w:p>
        </w:tc>
        <w:tc>
          <w:tcPr>
            <w:tcW w:w="4535" w:type="dxa"/>
            <w:shd w:val="clear" w:color="auto" w:fill="F7F9FC"/>
            <w:tcMar>
              <w:top w:w="70" w:type="dxa"/>
              <w:left w:w="85" w:type="dxa"/>
              <w:bottom w:w="70" w:type="dxa"/>
              <w:right w:w="85" w:type="dxa"/>
            </w:tcMar>
            <w:vAlign w:val="center"/>
          </w:tcPr>
          <w:p w14:paraId="24052913">
            <w:pPr>
              <w:spacing w:after="0" w:line="252" w:lineRule="auto"/>
            </w:pPr>
            <w:r>
              <w:rPr>
                <w:rFonts w:ascii="Noto Sans CJK SC" w:hAnsi="Noto Sans CJK SC" w:eastAsia="Hiragino Sans GB"/>
                <w:sz w:val="16"/>
              </w:rPr>
              <w:t>在数据说明中记录缺失和限制；加入清洗与质量检查。</w:t>
            </w:r>
          </w:p>
        </w:tc>
      </w:tr>
      <w:tr w14:paraId="1918F717">
        <w:trPr>
          <w:cantSplit/>
          <w:jc w:val="center"/>
        </w:trPr>
        <w:tc>
          <w:tcPr>
            <w:tcW w:w="2268" w:type="dxa"/>
            <w:tcMar>
              <w:top w:w="70" w:type="dxa"/>
              <w:left w:w="85" w:type="dxa"/>
              <w:bottom w:w="70" w:type="dxa"/>
              <w:right w:w="85" w:type="dxa"/>
            </w:tcMar>
            <w:vAlign w:val="center"/>
          </w:tcPr>
          <w:p w14:paraId="3BA02D01">
            <w:pPr>
              <w:spacing w:after="0" w:line="252" w:lineRule="auto"/>
            </w:pPr>
            <w:r>
              <w:rPr>
                <w:rFonts w:ascii="Noto Sans CJK SC" w:hAnsi="Noto Sans CJK SC" w:eastAsia="Hiragino Sans GB"/>
                <w:sz w:val="16"/>
              </w:rPr>
              <w:t>项目偏向数据分析</w:t>
            </w:r>
          </w:p>
        </w:tc>
        <w:tc>
          <w:tcPr>
            <w:tcW w:w="2268" w:type="dxa"/>
            <w:tcMar>
              <w:top w:w="70" w:type="dxa"/>
              <w:left w:w="85" w:type="dxa"/>
              <w:bottom w:w="70" w:type="dxa"/>
              <w:right w:w="85" w:type="dxa"/>
            </w:tcMar>
            <w:vAlign w:val="center"/>
          </w:tcPr>
          <w:p w14:paraId="7F11CD34">
            <w:pPr>
              <w:spacing w:after="0" w:line="252" w:lineRule="auto"/>
            </w:pPr>
            <w:r>
              <w:rPr>
                <w:rFonts w:ascii="Noto Sans CJK SC" w:hAnsi="Noto Sans CJK SC" w:eastAsia="Hiragino Sans GB"/>
                <w:sz w:val="16"/>
              </w:rPr>
              <w:t>与 Agent 岗位匹配度降低。</w:t>
            </w:r>
          </w:p>
        </w:tc>
        <w:tc>
          <w:tcPr>
            <w:tcW w:w="4535" w:type="dxa"/>
            <w:tcMar>
              <w:top w:w="70" w:type="dxa"/>
              <w:left w:w="85" w:type="dxa"/>
              <w:bottom w:w="70" w:type="dxa"/>
              <w:right w:w="85" w:type="dxa"/>
            </w:tcMar>
            <w:vAlign w:val="center"/>
          </w:tcPr>
          <w:p w14:paraId="2AB323DD">
            <w:pPr>
              <w:spacing w:after="0" w:line="252" w:lineRule="auto"/>
            </w:pPr>
            <w:r>
              <w:rPr>
                <w:rFonts w:ascii="Noto Sans CJK SC" w:hAnsi="Noto Sans CJK SC" w:eastAsia="Hiragino Sans GB"/>
                <w:sz w:val="16"/>
              </w:rPr>
              <w:t>README 和简历重点展示工具调用、工作流、验证、评测和错误恢复。</w:t>
            </w:r>
          </w:p>
        </w:tc>
      </w:tr>
      <w:tr w14:paraId="55BD157B">
        <w:trPr>
          <w:cantSplit/>
          <w:jc w:val="center"/>
        </w:trPr>
        <w:tc>
          <w:tcPr>
            <w:tcW w:w="2268" w:type="dxa"/>
            <w:shd w:val="clear" w:color="auto" w:fill="F7F9FC"/>
            <w:tcMar>
              <w:top w:w="70" w:type="dxa"/>
              <w:left w:w="85" w:type="dxa"/>
              <w:bottom w:w="70" w:type="dxa"/>
              <w:right w:w="85" w:type="dxa"/>
            </w:tcMar>
            <w:vAlign w:val="center"/>
          </w:tcPr>
          <w:p w14:paraId="7FB6EFE2">
            <w:pPr>
              <w:spacing w:after="0" w:line="252" w:lineRule="auto"/>
            </w:pPr>
            <w:r>
              <w:rPr>
                <w:rFonts w:ascii="Noto Sans CJK SC" w:hAnsi="Noto Sans CJK SC" w:eastAsia="Hiragino Sans GB"/>
                <w:sz w:val="16"/>
              </w:rPr>
              <w:t>过度依赖 GPT 写代码</w:t>
            </w:r>
          </w:p>
        </w:tc>
        <w:tc>
          <w:tcPr>
            <w:tcW w:w="2268" w:type="dxa"/>
            <w:shd w:val="clear" w:color="auto" w:fill="F7F9FC"/>
            <w:tcMar>
              <w:top w:w="70" w:type="dxa"/>
              <w:left w:w="85" w:type="dxa"/>
              <w:bottom w:w="70" w:type="dxa"/>
              <w:right w:w="85" w:type="dxa"/>
            </w:tcMar>
            <w:vAlign w:val="center"/>
          </w:tcPr>
          <w:p w14:paraId="57BBC221">
            <w:pPr>
              <w:spacing w:after="0" w:line="252" w:lineRule="auto"/>
            </w:pPr>
            <w:r>
              <w:rPr>
                <w:rFonts w:ascii="Noto Sans CJK SC" w:hAnsi="Noto Sans CJK SC" w:eastAsia="Hiragino Sans GB"/>
                <w:sz w:val="16"/>
              </w:rPr>
              <w:t>面试无法解释。</w:t>
            </w:r>
          </w:p>
        </w:tc>
        <w:tc>
          <w:tcPr>
            <w:tcW w:w="4535" w:type="dxa"/>
            <w:shd w:val="clear" w:color="auto" w:fill="F7F9FC"/>
            <w:tcMar>
              <w:top w:w="70" w:type="dxa"/>
              <w:left w:w="85" w:type="dxa"/>
              <w:bottom w:w="70" w:type="dxa"/>
              <w:right w:w="85" w:type="dxa"/>
            </w:tcMar>
            <w:vAlign w:val="center"/>
          </w:tcPr>
          <w:p w14:paraId="562F1CAD">
            <w:pPr>
              <w:spacing w:after="0" w:line="252" w:lineRule="auto"/>
            </w:pPr>
            <w:r>
              <w:rPr>
                <w:rFonts w:ascii="Noto Sans CJK SC" w:hAnsi="Noto Sans CJK SC" w:eastAsia="Hiragino Sans GB"/>
                <w:sz w:val="16"/>
              </w:rPr>
              <w:t>按模块实现；每段代码自己运行、测试并记录设计原因。</w:t>
            </w:r>
          </w:p>
        </w:tc>
      </w:tr>
      <w:tr w14:paraId="3EAE3FC3">
        <w:trPr>
          <w:cantSplit/>
          <w:jc w:val="center"/>
        </w:trPr>
        <w:tc>
          <w:tcPr>
            <w:tcW w:w="2268" w:type="dxa"/>
            <w:tcMar>
              <w:top w:w="70" w:type="dxa"/>
              <w:left w:w="85" w:type="dxa"/>
              <w:bottom w:w="70" w:type="dxa"/>
              <w:right w:w="85" w:type="dxa"/>
            </w:tcMar>
            <w:vAlign w:val="center"/>
          </w:tcPr>
          <w:p w14:paraId="42F99DF0">
            <w:pPr>
              <w:spacing w:after="0" w:line="252" w:lineRule="auto"/>
            </w:pPr>
            <w:r>
              <w:rPr>
                <w:rFonts w:ascii="Noto Sans CJK SC" w:hAnsi="Noto Sans CJK SC" w:eastAsia="Hiragino Sans GB"/>
                <w:sz w:val="16"/>
              </w:rPr>
              <w:t>API 成本或额度不足</w:t>
            </w:r>
          </w:p>
        </w:tc>
        <w:tc>
          <w:tcPr>
            <w:tcW w:w="2268" w:type="dxa"/>
            <w:tcMar>
              <w:top w:w="70" w:type="dxa"/>
              <w:left w:w="85" w:type="dxa"/>
              <w:bottom w:w="70" w:type="dxa"/>
              <w:right w:w="85" w:type="dxa"/>
            </w:tcMar>
            <w:vAlign w:val="center"/>
          </w:tcPr>
          <w:p w14:paraId="33542B75">
            <w:pPr>
              <w:spacing w:after="0" w:line="252" w:lineRule="auto"/>
            </w:pPr>
            <w:r>
              <w:rPr>
                <w:rFonts w:ascii="Noto Sans CJK SC" w:hAnsi="Noto Sans CJK SC" w:eastAsia="Hiragino Sans GB"/>
                <w:sz w:val="16"/>
              </w:rPr>
              <w:t>无法批量评测。</w:t>
            </w:r>
          </w:p>
        </w:tc>
        <w:tc>
          <w:tcPr>
            <w:tcW w:w="4535" w:type="dxa"/>
            <w:tcMar>
              <w:top w:w="70" w:type="dxa"/>
              <w:left w:w="85" w:type="dxa"/>
              <w:bottom w:w="70" w:type="dxa"/>
              <w:right w:w="85" w:type="dxa"/>
            </w:tcMar>
            <w:vAlign w:val="center"/>
          </w:tcPr>
          <w:p w14:paraId="2BF82E17">
            <w:pPr>
              <w:spacing w:after="0" w:line="252" w:lineRule="auto"/>
            </w:pPr>
            <w:r>
              <w:rPr>
                <w:rFonts w:ascii="Noto Sans CJK SC" w:hAnsi="Noto Sans CJK SC" w:eastAsia="Hiragino Sans GB"/>
                <w:sz w:val="16"/>
              </w:rPr>
              <w:t>先用小模型调试；评测缓存结果；限制重试和样本数。</w:t>
            </w:r>
          </w:p>
        </w:tc>
      </w:tr>
      <w:tr w14:paraId="5864B648">
        <w:trPr>
          <w:cantSplit/>
          <w:jc w:val="center"/>
        </w:trPr>
        <w:tc>
          <w:tcPr>
            <w:tcW w:w="2268" w:type="dxa"/>
            <w:shd w:val="clear" w:color="auto" w:fill="F7F9FC"/>
            <w:tcMar>
              <w:top w:w="70" w:type="dxa"/>
              <w:left w:w="85" w:type="dxa"/>
              <w:bottom w:w="70" w:type="dxa"/>
              <w:right w:w="85" w:type="dxa"/>
            </w:tcMar>
            <w:vAlign w:val="center"/>
          </w:tcPr>
          <w:p w14:paraId="401B1935">
            <w:pPr>
              <w:spacing w:after="0" w:line="252" w:lineRule="auto"/>
            </w:pPr>
            <w:r>
              <w:rPr>
                <w:rFonts w:ascii="Noto Sans CJK SC" w:hAnsi="Noto Sans CJK SC" w:eastAsia="Hiragino Sans GB"/>
                <w:sz w:val="16"/>
              </w:rPr>
              <w:t>公司设备 / 数据边界</w:t>
            </w:r>
          </w:p>
        </w:tc>
        <w:tc>
          <w:tcPr>
            <w:tcW w:w="2268" w:type="dxa"/>
            <w:shd w:val="clear" w:color="auto" w:fill="F7F9FC"/>
            <w:tcMar>
              <w:top w:w="70" w:type="dxa"/>
              <w:left w:w="85" w:type="dxa"/>
              <w:bottom w:w="70" w:type="dxa"/>
              <w:right w:w="85" w:type="dxa"/>
            </w:tcMar>
            <w:vAlign w:val="center"/>
          </w:tcPr>
          <w:p w14:paraId="11065B18">
            <w:pPr>
              <w:spacing w:after="0" w:line="252" w:lineRule="auto"/>
            </w:pPr>
            <w:r>
              <w:rPr>
                <w:rFonts w:ascii="Noto Sans CJK SC" w:hAnsi="Noto Sans CJK SC" w:eastAsia="Hiragino Sans GB"/>
                <w:sz w:val="16"/>
              </w:rPr>
              <w:t>合规和知识产权风险。</w:t>
            </w:r>
          </w:p>
        </w:tc>
        <w:tc>
          <w:tcPr>
            <w:tcW w:w="4535" w:type="dxa"/>
            <w:shd w:val="clear" w:color="auto" w:fill="F7F9FC"/>
            <w:tcMar>
              <w:top w:w="70" w:type="dxa"/>
              <w:left w:w="85" w:type="dxa"/>
              <w:bottom w:w="70" w:type="dxa"/>
              <w:right w:w="85" w:type="dxa"/>
            </w:tcMar>
            <w:vAlign w:val="center"/>
          </w:tcPr>
          <w:p w14:paraId="1CB878E0">
            <w:pPr>
              <w:spacing w:after="0" w:line="252" w:lineRule="auto"/>
            </w:pPr>
            <w:r>
              <w:rPr>
                <w:rFonts w:ascii="Noto Sans CJK SC" w:hAnsi="Noto Sans CJK SC" w:eastAsia="Hiragino Sans GB"/>
                <w:sz w:val="16"/>
              </w:rPr>
              <w:t>只在个人设备开发；仅使用公开数据与个人账号。</w:t>
            </w:r>
          </w:p>
        </w:tc>
      </w:tr>
    </w:tbl>
    <w:p w14:paraId="65F74557">
      <w:pPr>
        <w:spacing w:after="0"/>
      </w:pPr>
    </w:p>
    <w:p w14:paraId="111D989D">
      <w:pPr>
        <w:pStyle w:val="3"/>
        <w:keepNext/>
        <w:spacing w:before="200" w:after="100"/>
      </w:pPr>
      <w:r>
        <w:rPr>
          <w:rFonts w:eastAsia="Hiragino Sans GB"/>
        </w:rPr>
        <w:t>15. Demo、简历与面试展示方案</w:t>
      </w:r>
    </w:p>
    <w:p w14:paraId="42867783">
      <w:pPr>
        <w:pStyle w:val="4"/>
        <w:keepNext/>
        <w:spacing w:before="120" w:after="100"/>
      </w:pPr>
      <w:r>
        <w:rPr>
          <w:rFonts w:eastAsia="Hiragino Sans GB"/>
        </w:rPr>
        <w:t>15.1 Demo 展示顺序（3-5 分钟）</w:t>
      </w:r>
    </w:p>
    <w:p w14:paraId="67DE6AA5">
      <w:pPr>
        <w:spacing w:after="40" w:line="276" w:lineRule="auto"/>
        <w:ind w:left="0"/>
      </w:pPr>
      <w:r>
        <w:rPr>
          <w:rFonts w:ascii="Noto Sans CJK SC" w:hAnsi="Noto Sans CJK SC" w:eastAsia="Hiragino Sans GB"/>
        </w:rPr>
        <w:t>1. 说明问题：英文自然语言分析常见，但模型可能生成错误 SQL 或错误口径。</w:t>
      </w:r>
    </w:p>
    <w:p w14:paraId="1F1C3993">
      <w:pPr>
        <w:spacing w:after="40" w:line="276" w:lineRule="auto"/>
        <w:ind w:left="0"/>
      </w:pPr>
      <w:r>
        <w:rPr>
          <w:rFonts w:ascii="Noto Sans CJK SC" w:hAnsi="Noto Sans CJK SC" w:eastAsia="Hiragino Sans GB"/>
        </w:rPr>
        <w:t>2. 展示数据源与指标字典，说明使用公开数据、数据库只读。</w:t>
      </w:r>
    </w:p>
    <w:p w14:paraId="62DE9722">
      <w:pPr>
        <w:spacing w:after="40" w:line="276" w:lineRule="auto"/>
        <w:ind w:left="0"/>
      </w:pPr>
      <w:r>
        <w:rPr>
          <w:rFonts w:ascii="Noto Sans CJK SC" w:hAnsi="Noto Sans CJK SC" w:eastAsia="Hiragino Sans GB"/>
        </w:rPr>
        <w:t>3. 运行一个基础查询，展示 Schema → SQL → 结果 → 验证。</w:t>
      </w:r>
    </w:p>
    <w:p w14:paraId="7839E479">
      <w:pPr>
        <w:spacing w:after="40" w:line="276" w:lineRule="auto"/>
        <w:ind w:left="0"/>
      </w:pPr>
      <w:r>
        <w:rPr>
          <w:rFonts w:ascii="Noto Sans CJK SC" w:hAnsi="Noto Sans CJK SC" w:eastAsia="Hiragino Sans GB"/>
        </w:rPr>
        <w:t>4. 运行一个趋势 / 异常问题，展示 Agent 自主选择 Python 和图表工具。</w:t>
      </w:r>
    </w:p>
    <w:p w14:paraId="7C5AF03C">
      <w:pPr>
        <w:spacing w:after="40" w:line="276" w:lineRule="auto"/>
        <w:ind w:left="0"/>
      </w:pPr>
      <w:r>
        <w:rPr>
          <w:rFonts w:ascii="Noto Sans CJK SC" w:hAnsi="Noto Sans CJK SC" w:eastAsia="Hiragino Sans GB"/>
        </w:rPr>
        <w:t>5. 故意触发一个字段错误或危险 SQL，展示修复或拦截。</w:t>
      </w:r>
    </w:p>
    <w:p w14:paraId="79586C6D">
      <w:pPr>
        <w:spacing w:after="40" w:line="276" w:lineRule="auto"/>
        <w:ind w:left="0"/>
      </w:pPr>
      <w:r>
        <w:rPr>
          <w:rFonts w:ascii="Noto Sans CJK SC" w:hAnsi="Noto Sans CJK SC" w:eastAsia="Hiragino Sans GB"/>
        </w:rPr>
        <w:t>6. 打开评测报告，展示准确率、失败案例和改进方向。</w:t>
      </w:r>
    </w:p>
    <w:p w14:paraId="18239437">
      <w:pPr>
        <w:pStyle w:val="4"/>
        <w:keepNext/>
        <w:spacing w:before="120" w:after="100"/>
      </w:pPr>
      <w:r>
        <w:rPr>
          <w:rFonts w:eastAsia="Hiragino Sans GB"/>
        </w:rPr>
        <w:t>15.2 简历描述模板</w:t>
      </w:r>
    </w:p>
    <w:tbl>
      <w:tblPr>
        <w:tblStyle w:val="32"/>
        <w:tblW w:w="0" w:type="auto"/>
        <w:jc w:val="center"/>
        <w:tblLayout w:type="autofit"/>
        <w:tblCellMar>
          <w:top w:w="0" w:type="dxa"/>
          <w:left w:w="108" w:type="dxa"/>
          <w:bottom w:w="0" w:type="dxa"/>
          <w:right w:w="108" w:type="dxa"/>
        </w:tblCellMar>
      </w:tblPr>
      <w:tblGrid>
        <w:gridCol w:w="9752"/>
      </w:tblGrid>
      <w:tr w14:paraId="0C5C7039">
        <w:trPr>
          <w:jc w:val="center"/>
        </w:trPr>
        <w:tc>
          <w:tcPr>
            <w:tcW w:w="9752" w:type="dxa"/>
            <w:tcBorders>
              <w:top w:val="single" w:color="EAF2F8" w:sz="4" w:space="0"/>
              <w:left w:val="single" w:color="5B9BD5" w:sz="16" w:space="0"/>
              <w:bottom w:val="single" w:color="EAF2F8" w:sz="4" w:space="0"/>
              <w:right w:val="single" w:color="EAF2F8" w:sz="4" w:space="0"/>
            </w:tcBorders>
            <w:shd w:val="clear" w:color="auto" w:fill="EAF2F8"/>
            <w:tcMar>
              <w:top w:w="120" w:type="dxa"/>
              <w:left w:w="180" w:type="dxa"/>
              <w:bottom w:w="120" w:type="dxa"/>
              <w:right w:w="160" w:type="dxa"/>
            </w:tcMar>
          </w:tcPr>
          <w:p w14:paraId="4B408CDF">
            <w:pPr>
              <w:spacing w:after="40"/>
            </w:pPr>
            <w:r>
              <w:rPr>
                <w:rFonts w:ascii="Noto Sans CJK SC" w:hAnsi="Noto Sans CJK SC" w:eastAsia="Hiragino Sans GB"/>
                <w:b/>
                <w:color w:val="1F4E79"/>
                <w:sz w:val="21"/>
              </w:rPr>
              <w:t>项目名称</w:t>
            </w:r>
          </w:p>
          <w:p w14:paraId="18E29431">
            <w:pPr>
              <w:spacing w:after="0" w:line="264" w:lineRule="auto"/>
            </w:pPr>
            <w:r>
              <w:rPr>
                <w:rFonts w:hint="eastAsia" w:eastAsia="Hiragino Sans GB"/>
                <w:sz w:val="19"/>
                <w:lang w:eastAsia="zh-CN"/>
              </w:rPr>
              <w:t>Data Analysis Agent</w:t>
            </w:r>
            <w:r>
              <w:rPr>
                <w:rFonts w:ascii="Noto Sans CJK SC" w:hAnsi="Noto Sans CJK SC" w:eastAsia="Hiragino Sans GB"/>
                <w:sz w:val="19"/>
              </w:rPr>
              <w:t xml:space="preserve"> —— 可验证的多工具业务分析 Agent</w:t>
            </w:r>
          </w:p>
        </w:tc>
      </w:tr>
    </w:tbl>
    <w:p w14:paraId="306C5687">
      <w:pPr>
        <w:spacing w:after="0"/>
      </w:pPr>
    </w:p>
    <w:p w14:paraId="3E091B4E">
      <w:pPr>
        <w:spacing w:after="60" w:line="276" w:lineRule="auto"/>
        <w:ind w:left="0"/>
      </w:pPr>
      <w:r>
        <w:rPr>
          <w:rFonts w:ascii="Noto Sans CJK SC" w:hAnsi="Noto Sans CJK SC" w:eastAsia="Hiragino Sans GB"/>
        </w:rPr>
        <w:t>基于 LangGraph（或实际采用框架）构建面向结构化业务数据的多工具 Agent，实现数据库 Schema 自主识别、业务指标 RAG 检索、只读 SQL 生成与执行、Python 趋势 / 异常分析及图表生成；设计 SQL 错误自修复、结果一致性校验和调用链追踪，并通过标准问题集评估工具选择准确率、数值正确率与响应延迟。</w:t>
      </w:r>
    </w:p>
    <w:p w14:paraId="106CF7F9">
      <w:pPr>
        <w:pStyle w:val="16"/>
        <w:spacing w:after="60" w:line="276" w:lineRule="auto"/>
        <w:ind w:left="0"/>
      </w:pPr>
      <w:r>
        <w:rPr>
          <w:rFonts w:ascii="Noto Sans CJK SC" w:hAnsi="Noto Sans CJK SC" w:eastAsia="Hiragino Sans GB"/>
        </w:rPr>
        <w:t>注意：简历中只写最终真实完成的框架、功能和评测数字，不提前写规划项。</w:t>
      </w:r>
    </w:p>
    <w:p w14:paraId="3F01CD30">
      <w:pPr>
        <w:pStyle w:val="4"/>
        <w:keepNext/>
        <w:spacing w:before="120" w:after="100"/>
      </w:pPr>
      <w:r>
        <w:rPr>
          <w:rFonts w:eastAsia="Hiragino Sans GB"/>
        </w:rPr>
        <w:t>15.3 面试必须能回答的问题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5386"/>
      </w:tblGrid>
      <w:tr w14:paraId="3EC9EBA8">
        <w:trPr>
          <w:cantSplit/>
          <w:tblHeader/>
          <w:jc w:val="center"/>
        </w:trPr>
        <w:tc>
          <w:tcPr>
            <w:tcW w:w="3685" w:type="dxa"/>
            <w:shd w:val="clear" w:color="auto" w:fill="1F4E79"/>
            <w:tcMar>
              <w:top w:w="80" w:type="dxa"/>
              <w:left w:w="80" w:type="dxa"/>
              <w:bottom w:w="80" w:type="dxa"/>
              <w:right w:w="80" w:type="dxa"/>
            </w:tcMar>
            <w:vAlign w:val="center"/>
          </w:tcPr>
          <w:p w14:paraId="7D0F2E83">
            <w:pPr>
              <w:spacing w:after="0"/>
              <w:jc w:val="center"/>
            </w:pPr>
            <w:r>
              <w:rPr>
                <w:rFonts w:ascii="Noto Sans CJK SC" w:hAnsi="Noto Sans CJK SC" w:eastAsia="Hiragino Sans GB"/>
                <w:b/>
                <w:color w:val="FFFFFF"/>
                <w:sz w:val="16"/>
              </w:rPr>
              <w:t>问题</w:t>
            </w:r>
          </w:p>
        </w:tc>
        <w:tc>
          <w:tcPr>
            <w:tcW w:w="5386" w:type="dxa"/>
            <w:shd w:val="clear" w:color="auto" w:fill="1F4E79"/>
            <w:tcMar>
              <w:top w:w="80" w:type="dxa"/>
              <w:left w:w="80" w:type="dxa"/>
              <w:bottom w:w="80" w:type="dxa"/>
              <w:right w:w="80" w:type="dxa"/>
            </w:tcMar>
            <w:vAlign w:val="center"/>
          </w:tcPr>
          <w:p w14:paraId="3D3748D6">
            <w:pPr>
              <w:spacing w:after="0"/>
              <w:jc w:val="center"/>
            </w:pPr>
            <w:r>
              <w:rPr>
                <w:rFonts w:ascii="Noto Sans CJK SC" w:hAnsi="Noto Sans CJK SC" w:eastAsia="Hiragino Sans GB"/>
                <w:b/>
                <w:color w:val="FFFFFF"/>
                <w:sz w:val="16"/>
              </w:rPr>
              <w:t>回答重点</w:t>
            </w:r>
          </w:p>
        </w:tc>
      </w:tr>
      <w:tr w14:paraId="05CB8D3A">
        <w:trPr>
          <w:cantSplit/>
          <w:jc w:val="center"/>
        </w:trPr>
        <w:tc>
          <w:tcPr>
            <w:tcW w:w="3685" w:type="dxa"/>
            <w:tcMar>
              <w:top w:w="70" w:type="dxa"/>
              <w:left w:w="85" w:type="dxa"/>
              <w:bottom w:w="70" w:type="dxa"/>
              <w:right w:w="85" w:type="dxa"/>
            </w:tcMar>
            <w:vAlign w:val="center"/>
          </w:tcPr>
          <w:p w14:paraId="589777F7">
            <w:pPr>
              <w:spacing w:after="0" w:line="252" w:lineRule="auto"/>
            </w:pPr>
            <w:r>
              <w:rPr>
                <w:rFonts w:ascii="Noto Sans CJK SC" w:hAnsi="Noto Sans CJK SC" w:eastAsia="Hiragino Sans GB"/>
                <w:sz w:val="16"/>
              </w:rPr>
              <w:t>为什么这是 Agent，而不是普通 Text-to-SQL？</w:t>
            </w:r>
          </w:p>
        </w:tc>
        <w:tc>
          <w:tcPr>
            <w:tcW w:w="5386" w:type="dxa"/>
            <w:tcMar>
              <w:top w:w="70" w:type="dxa"/>
              <w:left w:w="85" w:type="dxa"/>
              <w:bottom w:w="70" w:type="dxa"/>
              <w:right w:w="85" w:type="dxa"/>
            </w:tcMar>
            <w:vAlign w:val="center"/>
          </w:tcPr>
          <w:p w14:paraId="048FEB31">
            <w:pPr>
              <w:spacing w:after="0" w:line="252" w:lineRule="auto"/>
            </w:pPr>
            <w:r>
              <w:rPr>
                <w:rFonts w:ascii="Noto Sans CJK SC" w:hAnsi="Noto Sans CJK SC" w:eastAsia="Hiragino Sans GB"/>
                <w:sz w:val="16"/>
              </w:rPr>
              <w:t>模型会分类任务、选择多种工具、根据错误修复、验证结果并保留状态。</w:t>
            </w:r>
          </w:p>
        </w:tc>
      </w:tr>
      <w:tr w14:paraId="290A0A8D">
        <w:trPr>
          <w:cantSplit/>
          <w:jc w:val="center"/>
        </w:trPr>
        <w:tc>
          <w:tcPr>
            <w:tcW w:w="3685" w:type="dxa"/>
            <w:shd w:val="clear" w:color="auto" w:fill="F7F9FC"/>
            <w:tcMar>
              <w:top w:w="70" w:type="dxa"/>
              <w:left w:w="85" w:type="dxa"/>
              <w:bottom w:w="70" w:type="dxa"/>
              <w:right w:w="85" w:type="dxa"/>
            </w:tcMar>
            <w:vAlign w:val="center"/>
          </w:tcPr>
          <w:p w14:paraId="3FC494FF">
            <w:pPr>
              <w:spacing w:after="0" w:line="252" w:lineRule="auto"/>
            </w:pPr>
            <w:r>
              <w:rPr>
                <w:rFonts w:ascii="Noto Sans CJK SC" w:hAnsi="Noto Sans CJK SC" w:eastAsia="Hiragino Sans GB"/>
                <w:sz w:val="16"/>
              </w:rPr>
              <w:t>和直接把 CSV 上传 ChatGPT 有什么区别？</w:t>
            </w:r>
          </w:p>
        </w:tc>
        <w:tc>
          <w:tcPr>
            <w:tcW w:w="5386" w:type="dxa"/>
            <w:shd w:val="clear" w:color="auto" w:fill="F7F9FC"/>
            <w:tcMar>
              <w:top w:w="70" w:type="dxa"/>
              <w:left w:w="85" w:type="dxa"/>
              <w:bottom w:w="70" w:type="dxa"/>
              <w:right w:w="85" w:type="dxa"/>
            </w:tcMar>
            <w:vAlign w:val="center"/>
          </w:tcPr>
          <w:p w14:paraId="2E0148DA">
            <w:pPr>
              <w:spacing w:after="0" w:line="252" w:lineRule="auto"/>
            </w:pPr>
            <w:r>
              <w:rPr>
                <w:rFonts w:ascii="Noto Sans CJK SC" w:hAnsi="Noto Sans CJK SC" w:eastAsia="Hiragino Sans GB"/>
                <w:sz w:val="16"/>
              </w:rPr>
              <w:t>固定数据源、受控工具、只读权限、可复现 SQL、自动验证、批量评测和轨迹日志。</w:t>
            </w:r>
          </w:p>
        </w:tc>
      </w:tr>
      <w:tr w14:paraId="0892F44E">
        <w:trPr>
          <w:cantSplit/>
          <w:jc w:val="center"/>
        </w:trPr>
        <w:tc>
          <w:tcPr>
            <w:tcW w:w="3685" w:type="dxa"/>
            <w:tcMar>
              <w:top w:w="70" w:type="dxa"/>
              <w:left w:w="85" w:type="dxa"/>
              <w:bottom w:w="70" w:type="dxa"/>
              <w:right w:w="85" w:type="dxa"/>
            </w:tcMar>
            <w:vAlign w:val="center"/>
          </w:tcPr>
          <w:p w14:paraId="72C70E9F">
            <w:pPr>
              <w:spacing w:after="0" w:line="252" w:lineRule="auto"/>
            </w:pPr>
            <w:r>
              <w:rPr>
                <w:rFonts w:ascii="Noto Sans CJK SC" w:hAnsi="Noto Sans CJK SC" w:eastAsia="Hiragino Sans GB"/>
                <w:sz w:val="16"/>
              </w:rPr>
              <w:t>为什么需要指标 RAG？</w:t>
            </w:r>
          </w:p>
        </w:tc>
        <w:tc>
          <w:tcPr>
            <w:tcW w:w="5386" w:type="dxa"/>
            <w:tcMar>
              <w:top w:w="70" w:type="dxa"/>
              <w:left w:w="85" w:type="dxa"/>
              <w:bottom w:w="70" w:type="dxa"/>
              <w:right w:w="85" w:type="dxa"/>
            </w:tcMar>
            <w:vAlign w:val="center"/>
          </w:tcPr>
          <w:p w14:paraId="638B202C">
            <w:pPr>
              <w:spacing w:after="0" w:line="252" w:lineRule="auto"/>
            </w:pPr>
            <w:r>
              <w:rPr>
                <w:rFonts w:ascii="Noto Sans CJK SC" w:hAnsi="Noto Sans CJK SC" w:eastAsia="Hiragino Sans GB"/>
                <w:sz w:val="16"/>
              </w:rPr>
              <w:t>Schema 只能说明字段，不能说明业务口径；RAG 用于区分商品金额、支付金额、客单价和取消订单率。</w:t>
            </w:r>
          </w:p>
        </w:tc>
      </w:tr>
      <w:tr w14:paraId="46AE0324">
        <w:trPr>
          <w:cantSplit/>
          <w:jc w:val="center"/>
        </w:trPr>
        <w:tc>
          <w:tcPr>
            <w:tcW w:w="3685" w:type="dxa"/>
            <w:shd w:val="clear" w:color="auto" w:fill="F7F9FC"/>
            <w:tcMar>
              <w:top w:w="70" w:type="dxa"/>
              <w:left w:w="85" w:type="dxa"/>
              <w:bottom w:w="70" w:type="dxa"/>
              <w:right w:w="85" w:type="dxa"/>
            </w:tcMar>
            <w:vAlign w:val="center"/>
          </w:tcPr>
          <w:p w14:paraId="7A88F0A0">
            <w:pPr>
              <w:spacing w:after="0" w:line="252" w:lineRule="auto"/>
            </w:pPr>
            <w:r>
              <w:rPr>
                <w:rFonts w:ascii="Noto Sans CJK SC" w:hAnsi="Noto Sans CJK SC" w:eastAsia="Hiragino Sans GB"/>
                <w:sz w:val="16"/>
              </w:rPr>
              <w:t>如何避免模型执行危险 SQL？</w:t>
            </w:r>
          </w:p>
        </w:tc>
        <w:tc>
          <w:tcPr>
            <w:tcW w:w="5386" w:type="dxa"/>
            <w:shd w:val="clear" w:color="auto" w:fill="F7F9FC"/>
            <w:tcMar>
              <w:top w:w="70" w:type="dxa"/>
              <w:left w:w="85" w:type="dxa"/>
              <w:bottom w:w="70" w:type="dxa"/>
              <w:right w:w="85" w:type="dxa"/>
            </w:tcMar>
            <w:vAlign w:val="center"/>
          </w:tcPr>
          <w:p w14:paraId="596A4323">
            <w:pPr>
              <w:spacing w:after="0" w:line="252" w:lineRule="auto"/>
            </w:pPr>
            <w:r>
              <w:rPr>
                <w:rFonts w:ascii="Noto Sans CJK SC" w:hAnsi="Noto Sans CJK SC" w:eastAsia="Hiragino Sans GB"/>
                <w:sz w:val="16"/>
              </w:rPr>
              <w:t>只读连接 + 白名单 + AST / 关键词校验 + 单语句 + 超时 / 行数限制。</w:t>
            </w:r>
          </w:p>
        </w:tc>
      </w:tr>
      <w:tr w14:paraId="1CDC227A">
        <w:trPr>
          <w:cantSplit/>
          <w:jc w:val="center"/>
        </w:trPr>
        <w:tc>
          <w:tcPr>
            <w:tcW w:w="3685" w:type="dxa"/>
            <w:tcMar>
              <w:top w:w="70" w:type="dxa"/>
              <w:left w:w="85" w:type="dxa"/>
              <w:bottom w:w="70" w:type="dxa"/>
              <w:right w:w="85" w:type="dxa"/>
            </w:tcMar>
            <w:vAlign w:val="center"/>
          </w:tcPr>
          <w:p w14:paraId="5860B065">
            <w:pPr>
              <w:spacing w:after="0" w:line="252" w:lineRule="auto"/>
            </w:pPr>
            <w:r>
              <w:rPr>
                <w:rFonts w:ascii="Noto Sans CJK SC" w:hAnsi="Noto Sans CJK SC" w:eastAsia="Hiragino Sans GB"/>
                <w:sz w:val="16"/>
              </w:rPr>
              <w:t>SQL 失败怎么办？</w:t>
            </w:r>
          </w:p>
        </w:tc>
        <w:tc>
          <w:tcPr>
            <w:tcW w:w="5386" w:type="dxa"/>
            <w:tcMar>
              <w:top w:w="70" w:type="dxa"/>
              <w:left w:w="85" w:type="dxa"/>
              <w:bottom w:w="70" w:type="dxa"/>
              <w:right w:w="85" w:type="dxa"/>
            </w:tcMar>
            <w:vAlign w:val="center"/>
          </w:tcPr>
          <w:p w14:paraId="45C2CFF8">
            <w:pPr>
              <w:spacing w:after="0" w:line="252" w:lineRule="auto"/>
            </w:pPr>
            <w:r>
              <w:rPr>
                <w:rFonts w:ascii="Noto Sans CJK SC" w:hAnsi="Noto Sans CJK SC" w:eastAsia="Hiragino Sans GB"/>
                <w:sz w:val="16"/>
              </w:rPr>
              <w:t>将结构化错误返回 Agent，重新读取 Schema，最多修复一次，仍失败则说明限制。</w:t>
            </w:r>
          </w:p>
        </w:tc>
      </w:tr>
      <w:tr w14:paraId="758AD346">
        <w:trPr>
          <w:cantSplit/>
          <w:jc w:val="center"/>
        </w:trPr>
        <w:tc>
          <w:tcPr>
            <w:tcW w:w="3685" w:type="dxa"/>
            <w:shd w:val="clear" w:color="auto" w:fill="F7F9FC"/>
            <w:tcMar>
              <w:top w:w="70" w:type="dxa"/>
              <w:left w:w="85" w:type="dxa"/>
              <w:bottom w:w="70" w:type="dxa"/>
              <w:right w:w="85" w:type="dxa"/>
            </w:tcMar>
            <w:vAlign w:val="center"/>
          </w:tcPr>
          <w:p w14:paraId="197E2458">
            <w:pPr>
              <w:spacing w:after="0" w:line="252" w:lineRule="auto"/>
            </w:pPr>
            <w:r>
              <w:rPr>
                <w:rFonts w:ascii="Noto Sans CJK SC" w:hAnsi="Noto Sans CJK SC" w:eastAsia="Hiragino Sans GB"/>
                <w:sz w:val="16"/>
              </w:rPr>
              <w:t>如何证明项目有效？</w:t>
            </w:r>
          </w:p>
        </w:tc>
        <w:tc>
          <w:tcPr>
            <w:tcW w:w="5386" w:type="dxa"/>
            <w:shd w:val="clear" w:color="auto" w:fill="F7F9FC"/>
            <w:tcMar>
              <w:top w:w="70" w:type="dxa"/>
              <w:left w:w="85" w:type="dxa"/>
              <w:bottom w:w="70" w:type="dxa"/>
              <w:right w:w="85" w:type="dxa"/>
            </w:tcMar>
            <w:vAlign w:val="center"/>
          </w:tcPr>
          <w:p w14:paraId="383B8D91">
            <w:pPr>
              <w:spacing w:after="0" w:line="252" w:lineRule="auto"/>
            </w:pPr>
            <w:r>
              <w:rPr>
                <w:rFonts w:ascii="Noto Sans CJK SC" w:hAnsi="Noto Sans CJK SC" w:eastAsia="Hiragino Sans GB"/>
                <w:sz w:val="16"/>
              </w:rPr>
              <w:t>标准评测集、基准 SQL、数值准确率、工具选择、延迟、失败分析。</w:t>
            </w:r>
          </w:p>
        </w:tc>
      </w:tr>
      <w:tr w14:paraId="2E288498">
        <w:trPr>
          <w:cantSplit/>
          <w:jc w:val="center"/>
        </w:trPr>
        <w:tc>
          <w:tcPr>
            <w:tcW w:w="3685" w:type="dxa"/>
            <w:tcMar>
              <w:top w:w="70" w:type="dxa"/>
              <w:left w:w="85" w:type="dxa"/>
              <w:bottom w:w="70" w:type="dxa"/>
              <w:right w:w="85" w:type="dxa"/>
            </w:tcMar>
            <w:vAlign w:val="center"/>
          </w:tcPr>
          <w:p w14:paraId="0BE4F2E5">
            <w:pPr>
              <w:spacing w:after="0" w:line="252" w:lineRule="auto"/>
            </w:pPr>
            <w:r>
              <w:rPr>
                <w:rFonts w:ascii="Noto Sans CJK SC" w:hAnsi="Noto Sans CJK SC" w:eastAsia="Hiragino Sans GB"/>
                <w:sz w:val="16"/>
              </w:rPr>
              <w:t>最大的不足是什么？</w:t>
            </w:r>
          </w:p>
        </w:tc>
        <w:tc>
          <w:tcPr>
            <w:tcW w:w="5386" w:type="dxa"/>
            <w:tcMar>
              <w:top w:w="70" w:type="dxa"/>
              <w:left w:w="85" w:type="dxa"/>
              <w:bottom w:w="70" w:type="dxa"/>
              <w:right w:w="85" w:type="dxa"/>
            </w:tcMar>
            <w:vAlign w:val="center"/>
          </w:tcPr>
          <w:p w14:paraId="538B165F">
            <w:pPr>
              <w:spacing w:after="0" w:line="252" w:lineRule="auto"/>
            </w:pPr>
            <w:r>
              <w:rPr>
                <w:rFonts w:ascii="Noto Sans CJK SC" w:hAnsi="Noto Sans CJK SC" w:eastAsia="Hiragino Sans GB"/>
                <w:sz w:val="16"/>
              </w:rPr>
              <w:t>公开数据与单一领域、指标字典有限、无企业权限与真实生产流量；说明下一步计划。</w:t>
            </w:r>
          </w:p>
        </w:tc>
      </w:tr>
    </w:tbl>
    <w:p w14:paraId="38BEDD61">
      <w:pPr>
        <w:spacing w:after="0"/>
      </w:pPr>
    </w:p>
    <w:p w14:paraId="169BD206">
      <w:pPr>
        <w:pStyle w:val="3"/>
        <w:keepNext/>
        <w:spacing w:before="200" w:after="100"/>
      </w:pPr>
      <w:r>
        <w:rPr>
          <w:rFonts w:eastAsia="Hiragino Sans GB"/>
        </w:rPr>
        <w:t>附录 A：结构化输出示例</w:t>
      </w:r>
    </w:p>
    <w:tbl>
      <w:tblPr>
        <w:tblStyle w:val="32"/>
        <w:tblW w:w="0" w:type="auto"/>
        <w:jc w:val="center"/>
        <w:tblLayout w:type="autofit"/>
        <w:tblCellMar>
          <w:top w:w="0" w:type="dxa"/>
          <w:left w:w="108" w:type="dxa"/>
          <w:bottom w:w="0" w:type="dxa"/>
          <w:right w:w="108" w:type="dxa"/>
        </w:tblCellMar>
      </w:tblPr>
      <w:tblGrid>
        <w:gridCol w:w="9752"/>
      </w:tblGrid>
      <w:tr w14:paraId="0FDC36B3">
        <w:trPr>
          <w:jc w:val="center"/>
        </w:trPr>
        <w:tc>
          <w:tcPr>
            <w:tcW w:w="9752" w:type="dxa"/>
            <w:tcBorders>
              <w:top w:val="single" w:color="D9D9D9" w:sz="4" w:space="0"/>
              <w:left w:val="single" w:color="D9D9D9" w:sz="4" w:space="0"/>
              <w:bottom w:val="single" w:color="D9D9D9" w:sz="4" w:space="0"/>
              <w:right w:val="single" w:color="D9D9D9" w:sz="4" w:space="0"/>
            </w:tcBorders>
            <w:shd w:val="clear" w:color="auto" w:fill="F5F5F5"/>
            <w:tcMar>
              <w:top w:w="100" w:type="dxa"/>
              <w:left w:w="140" w:type="dxa"/>
              <w:bottom w:w="100" w:type="dxa"/>
              <w:right w:w="140" w:type="dxa"/>
            </w:tcMar>
          </w:tcPr>
          <w:p w14:paraId="099B918D">
            <w:pPr>
              <w:spacing w:after="0" w:line="240" w:lineRule="auto"/>
            </w:pPr>
            <w:r>
              <w:rPr>
                <w:rFonts w:ascii="Liberation Mono" w:hAnsi="Liberation Mono" w:eastAsia="Hiragino Sans GB"/>
                <w:color w:val="333333"/>
                <w:sz w:val="17"/>
              </w:rPr>
              <w:t>{</w:t>
            </w:r>
            <w:r>
              <w:rPr>
                <w:rFonts w:eastAsia="Hiragino Sans GB"/>
              </w:rPr>
              <w:br w:type="textWrapping"/>
            </w:r>
            <w:r>
              <w:rPr>
                <w:rFonts w:ascii="Liberation Mono" w:hAnsi="Liberation Mono" w:eastAsia="Hiragino Sans GB"/>
                <w:color w:val="333333"/>
                <w:sz w:val="17"/>
              </w:rPr>
              <w:t xml:space="preserve">  "status": "success",</w:t>
            </w:r>
            <w:r>
              <w:rPr>
                <w:rFonts w:eastAsia="Hiragino Sans GB"/>
              </w:rPr>
              <w:br w:type="textWrapping"/>
            </w:r>
            <w:r>
              <w:rPr>
                <w:rFonts w:ascii="Liberation Mono" w:hAnsi="Liberation Mono" w:eastAsia="Hiragino Sans GB"/>
                <w:color w:val="333333"/>
                <w:sz w:val="17"/>
              </w:rPr>
              <w:t xml:space="preserve">  "question": "Which three months had the highest cancellation rate in the past year?",</w:t>
            </w:r>
            <w:r>
              <w:rPr>
                <w:rFonts w:eastAsia="Hiragino Sans GB"/>
              </w:rPr>
              <w:br w:type="textWrapping"/>
            </w:r>
            <w:r>
              <w:rPr>
                <w:rFonts w:ascii="Liberation Mono" w:hAnsi="Liberation Mono" w:eastAsia="Hiragino Sans GB"/>
                <w:color w:val="333333"/>
                <w:sz w:val="17"/>
              </w:rPr>
              <w:t xml:space="preserve">  "task_type": "comparison",</w:t>
            </w:r>
            <w:r>
              <w:rPr>
                <w:rFonts w:eastAsia="Hiragino Sans GB"/>
              </w:rPr>
              <w:br w:type="textWrapping"/>
            </w:r>
            <w:r>
              <w:rPr>
                <w:rFonts w:ascii="Liberation Mono" w:hAnsi="Liberation Mono" w:eastAsia="Hiragino Sans GB"/>
                <w:color w:val="333333"/>
                <w:sz w:val="17"/>
              </w:rPr>
              <w:t xml:space="preserve">  "answer": {</w:t>
            </w:r>
            <w:r>
              <w:rPr>
                <w:rFonts w:eastAsia="Hiragino Sans GB"/>
              </w:rPr>
              <w:br w:type="textWrapping"/>
            </w:r>
            <w:r>
              <w:rPr>
                <w:rFonts w:ascii="Liberation Mono" w:hAnsi="Liberation Mono" w:eastAsia="Hiragino Sans GB"/>
                <w:color w:val="333333"/>
                <w:sz w:val="17"/>
              </w:rPr>
              <w:t xml:space="preserve">    "summary": "The system returns the three months with the highest cancellation rate.",</w:t>
            </w:r>
            <w:r>
              <w:rPr>
                <w:rFonts w:eastAsia="Hiragino Sans GB"/>
              </w:rPr>
              <w:br w:type="textWrapping"/>
            </w:r>
            <w:r>
              <w:rPr>
                <w:rFonts w:ascii="Liberation Mono" w:hAnsi="Liberation Mono" w:eastAsia="Hiragino Sans GB"/>
                <w:color w:val="333333"/>
                <w:sz w:val="17"/>
              </w:rPr>
              <w:t xml:space="preserve">    "key_findings": [</w:t>
            </w:r>
            <w:r>
              <w:rPr>
                <w:rFonts w:eastAsia="Hiragino Sans GB"/>
              </w:rPr>
              <w:br w:type="textWrapping"/>
            </w:r>
            <w:r>
              <w:rPr>
                <w:rFonts w:ascii="Liberation Mono" w:hAnsi="Liberation Mono" w:eastAsia="Hiragino Sans GB"/>
                <w:color w:val="333333"/>
                <w:sz w:val="17"/>
              </w:rPr>
              <w:t xml:space="preserve">      {"month": "2018-MM", "cancellation_rate": 0.123},</w:t>
            </w:r>
            <w:r>
              <w:rPr>
                <w:rFonts w:eastAsia="Hiragino Sans GB"/>
              </w:rPr>
              <w:br w:type="textWrapping"/>
            </w:r>
            <w:r>
              <w:rPr>
                <w:rFonts w:ascii="Liberation Mono" w:hAnsi="Liberation Mono" w:eastAsia="Hiragino Sans GB"/>
                <w:color w:val="333333"/>
                <w:sz w:val="17"/>
              </w:rPr>
              <w:t xml:space="preserve">      {"month": "2018-MM", "cancellation_rate": 0.109},</w:t>
            </w:r>
            <w:r>
              <w:rPr>
                <w:rFonts w:eastAsia="Hiragino Sans GB"/>
              </w:rPr>
              <w:br w:type="textWrapping"/>
            </w:r>
            <w:r>
              <w:rPr>
                <w:rFonts w:ascii="Liberation Mono" w:hAnsi="Liberation Mono" w:eastAsia="Hiragino Sans GB"/>
                <w:color w:val="333333"/>
                <w:sz w:val="17"/>
              </w:rPr>
              <w:t xml:space="preserve">      {"month": "2018-MM", "cancellation_rate": 0.098}</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 xml:space="preserve">  "evidence": {</w:t>
            </w:r>
            <w:r>
              <w:rPr>
                <w:rFonts w:eastAsia="Hiragino Sans GB"/>
              </w:rPr>
              <w:br w:type="textWrapping"/>
            </w:r>
            <w:r>
              <w:rPr>
                <w:rFonts w:ascii="Liberation Mono" w:hAnsi="Liberation Mono" w:eastAsia="Hiragino Sans GB"/>
                <w:color w:val="333333"/>
                <w:sz w:val="17"/>
              </w:rPr>
              <w:t xml:space="preserve">    "metric_definition": "canceled orders / all orders",</w:t>
            </w:r>
            <w:r>
              <w:rPr>
                <w:rFonts w:eastAsia="Hiragino Sans GB"/>
              </w:rPr>
              <w:br w:type="textWrapping"/>
            </w:r>
            <w:r>
              <w:rPr>
                <w:rFonts w:ascii="Liberation Mono" w:hAnsi="Liberation Mono" w:eastAsia="Hiragino Sans GB"/>
                <w:color w:val="333333"/>
                <w:sz w:val="17"/>
              </w:rPr>
              <w:t xml:space="preserve">    "data_range": "2018-01-01 to 2018-12-31",</w:t>
            </w:r>
            <w:r>
              <w:rPr>
                <w:rFonts w:eastAsia="Hiragino Sans GB"/>
              </w:rPr>
              <w:br w:type="textWrapping"/>
            </w:r>
            <w:r>
              <w:rPr>
                <w:rFonts w:ascii="Liberation Mono" w:hAnsi="Liberation Mono" w:eastAsia="Hiragino Sans GB"/>
                <w:color w:val="333333"/>
                <w:sz w:val="17"/>
              </w:rPr>
              <w:t xml:space="preserve">    "sql": "SELECT ...",</w:t>
            </w:r>
            <w:r>
              <w:rPr>
                <w:rFonts w:eastAsia="Hiragino Sans GB"/>
              </w:rPr>
              <w:br w:type="textWrapping"/>
            </w:r>
            <w:r>
              <w:rPr>
                <w:rFonts w:ascii="Liberation Mono" w:hAnsi="Liberation Mono" w:eastAsia="Hiragino Sans GB"/>
                <w:color w:val="333333"/>
                <w:sz w:val="17"/>
              </w:rPr>
              <w:t xml:space="preserve">    "row_count": 3</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 xml:space="preserve">  "chart": {"type": "bar", "title": "Top 3 monthly cancellation rates"},</w:t>
            </w:r>
            <w:r>
              <w:rPr>
                <w:rFonts w:eastAsia="Hiragino Sans GB"/>
              </w:rPr>
              <w:br w:type="textWrapping"/>
            </w:r>
            <w:r>
              <w:rPr>
                <w:rFonts w:ascii="Liberation Mono" w:hAnsi="Liberation Mono" w:eastAsia="Hiragino Sans GB"/>
                <w:color w:val="333333"/>
                <w:sz w:val="17"/>
              </w:rPr>
              <w:t xml:space="preserve">  "validation": {</w:t>
            </w:r>
            <w:r>
              <w:rPr>
                <w:rFonts w:eastAsia="Hiragino Sans GB"/>
              </w:rPr>
              <w:br w:type="textWrapping"/>
            </w:r>
            <w:r>
              <w:rPr>
                <w:rFonts w:ascii="Liberation Mono" w:hAnsi="Liberation Mono" w:eastAsia="Hiragino Sans GB"/>
                <w:color w:val="333333"/>
                <w:sz w:val="17"/>
              </w:rPr>
              <w:t xml:space="preserve">    "status": "passed",</w:t>
            </w:r>
            <w:r>
              <w:rPr>
                <w:rFonts w:eastAsia="Hiragino Sans GB"/>
              </w:rPr>
              <w:br w:type="textWrapping"/>
            </w:r>
            <w:r>
              <w:rPr>
                <w:rFonts w:ascii="Liberation Mono" w:hAnsi="Liberation Mono" w:eastAsia="Hiragino Sans GB"/>
                <w:color w:val="333333"/>
                <w:sz w:val="17"/>
              </w:rPr>
              <w:t xml:space="preserve">    "checks": ["read-only SQL", "valid ratio range", "matching date range"]</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 xml:space="preserve">  "trace": [</w:t>
            </w:r>
            <w:r>
              <w:rPr>
                <w:rFonts w:eastAsia="Hiragino Sans GB"/>
              </w:rPr>
              <w:br w:type="textWrapping"/>
            </w:r>
            <w:r>
              <w:rPr>
                <w:rFonts w:ascii="Liberation Mono" w:hAnsi="Liberation Mono" w:eastAsia="Hiragino Sans GB"/>
                <w:color w:val="333333"/>
                <w:sz w:val="17"/>
              </w:rPr>
              <w:t xml:space="preserve">    "search_metric_definition",</w:t>
            </w:r>
            <w:r>
              <w:rPr>
                <w:rFonts w:eastAsia="Hiragino Sans GB"/>
              </w:rPr>
              <w:br w:type="textWrapping"/>
            </w:r>
            <w:r>
              <w:rPr>
                <w:rFonts w:ascii="Liberation Mono" w:hAnsi="Liberation Mono" w:eastAsia="Hiragino Sans GB"/>
                <w:color w:val="333333"/>
                <w:sz w:val="17"/>
              </w:rPr>
              <w:t xml:space="preserve">    "inspect_schema",</w:t>
            </w:r>
            <w:r>
              <w:rPr>
                <w:rFonts w:eastAsia="Hiragino Sans GB"/>
              </w:rPr>
              <w:br w:type="textWrapping"/>
            </w:r>
            <w:r>
              <w:rPr>
                <w:rFonts w:ascii="Liberation Mono" w:hAnsi="Liberation Mono" w:eastAsia="Hiragino Sans GB"/>
                <w:color w:val="333333"/>
                <w:sz w:val="17"/>
              </w:rPr>
              <w:t xml:space="preserve">    "run_readonly_sql",</w:t>
            </w:r>
            <w:r>
              <w:rPr>
                <w:rFonts w:eastAsia="Hiragino Sans GB"/>
              </w:rPr>
              <w:br w:type="textWrapping"/>
            </w:r>
            <w:r>
              <w:rPr>
                <w:rFonts w:ascii="Liberation Mono" w:hAnsi="Liberation Mono" w:eastAsia="Hiragino Sans GB"/>
                <w:color w:val="333333"/>
                <w:sz w:val="17"/>
              </w:rPr>
              <w:t xml:space="preserve">    "validate_result",</w:t>
            </w:r>
            <w:r>
              <w:rPr>
                <w:rFonts w:eastAsia="Hiragino Sans GB"/>
              </w:rPr>
              <w:br w:type="textWrapping"/>
            </w:r>
            <w:r>
              <w:rPr>
                <w:rFonts w:ascii="Liberation Mono" w:hAnsi="Liberation Mono" w:eastAsia="Hiragino Sans GB"/>
                <w:color w:val="333333"/>
                <w:sz w:val="17"/>
              </w:rPr>
              <w:t xml:space="preserve">    "generate_chart"</w:t>
            </w:r>
            <w:r>
              <w:rPr>
                <w:rFonts w:eastAsia="Hiragino Sans GB"/>
              </w:rPr>
              <w:br w:type="textWrapping"/>
            </w:r>
            <w:r>
              <w:rPr>
                <w:rFonts w:ascii="Liberation Mono" w:hAnsi="Liberation Mono" w:eastAsia="Hiragino Sans GB"/>
                <w:color w:val="333333"/>
                <w:sz w:val="17"/>
              </w:rPr>
              <w:t xml:space="preserve">  ],</w:t>
            </w:r>
            <w:r>
              <w:rPr>
                <w:rFonts w:eastAsia="Hiragino Sans GB"/>
              </w:rPr>
              <w:br w:type="textWrapping"/>
            </w:r>
            <w:r>
              <w:rPr>
                <w:rFonts w:ascii="Liberation Mono" w:hAnsi="Liberation Mono" w:eastAsia="Hiragino Sans GB"/>
                <w:color w:val="333333"/>
                <w:sz w:val="17"/>
              </w:rPr>
              <w:t xml:space="preserve">  "limitations": []</w:t>
            </w:r>
            <w:r>
              <w:rPr>
                <w:rFonts w:eastAsia="Hiragino Sans GB"/>
              </w:rPr>
              <w:br w:type="textWrapping"/>
            </w:r>
            <w:r>
              <w:rPr>
                <w:rFonts w:ascii="Liberation Mono" w:hAnsi="Liberation Mono" w:eastAsia="Hiragino Sans GB"/>
                <w:color w:val="333333"/>
                <w:sz w:val="17"/>
              </w:rPr>
              <w:t>}</w:t>
            </w:r>
          </w:p>
        </w:tc>
      </w:tr>
    </w:tbl>
    <w:p w14:paraId="3F75B6BB">
      <w:pPr>
        <w:spacing w:after="0"/>
      </w:pPr>
    </w:p>
    <w:p w14:paraId="18099976">
      <w:pPr>
        <w:pStyle w:val="3"/>
        <w:keepNext/>
        <w:spacing w:before="200" w:after="100"/>
      </w:pPr>
      <w:r>
        <w:rPr>
          <w:rFonts w:eastAsia="Hiragino Sans GB"/>
        </w:rPr>
        <w:t>附录 B：开发完成检查表</w:t>
      </w:r>
    </w:p>
    <w:p w14:paraId="0EB050B1">
      <w:pPr>
        <w:spacing w:after="40" w:line="276" w:lineRule="auto"/>
        <w:ind w:left="0"/>
      </w:pPr>
      <w:r>
        <w:rPr>
          <w:rFonts w:ascii="Noto Sans CJK SC" w:hAnsi="Noto Sans CJK SC" w:eastAsia="Hiragino Sans GB"/>
        </w:rPr>
        <w:t>□ 代码完全在个人设备和本地 Git 仓库中完成；当前不上传 GitHub。</w:t>
      </w:r>
    </w:p>
    <w:p w14:paraId="56C62660">
      <w:pPr>
        <w:spacing w:after="40" w:line="276" w:lineRule="auto"/>
        <w:ind w:left="0"/>
      </w:pPr>
      <w:r>
        <w:rPr>
          <w:rFonts w:ascii="Noto Sans CJK SC" w:hAnsi="Noto Sans CJK SC" w:eastAsia="Hiragino Sans GB"/>
        </w:rPr>
        <w:t>□ 数据来源和许可已记录。</w:t>
      </w:r>
    </w:p>
    <w:p w14:paraId="0DE47BAF">
      <w:pPr>
        <w:spacing w:after="40" w:line="276" w:lineRule="auto"/>
        <w:ind w:left="0"/>
      </w:pPr>
      <w:r>
        <w:rPr>
          <w:rFonts w:ascii="Noto Sans CJK SC" w:hAnsi="Noto Sans CJK SC" w:eastAsia="Hiragino Sans GB"/>
        </w:rPr>
        <w:t>□ 一条命令可完成数据库初始化。</w:t>
      </w:r>
    </w:p>
    <w:p w14:paraId="46C913B7">
      <w:pPr>
        <w:spacing w:after="40" w:line="276" w:lineRule="auto"/>
        <w:ind w:left="0"/>
      </w:pPr>
      <w:r>
        <w:rPr>
          <w:rFonts w:ascii="Noto Sans CJK SC" w:hAnsi="Noto Sans CJK SC" w:eastAsia="Hiragino Sans GB"/>
        </w:rPr>
        <w:t>□ Agent 能完成 Schema 查询、SQL 执行、错误修复和结果验证。</w:t>
      </w:r>
    </w:p>
    <w:p w14:paraId="04D09A4F">
      <w:pPr>
        <w:spacing w:after="40" w:line="276" w:lineRule="auto"/>
        <w:ind w:left="0"/>
      </w:pPr>
      <w:r>
        <w:rPr>
          <w:rFonts w:ascii="Noto Sans CJK SC" w:hAnsi="Noto Sans CJK SC" w:eastAsia="Hiragino Sans GB"/>
        </w:rPr>
        <w:t>□ 数据库写操作被可靠拦截。</w:t>
      </w:r>
    </w:p>
    <w:p w14:paraId="46B1E5D1">
      <w:pPr>
        <w:spacing w:after="40" w:line="276" w:lineRule="auto"/>
        <w:ind w:left="0"/>
      </w:pPr>
      <w:r>
        <w:rPr>
          <w:rFonts w:ascii="Noto Sans CJK SC" w:hAnsi="Noto Sans CJK SC" w:eastAsia="Hiragino Sans GB"/>
        </w:rPr>
        <w:t>□ 至少两个 Python 分析工具可被 Agent 自主调用。</w:t>
      </w:r>
    </w:p>
    <w:p w14:paraId="32FAD036">
      <w:pPr>
        <w:spacing w:after="40" w:line="276" w:lineRule="auto"/>
        <w:ind w:left="0"/>
      </w:pPr>
      <w:r>
        <w:rPr>
          <w:rFonts w:ascii="Noto Sans CJK SC" w:hAnsi="Noto Sans CJK SC" w:eastAsia="Hiragino Sans GB"/>
        </w:rPr>
        <w:t>□ 页面展示 SQL、数据范围、验证状态和工具轨迹。</w:t>
      </w:r>
    </w:p>
    <w:p w14:paraId="375261AC">
      <w:pPr>
        <w:spacing w:after="40" w:line="276" w:lineRule="auto"/>
        <w:ind w:left="0"/>
      </w:pPr>
      <w:r>
        <w:rPr>
          <w:rFonts w:ascii="Noto Sans CJK SC" w:hAnsi="Noto Sans CJK SC" w:eastAsia="Hiragino Sans GB"/>
        </w:rPr>
        <w:t>□ 至少 30 条标准评测问题已运行。</w:t>
      </w:r>
    </w:p>
    <w:p w14:paraId="1EB38FB9">
      <w:pPr>
        <w:spacing w:after="40" w:line="276" w:lineRule="auto"/>
        <w:ind w:left="0"/>
      </w:pPr>
      <w:r>
        <w:rPr>
          <w:rFonts w:ascii="Noto Sans CJK SC" w:hAnsi="Noto Sans CJK SC" w:eastAsia="Hiragino Sans GB"/>
        </w:rPr>
        <w:t>□ README 包含架构、快速开始、Demo、评测和失败案例。</w:t>
      </w:r>
    </w:p>
    <w:p w14:paraId="0C6A3194">
      <w:pPr>
        <w:spacing w:after="40" w:line="276" w:lineRule="auto"/>
        <w:ind w:left="0"/>
      </w:pPr>
      <w:r>
        <w:rPr>
          <w:rFonts w:ascii="Noto Sans CJK SC" w:hAnsi="Noto Sans CJK SC" w:eastAsia="Hiragino Sans GB"/>
        </w:rPr>
        <w:t>□ 简历描述只包含已完成内容和真实指标。</w:t>
      </w:r>
    </w:p>
    <w:p w14:paraId="14AE7EDB">
      <w:pPr>
        <w:spacing w:after="40" w:line="276" w:lineRule="auto"/>
        <w:ind w:left="0"/>
      </w:pPr>
      <w:r>
        <w:rPr>
          <w:rFonts w:ascii="Noto Sans CJK SC" w:hAnsi="Noto Sans CJK SC" w:eastAsia="Hiragino Sans GB"/>
        </w:rPr>
        <w:t>□ 能够不看稿解释每个模块的设计原因和主要代码。</w:t>
      </w:r>
    </w:p>
    <w:p w14:paraId="7E0A856F">
      <w:pPr>
        <w:pStyle w:val="3"/>
        <w:keepNext/>
        <w:spacing w:before="200" w:after="100"/>
      </w:pPr>
      <w:r>
        <w:rPr>
          <w:rFonts w:eastAsia="Hiragino Sans GB"/>
        </w:rPr>
        <w:t>附录 C：当前本地基线</w:t>
      </w:r>
    </w:p>
    <w:tbl>
      <w:tblPr>
        <w:tblStyle w:val="32"/>
        <w:tblW w:w="0" w:type="auto"/>
        <w:jc w:val="center"/>
        <w:tblLayout w:type="autofit"/>
        <w:tblCellMar>
          <w:top w:w="0" w:type="dxa"/>
          <w:left w:w="108" w:type="dxa"/>
          <w:bottom w:w="0" w:type="dxa"/>
          <w:right w:w="108" w:type="dxa"/>
        </w:tblCellMar>
      </w:tblPr>
      <w:tblGrid>
        <w:gridCol w:w="9752"/>
      </w:tblGrid>
      <w:tr w14:paraId="4E8DB2BA">
        <w:trPr>
          <w:jc w:val="center"/>
        </w:trPr>
        <w:tc>
          <w:tcPr>
            <w:tcW w:w="9752" w:type="dxa"/>
            <w:tcBorders>
              <w:top w:val="single" w:color="EAF2F8" w:sz="4" w:space="0"/>
              <w:left w:val="single" w:color="5B9BD5" w:sz="16" w:space="0"/>
              <w:bottom w:val="single" w:color="EAF2F8" w:sz="4" w:space="0"/>
              <w:right w:val="single" w:color="EAF2F8" w:sz="4" w:space="0"/>
            </w:tcBorders>
            <w:shd w:val="clear" w:color="auto" w:fill="EAF2F8"/>
            <w:tcMar>
              <w:top w:w="120" w:type="dxa"/>
              <w:left w:w="180" w:type="dxa"/>
              <w:bottom w:w="120" w:type="dxa"/>
              <w:right w:w="160" w:type="dxa"/>
            </w:tcMar>
          </w:tcPr>
          <w:p>
            <w:r>
              <w:t>P0 / P1 / DuckDB 最小基线</w:t>
              <w:br/>
              <w:t>项目只在个人电脑和本地 Git 仓库中开发；唯一数据集为 Olist。数据审计、typed DuckDB、订单级安全聚合、14 条 baseline SQL 和数据库测试已完成。当前阶段仍不实现 LangGraph、多 Agent 或前端。</w:t>
            </w:r>
          </w:p>
        </w:tc>
      </w:tr>
    </w:tbl>
    <w:p w14:paraId="660F6F5B">
      <w:pPr>
        <w:spacing w:after="0"/>
      </w:pPr>
    </w:p>
    <w:p w14:paraId="1A13D32B">
      <w:pPr>
        <w:spacing w:after="40" w:line="276" w:lineRule="auto"/>
        <w:ind w:left="0"/>
      </w:pPr>
      <w:r>
        <w:rPr>
          <w:rFonts w:ascii="Noto Sans CJK SC" w:hAnsi="Noto Sans CJK SC" w:eastAsia="Hiragino Sans GB"/>
        </w:rPr>
        <w:t>1. 确认项目使用本地 Git 仓库；当前不配置 GitHub remote。</w:t>
      </w:r>
      <w:bookmarkStart w:id="0" w:name="_GoBack"/>
      <w:bookmarkEnd w:id="0"/>
      <w:r>
        <w:rPr>
          <w:rFonts w:eastAsia="Hiragino Sans GB"/>
          <w:lang w:val="en-US"/>
        </w:rPr>
      </w:r>
      <w:r>
        <w:rPr>
          <w:rFonts w:ascii="Noto Sans CJK SC" w:hAnsi="Noto Sans CJK SC" w:eastAsia="Hiragino Sans GB"/>
        </w:rPr>
      </w:r>
    </w:p>
    <w:p w14:paraId="2AAACE1F">
      <w:pPr>
        <w:spacing w:after="40" w:line="276" w:lineRule="auto"/>
        <w:ind w:left="0"/>
      </w:pPr>
      <w:r>
        <w:rPr>
          <w:rFonts w:ascii="Noto Sans CJK SC" w:hAnsi="Noto Sans CJK SC" w:eastAsia="Hiragino Sans GB"/>
        </w:rPr>
        <w:t>2. 在 README 写明：项目问题、核心流程、MVP 范围、非目标和 20 天计划。</w:t>
      </w:r>
    </w:p>
    <w:p w14:paraId="20C3C148">
      <w:pPr>
        <w:spacing w:after="40" w:line="276" w:lineRule="auto"/>
        <w:ind w:left="0"/>
      </w:pPr>
      <w:r>
        <w:rPr>
          <w:rFonts w:ascii="Noto Sans CJK SC" w:hAnsi="Noto Sans CJK SC" w:eastAsia="Hiragino Sans GB"/>
        </w:rPr>
        <w:t>3. 确认 Olist 数据来源、CC BY-NC-SA 4.0 许可和 SHA-256 清单。</w:t>
      </w:r>
    </w:p>
    <w:p w14:paraId="17DFE6EC">
      <w:pPr>
        <w:spacing w:after="40" w:line="276" w:lineRule="auto"/>
        <w:ind w:left="0"/>
      </w:pPr>
      <w:r>
        <w:rPr>
          <w:rFonts w:ascii="Noto Sans CJK SC" w:hAnsi="Noto Sans CJK SC" w:eastAsia="Hiragino Sans GB"/>
        </w:rPr>
        <w:t>4. 使用独立安装的 Python 3.12 重建 .venv；本地提交由开发者审阅后执行。</w:t>
      </w:r>
    </w:p>
    <w:p w14:paraId="2D1C383B">
      <w:pPr>
        <w:spacing w:after="40" w:line="276" w:lineRule="auto"/>
        <w:ind w:left="0"/>
      </w:pPr>
      <w:r>
        <w:rPr>
          <w:rFonts w:ascii="Noto Sans CJK SC" w:hAnsi="Noto Sans CJK SC" w:eastAsia="Hiragino Sans GB"/>
        </w:rPr>
        <w:t>5. 保留既有全量审计结果，并补充商品与支付明细 Join 放大和金额守恒检查。</w:t>
      </w:r>
    </w:p>
    <w:p>
      <w:r>
        <w:t>6. 构建 8 张核心表的 typed DuckDB，并创建订单级 item/payment 安全聚合 view。</w:t>
      </w:r>
    </w:p>
    <w:p>
      <w:r>
        <w:t>7. 实现 14 条 English baseline SQL；数据库层 9 个测试全部通过。</w:t>
      </w:r>
    </w:p>
    <w:p>
      <w:r>
        <w:t>8. 实现确定性的 inspect_schema；核心对象、字段类型、缺失数据库和稳定输出测试通过。</w:t>
      </w:r>
    </w:p>
    <w:p>
      <w:pPr>
        <w:pStyle w:val="3"/>
      </w:pPr>
      <w:r>
        <w:t>附录 D：语言设计规范</w:t>
      </w:r>
    </w:p>
    <w:p>
      <w:pPr>
        <w:pStyle w:val="4"/>
      </w:pPr>
      <w:r>
        <w:t>D.1 当前 MVP：English-first</w:t>
      </w:r>
    </w:p>
    <w:tbl>
      <w:tblPr>
        <w:tblStyle w:val="33"/>
        <w:tblW w:type="auto" w:w="0"/>
        <w:tblLook w:firstColumn="1" w:firstRow="1" w:lastColumn="0" w:lastRow="0" w:noHBand="0" w:noVBand="1" w:val="04A0"/>
      </w:tblPr>
      <w:tblGrid>
        <w:gridCol w:w="4876"/>
        <w:gridCol w:w="4876"/>
      </w:tblGrid>
      <w:tr>
        <w:tc>
          <w:tcPr>
            <w:tcW w:type="dxa" w:w="4876"/>
            <w:shd w:fill="1F4E78"/>
          </w:tcPr>
          <w:p>
            <w:pPr>
              <w:jc w:val="center"/>
            </w:pPr>
            <w:r>
              <w:rPr>
                <w:b/>
                <w:color w:val="FFFFFF"/>
              </w:rPr>
              <w:t>Layer</w:t>
            </w:r>
          </w:p>
        </w:tc>
        <w:tc>
          <w:tcPr>
            <w:tcW w:type="dxa" w:w="4876"/>
            <w:shd w:fill="1F4E78"/>
          </w:tcPr>
          <w:p>
            <w:pPr>
              <w:jc w:val="center"/>
            </w:pPr>
            <w:r>
              <w:rPr>
                <w:b/>
                <w:color w:val="FFFFFF"/>
              </w:rPr>
              <w:t>Current contract</w:t>
            </w:r>
          </w:p>
        </w:tc>
      </w:tr>
      <w:tr>
        <w:tc>
          <w:tcPr>
            <w:tcW w:type="dxa" w:w="4876"/>
          </w:tcPr>
          <w:p>
            <w:r>
              <w:t>Input</w:t>
            </w:r>
          </w:p>
        </w:tc>
        <w:tc>
          <w:tcPr>
            <w:tcW w:type="dxa" w:w="4876"/>
          </w:tcPr>
          <w:p>
            <w:r>
              <w:t>English only</w:t>
            </w:r>
          </w:p>
        </w:tc>
      </w:tr>
      <w:tr>
        <w:tc>
          <w:tcPr>
            <w:tcW w:type="dxa" w:w="4876"/>
            <w:shd w:fill="F2F6FA"/>
          </w:tcPr>
          <w:p>
            <w:r>
              <w:t>Output</w:t>
            </w:r>
          </w:p>
        </w:tc>
        <w:tc>
          <w:tcPr>
            <w:tcW w:type="dxa" w:w="4876"/>
            <w:shd w:fill="F2F6FA"/>
          </w:tcPr>
          <w:p>
            <w:r>
              <w:t>English only</w:t>
            </w:r>
          </w:p>
        </w:tc>
      </w:tr>
      <w:tr>
        <w:tc>
          <w:tcPr>
            <w:tcW w:type="dxa" w:w="4876"/>
          </w:tcPr>
          <w:p>
            <w:r>
              <w:t>Prompt</w:t>
            </w:r>
          </w:p>
        </w:tc>
        <w:tc>
          <w:tcPr>
            <w:tcW w:type="dxa" w:w="4876"/>
          </w:tcPr>
          <w:p>
            <w:r>
              <w:t>English</w:t>
            </w:r>
          </w:p>
        </w:tc>
      </w:tr>
      <w:tr>
        <w:tc>
          <w:tcPr>
            <w:tcW w:type="dxa" w:w="4876"/>
            <w:shd w:fill="F2F6FA"/>
          </w:tcPr>
          <w:p>
            <w:r>
              <w:t>Tool name / description</w:t>
            </w:r>
          </w:p>
        </w:tc>
        <w:tc>
          <w:tcPr>
            <w:tcW w:type="dxa" w:w="4876"/>
            <w:shd w:fill="F2F6FA"/>
          </w:tcPr>
          <w:p>
            <w:r>
              <w:t>English</w:t>
            </w:r>
          </w:p>
        </w:tc>
      </w:tr>
      <w:tr>
        <w:tc>
          <w:tcPr>
            <w:tcW w:type="dxa" w:w="4876"/>
          </w:tcPr>
          <w:p>
            <w:r>
              <w:t>Evaluation question</w:t>
            </w:r>
          </w:p>
        </w:tc>
        <w:tc>
          <w:tcPr>
            <w:tcW w:type="dxa" w:w="4876"/>
          </w:tcPr>
          <w:p>
            <w:r>
              <w:t>English first</w:t>
            </w:r>
          </w:p>
        </w:tc>
      </w:tr>
      <w:tr>
        <w:tc>
          <w:tcPr>
            <w:tcW w:type="dxa" w:w="4876"/>
            <w:shd w:fill="F2F6FA"/>
          </w:tcPr>
          <w:p>
            <w:r>
              <w:t>DuckDB / SQL</w:t>
            </w:r>
          </w:p>
        </w:tc>
        <w:tc>
          <w:tcPr>
            <w:tcW w:type="dxa" w:w="4876"/>
            <w:shd w:fill="F2F6FA"/>
          </w:tcPr>
          <w:p>
            <w:r>
              <w:t>Original English schema and identifiers</w:t>
            </w:r>
          </w:p>
        </w:tc>
      </w:tr>
      <w:tr>
        <w:tc>
          <w:tcPr>
            <w:tcW w:type="dxa" w:w="4876"/>
          </w:tcPr>
          <w:p>
            <w:r>
              <w:t>Metric / dimension / entity</w:t>
            </w:r>
          </w:p>
        </w:tc>
        <w:tc>
          <w:tcPr>
            <w:tcW w:type="dxa" w:w="4876"/>
          </w:tcPr>
          <w:p>
            <w:r>
              <w:t>Stable English canonical identifier</w:t>
            </w:r>
          </w:p>
        </w:tc>
      </w:tr>
    </w:tbl>
    <w:p>
      <w:r>
        <w:t>产品问答能力尚未实现。实现问答入口时，非英文输入应明确返回 unsupported，不得隐式加入语言检测或翻译链路。当前 MVP 不包含中文问答、自动翻译、中文 Schema、中文字段别名、葡萄牙语评论翻译、多语言 UI 或多语言 RAG。</w:t>
      </w:r>
    </w:p>
    <w:p>
      <w:pPr>
        <w:pStyle w:val="4"/>
      </w:pPr>
      <w:r>
        <w:t>D.2 内部工程与数据语言</w:t>
      </w:r>
    </w:p>
    <w:p>
      <w:pPr>
        <w:pStyle w:val="16"/>
      </w:pPr>
      <w:r>
        <w:t>Python 文件、模块、类、函数、变量、测试和机器可读配置使用英文。</w:t>
      </w:r>
    </w:p>
    <w:p>
      <w:pPr>
        <w:pStyle w:val="16"/>
      </w:pPr>
      <w:r>
        <w:t>System Prompt、Agent Prompt、Tool 名称与 description 使用英文。</w:t>
      </w:r>
    </w:p>
    <w:p>
      <w:pPr>
        <w:pStyle w:val="16"/>
      </w:pPr>
      <w:r>
        <w:t>DuckDB 表名、字段名和 SQL 保持 Olist 原始英文 Schema；SQL 层和 Tool 接口不感知用户语言。</w:t>
      </w:r>
    </w:p>
    <w:p>
      <w:pPr>
        <w:pStyle w:val="16"/>
      </w:pPr>
      <w:r>
        <w:t>Metric、dimension 和 semantic entity 使用稳定的英文 canonical identifier。</w:t>
      </w:r>
    </w:p>
    <w:p>
      <w:pPr>
        <w:pStyle w:val="16"/>
      </w:pPr>
      <w:r>
        <w:t>Olist 的葡萄牙语原始值原样保留，不覆盖、不批量机器翻译。</w:t>
      </w:r>
    </w:p>
    <w:p>
      <w:pPr>
        <w:pStyle w:val="16"/>
      </w:pPr>
      <w:r>
        <w:t>保留 product_category_name 到 product_category_name_english 的官方映射；展示英文值时仍可追溯原始葡萄牙语值。</w:t>
      </w:r>
    </w:p>
    <w:p>
      <w:pPr>
        <w:pStyle w:val="4"/>
      </w:pPr>
      <w:r>
        <w:t>D.3 后续中文扩展</w:t>
      </w:r>
    </w:p>
    <w:p>
      <w:r>
        <w:t>中文支持推迟到 MVP 基线通过之后，主要扩展 semantic alias、Prompt 和 response 层。中文问题仍映射到英文 canonical schema，不复制中文数据表，不改变 SQL Tool 接口，也不在当前阶段引入完整 i18n 框架。未来双语能力默认按用户输入语言返回，但必须等实现与双语评测存在后才能声明支持。</w:t>
      </w:r>
    </w:p>
    <w:p>
      <w:r>
        <w:t>Future semantic-layer example:</w:t>
      </w:r>
    </w:p>
    <w:p>
      <w:pPr/>
      <w:r>
        <w:t>canonical_identifier: avg_order_payment</w:t>
        <w:br/>
        <w:t>english_label: average order payment</w:t>
        <w:br/>
        <w:t>future_chinese_aliases:</w:t>
        <w:br/>
        <w:t xml:space="preserve">  - 平均订单支付金额</w:t>
        <w:br/>
        <w:t xml:space="preserve">  - 平均订单金额</w:t>
        <w:br/>
        <w:t xml:space="preserve">  - 客单价</w:t>
      </w:r>
    </w:p>
    <w:p>
      <w:r>
        <w:t>—— 文档结束 ——</w:t>
      </w:r>
    </w:p>
    <w:sectPr>
      <w:footerReference r:id="rId5" w:type="default"/>
      <w:headerReference w:type="default" r:id="rId10"/>
      <w:footerReference w:type="first" r:id="rId11"/>
      <w:footerReference w:type="even" r:id="rId12"/>
      <w:pgSz w:w="11906" w:h="16838"/>
      <w:pgMar w:top="1020" w:right="1077" w:bottom="907" w:left="1077" w:header="397"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Liberation Mono">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8705F">
    <w:pPr>
      <w:pStyle w:val="24"/>
      <w:jc w:val="center"/>
    </w:pPr>
    <w:r>
      <w:rPr>
        <w:rFonts w:hint="eastAsia" w:eastAsia="Hiragino Sans GB"/>
        <w:color w:val="777777"/>
        <w:sz w:val="16"/>
        <w:lang w:eastAsia="zh-CN"/>
      </w:rPr>
      <w:t>Data Analysis Agent</w:t>
    </w:r>
    <w:r>
      <w:rPr>
        <w:rFonts w:ascii="Noto Sans CJK SC" w:hAnsi="Noto Sans CJK SC" w:eastAsia="Hiragino Sans GB"/>
        <w:color w:val="777777"/>
        <w:sz w:val="16"/>
      </w:rPr>
      <w:t xml:space="preserve"> 产品需求与技术方案  |  v1.4  |  第 </w:t>
    </w:r>
    <w:r>
      <w:rPr>
        <w:rFonts w:ascii="Noto Sans CJK SC" w:hAnsi="Noto Sans CJK SC" w:eastAsia="Hiragino Sans GB"/>
        <w:color w:val="777777"/>
        <w:sz w:val="16"/>
      </w:rPr>
      <w:fldChar w:fldCharType="begin"/>
    </w:r>
    <w:r>
      <w:rPr>
        <w:rFonts w:ascii="Noto Sans CJK SC" w:hAnsi="Noto Sans CJK SC" w:eastAsia="Hiragino Sans GB"/>
        <w:color w:val="777777"/>
        <w:sz w:val="16"/>
      </w:rPr>
      <w:instrText xml:space="preserve"> PAGE </w:instrText>
    </w:r>
    <w:r>
      <w:rPr>
        <w:rFonts w:ascii="Noto Sans CJK SC" w:hAnsi="Noto Sans CJK SC" w:eastAsia="Hiragino Sans GB"/>
        <w:color w:val="777777"/>
        <w:sz w:val="16"/>
      </w:rPr>
      <w:fldChar w:fldCharType="separate"/>
    </w:r>
    <w:r>
      <w:rPr>
        <w:rFonts w:ascii="Noto Sans CJK SC" w:hAnsi="Noto Sans CJK SC" w:eastAsia="Hiragino Sans GB"/>
        <w:color w:val="777777"/>
        <w:sz w:val="16"/>
      </w:rPr>
      <w:t>1</w:t>
    </w:r>
    <w:r>
      <w:rPr>
        <w:rFonts w:ascii="Noto Sans CJK SC" w:hAnsi="Noto Sans CJK SC" w:eastAsia="Hiragino Sans GB"/>
        <w:color w:val="777777"/>
        <w:sz w:val="16"/>
      </w:rPr>
      <w:fldChar w:fldCharType="end"/>
    </w:r>
    <w:r>
      <w:rPr>
        <w:rFonts w:ascii="Noto Sans CJK SC" w:hAnsi="Noto Sans CJK SC" w:eastAsia="Hiragino Sans GB"/>
        <w:color w:val="777777"/>
        <w:sz w:val="16"/>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3ED42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76" w:lineRule="auto"/>
    </w:pPr>
    <w:rPr>
      <w:rFonts w:ascii="Noto Sans CJK SC" w:hAnsi="Noto Sans CJK SC" w:eastAsia="Hiragino Sans GB" w:cstheme="minorBidi"/>
      <w:sz w:val="19"/>
      <w:szCs w:val="22"/>
      <w:lang w:val="en-US" w:eastAsia="en-US" w:bidi="ar-SA"/>
    </w:rPr>
  </w:style>
  <w:style w:type="paragraph" w:styleId="3">
    <w:name w:val="heading 1"/>
    <w:basedOn w:val="1"/>
    <w:next w:val="1"/>
    <w:link w:val="138"/>
    <w:qFormat/>
    <w:uiPriority w:val="9"/>
    <w:pPr>
      <w:keepNext/>
      <w:keepLines/>
      <w:pageBreakBefore w:val="0"/>
      <w:spacing w:before="480" w:after="0"/>
      <w:outlineLvl w:val="0"/>
    </w:pPr>
    <w:rPr>
      <w:rFonts w:asciiTheme="majorHAnsi" w:hAnsiTheme="majorHAnsi" w:eastAsiaTheme="majorEastAsia" w:cstheme="majorBidi" w:eastAsia="Hiragino Sans GB"/>
      <w:b/>
      <w:bCs/>
      <w:color w:val="1F4E79"/>
      <w:sz w:val="32"/>
      <w:szCs w:val="28"/>
    </w:rPr>
  </w:style>
  <w:style w:type="paragraph" w:styleId="4">
    <w:name w:val="heading 2"/>
    <w:basedOn w:val="1"/>
    <w:next w:val="1"/>
    <w:link w:val="139"/>
    <w:unhideWhenUsed/>
    <w:qFormat/>
    <w:uiPriority w:val="9"/>
    <w:pPr>
      <w:keepNext/>
      <w:keepLines/>
      <w:pageBreakBefore w:val="0"/>
      <w:spacing w:before="200" w:after="0"/>
      <w:outlineLvl w:val="1"/>
    </w:pPr>
    <w:rPr>
      <w:rFonts w:asciiTheme="majorHAnsi" w:hAnsiTheme="majorHAnsi" w:eastAsiaTheme="majorEastAsia" w:cstheme="majorBidi" w:eastAsia="Hiragino Sans GB"/>
      <w:b/>
      <w:bCs/>
      <w:color w:val="2F5597"/>
      <w:sz w:val="25"/>
      <w:szCs w:val="26"/>
    </w:rPr>
  </w:style>
  <w:style w:type="paragraph" w:styleId="5">
    <w:name w:val="heading 3"/>
    <w:basedOn w:val="1"/>
    <w:next w:val="1"/>
    <w:link w:val="140"/>
    <w:unhideWhenUsed/>
    <w:qFormat/>
    <w:uiPriority w:val="9"/>
    <w:pPr>
      <w:keepNext/>
      <w:keepLines/>
      <w:pageBreakBefore w:val="0"/>
      <w:spacing w:before="200" w:after="0"/>
      <w:outlineLvl w:val="2"/>
    </w:pPr>
    <w:rPr>
      <w:rFonts w:asciiTheme="majorHAnsi" w:hAnsiTheme="majorHAnsi" w:eastAsiaTheme="majorEastAsia" w:cstheme="majorBidi" w:eastAsia="Hiragino Sans GB"/>
      <w:b/>
      <w:bCs/>
      <w:color w:val="4472C4"/>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eastAsia="Hiragino Sans GB"/>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eastAsia="Hiragino Sans GB"/>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eastAsia="Hiragino Sans GB"/>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eastAsia="Hiragino Sans GB"/>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eastAsia="Hiragino Sans GB"/>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eastAsia="Hiragino Sans GB"/>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eastAsia="Hiragino Sans GB"/>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Noto Sans CJK SC" w:hAnsi="Noto Sans CJK SC" w:eastAsia="Hiragino Sans GB"/>
      <w:sz w:val="19"/>
    </w:rPr>
  </w:style>
  <w:style w:type="paragraph" w:styleId="15">
    <w:name w:val="caption"/>
    <w:basedOn w:val="1"/>
    <w:next w:val="1"/>
    <w:semiHidden/>
    <w:unhideWhenUsed/>
    <w:qFormat/>
    <w:uiPriority w:val="35"/>
    <w:pPr>
      <w:spacing w:line="240" w:lineRule="auto"/>
    </w:pPr>
    <w:rPr>
      <w:rFonts w:eastAsia="Hiragino Sans GB"/>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Noto Sans CJK SC" w:hAnsi="Noto Sans CJK SC" w:eastAsia="Hiragino Sans GB"/>
      <w:sz w:val="19"/>
    </w:rPr>
  </w:style>
  <w:style w:type="paragraph" w:styleId="17">
    <w:name w:val="Body Text 3"/>
    <w:basedOn w:val="1"/>
    <w:link w:val="146"/>
    <w:unhideWhenUsed/>
    <w:uiPriority w:val="99"/>
    <w:pPr>
      <w:spacing w:after="120"/>
    </w:pPr>
    <w:rPr>
      <w:rFonts w:eastAsia="Hiragino Sans GB"/>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eastAsia="Hiragino Sans GB"/>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eastAsia="Hiragino Sans GB"/>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rFonts w:eastAsia="Hiragino Sans GB"/>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eastAsia="Hiragino Sans GB"/>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eastAsia="Hiragino Sans GB"/>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eastAsia="Hiragino Sans GB"/>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rFonts w:eastAsia="Hiragino Sans GB"/>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eastAsia="Hiragino Sans GB"/>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eastAsia="Hiragino Sans GB"/>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eastAsia="Hiragino Sans GB"/>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eastAsia="Hiragino Sans GB"/>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eastAsia="Hiragino Sans GB"/>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eastAsia="Hiragino Sans GB"/>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eastAsia="Hiragino Sans GB"/>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rFonts w:eastAsia="Hiragino Sans GB"/>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eastAsia="Hiragino Sans GB"/>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eastAsia="Hiragino Sans GB"/>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eastAsia="Hiragino Sans GB"/>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eastAsia="Hiragino Sans GB"/>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eastAsia="Hiragino Sans GB"/>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eastAsia="Hiragino Sans GB"/>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eastAsia="Hiragino Sans GB"/>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eastAsia="Hiragino Sans GB"/>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eastAsia="Hiragino Sans GB"/>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eastAsia="Hiragino Sans GB"/>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eastAsia="Hiragino Sans GB"/>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eastAsia="Hiragino Sans GB"/>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eastAsia="Hiragino Sans GB"/>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eastAsia="Hiragino Sans GB"/>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eastAsia="Hiragino Sans GB"/>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rFonts w:eastAsia="Hiragino Sans GB"/>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eastAsia="Hiragino Sans GB"/>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eastAsia="Hiragino Sans GB"/>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rFonts w:eastAsia="Hiragino Sans GB"/>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rFonts w:eastAsia="Hiragino Sans GB"/>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eastAsia="Hiragino Sans GB"/>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eastAsia="Hiragino Sans GB"/>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eastAsia="Hiragino Sans GB"/>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rFonts w:eastAsia="Hiragino Sans GB"/>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rFonts w:eastAsia="Hiragino Sans GB"/>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rFonts w:eastAsia="Hiragino Sans GB"/>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rFonts w:eastAsia="Hiragino Sans GB"/>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eastAsia="Hiragino Sans GB"/>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rFonts w:eastAsia="Hiragino Sans GB"/>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eastAsia="Hiragino Sans GB"/>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eastAsia="Hiragino Sans GB"/>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eastAsia="Hiragino Sans GB"/>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eastAsia="Hiragino Sans GB"/>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rFonts w:eastAsia="Hiragino Sans GB"/>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eastAsia="Hiragino Sans GB"/>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eastAsia="Hiragino Sans GB"/>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eastAsia="Hiragino Sans GB"/>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eastAsia="Hiragino Sans GB"/>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eastAsia="Hiragino Sans GB"/>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eastAsia="Hiragino Sans GB"/>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rFonts w:eastAsia="Hiragino Sans GB"/>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rFonts w:eastAsia="Hiragino Sans GB"/>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eastAsia="Hiragino Sans GB"/>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eastAsia="Hiragino Sans GB"/>
      <w:b/>
      <w:bCs/>
    </w:rPr>
  </w:style>
  <w:style w:type="character" w:styleId="134">
    <w:name w:val="Emphasis"/>
    <w:basedOn w:val="132"/>
    <w:qFormat/>
    <w:uiPriority w:val="20"/>
    <w:rPr>
      <w:rFonts w:eastAsia="Hiragino Sans GB"/>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eastAsia="Hiragino Sans GB"/>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eastAsia="Hiragino Sans GB"/>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eastAsia="Hiragino Sans GB"/>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eastAsia="Hiragino Sans GB"/>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eastAsia="Hiragino Sans GB"/>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eastAsia="Hiragino Sans GB"/>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rFonts w:eastAsia="Hiragino Sans GB"/>
      <w:sz w:val="16"/>
      <w:szCs w:val="16"/>
    </w:rPr>
  </w:style>
  <w:style w:type="character" w:customStyle="1" w:styleId="147">
    <w:name w:val="Macro Text Char"/>
    <w:basedOn w:val="132"/>
    <w:link w:val="2"/>
    <w:uiPriority w:val="99"/>
    <w:rPr>
      <w:rFonts w:ascii="Courier" w:hAnsi="Courier" w:eastAsia="Hiragino Sans GB"/>
      <w:sz w:val="20"/>
      <w:szCs w:val="20"/>
    </w:rPr>
  </w:style>
  <w:style w:type="paragraph" w:styleId="148">
    <w:name w:val="Quote"/>
    <w:basedOn w:val="1"/>
    <w:next w:val="1"/>
    <w:link w:val="149"/>
    <w:qFormat/>
    <w:uiPriority w:val="29"/>
    <w:rPr>
      <w:rFonts w:eastAsia="Hiragino Sans GB"/>
      <w:i/>
      <w:iCs/>
      <w:color w:val="000000" w:themeColor="text1"/>
      <w14:textFill>
        <w14:solidFill>
          <w14:schemeClr w14:val="tx1"/>
        </w14:solidFill>
      </w14:textFill>
    </w:rPr>
  </w:style>
  <w:style w:type="character" w:customStyle="1" w:styleId="149">
    <w:name w:val="Quote Char"/>
    <w:basedOn w:val="132"/>
    <w:link w:val="148"/>
    <w:uiPriority w:val="29"/>
    <w:rPr>
      <w:rFonts w:eastAsia="Hiragino Sans GB"/>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eastAsia="Hiragino Sans GB"/>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eastAsia="Hiragino Sans GB"/>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eastAsia="Hiragino Sans GB"/>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eastAsia="Hiragino Sans GB"/>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eastAsia="Hiragino Sans GB"/>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eastAsia="Hiragino Sans GB"/>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eastAsia="Hiragino Sans GB"/>
      <w:b/>
      <w:bCs/>
      <w:i/>
      <w:iCs/>
      <w:color w:val="4F81BD" w:themeColor="accent1"/>
      <w14:textFill>
        <w14:solidFill>
          <w14:schemeClr w14:val="accent1"/>
        </w14:solidFill>
      </w14:textFill>
    </w:rPr>
  </w:style>
  <w:style w:type="character" w:customStyle="1" w:styleId="157">
    <w:name w:val="Intense Quote Char"/>
    <w:basedOn w:val="132"/>
    <w:link w:val="156"/>
    <w:uiPriority w:val="30"/>
    <w:rPr>
      <w:rFonts w:eastAsia="Hiragino Sans GB"/>
      <w:b/>
      <w:bCs/>
      <w:i/>
      <w:iCs/>
      <w:color w:val="4F81BD" w:themeColor="accent1"/>
      <w14:textFill>
        <w14:solidFill>
          <w14:schemeClr w14:val="accent1"/>
        </w14:solidFill>
      </w14:textFill>
    </w:rPr>
  </w:style>
  <w:style w:type="character" w:customStyle="1" w:styleId="158">
    <w:name w:val="Subtle Emphasis"/>
    <w:basedOn w:val="132"/>
    <w:qFormat/>
    <w:uiPriority w:val="19"/>
    <w:rPr>
      <w:rFonts w:eastAsia="Hiragino Sans GB"/>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rFonts w:eastAsia="Hiragino Sans GB"/>
      <w:b/>
      <w:bCs/>
      <w:i/>
      <w:iCs/>
      <w:color w:val="4F81BD" w:themeColor="accent1"/>
      <w14:textFill>
        <w14:solidFill>
          <w14:schemeClr w14:val="accent1"/>
        </w14:solidFill>
      </w14:textFill>
    </w:rPr>
  </w:style>
  <w:style w:type="character" w:customStyle="1" w:styleId="160">
    <w:name w:val="Subtle Reference"/>
    <w:basedOn w:val="132"/>
    <w:qFormat/>
    <w:uiPriority w:val="31"/>
    <w:rPr>
      <w:rFonts w:eastAsia="Hiragino Sans GB"/>
      <w:smallCaps/>
      <w:color w:val="C0504D" w:themeColor="accent2"/>
      <w:u w:val="single"/>
      <w14:textFill>
        <w14:solidFill>
          <w14:schemeClr w14:val="accent2"/>
        </w14:solidFill>
      </w14:textFill>
    </w:rPr>
  </w:style>
  <w:style w:type="character" w:customStyle="1" w:styleId="161">
    <w:name w:val="Intense Reference"/>
    <w:basedOn w:val="132"/>
    <w:qFormat/>
    <w:uiPriority w:val="32"/>
    <w:rPr>
      <w:rFonts w:eastAsia="Hiragino Sans GB"/>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rFonts w:eastAsia="Hiragino Sans GB"/>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14</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
  <dc:description>2026-08-07 对齐 Olist 数据、DuckDB 计划与当前实现状态。</dc:description>
  <cp:keywords>AI Agent, Olist, DuckDB, Tool Calling, RAG, Text-to-SQL</cp:keywords>
  <cp:lastModifiedBy/>
  <dcterms:modified xsi:type="dcterms:W3CDTF">2026-08-06T10:11:49Z</dcterms:modified>
  <dc:subject>可验证的多工具数据分析 Agent；Olist 数据基线</dc:subject>
  <dc:title>Data Analysis Agent — Olist MVP 产品需求与技术方案 v1.1</dc:title>
  <cp:revision>1</cp:revision>
</cp:coreProperties>
</file>