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49C7B" w14:textId="47CB4D88" w:rsidR="00D4661F" w:rsidRPr="00A444A8" w:rsidRDefault="00A444A8" w:rsidP="00A444A8">
      <w:pPr>
        <w:pStyle w:val="1"/>
        <w:jc w:val="center"/>
        <w:rPr>
          <w:rFonts w:ascii="Times New Roman" w:hAnsi="Times New Roman" w:cs="Times New Roman"/>
          <w:b w:val="0"/>
          <w:bCs w:val="0"/>
          <w:lang w:val="es-ES"/>
        </w:rPr>
      </w:pPr>
      <w:r w:rsidRPr="00A444A8">
        <w:rPr>
          <w:rFonts w:ascii="Times New Roman" w:hAnsi="Times New Roman" w:cs="Times New Roman"/>
          <w:b w:val="0"/>
          <w:bCs w:val="0"/>
          <w:lang w:val="es-ES"/>
        </w:rPr>
        <w:t>Practica 2: Estrategia de AXIS</w:t>
      </w:r>
    </w:p>
    <w:p w14:paraId="5D6A2363" w14:textId="7E32200B" w:rsidR="00A444A8" w:rsidRDefault="00A444A8" w:rsidP="00A444A8">
      <w:pPr>
        <w:pStyle w:val="2"/>
        <w:jc w:val="center"/>
        <w:rPr>
          <w:rFonts w:ascii="Times New Roman" w:hAnsi="Times New Roman" w:cs="Times New Roman"/>
          <w:b w:val="0"/>
          <w:bCs w:val="0"/>
          <w:lang w:val="es-ES"/>
        </w:rPr>
      </w:pPr>
      <w:proofErr w:type="spellStart"/>
      <w:r w:rsidRPr="00A444A8">
        <w:rPr>
          <w:rFonts w:ascii="Times New Roman" w:hAnsi="Times New Roman" w:cs="Times New Roman" w:hint="cs"/>
          <w:b w:val="0"/>
          <w:bCs w:val="0"/>
          <w:lang w:val="es-ES"/>
        </w:rPr>
        <w:t>Z</w:t>
      </w:r>
      <w:r w:rsidRPr="00A444A8">
        <w:rPr>
          <w:rFonts w:ascii="Times New Roman" w:hAnsi="Times New Roman" w:cs="Times New Roman"/>
          <w:b w:val="0"/>
          <w:bCs w:val="0"/>
          <w:lang w:val="es-ES"/>
        </w:rPr>
        <w:t>huqing</w:t>
      </w:r>
      <w:proofErr w:type="spellEnd"/>
      <w:r w:rsidRPr="00A444A8">
        <w:rPr>
          <w:rFonts w:ascii="Times New Roman" w:hAnsi="Times New Roman" w:cs="Times New Roman"/>
          <w:b w:val="0"/>
          <w:bCs w:val="0"/>
          <w:lang w:val="es-ES"/>
        </w:rPr>
        <w:t xml:space="preserve"> Wang</w:t>
      </w:r>
    </w:p>
    <w:p w14:paraId="1475B27D" w14:textId="5A88B190" w:rsidR="00A444A8" w:rsidRPr="009E68D0" w:rsidRDefault="009E68D0" w:rsidP="009E68D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30"/>
          <w:szCs w:val="30"/>
          <w:lang w:val="es-ES"/>
        </w:rPr>
      </w:pPr>
      <w:r w:rsidRPr="009E68D0">
        <w:rPr>
          <w:rFonts w:ascii="Times New Roman" w:hAnsi="Times New Roman" w:cs="Times New Roman" w:hint="eastAsia"/>
          <w:b/>
          <w:bCs/>
          <w:sz w:val="30"/>
          <w:szCs w:val="30"/>
          <w:lang w:val="es-ES"/>
        </w:rPr>
        <w:t>R</w:t>
      </w:r>
      <w:r w:rsidRPr="009E68D0">
        <w:rPr>
          <w:rFonts w:ascii="Times New Roman" w:hAnsi="Times New Roman" w:cs="Times New Roman"/>
          <w:b/>
          <w:bCs/>
          <w:sz w:val="30"/>
          <w:szCs w:val="30"/>
          <w:lang w:val="es-ES"/>
        </w:rPr>
        <w:t>esumen</w:t>
      </w:r>
    </w:p>
    <w:p w14:paraId="4910D813" w14:textId="77777777" w:rsidR="009E68D0" w:rsidRPr="009E68D0" w:rsidRDefault="009E68D0" w:rsidP="009E68D0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  <w:lang w:val="es-ES"/>
        </w:rPr>
      </w:pPr>
    </w:p>
    <w:p w14:paraId="05BA64D8" w14:textId="7DE6E1F9" w:rsidR="00A444A8" w:rsidRDefault="00A444A8" w:rsidP="00A444A8">
      <w:pPr>
        <w:ind w:firstLine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La estrategia desarrollada en esta </w:t>
      </w:r>
      <w:r w:rsidR="00136D87">
        <w:rPr>
          <w:rFonts w:ascii="Times New Roman" w:hAnsi="Times New Roman" w:cs="Times New Roman"/>
          <w:sz w:val="24"/>
          <w:szCs w:val="24"/>
          <w:lang w:val="es-ES"/>
        </w:rPr>
        <w:t>práctica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se trata de un equipo AXIS, que se forman un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circulo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 xml:space="preserve"> rodeando la bandera.</w:t>
      </w:r>
    </w:p>
    <w:p w14:paraId="5EC3D7B5" w14:textId="78B1C3BD" w:rsidR="00A444A8" w:rsidRDefault="00A444A8" w:rsidP="00A444A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El equipo est</w:t>
      </w:r>
      <w:r w:rsidR="00136D87">
        <w:rPr>
          <w:rFonts w:ascii="Times New Roman" w:hAnsi="Times New Roman" w:cs="Times New Roman"/>
          <w:sz w:val="24"/>
          <w:szCs w:val="24"/>
          <w:lang w:val="es-ES"/>
        </w:rPr>
        <w:t>á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formado por 5 soldados, 2 </w:t>
      </w:r>
      <w:r w:rsidR="009E68D0">
        <w:rPr>
          <w:rFonts w:ascii="Times New Roman" w:hAnsi="Times New Roman" w:cs="Times New Roman"/>
          <w:sz w:val="24"/>
          <w:szCs w:val="24"/>
          <w:lang w:val="es-ES"/>
        </w:rPr>
        <w:t>médicos</w:t>
      </w:r>
      <w:r>
        <w:rPr>
          <w:rFonts w:ascii="Times New Roman" w:hAnsi="Times New Roman" w:cs="Times New Roman"/>
          <w:sz w:val="24"/>
          <w:szCs w:val="24"/>
          <w:lang w:val="es-ES"/>
        </w:rPr>
        <w:t>, 2 operativos y un general que</w:t>
      </w:r>
      <w:r w:rsidR="005A2532">
        <w:rPr>
          <w:rFonts w:ascii="Times New Roman" w:hAnsi="Times New Roman" w:cs="Times New Roman"/>
          <w:sz w:val="24"/>
          <w:szCs w:val="24"/>
          <w:lang w:val="es-ES"/>
        </w:rPr>
        <w:t xml:space="preserve"> registra un servicio “general” y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coordina las comunicaciones y acciones del equipo.</w:t>
      </w:r>
    </w:p>
    <w:p w14:paraId="731C78F7" w14:textId="3CD004E9" w:rsidR="00A444A8" w:rsidRDefault="00A444A8" w:rsidP="00A444A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 xml:space="preserve">Al iniciar la partida, el general se queda en la base </w:t>
      </w:r>
      <w:r w:rsidR="00A928D0">
        <w:rPr>
          <w:rFonts w:ascii="Times New Roman" w:hAnsi="Times New Roman" w:cs="Times New Roman"/>
          <w:sz w:val="24"/>
          <w:szCs w:val="24"/>
          <w:lang w:val="es-ES"/>
        </w:rPr>
        <w:t xml:space="preserve">para mandar los ordenes y los otros agentes </w:t>
      </w:r>
      <w:r w:rsidR="009E68D0">
        <w:rPr>
          <w:rFonts w:ascii="Times New Roman" w:hAnsi="Times New Roman" w:cs="Times New Roman"/>
          <w:sz w:val="24"/>
          <w:szCs w:val="24"/>
          <w:lang w:val="es-ES"/>
        </w:rPr>
        <w:t>irán</w:t>
      </w:r>
      <w:r w:rsidR="00A928D0">
        <w:rPr>
          <w:rFonts w:ascii="Times New Roman" w:hAnsi="Times New Roman" w:cs="Times New Roman"/>
          <w:sz w:val="24"/>
          <w:szCs w:val="24"/>
          <w:lang w:val="es-ES"/>
        </w:rPr>
        <w:t xml:space="preserve"> al sitio donde est</w:t>
      </w:r>
      <w:r w:rsidR="00136D87">
        <w:rPr>
          <w:rFonts w:ascii="Times New Roman" w:hAnsi="Times New Roman" w:cs="Times New Roman"/>
          <w:sz w:val="24"/>
          <w:szCs w:val="24"/>
          <w:lang w:val="es-ES"/>
        </w:rPr>
        <w:t>á</w:t>
      </w:r>
      <w:r w:rsidR="00A928D0">
        <w:rPr>
          <w:rFonts w:ascii="Times New Roman" w:hAnsi="Times New Roman" w:cs="Times New Roman"/>
          <w:sz w:val="24"/>
          <w:szCs w:val="24"/>
          <w:lang w:val="es-ES"/>
        </w:rPr>
        <w:t xml:space="preserve"> la bandera. Cuando </w:t>
      </w:r>
      <w:r w:rsidR="00136D87">
        <w:rPr>
          <w:rFonts w:ascii="Times New Roman" w:hAnsi="Times New Roman" w:cs="Times New Roman"/>
          <w:sz w:val="24"/>
          <w:szCs w:val="24"/>
          <w:lang w:val="es-ES"/>
        </w:rPr>
        <w:t>hayan llegado al destino</w:t>
      </w:r>
      <w:r w:rsidR="00A928D0">
        <w:rPr>
          <w:rFonts w:ascii="Times New Roman" w:hAnsi="Times New Roman" w:cs="Times New Roman"/>
          <w:sz w:val="24"/>
          <w:szCs w:val="24"/>
          <w:lang w:val="es-ES"/>
        </w:rPr>
        <w:t xml:space="preserve">, los médicos y los operativos se </w:t>
      </w:r>
      <w:r w:rsidR="009E68D0">
        <w:rPr>
          <w:rFonts w:ascii="Times New Roman" w:hAnsi="Times New Roman" w:cs="Times New Roman"/>
          <w:sz w:val="24"/>
          <w:szCs w:val="24"/>
          <w:lang w:val="es-ES"/>
        </w:rPr>
        <w:t>formarán</w:t>
      </w:r>
      <w:r w:rsidR="00A928D0">
        <w:rPr>
          <w:rFonts w:ascii="Times New Roman" w:hAnsi="Times New Roman" w:cs="Times New Roman"/>
          <w:sz w:val="24"/>
          <w:szCs w:val="24"/>
          <w:lang w:val="es-ES"/>
        </w:rPr>
        <w:t xml:space="preserve"> un </w:t>
      </w:r>
      <w:r w:rsidR="009E68D0">
        <w:rPr>
          <w:rFonts w:ascii="Times New Roman" w:hAnsi="Times New Roman" w:cs="Times New Roman"/>
          <w:sz w:val="24"/>
          <w:szCs w:val="24"/>
          <w:lang w:val="es-ES"/>
        </w:rPr>
        <w:t>círculo</w:t>
      </w:r>
      <w:r w:rsidR="00A928D0">
        <w:rPr>
          <w:rFonts w:ascii="Times New Roman" w:hAnsi="Times New Roman" w:cs="Times New Roman"/>
          <w:sz w:val="24"/>
          <w:szCs w:val="24"/>
          <w:lang w:val="es-ES"/>
        </w:rPr>
        <w:t xml:space="preserve"> interior que rodea la bandera. Y los soldados se </w:t>
      </w:r>
      <w:r w:rsidR="009E68D0">
        <w:rPr>
          <w:rFonts w:ascii="Times New Roman" w:hAnsi="Times New Roman" w:cs="Times New Roman"/>
          <w:sz w:val="24"/>
          <w:szCs w:val="24"/>
          <w:lang w:val="es-ES"/>
        </w:rPr>
        <w:t>formarán</w:t>
      </w:r>
      <w:r w:rsidR="00A928D0">
        <w:rPr>
          <w:rFonts w:ascii="Times New Roman" w:hAnsi="Times New Roman" w:cs="Times New Roman"/>
          <w:sz w:val="24"/>
          <w:szCs w:val="24"/>
          <w:lang w:val="es-ES"/>
        </w:rPr>
        <w:t xml:space="preserve"> un circulo exterior que se enfrentan hacia fuera, es decir, </w:t>
      </w:r>
      <w:r w:rsidR="00136D87">
        <w:rPr>
          <w:rFonts w:ascii="Times New Roman" w:hAnsi="Times New Roman" w:cs="Times New Roman"/>
          <w:sz w:val="24"/>
          <w:szCs w:val="24"/>
          <w:lang w:val="es-ES"/>
        </w:rPr>
        <w:t xml:space="preserve">hacia </w:t>
      </w:r>
      <w:r w:rsidR="00A928D0">
        <w:rPr>
          <w:rFonts w:ascii="Times New Roman" w:hAnsi="Times New Roman" w:cs="Times New Roman"/>
          <w:sz w:val="24"/>
          <w:szCs w:val="24"/>
          <w:lang w:val="es-ES"/>
        </w:rPr>
        <w:t xml:space="preserve">donde vienen los enemigos. </w:t>
      </w:r>
    </w:p>
    <w:p w14:paraId="6914D44F" w14:textId="62570D84" w:rsidR="00A928D0" w:rsidRDefault="00A928D0" w:rsidP="00A444A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  <w:t>Una vez formado los dos círculos, los agentes se queda</w:t>
      </w:r>
      <w:r w:rsidR="005A2532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en el sitio patrullando</w:t>
      </w:r>
      <w:r w:rsidR="005A2532">
        <w:rPr>
          <w:rFonts w:ascii="Times New Roman" w:hAnsi="Times New Roman" w:cs="Times New Roman"/>
          <w:sz w:val="24"/>
          <w:szCs w:val="24"/>
          <w:lang w:val="es-ES"/>
        </w:rPr>
        <w:t>, es decir, girando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. Cuando un agente ve a un enemigo, se le comunica al general para que le </w:t>
      </w:r>
      <w:r w:rsidR="009E68D0">
        <w:rPr>
          <w:rFonts w:ascii="Times New Roman" w:hAnsi="Times New Roman" w:cs="Times New Roman"/>
          <w:sz w:val="24"/>
          <w:szCs w:val="24"/>
          <w:lang w:val="es-ES"/>
        </w:rPr>
        <w:t>envíe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un soldado o dos soldados para atacar como grupo de 2 soldados. </w:t>
      </w:r>
      <w:r w:rsidR="005A2532">
        <w:rPr>
          <w:rFonts w:ascii="Times New Roman" w:hAnsi="Times New Roman" w:cs="Times New Roman"/>
          <w:sz w:val="24"/>
          <w:szCs w:val="24"/>
          <w:lang w:val="es-ES"/>
        </w:rPr>
        <w:t>Después de que acaben el ataque, vuelven a sus sitios formando otra vez el circulo y si la bandera ha cambiado de localización, se reajusta</w:t>
      </w:r>
      <w:r w:rsidR="00136D87">
        <w:rPr>
          <w:rFonts w:ascii="Times New Roman" w:hAnsi="Times New Roman" w:cs="Times New Roman"/>
          <w:sz w:val="24"/>
          <w:szCs w:val="24"/>
          <w:lang w:val="es-ES"/>
        </w:rPr>
        <w:t>n</w:t>
      </w:r>
      <w:r w:rsidR="005A2532">
        <w:rPr>
          <w:rFonts w:ascii="Times New Roman" w:hAnsi="Times New Roman" w:cs="Times New Roman"/>
          <w:sz w:val="24"/>
          <w:szCs w:val="24"/>
          <w:lang w:val="es-ES"/>
        </w:rPr>
        <w:t xml:space="preserve"> los círculos.</w:t>
      </w:r>
    </w:p>
    <w:p w14:paraId="76536F92" w14:textId="73858BBB" w:rsidR="005A2532" w:rsidRDefault="005A2532" w:rsidP="00A444A8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ab/>
      </w:r>
    </w:p>
    <w:p w14:paraId="654E8429" w14:textId="10310339" w:rsidR="009E68D0" w:rsidRDefault="009E68D0" w:rsidP="00A444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554B84" w14:textId="3A3EEE6E" w:rsidR="009E68D0" w:rsidRDefault="009E68D0" w:rsidP="00A444A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B4DC5E2" w14:textId="77777777" w:rsidR="009E68D0" w:rsidRDefault="009E68D0" w:rsidP="00A444A8">
      <w:pPr>
        <w:rPr>
          <w:rFonts w:ascii="Times New Roman" w:hAnsi="Times New Roman" w:cs="Times New Roman" w:hint="eastAsia"/>
          <w:sz w:val="24"/>
          <w:szCs w:val="24"/>
          <w:lang w:val="es-ES"/>
        </w:rPr>
      </w:pPr>
    </w:p>
    <w:p w14:paraId="720ABA83" w14:textId="3666ECB0" w:rsidR="005A2532" w:rsidRPr="009E68D0" w:rsidRDefault="009E68D0" w:rsidP="009E68D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30"/>
          <w:szCs w:val="30"/>
          <w:lang w:val="es-ES"/>
        </w:rPr>
      </w:pPr>
      <w:r w:rsidRPr="009E68D0">
        <w:rPr>
          <w:rFonts w:ascii="Times New Roman" w:hAnsi="Times New Roman" w:cs="Times New Roman" w:hint="eastAsia"/>
          <w:b/>
          <w:bCs/>
          <w:sz w:val="30"/>
          <w:szCs w:val="30"/>
          <w:lang w:val="es-ES"/>
        </w:rPr>
        <w:t>P</w:t>
      </w:r>
      <w:r w:rsidRPr="009E68D0">
        <w:rPr>
          <w:rFonts w:ascii="Times New Roman" w:hAnsi="Times New Roman" w:cs="Times New Roman"/>
          <w:b/>
          <w:bCs/>
          <w:sz w:val="30"/>
          <w:szCs w:val="30"/>
          <w:lang w:val="es-ES"/>
        </w:rPr>
        <w:t>rincipales características</w:t>
      </w:r>
    </w:p>
    <w:p w14:paraId="12A324B0" w14:textId="22DDB71B" w:rsidR="009E68D0" w:rsidRDefault="009E68D0" w:rsidP="009E68D0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EC65B2E" w14:textId="157A92D8" w:rsidR="009E68D0" w:rsidRPr="009E68D0" w:rsidRDefault="009E68D0" w:rsidP="009E68D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9E68D0">
        <w:rPr>
          <w:rFonts w:ascii="Times New Roman" w:hAnsi="Times New Roman" w:cs="Times New Roman"/>
          <w:sz w:val="28"/>
          <w:szCs w:val="28"/>
          <w:lang w:val="es-ES"/>
        </w:rPr>
        <w:t>Solicitud de ataque</w:t>
      </w:r>
    </w:p>
    <w:p w14:paraId="218C61AC" w14:textId="77777777" w:rsidR="009E68D0" w:rsidRDefault="009E68D0" w:rsidP="009E68D0">
      <w:pPr>
        <w:pStyle w:val="a3"/>
        <w:ind w:left="720" w:firstLineChars="0" w:firstLine="0"/>
        <w:rPr>
          <w:rFonts w:ascii="Times New Roman" w:hAnsi="Times New Roman" w:cs="Times New Roman" w:hint="eastAsia"/>
          <w:sz w:val="24"/>
          <w:szCs w:val="24"/>
          <w:lang w:val="es-ES"/>
        </w:rPr>
      </w:pPr>
    </w:p>
    <w:p w14:paraId="085888A5" w14:textId="49D9125C" w:rsidR="009E68D0" w:rsidRDefault="009E68D0" w:rsidP="009E68D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Cualquier agente que haya visto a un enemigo solicita al general para que le envíe dos soldados </w:t>
      </w:r>
      <w:r w:rsidR="00136D87">
        <w:rPr>
          <w:rFonts w:ascii="Times New Roman" w:hAnsi="Times New Roman" w:cs="Times New Roman"/>
          <w:sz w:val="24"/>
          <w:szCs w:val="24"/>
          <w:lang w:val="es-ES"/>
        </w:rPr>
        <w:t>más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cercanos y cuando acaben, volverán a sus posiciones.</w:t>
      </w:r>
    </w:p>
    <w:p w14:paraId="74D9E190" w14:textId="77777777" w:rsidR="009E68D0" w:rsidRPr="00136D87" w:rsidRDefault="009E68D0" w:rsidP="009E68D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A923B45" w14:textId="65D77399" w:rsidR="009E68D0" w:rsidRPr="009E68D0" w:rsidRDefault="009E68D0" w:rsidP="009E68D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t xml:space="preserve"> </w:t>
      </w:r>
      <w:r w:rsidRPr="009E68D0">
        <w:rPr>
          <w:rFonts w:ascii="Times New Roman" w:hAnsi="Times New Roman" w:cs="Times New Roman"/>
          <w:sz w:val="28"/>
          <w:szCs w:val="28"/>
          <w:lang w:val="es-ES"/>
        </w:rPr>
        <w:t>Solicitud de ayuda</w:t>
      </w:r>
    </w:p>
    <w:p w14:paraId="6BA83960" w14:textId="77777777" w:rsidR="009E68D0" w:rsidRDefault="009E68D0" w:rsidP="009E68D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5690A6E1" w14:textId="302F4D85" w:rsidR="009E68D0" w:rsidRDefault="009E68D0" w:rsidP="009E68D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Cuando un soldad</w:t>
      </w:r>
      <w:r w:rsidR="00136D87">
        <w:rPr>
          <w:rFonts w:ascii="Times New Roman" w:hAnsi="Times New Roman" w:cs="Times New Roman"/>
          <w:sz w:val="24"/>
          <w:szCs w:val="24"/>
          <w:lang w:val="es-ES"/>
        </w:rPr>
        <w:t>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tiene poca vida o munición, le comunica al general y el general comunica con los médicos o operativos. Después envía al medico o operativo </w:t>
      </w:r>
      <w:r w:rsidR="00136D87">
        <w:rPr>
          <w:rFonts w:ascii="Times New Roman" w:hAnsi="Times New Roman" w:cs="Times New Roman"/>
          <w:sz w:val="24"/>
          <w:szCs w:val="24"/>
          <w:lang w:val="es-ES"/>
        </w:rPr>
        <w:t>más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cercano del soldado.</w:t>
      </w:r>
    </w:p>
    <w:p w14:paraId="2341ABB8" w14:textId="29656A57" w:rsidR="009E68D0" w:rsidRDefault="009E68D0" w:rsidP="009E68D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32AD63CC" w14:textId="1FB492B3" w:rsidR="009E68D0" w:rsidRPr="00544454" w:rsidRDefault="00544454" w:rsidP="009E68D0">
      <w:pPr>
        <w:pStyle w:val="a3"/>
        <w:numPr>
          <w:ilvl w:val="1"/>
          <w:numId w:val="2"/>
        </w:numPr>
        <w:ind w:firstLineChars="0"/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rFonts w:ascii="Times New Roman" w:hAnsi="Times New Roman" w:cs="Times New Roman"/>
          <w:sz w:val="28"/>
          <w:szCs w:val="28"/>
          <w:lang w:val="es-ES"/>
        </w:rPr>
        <w:lastRenderedPageBreak/>
        <w:t xml:space="preserve"> </w:t>
      </w:r>
      <w:r w:rsidR="009E68D0" w:rsidRPr="00544454">
        <w:rPr>
          <w:rFonts w:ascii="Times New Roman" w:hAnsi="Times New Roman" w:cs="Times New Roman"/>
          <w:sz w:val="28"/>
          <w:szCs w:val="28"/>
          <w:lang w:val="es-ES"/>
        </w:rPr>
        <w:t>Evitar fuego amigo</w:t>
      </w:r>
    </w:p>
    <w:p w14:paraId="53F61840" w14:textId="00A81D66" w:rsidR="009E68D0" w:rsidRDefault="009E68D0" w:rsidP="009E68D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C7C8B39" w14:textId="5D9EA28E" w:rsidR="009E68D0" w:rsidRDefault="009E68D0" w:rsidP="009E68D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 w:hint="eastAsia"/>
          <w:sz w:val="24"/>
          <w:szCs w:val="24"/>
          <w:lang w:val="es-ES"/>
        </w:rPr>
        <w:t>C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omprueba si hay un amigo en el </w:t>
      </w:r>
      <w:r w:rsidR="00544454">
        <w:rPr>
          <w:rFonts w:ascii="Times New Roman" w:hAnsi="Times New Roman" w:cs="Times New Roman"/>
          <w:sz w:val="24"/>
          <w:szCs w:val="24"/>
          <w:lang w:val="es-ES"/>
        </w:rPr>
        <w:t>ángulo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de tiro. En el caso de si, el disparo</w:t>
      </w:r>
      <w:r w:rsidR="00136D87">
        <w:rPr>
          <w:rFonts w:ascii="Times New Roman" w:hAnsi="Times New Roman" w:cs="Times New Roman"/>
          <w:sz w:val="24"/>
          <w:szCs w:val="24"/>
          <w:lang w:val="es-ES"/>
        </w:rPr>
        <w:t xml:space="preserve"> se para</w:t>
      </w:r>
      <w:r>
        <w:rPr>
          <w:rFonts w:ascii="Times New Roman" w:hAnsi="Times New Roman" w:cs="Times New Roman"/>
          <w:sz w:val="24"/>
          <w:szCs w:val="24"/>
          <w:lang w:val="es-ES"/>
        </w:rPr>
        <w:t>.</w:t>
      </w:r>
      <w:r w:rsidR="00136D87">
        <w:rPr>
          <w:rFonts w:ascii="Times New Roman" w:hAnsi="Times New Roman" w:cs="Times New Roman"/>
          <w:sz w:val="24"/>
          <w:szCs w:val="24"/>
          <w:lang w:val="es-ES"/>
        </w:rPr>
        <w:t xml:space="preserve"> Además, se ve que evitar fuego amigo presenta un carácter bastante importante durante la partida</w:t>
      </w:r>
    </w:p>
    <w:p w14:paraId="4E1C3310" w14:textId="2ADFCB4D" w:rsidR="00544454" w:rsidRDefault="00544454" w:rsidP="009E68D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668709C9" w14:textId="658F426D" w:rsidR="00544454" w:rsidRDefault="00544454" w:rsidP="009E68D0">
      <w:pPr>
        <w:ind w:left="360"/>
        <w:rPr>
          <w:rFonts w:ascii="Times New Roman" w:hAnsi="Times New Roman" w:cs="Times New Roman"/>
          <w:sz w:val="24"/>
          <w:szCs w:val="24"/>
          <w:lang w:val="es-ES"/>
        </w:rPr>
      </w:pPr>
    </w:p>
    <w:p w14:paraId="43F44AB4" w14:textId="51F7B372" w:rsidR="00544454" w:rsidRDefault="00544454" w:rsidP="00544454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ABF881" w14:textId="22069BAC" w:rsidR="00544454" w:rsidRPr="00544454" w:rsidRDefault="00544454" w:rsidP="0054445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30"/>
          <w:szCs w:val="30"/>
          <w:lang w:val="es-ES"/>
        </w:rPr>
      </w:pPr>
      <w:r w:rsidRPr="00544454">
        <w:rPr>
          <w:rFonts w:ascii="Times New Roman" w:hAnsi="Times New Roman" w:cs="Times New Roman"/>
          <w:b/>
          <w:bCs/>
          <w:sz w:val="30"/>
          <w:szCs w:val="30"/>
          <w:lang w:val="es-ES"/>
        </w:rPr>
        <w:t xml:space="preserve">Conclusión </w:t>
      </w:r>
    </w:p>
    <w:p w14:paraId="728EDC70" w14:textId="6DABB569" w:rsidR="00544454" w:rsidRDefault="00544454" w:rsidP="0054445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  <w:lang w:val="es-ES"/>
        </w:rPr>
      </w:pPr>
    </w:p>
    <w:p w14:paraId="6F5B7FBE" w14:textId="32B332E7" w:rsidR="00544454" w:rsidRPr="00544454" w:rsidRDefault="00544454" w:rsidP="00544454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  <w:lang w:val="es-ES"/>
        </w:rPr>
      </w:pPr>
      <w:r>
        <w:rPr>
          <w:rFonts w:ascii="Times New Roman" w:hAnsi="Times New Roman" w:cs="Times New Roman" w:hint="eastAsia"/>
          <w:sz w:val="24"/>
          <w:szCs w:val="24"/>
          <w:lang w:val="es-ES"/>
        </w:rPr>
        <w:t>E</w:t>
      </w:r>
      <w:r>
        <w:rPr>
          <w:rFonts w:ascii="Times New Roman" w:hAnsi="Times New Roman" w:cs="Times New Roman"/>
          <w:sz w:val="24"/>
          <w:szCs w:val="24"/>
          <w:lang w:val="es-ES"/>
        </w:rPr>
        <w:t>sta estrategia es muy eficaz en el caso de que los enemigos atacan de una forma secuencial. Y, por otro lado, cuando se enfrentan a un equipo que ataca de una forma fuerte a la vez, dependerá de un factor aleatorio y es bastante impredecible.</w:t>
      </w:r>
    </w:p>
    <w:sectPr w:rsidR="00544454" w:rsidRPr="005444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E0BAB"/>
    <w:multiLevelType w:val="hybridMultilevel"/>
    <w:tmpl w:val="678255B8"/>
    <w:lvl w:ilvl="0" w:tplc="0464ED70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3E234B"/>
    <w:multiLevelType w:val="hybridMultilevel"/>
    <w:tmpl w:val="D5D83792"/>
    <w:lvl w:ilvl="0" w:tplc="FA066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94F8A"/>
    <w:multiLevelType w:val="multilevel"/>
    <w:tmpl w:val="00089C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5DB"/>
    <w:rsid w:val="00136D87"/>
    <w:rsid w:val="00544454"/>
    <w:rsid w:val="005A2532"/>
    <w:rsid w:val="009E68D0"/>
    <w:rsid w:val="00A444A8"/>
    <w:rsid w:val="00A928D0"/>
    <w:rsid w:val="00C315DB"/>
    <w:rsid w:val="00D4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14C9"/>
  <w15:chartTrackingRefBased/>
  <w15:docId w15:val="{84C5F6A3-AACC-4E91-8F95-73C60FA0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44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44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44A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444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444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竹青 王</dc:creator>
  <cp:keywords/>
  <dc:description/>
  <cp:lastModifiedBy>竹青 王</cp:lastModifiedBy>
  <cp:revision>2</cp:revision>
  <dcterms:created xsi:type="dcterms:W3CDTF">2021-06-01T18:34:00Z</dcterms:created>
  <dcterms:modified xsi:type="dcterms:W3CDTF">2021-06-01T19:31:00Z</dcterms:modified>
</cp:coreProperties>
</file>