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765362" w:rsidRPr="00765362" w:rsidRDefault="00765362" w:rsidP="00CE4EFD">
      <w:pPr>
        <w:ind w:left="360"/>
        <w:rPr>
          <w:b/>
        </w:rPr>
      </w:pPr>
      <w:bookmarkStart w:id="0" w:name="_GoBack"/>
      <w:bookmarkEnd w:id="0"/>
    </w:p>
    <w:p w:rsidR="00765362" w:rsidRDefault="00765362" w:rsidP="00CE4EFD">
      <w:pPr>
        <w:ind w:left="360"/>
      </w:pP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lastRenderedPageBreak/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lastRenderedPageBreak/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r w:rsidR="00713B6F">
              <w:rPr>
                <w:rFonts w:hint="eastAsia"/>
              </w:rPr>
              <w:t>个</w:t>
            </w:r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</w:t>
            </w:r>
            <w:r w:rsidR="008D7306">
              <w:lastRenderedPageBreak/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467EA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467EA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467EA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467EA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67EA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67EA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67EA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67EA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67EA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467EA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467EA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67EA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67EA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467EA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67EA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lastRenderedPageBreak/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</w:t>
            </w:r>
            <w:r>
              <w:lastRenderedPageBreak/>
              <w:t>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[19]</w:t>
      </w:r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睡眠锁，如果互斥锁不可用线程会忙等待（占用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），如果信号量不可用，线程会阻塞（释放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，但是信号量会比自旋锁会有更大的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5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6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2034B"/>
    <w:rsid w:val="00436CBD"/>
    <w:rsid w:val="00462968"/>
    <w:rsid w:val="00463AB2"/>
    <w:rsid w:val="00467EA4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7C37"/>
    <w:rsid w:val="00CF0880"/>
    <w:rsid w:val="00CF2846"/>
    <w:rsid w:val="00CF59AA"/>
    <w:rsid w:val="00D03E28"/>
    <w:rsid w:val="00D0463E"/>
    <w:rsid w:val="00D12E56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hyperlink" Target="https://blog.csdn.net/yuexiaxiaoxi27172319/article/details/45241923" TargetMode="External"/><Relationship Id="rId170" Type="http://schemas.openxmlformats.org/officeDocument/2006/relationships/hyperlink" Target="https://www.cnblogs.com/pengdonglin137/p/3415663.html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hyperlink" Target="https://blog.csdn.net/cloudeagle_bupt/article/details/41721057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://www.linux-mtd.infradead.org/faq/nand.html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www.cnblogs.com/keanuyaoo/p/3347806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hyperlink" Target="https://www.cnblogs.com/wahaha02/p/4814698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hristophersmart.com/2016/08/31/configuring-qemu-bridge-helper-after-access-denied-by-acl-file-error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www.cnblogs.com/xkfz007/articles/2370640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s://www.kernel.org/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www.linuxidc.com/Linux/2018-01/150654.ht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qemu.weilnetz.de/doc/qemu-doc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blog.csdn.net/u010709783/article/details/77896017" TargetMode="External"/><Relationship Id="rId169" Type="http://schemas.openxmlformats.org/officeDocument/2006/relationships/hyperlink" Target="https://blog.csdn.net/tiger15605353603/article/details/8132384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theme" Target="theme/theme1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blog.csdn.net/master5512/article/details/69055662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hzhsan/article/details/4467786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6606</TotalTime>
  <Pages>47</Pages>
  <Words>5793</Words>
  <Characters>33024</Characters>
  <Application>Microsoft Office Word</Application>
  <DocSecurity>0</DocSecurity>
  <Lines>275</Lines>
  <Paragraphs>77</Paragraphs>
  <ScaleCrop>false</ScaleCrop>
  <Company>Huawei Technologies Co.,Ltd.</Company>
  <LinksUpToDate>false</LinksUpToDate>
  <CharactersWithSpaces>38740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294</cp:revision>
  <dcterms:created xsi:type="dcterms:W3CDTF">2019-05-07T01:55:00Z</dcterms:created>
  <dcterms:modified xsi:type="dcterms:W3CDTF">2019-06-18T04:28:00Z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