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关于CPU功能的介绍</w:t>
      </w:r>
    </w:p>
    <w:p>
      <w:pPr>
        <w:jc w:val="center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Alpha21016项目里原本规划了30条指令，但由于时间和精力原因只完成了不到10种指令。我在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”Alpha21016最终版演示存档”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存档的程序储存器里预先写好了一段代码，一共5条指令，功能是从数据储存器里取出一个字的数据，然后做了2次寄存器转移复制，最后将数据存回数据储存器的另一个地址。</w:t>
      </w:r>
    </w:p>
    <w:p>
      <w:pPr>
        <w:ind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ind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在下图中画黄圈的位置放置信号源就可以启动CPU，敲掉信号源就可以停止CPU。</w:t>
      </w:r>
    </w:p>
    <w:p>
      <w:p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6690" cy="2792730"/>
            <wp:effectExtent l="0" t="0" r="3810" b="1270"/>
            <wp:docPr id="1" name="图片 1" descr="javaw 2019-08-17 15-01-53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javaw 2019-08-17 15-01-53-4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启动后注意下图红圈部分的电路，这个黑色的结构贯穿了整个总线，是用于指令周期结束阶段对总线进行清存的，每个周期的时间是7秒。</w:t>
      </w:r>
    </w:p>
    <w:p>
      <w:p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6690" cy="2792730"/>
            <wp:effectExtent l="0" t="0" r="3810" b="1270"/>
            <wp:docPr id="11" name="图片 11" descr="javaw 2019-08-17 15-02-36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javaw 2019-08-17 15-02-36-3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ind w:firstLine="420" w:firstLineChars="0"/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启动CPU后就可以看到预先写好的5条指令执行的过程，但是CPU没有对应的GUI输出显示，所以除了电路信号流转之外没有其他辅助的东西。</w:t>
      </w:r>
    </w:p>
    <w:p>
      <w:pPr>
        <w:ind w:firstLine="420" w:firstLine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指令流水线的过程如下面几张图所示：</w:t>
      </w:r>
    </w:p>
    <w:p>
      <w:pPr>
        <w:ind w:firstLine="420" w:firstLineChars="0"/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启动CPU后首先被激活的部分是下图黄圈中的时钟发生器，时钟发生器会发出各种同步信号到各相关结构。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792730"/>
            <wp:effectExtent l="0" t="0" r="3810" b="1270"/>
            <wp:docPr id="9" name="图片 9" descr="javaw 2019-08-17 15-05-01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javaw 2019-08-17 15-05-01-0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指令流水线分为三级。第一级是取值。第一个开始运转的功能电路是下图黄圈中的程序计数器，这个电路的完整版可以在教学存档中找到。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792730"/>
            <wp:effectExtent l="0" t="0" r="3810" b="1270"/>
            <wp:docPr id="8" name="图片 8" descr="javaw 2019-08-17 15-05-11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javaw 2019-08-17 15-05-11-3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程序计数器从下图黄圈中的程序储存器中依次取指令来执行，黄圈最左边的是000000000号指令，但是程序计数器目前设定默认是从二进制编号第000000001号指令开始执行的，也就是左数第二条。所以物理意义上的第一条指令(000000000)并不执行，执行的是第二条指令(000000001)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792730"/>
            <wp:effectExtent l="0" t="0" r="3810" b="1270"/>
            <wp:docPr id="7" name="图片 7" descr="javaw 2019-08-17 15-08-18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javaw 2019-08-17 15-08-18-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指令被取出后就开始了指令流水线的第二级。首先指令会送到指令缓冲队列，是下图的黄圈部分。当指令缓冲队列中未处理的指令达到4条时，就给程序计数器发出阻塞的信号，停止下一条指令的取指。然后每当指令时钟周期一个循环结束，会判断上一条指令是否执行完，如果执行完，指令缓冲队列会将队列最前端的一条指令POP到译码器。译码器分为预译码和正式译码。预译码主要是为分支预测和跳转指令准备的，目前没有完工。正式译码是为所有指令工作的，是下图的绿圈部分。在上一条指令执行的同时，当前指令的译码就已经在进行了，这就是流水线的意义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792730"/>
            <wp:effectExtent l="0" t="0" r="3810" b="1270"/>
            <wp:docPr id="6" name="图片 6" descr="javaw 2019-08-17 15-08-36-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javaw 2019-08-17 15-08-36-7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译码工作完成后，各种控制端的信号就将传输到下图黄圈中的指令发射端，等待当前指令周期/寄存器周期的结束，然后下一个周期开始，指令发射端就将控制各种储存器和ALU进行工作。这就开始了指令流水线的第三级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792730"/>
            <wp:effectExtent l="0" t="0" r="3810" b="1270"/>
            <wp:docPr id="5" name="图片 5" descr="javaw 2019-08-17 15-09-07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javaw 2019-08-17 15-09-07-5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数据储存器的低地址是下图绿圈代表的最外侧的一层，编写指令如果想要方便调试的话，就会利用外侧的这些低地址，因为玩家飞到这里很快就能找到对应的储存器进行观察。如果选更高一些的地址的话，就要往内侧去找，里面的空间较狭窄，很难快速定位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792730"/>
            <wp:effectExtent l="0" t="0" r="3810" b="1270"/>
            <wp:docPr id="4" name="图片 4" descr="javaw 2019-08-17 15-09-21-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javaw 2019-08-17 15-09-21-6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后一张图就是ALU和部分寄存器。蓝圈的部分是X寄存器，黄圈的部分是Y寄存器，单操作数的计算指令很多都是用X寄存器存操作数和结果，双操作数的计算指令用X和Y两个寄存器存操作数，X寄存器存结果。X寄存器同时是主存取数据后默认传送的地址，也就是说假如一条指令从数据储存器的地址000000001取了一个字节的数据，这个数据会存到X寄存器的低8位。而Y寄存器则是作为数据存入数据储存器的中转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792730"/>
            <wp:effectExtent l="0" t="0" r="3810" b="1270"/>
            <wp:docPr id="10" name="图片 10" descr="javaw 2019-08-17 15-09-48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javaw 2019-08-17 15-09-48-3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另外键盘，显示器和时钟的电路功能是差不多全部完成的，启动按钮也放在了较为显眼的位置，可以摸索一下如何使用。不过这些部分和CPU是没有交互的，CPU还需要做一个和外部设备进行通信的桥接装置，比</w:t>
      </w:r>
      <w:bookmarkStart w:id="0" w:name="_GoBack"/>
      <w:bookmarkEnd w:id="0"/>
      <w:r>
        <w:rPr>
          <w:rFonts w:hint="eastAsia"/>
          <w:lang w:val="en-US" w:eastAsia="zh-CN"/>
        </w:rPr>
        <w:t>较直接的想法就是做一个buffer的队列结构，用于处理CPU和外部设备的信号。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D6104A"/>
    <w:rsid w:val="08BA43E0"/>
    <w:rsid w:val="145269FE"/>
    <w:rsid w:val="1AD020F3"/>
    <w:rsid w:val="254D3C79"/>
    <w:rsid w:val="2559542C"/>
    <w:rsid w:val="275C195C"/>
    <w:rsid w:val="2B3B29A7"/>
    <w:rsid w:val="2BE4095B"/>
    <w:rsid w:val="2DEE3073"/>
    <w:rsid w:val="2E4866C7"/>
    <w:rsid w:val="310646B0"/>
    <w:rsid w:val="3D746F56"/>
    <w:rsid w:val="3FB300CA"/>
    <w:rsid w:val="44F157E1"/>
    <w:rsid w:val="4B451B29"/>
    <w:rsid w:val="5A13265E"/>
    <w:rsid w:val="5E241458"/>
    <w:rsid w:val="5F236764"/>
    <w:rsid w:val="66A25361"/>
    <w:rsid w:val="685D3080"/>
    <w:rsid w:val="6CC66DC8"/>
    <w:rsid w:val="6DF72D03"/>
    <w:rsid w:val="76CD14B0"/>
    <w:rsid w:val="76EE218A"/>
    <w:rsid w:val="7A5E01E6"/>
    <w:rsid w:val="7D7D5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2019-08-17T07:15:00Z</dcterms:created>
  <dc:creator>13647</dc:creator>
  <cp:lastModifiedBy>13647</cp:lastModifiedBy>
  <dcterms:modified xsi:type="dcterms:W3CDTF">2019-09-19T16:07:33Z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