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55" w:rsidRPr="006B67E1" w:rsidRDefault="008E5855" w:rsidP="008E585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6B67E1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8E5855" w:rsidRPr="006B67E1" w:rsidRDefault="008E5855" w:rsidP="008E585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6B67E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B67E1">
        <w:rPr>
          <w:rFonts w:ascii="Times New Roman" w:hAnsi="Times New Roman" w:cs="Times New Roman"/>
          <w:sz w:val="28"/>
          <w:szCs w:val="28"/>
        </w:rPr>
        <w:t>бразования</w:t>
      </w:r>
    </w:p>
    <w:p w:rsidR="008E5855" w:rsidRDefault="008E5855" w:rsidP="008E585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6B67E1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8E5855" w:rsidRPr="006B67E1" w:rsidRDefault="008E5855" w:rsidP="008E5855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6B67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67E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6B67E1">
        <w:rPr>
          <w:rFonts w:ascii="Times New Roman" w:hAnsi="Times New Roman" w:cs="Times New Roman"/>
          <w:sz w:val="28"/>
          <w:szCs w:val="28"/>
        </w:rPr>
        <w:t>)</w:t>
      </w:r>
    </w:p>
    <w:p w:rsidR="008E5855" w:rsidRDefault="008E5855" w:rsidP="008E5855">
      <w:pPr>
        <w:rPr>
          <w:sz w:val="32"/>
          <w:szCs w:val="32"/>
        </w:rPr>
      </w:pPr>
    </w:p>
    <w:p w:rsidR="008E5855" w:rsidRDefault="008E5855" w:rsidP="008E5855">
      <w:pPr>
        <w:jc w:val="right"/>
        <w:rPr>
          <w:rFonts w:ascii="Times New Roman" w:hAnsi="Times New Roman" w:cs="Times New Roman"/>
          <w:sz w:val="28"/>
          <w:szCs w:val="32"/>
        </w:rPr>
      </w:pPr>
      <w:r w:rsidRPr="008E5855">
        <w:rPr>
          <w:rFonts w:ascii="Times New Roman" w:hAnsi="Times New Roman" w:cs="Times New Roman"/>
          <w:sz w:val="28"/>
          <w:szCs w:val="32"/>
        </w:rPr>
        <w:t xml:space="preserve">Кафедра </w:t>
      </w:r>
      <w:proofErr w:type="spellStart"/>
      <w:r w:rsidRPr="008E5855">
        <w:rPr>
          <w:rFonts w:ascii="Times New Roman" w:hAnsi="Times New Roman" w:cs="Times New Roman"/>
          <w:sz w:val="28"/>
          <w:szCs w:val="32"/>
        </w:rPr>
        <w:t>ПМиК</w:t>
      </w:r>
      <w:proofErr w:type="spellEnd"/>
    </w:p>
    <w:p w:rsidR="003F65B6" w:rsidRDefault="003F65B6" w:rsidP="008E5855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3F65B6" w:rsidRPr="008E5855" w:rsidRDefault="003F65B6" w:rsidP="008E5855">
      <w:pPr>
        <w:jc w:val="right"/>
        <w:rPr>
          <w:rFonts w:ascii="Times New Roman" w:hAnsi="Times New Roman" w:cs="Times New Roman"/>
          <w:sz w:val="28"/>
          <w:szCs w:val="32"/>
        </w:rPr>
      </w:pPr>
    </w:p>
    <w:p w:rsidR="003F65B6" w:rsidRDefault="003F65B6" w:rsidP="003F65B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F65B6" w:rsidRDefault="003F65B6" w:rsidP="003F65B6">
      <w:pPr>
        <w:pStyle w:val="Standard"/>
        <w:ind w:firstLine="0"/>
        <w:jc w:val="center"/>
      </w:pPr>
      <w:r>
        <w:t>по дисциплине «Методы оптимизации»</w:t>
      </w:r>
    </w:p>
    <w:p w:rsidR="003F65B6" w:rsidRDefault="003F65B6" w:rsidP="003F65B6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Решение задачи о максимальном потоке</w:t>
      </w:r>
    </w:p>
    <w:p w:rsidR="003F65B6" w:rsidRDefault="003F65B6" w:rsidP="003F65B6">
      <w:pPr>
        <w:pStyle w:val="Standard"/>
        <w:ind w:left="567" w:firstLine="0"/>
        <w:jc w:val="center"/>
      </w:pPr>
    </w:p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3F65B6" w:rsidTr="00B41175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F65B6" w:rsidRDefault="003F65B6" w:rsidP="003F65B6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Марков В.А.</w:t>
            </w:r>
          </w:p>
        </w:tc>
      </w:tr>
      <w:tr w:rsidR="003F65B6" w:rsidTr="00B41175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3F65B6" w:rsidRDefault="003F65B6" w:rsidP="003F65B6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3F65B6" w:rsidTr="00B41175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F65B6" w:rsidRDefault="003F65B6" w:rsidP="003F65B6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МГ-165</w:t>
            </w:r>
          </w:p>
        </w:tc>
      </w:tr>
      <w:tr w:rsidR="003F65B6" w:rsidTr="00B41175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3F65B6" w:rsidRDefault="003F65B6" w:rsidP="003F65B6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3F65B6" w:rsidTr="00B41175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3D44C8">
            <w:pPr>
              <w:pStyle w:val="Standard"/>
              <w:spacing w:line="240" w:lineRule="auto"/>
              <w:ind w:firstLine="0"/>
            </w:pPr>
            <w:r>
              <w:t xml:space="preserve">доцент </w:t>
            </w:r>
            <w:proofErr w:type="spellStart"/>
            <w:r w:rsidR="003D44C8">
              <w:t>к</w:t>
            </w:r>
            <w:r>
              <w:t>.</w:t>
            </w:r>
            <w:r w:rsidR="003D44C8">
              <w:t>ф-м</w:t>
            </w:r>
            <w:r>
              <w:t>.н</w:t>
            </w:r>
            <w:proofErr w:type="spellEnd"/>
            <w:r>
              <w:t>. А.А. Рубан</w:t>
            </w:r>
          </w:p>
        </w:tc>
      </w:tr>
      <w:tr w:rsidR="003F65B6" w:rsidTr="00B41175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3F65B6" w:rsidRDefault="003F65B6" w:rsidP="003F65B6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3F65B6" w:rsidTr="00B41175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3F65B6" w:rsidTr="00B41175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5B6" w:rsidRDefault="003F65B6" w:rsidP="00B41175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p w:rsidR="003F65B6" w:rsidRDefault="003F65B6" w:rsidP="003F65B6">
      <w:pPr>
        <w:pStyle w:val="Standard"/>
        <w:ind w:left="567" w:firstLine="0"/>
      </w:pPr>
    </w:p>
    <w:p w:rsidR="00B87B24" w:rsidRPr="003F65B6" w:rsidRDefault="003F65B6" w:rsidP="003F65B6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3F65B6">
        <w:rPr>
          <w:rFonts w:ascii="Times New Roman" w:hAnsi="Times New Roman" w:cs="Times New Roman"/>
          <w:sz w:val="28"/>
        </w:rPr>
        <w:t>Новсибирск</w:t>
      </w:r>
      <w:proofErr w:type="spellEnd"/>
      <w:r w:rsidRPr="003F65B6">
        <w:rPr>
          <w:rFonts w:ascii="Times New Roman" w:hAnsi="Times New Roman" w:cs="Times New Roman"/>
          <w:sz w:val="28"/>
        </w:rPr>
        <w:t xml:space="preserve"> 2017 г.</w:t>
      </w:r>
      <w:r w:rsidR="008E5855">
        <w:rPr>
          <w:b/>
          <w:bCs/>
          <w:sz w:val="36"/>
          <w:szCs w:val="36"/>
        </w:rPr>
        <w:br w:type="page"/>
      </w:r>
    </w:p>
    <w:p w:rsidR="00EF2D49" w:rsidRPr="008E428F" w:rsidRDefault="008E428F" w:rsidP="00EF2D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428F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EF2D49" w:rsidRDefault="00EF2D49" w:rsidP="000C32EA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курсового проекта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EF2D49" w:rsidRDefault="00EF2D49" w:rsidP="00EF2D49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C32EA">
        <w:rPr>
          <w:rFonts w:ascii="Times New Roman" w:hAnsi="Times New Roman" w:cs="Times New Roman"/>
          <w:sz w:val="28"/>
          <w:szCs w:val="28"/>
        </w:rPr>
        <w:t>Транспортная задача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0C32EA" w:rsidRDefault="008E428F" w:rsidP="000C32EA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C32EA">
        <w:rPr>
          <w:rFonts w:ascii="Times New Roman" w:hAnsi="Times New Roman" w:cs="Times New Roman"/>
          <w:sz w:val="28"/>
          <w:szCs w:val="28"/>
        </w:rPr>
        <w:t>Решение с помощью теории графов</w:t>
      </w:r>
      <w:r w:rsidR="007F024F">
        <w:rPr>
          <w:rFonts w:ascii="Times New Roman" w:hAnsi="Times New Roman" w:cs="Times New Roman"/>
          <w:sz w:val="28"/>
          <w:szCs w:val="28"/>
        </w:rPr>
        <w:t xml:space="preserve"> </w:t>
      </w:r>
      <w:r w:rsidR="007F024F">
        <w:rPr>
          <w:rFonts w:ascii="Times New Roman" w:hAnsi="Times New Roman" w:cs="Times New Roman"/>
          <w:sz w:val="28"/>
          <w:szCs w:val="28"/>
        </w:rPr>
        <w:tab/>
      </w:r>
      <w:r w:rsidR="007F024F">
        <w:rPr>
          <w:rFonts w:ascii="Times New Roman" w:hAnsi="Times New Roman" w:cs="Times New Roman"/>
          <w:sz w:val="28"/>
          <w:szCs w:val="28"/>
        </w:rPr>
        <w:tab/>
      </w:r>
      <w:r w:rsidR="007F024F">
        <w:rPr>
          <w:rFonts w:ascii="Times New Roman" w:hAnsi="Times New Roman" w:cs="Times New Roman"/>
          <w:sz w:val="28"/>
          <w:szCs w:val="28"/>
        </w:rPr>
        <w:tab/>
      </w:r>
      <w:r w:rsidR="007F024F">
        <w:rPr>
          <w:rFonts w:ascii="Times New Roman" w:hAnsi="Times New Roman" w:cs="Times New Roman"/>
          <w:sz w:val="28"/>
          <w:szCs w:val="28"/>
        </w:rPr>
        <w:tab/>
      </w:r>
      <w:r w:rsidR="007F024F">
        <w:rPr>
          <w:rFonts w:ascii="Times New Roman" w:hAnsi="Times New Roman" w:cs="Times New Roman"/>
          <w:sz w:val="28"/>
          <w:szCs w:val="28"/>
        </w:rPr>
        <w:tab/>
      </w:r>
      <w:r w:rsidR="007F024F">
        <w:rPr>
          <w:rFonts w:ascii="Times New Roman" w:hAnsi="Times New Roman" w:cs="Times New Roman"/>
          <w:sz w:val="28"/>
          <w:szCs w:val="28"/>
        </w:rPr>
        <w:tab/>
      </w:r>
      <w:r w:rsidR="000856C2">
        <w:rPr>
          <w:rFonts w:ascii="Times New Roman" w:hAnsi="Times New Roman" w:cs="Times New Roman"/>
          <w:sz w:val="28"/>
          <w:szCs w:val="28"/>
        </w:rPr>
        <w:t>4</w:t>
      </w:r>
    </w:p>
    <w:p w:rsidR="000C32EA" w:rsidRDefault="008E428F" w:rsidP="000C32EA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C32EA">
        <w:rPr>
          <w:rFonts w:ascii="Times New Roman" w:hAnsi="Times New Roman" w:cs="Times New Roman"/>
          <w:sz w:val="28"/>
          <w:szCs w:val="28"/>
        </w:rPr>
        <w:t>Задача о максимальном потоке</w:t>
      </w:r>
      <w:r w:rsidR="00BB1BE6">
        <w:rPr>
          <w:rFonts w:ascii="Times New Roman" w:hAnsi="Times New Roman" w:cs="Times New Roman"/>
          <w:sz w:val="28"/>
          <w:szCs w:val="28"/>
        </w:rPr>
        <w:t xml:space="preserve"> </w:t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  <w:t>4</w:t>
      </w:r>
    </w:p>
    <w:p w:rsidR="000C32EA" w:rsidRDefault="008E428F" w:rsidP="000C32EA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C32EA">
        <w:rPr>
          <w:rFonts w:ascii="Times New Roman" w:hAnsi="Times New Roman" w:cs="Times New Roman"/>
          <w:sz w:val="28"/>
          <w:szCs w:val="28"/>
        </w:rPr>
        <w:t>Теорема Форда-</w:t>
      </w:r>
      <w:proofErr w:type="spellStart"/>
      <w:r w:rsidRPr="000C32EA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BB1BE6">
        <w:rPr>
          <w:rFonts w:ascii="Times New Roman" w:hAnsi="Times New Roman" w:cs="Times New Roman"/>
          <w:sz w:val="28"/>
          <w:szCs w:val="28"/>
        </w:rPr>
        <w:t xml:space="preserve"> </w:t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</w:r>
      <w:r w:rsidR="00BB1BE6">
        <w:rPr>
          <w:rFonts w:ascii="Times New Roman" w:hAnsi="Times New Roman" w:cs="Times New Roman"/>
          <w:sz w:val="28"/>
          <w:szCs w:val="28"/>
        </w:rPr>
        <w:tab/>
        <w:t>4</w:t>
      </w:r>
    </w:p>
    <w:p w:rsidR="000C32EA" w:rsidRDefault="008E428F" w:rsidP="000C32EA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C32EA">
        <w:rPr>
          <w:rFonts w:ascii="Times New Roman" w:hAnsi="Times New Roman" w:cs="Times New Roman"/>
          <w:sz w:val="28"/>
          <w:szCs w:val="28"/>
        </w:rPr>
        <w:t>Алгоритм Форда-</w:t>
      </w:r>
      <w:proofErr w:type="spellStart"/>
      <w:r w:rsidRPr="000C32EA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AE2FDC">
        <w:rPr>
          <w:rFonts w:ascii="Times New Roman" w:hAnsi="Times New Roman" w:cs="Times New Roman"/>
          <w:sz w:val="28"/>
          <w:szCs w:val="28"/>
        </w:rPr>
        <w:t xml:space="preserve"> </w:t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  <w:t>5</w:t>
      </w:r>
    </w:p>
    <w:p w:rsidR="000C32EA" w:rsidRDefault="008E428F" w:rsidP="000C32EA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C32EA">
        <w:rPr>
          <w:rFonts w:ascii="Times New Roman" w:hAnsi="Times New Roman" w:cs="Times New Roman"/>
          <w:sz w:val="28"/>
          <w:szCs w:val="28"/>
        </w:rPr>
        <w:t>Реализация</w:t>
      </w:r>
      <w:r w:rsidR="00AE2FDC">
        <w:rPr>
          <w:rFonts w:ascii="Times New Roman" w:hAnsi="Times New Roman" w:cs="Times New Roman"/>
          <w:sz w:val="28"/>
          <w:szCs w:val="28"/>
        </w:rPr>
        <w:t xml:space="preserve"> </w:t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  <w:t>6</w:t>
      </w:r>
    </w:p>
    <w:p w:rsidR="008E428F" w:rsidRPr="008E428F" w:rsidRDefault="000C32EA" w:rsidP="008E4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428F">
        <w:rPr>
          <w:rFonts w:ascii="Times New Roman" w:hAnsi="Times New Roman" w:cs="Times New Roman"/>
          <w:sz w:val="28"/>
          <w:szCs w:val="28"/>
        </w:rPr>
        <w:t>ЗАКЛЮЧЕНИЕ</w:t>
      </w:r>
      <w:r w:rsidR="00AE2FDC">
        <w:rPr>
          <w:rFonts w:ascii="Times New Roman" w:hAnsi="Times New Roman" w:cs="Times New Roman"/>
          <w:sz w:val="28"/>
          <w:szCs w:val="28"/>
        </w:rPr>
        <w:t xml:space="preserve"> </w:t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  <w:t>9</w:t>
      </w:r>
    </w:p>
    <w:p w:rsidR="008E428F" w:rsidRPr="008E428F" w:rsidRDefault="008E428F" w:rsidP="008E4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42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AE2FDC">
        <w:rPr>
          <w:rFonts w:ascii="Times New Roman" w:hAnsi="Times New Roman" w:cs="Times New Roman"/>
          <w:sz w:val="28"/>
          <w:szCs w:val="28"/>
        </w:rPr>
        <w:t xml:space="preserve"> </w:t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  <w:t>10</w:t>
      </w:r>
    </w:p>
    <w:p w:rsidR="000C32EA" w:rsidRDefault="008E428F" w:rsidP="008E4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428F">
        <w:rPr>
          <w:rFonts w:ascii="Times New Roman" w:hAnsi="Times New Roman" w:cs="Times New Roman"/>
          <w:sz w:val="28"/>
          <w:szCs w:val="28"/>
        </w:rPr>
        <w:t>ПРИЛОЖЕНИЕ</w:t>
      </w:r>
      <w:r w:rsidR="00AE2FDC">
        <w:rPr>
          <w:rFonts w:ascii="Times New Roman" w:hAnsi="Times New Roman" w:cs="Times New Roman"/>
          <w:sz w:val="28"/>
          <w:szCs w:val="28"/>
        </w:rPr>
        <w:t xml:space="preserve"> </w:t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</w:r>
      <w:r w:rsidR="00AE2FDC">
        <w:rPr>
          <w:rFonts w:ascii="Times New Roman" w:hAnsi="Times New Roman" w:cs="Times New Roman"/>
          <w:sz w:val="28"/>
          <w:szCs w:val="28"/>
        </w:rPr>
        <w:tab/>
        <w:t>11</w:t>
      </w:r>
    </w:p>
    <w:p w:rsidR="00B87B24" w:rsidRDefault="00B87B24" w:rsidP="00B87B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3E08" w:rsidRDefault="00EA3E08" w:rsidP="00C2754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Цель курсового проекта</w:t>
      </w:r>
    </w:p>
    <w:p w:rsidR="00EA3E08" w:rsidRPr="00EA3E08" w:rsidRDefault="003831A3" w:rsidP="003831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реализовать решение задач</w:t>
      </w:r>
      <w:r w:rsidR="00983A97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 максимальном потоке.</w:t>
      </w:r>
    </w:p>
    <w:p w:rsidR="00EA3E08" w:rsidRPr="00C27543" w:rsidRDefault="00EA3E08" w:rsidP="00C2754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Транспортная задача</w:t>
      </w:r>
    </w:p>
    <w:p w:rsidR="00C27543" w:rsidRPr="00C27543" w:rsidRDefault="00C27543" w:rsidP="00C27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543">
        <w:rPr>
          <w:rFonts w:ascii="Times New Roman" w:hAnsi="Times New Roman" w:cs="Times New Roman"/>
          <w:sz w:val="28"/>
          <w:szCs w:val="28"/>
        </w:rPr>
        <w:t>Транспортная задача – математическая задача линейного программирования специального вида. 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</w:p>
    <w:p w:rsidR="00C27543" w:rsidRDefault="00C27543" w:rsidP="00C27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543">
        <w:rPr>
          <w:rFonts w:ascii="Times New Roman" w:hAnsi="Times New Roman" w:cs="Times New Roman"/>
          <w:sz w:val="28"/>
          <w:szCs w:val="28"/>
        </w:rPr>
        <w:t xml:space="preserve">Транспортная задача по теории сложности вычислений входит в класс сложности </w:t>
      </w:r>
      <w:r w:rsidRPr="00C27543">
        <w:rPr>
          <w:rFonts w:ascii="Times New Roman" w:hAnsi="Times New Roman" w:cs="Times New Roman"/>
          <w:i/>
          <w:sz w:val="28"/>
          <w:szCs w:val="28"/>
        </w:rPr>
        <w:t>P</w:t>
      </w:r>
      <w:r w:rsidRPr="00C27543">
        <w:rPr>
          <w:rFonts w:ascii="Times New Roman" w:hAnsi="Times New Roman" w:cs="Times New Roman"/>
          <w:sz w:val="28"/>
          <w:szCs w:val="28"/>
        </w:rPr>
        <w:t>. Когда суммарный объём предложений (грузов, имеющихся в пунктах отправления) не равен общему объёму спроса на товары (грузы), запрашиваемые пунктами потребления, транспортная задача называется несбалансированной (открытой).</w:t>
      </w:r>
    </w:p>
    <w:p w:rsidR="00C27543" w:rsidRDefault="00C27543" w:rsidP="00C27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543">
        <w:rPr>
          <w:rFonts w:ascii="Times New Roman" w:hAnsi="Times New Roman" w:cs="Times New Roman"/>
          <w:sz w:val="28"/>
          <w:szCs w:val="28"/>
        </w:rPr>
        <w:t>Транспортная задача (классическая) – задача об оптимальном плане перевозок однородного продукта из однородных пунктов наличия в однородные пункты потребления на однородных транспортных средствах (предопределённом количестве) со статичными данными и линеарном подходе (это основные условия задачи).</w:t>
      </w:r>
    </w:p>
    <w:p w:rsidR="00345850" w:rsidRDefault="00C27543" w:rsidP="003458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543">
        <w:rPr>
          <w:rFonts w:ascii="Times New Roman" w:hAnsi="Times New Roman" w:cs="Times New Roman"/>
          <w:sz w:val="28"/>
          <w:szCs w:val="28"/>
        </w:rPr>
        <w:t>Для классической транспортной задачи выделяют два типа задач: критерий стоимости (достижение минимума затрат на перевозку) или расстояний и критерий времени (затрачивается минимум времени на перевозку).</w:t>
      </w:r>
    </w:p>
    <w:p w:rsidR="00C27543" w:rsidRDefault="00C27543" w:rsidP="003458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543">
        <w:rPr>
          <w:rFonts w:ascii="Times New Roman" w:hAnsi="Times New Roman" w:cs="Times New Roman"/>
          <w:sz w:val="28"/>
          <w:szCs w:val="28"/>
        </w:rPr>
        <w:t>Под названием транспортная задача, определяется широкий круг задач с единой математической моделью, эти задачи относятся к задачам линейного программирования и могут быть решены оптималь</w:t>
      </w:r>
      <w:r w:rsidR="00621E08">
        <w:rPr>
          <w:rFonts w:ascii="Times New Roman" w:hAnsi="Times New Roman" w:cs="Times New Roman"/>
          <w:sz w:val="28"/>
          <w:szCs w:val="28"/>
        </w:rPr>
        <w:t xml:space="preserve">ным методом. Однако, специальный </w:t>
      </w:r>
      <w:r w:rsidRPr="00C27543">
        <w:rPr>
          <w:rFonts w:ascii="Times New Roman" w:hAnsi="Times New Roman" w:cs="Times New Roman"/>
          <w:sz w:val="28"/>
          <w:szCs w:val="28"/>
        </w:rPr>
        <w:t>метод решения транспортной задачи позволяет существенно упростить её решение, поскольку транспортная задача разрабатывалась для минимизации стоимости перевозок.</w:t>
      </w:r>
    </w:p>
    <w:p w:rsidR="001D241B" w:rsidRDefault="001D241B" w:rsidP="00B333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31A3" w:rsidRDefault="003831A3" w:rsidP="00B333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241B" w:rsidRPr="001D241B" w:rsidRDefault="001D241B" w:rsidP="001D241B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D241B">
        <w:rPr>
          <w:rFonts w:ascii="Times New Roman" w:hAnsi="Times New Roman" w:cs="Times New Roman"/>
          <w:b/>
          <w:sz w:val="32"/>
          <w:szCs w:val="32"/>
        </w:rPr>
        <w:lastRenderedPageBreak/>
        <w:t>Решение с помощью теории графов</w:t>
      </w:r>
    </w:p>
    <w:p w:rsidR="001D241B" w:rsidRPr="001D241B" w:rsidRDefault="001D241B" w:rsidP="001D24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41B">
        <w:rPr>
          <w:rFonts w:ascii="Times New Roman" w:hAnsi="Times New Roman" w:cs="Times New Roman"/>
          <w:sz w:val="28"/>
          <w:szCs w:val="28"/>
        </w:rPr>
        <w:t xml:space="preserve">Рассматривается двудольный граф, в котором пункты производства находятся в верхней доле, а пункты потребления </w:t>
      </w:r>
      <w:r w:rsidR="003A0EBF" w:rsidRPr="003A0EBF">
        <w:rPr>
          <w:rFonts w:ascii="Times New Roman" w:hAnsi="Times New Roman" w:cs="Times New Roman"/>
          <w:sz w:val="28"/>
          <w:szCs w:val="28"/>
        </w:rPr>
        <w:t>–</w:t>
      </w:r>
      <w:r w:rsidRPr="001D241B">
        <w:rPr>
          <w:rFonts w:ascii="Times New Roman" w:hAnsi="Times New Roman" w:cs="Times New Roman"/>
          <w:sz w:val="28"/>
          <w:szCs w:val="28"/>
        </w:rPr>
        <w:t xml:space="preserve"> в нижней. Пункты производства и потребления попарно соединяются рёбрами бесконечной пропускной спосо</w:t>
      </w:r>
      <w:r>
        <w:rPr>
          <w:rFonts w:ascii="Times New Roman" w:hAnsi="Times New Roman" w:cs="Times New Roman"/>
          <w:sz w:val="28"/>
          <w:szCs w:val="28"/>
        </w:rPr>
        <w:t>бности и цены за единицу потока</w:t>
      </w:r>
      <w:r w:rsidRPr="001D241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</m:oMath>
    </w:p>
    <w:p w:rsidR="001D241B" w:rsidRPr="001D241B" w:rsidRDefault="001D241B" w:rsidP="001D24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41B">
        <w:rPr>
          <w:rFonts w:ascii="Times New Roman" w:hAnsi="Times New Roman" w:cs="Times New Roman"/>
          <w:sz w:val="28"/>
          <w:szCs w:val="28"/>
        </w:rPr>
        <w:t>К верхней доле искусственно присоединяется исток. Пропускная способность рёбер из истока в каждый пункт производства равна запасу продукта в этом пункте. Цена за единицу потока у этих рёбер равна 0.</w:t>
      </w:r>
    </w:p>
    <w:p w:rsidR="001D241B" w:rsidRPr="001D241B" w:rsidRDefault="001D241B" w:rsidP="001D24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41B">
        <w:rPr>
          <w:rFonts w:ascii="Times New Roman" w:hAnsi="Times New Roman" w:cs="Times New Roman"/>
          <w:sz w:val="28"/>
          <w:szCs w:val="28"/>
        </w:rPr>
        <w:t>Аналогично к нижней доле присоединяется сток. Пропускная способность рёбер из каждого пункта потребления в сток равна потребности в продукте в этом пункте. Цена за единицу потока у этих рёбер тоже равна 0.</w:t>
      </w:r>
    </w:p>
    <w:p w:rsidR="001D241B" w:rsidRDefault="001D241B" w:rsidP="001D24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41B">
        <w:rPr>
          <w:rFonts w:ascii="Times New Roman" w:hAnsi="Times New Roman" w:cs="Times New Roman"/>
          <w:sz w:val="28"/>
          <w:szCs w:val="28"/>
        </w:rPr>
        <w:t>Дальше решается задача нахождения максимального потока минимальной стоимости (</w:t>
      </w:r>
      <w:proofErr w:type="spellStart"/>
      <w:r w:rsidRPr="001D241B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1D2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41B">
        <w:rPr>
          <w:rFonts w:ascii="Times New Roman" w:hAnsi="Times New Roman" w:cs="Times New Roman"/>
          <w:sz w:val="28"/>
          <w:szCs w:val="28"/>
        </w:rPr>
        <w:t>maxflow</w:t>
      </w:r>
      <w:proofErr w:type="spellEnd"/>
      <w:r w:rsidRPr="001D241B">
        <w:rPr>
          <w:rFonts w:ascii="Times New Roman" w:hAnsi="Times New Roman" w:cs="Times New Roman"/>
          <w:sz w:val="28"/>
          <w:szCs w:val="28"/>
        </w:rPr>
        <w:t>). Её решение аналогично нахождению максимального потока в алгоритме Форда</w:t>
      </w:r>
      <w:r w:rsidR="0019431E" w:rsidRPr="0019431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241B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1D241B">
        <w:rPr>
          <w:rFonts w:ascii="Times New Roman" w:hAnsi="Times New Roman" w:cs="Times New Roman"/>
          <w:sz w:val="28"/>
          <w:szCs w:val="28"/>
        </w:rPr>
        <w:t>. Только вместо кратчайшего дополняющего потока ищется самый дешёвый.</w:t>
      </w:r>
    </w:p>
    <w:p w:rsidR="000C32EA" w:rsidRPr="001D241B" w:rsidRDefault="000C32EA" w:rsidP="000C32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33B4" w:rsidRPr="000C32EA" w:rsidRDefault="00B333B4" w:rsidP="000C32E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C32EA">
        <w:rPr>
          <w:rFonts w:ascii="Times New Roman" w:hAnsi="Times New Roman" w:cs="Times New Roman"/>
          <w:b/>
          <w:sz w:val="32"/>
          <w:szCs w:val="28"/>
        </w:rPr>
        <w:t>Задача о максимальном потоке</w:t>
      </w:r>
    </w:p>
    <w:p w:rsidR="00B333B4" w:rsidRPr="00B333B4" w:rsidRDefault="00B333B4" w:rsidP="00B333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3B4">
        <w:rPr>
          <w:rFonts w:ascii="Times New Roman" w:hAnsi="Times New Roman" w:cs="Times New Roman"/>
          <w:sz w:val="28"/>
          <w:szCs w:val="28"/>
        </w:rPr>
        <w:t xml:space="preserve"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</w:t>
      </w:r>
      <w:proofErr w:type="gramStart"/>
      <w:r w:rsidRPr="00B333B4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Pr="00B333B4">
        <w:rPr>
          <w:rFonts w:ascii="Times New Roman" w:hAnsi="Times New Roman" w:cs="Times New Roman"/>
          <w:sz w:val="28"/>
          <w:szCs w:val="28"/>
        </w:rPr>
        <w:t xml:space="preserve"> же самое, сумма потоков в сток максимальна.</w:t>
      </w:r>
    </w:p>
    <w:p w:rsidR="00B333B4" w:rsidRDefault="00B333B4" w:rsidP="00B333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33B4">
        <w:rPr>
          <w:rFonts w:ascii="Times New Roman" w:hAnsi="Times New Roman" w:cs="Times New Roman"/>
          <w:sz w:val="28"/>
          <w:szCs w:val="28"/>
        </w:rPr>
        <w:t>Задача о максимальном потоке является частным случаем более трудных задач, как например задача о циркуляции</w:t>
      </w:r>
      <w:r w:rsidR="001D241B" w:rsidRPr="001D241B">
        <w:rPr>
          <w:rFonts w:ascii="Times New Roman" w:hAnsi="Times New Roman" w:cs="Times New Roman"/>
          <w:sz w:val="28"/>
          <w:szCs w:val="28"/>
        </w:rPr>
        <w:t xml:space="preserve"> [1]</w:t>
      </w:r>
      <w:r w:rsidRPr="00B333B4">
        <w:rPr>
          <w:rFonts w:ascii="Times New Roman" w:hAnsi="Times New Roman" w:cs="Times New Roman"/>
          <w:sz w:val="28"/>
          <w:szCs w:val="28"/>
        </w:rPr>
        <w:t>.</w:t>
      </w:r>
    </w:p>
    <w:p w:rsidR="00B333B4" w:rsidRDefault="00B333B4" w:rsidP="00B333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7A72" w:rsidRPr="001D241B" w:rsidRDefault="00697A72" w:rsidP="001D241B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D241B">
        <w:rPr>
          <w:rFonts w:ascii="Times New Roman" w:hAnsi="Times New Roman" w:cs="Times New Roman"/>
          <w:b/>
          <w:sz w:val="32"/>
          <w:szCs w:val="32"/>
        </w:rPr>
        <w:t>Теорема Форда-</w:t>
      </w:r>
      <w:proofErr w:type="spellStart"/>
      <w:r w:rsidRPr="001D241B">
        <w:rPr>
          <w:rFonts w:ascii="Times New Roman" w:hAnsi="Times New Roman" w:cs="Times New Roman"/>
          <w:b/>
          <w:sz w:val="32"/>
          <w:szCs w:val="32"/>
        </w:rPr>
        <w:t>Фалкерсона</w:t>
      </w:r>
      <w:proofErr w:type="spellEnd"/>
    </w:p>
    <w:p w:rsidR="00697A72" w:rsidRDefault="00697A72" w:rsidP="00697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Звучит так – </w:t>
      </w:r>
      <w:r w:rsidRPr="00697A72">
        <w:rPr>
          <w:rFonts w:ascii="Times New Roman" w:hAnsi="Times New Roman" w:cs="Times New Roman"/>
          <w:sz w:val="28"/>
          <w:szCs w:val="28"/>
        </w:rPr>
        <w:t>величина максимального потока в графе путей равна величине пропускной способности его минимального разреза.</w:t>
      </w:r>
    </w:p>
    <w:p w:rsidR="00697A72" w:rsidRPr="00697A72" w:rsidRDefault="00697A72" w:rsidP="00697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Достаточность – </w:t>
      </w:r>
      <w:r w:rsidRPr="00697A72">
        <w:rPr>
          <w:rFonts w:ascii="Times New Roman" w:hAnsi="Times New Roman" w:cs="Times New Roman"/>
          <w:sz w:val="28"/>
          <w:szCs w:val="28"/>
        </w:rPr>
        <w:t xml:space="preserve">любой поток между вершинами </w:t>
      </w:r>
      <w:r w:rsidRPr="00EB401F">
        <w:rPr>
          <w:rFonts w:ascii="Courier New" w:hAnsi="Courier New" w:cs="Courier New"/>
          <w:i/>
          <w:sz w:val="28"/>
          <w:szCs w:val="28"/>
        </w:rPr>
        <w:t>t</w:t>
      </w:r>
      <w:r w:rsidRPr="00697A72">
        <w:rPr>
          <w:rFonts w:ascii="Times New Roman" w:hAnsi="Times New Roman" w:cs="Times New Roman"/>
          <w:sz w:val="28"/>
          <w:szCs w:val="28"/>
        </w:rPr>
        <w:t xml:space="preserve"> и </w:t>
      </w:r>
      <w:r w:rsidRPr="00EB401F">
        <w:rPr>
          <w:rFonts w:ascii="Courier New" w:hAnsi="Courier New" w:cs="Courier New"/>
          <w:i/>
          <w:sz w:val="28"/>
          <w:szCs w:val="28"/>
        </w:rPr>
        <w:t>s</w:t>
      </w:r>
      <w:r w:rsidRPr="00697A72">
        <w:rPr>
          <w:rFonts w:ascii="Times New Roman" w:hAnsi="Times New Roman" w:cs="Times New Roman"/>
          <w:sz w:val="28"/>
          <w:szCs w:val="28"/>
        </w:rPr>
        <w:t xml:space="preserve"> меньше или равен величине любого сечения. Пусть дан некоторый поток и некоторое сечение. Величина данного потока складывается из величин «грузов», перевозимых по </w:t>
      </w:r>
      <w:r w:rsidRPr="00697A72">
        <w:rPr>
          <w:rFonts w:ascii="Times New Roman" w:hAnsi="Times New Roman" w:cs="Times New Roman"/>
          <w:sz w:val="28"/>
          <w:szCs w:val="28"/>
        </w:rPr>
        <w:lastRenderedPageBreak/>
        <w:t xml:space="preserve">всем возможным путям из вершины </w:t>
      </w:r>
      <w:r w:rsidRPr="002A195F">
        <w:rPr>
          <w:rFonts w:ascii="Courier New" w:hAnsi="Courier New" w:cs="Courier New"/>
          <w:i/>
          <w:sz w:val="28"/>
          <w:szCs w:val="28"/>
        </w:rPr>
        <w:t>t</w:t>
      </w:r>
      <w:r w:rsidRPr="00697A72">
        <w:rPr>
          <w:rFonts w:ascii="Times New Roman" w:hAnsi="Times New Roman" w:cs="Times New Roman"/>
          <w:sz w:val="28"/>
          <w:szCs w:val="28"/>
        </w:rPr>
        <w:t xml:space="preserve"> в </w:t>
      </w:r>
      <w:r w:rsidRPr="002A195F">
        <w:rPr>
          <w:rFonts w:ascii="Courier New" w:hAnsi="Courier New" w:cs="Courier New"/>
          <w:i/>
          <w:sz w:val="28"/>
          <w:szCs w:val="28"/>
        </w:rPr>
        <w:t>s</w:t>
      </w:r>
      <w:r w:rsidRPr="00697A72">
        <w:rPr>
          <w:rFonts w:ascii="Times New Roman" w:hAnsi="Times New Roman" w:cs="Times New Roman"/>
          <w:sz w:val="28"/>
          <w:szCs w:val="28"/>
        </w:rPr>
        <w:t>. Каждый такой путь обязан иметь общее ребро с данным сечением. Так как по каждому ребру сечения суммарно нельзя перевести «груза» больше, чем его пропускная способность, поэтому сумма всех грузов меньше или равна сумме всех пропускных способностей рёбер данного с</w:t>
      </w:r>
      <w:r w:rsidR="00345850">
        <w:rPr>
          <w:rFonts w:ascii="Times New Roman" w:hAnsi="Times New Roman" w:cs="Times New Roman"/>
          <w:sz w:val="28"/>
          <w:szCs w:val="28"/>
        </w:rPr>
        <w:t>ечения</w:t>
      </w:r>
      <w:r w:rsidRPr="00697A72">
        <w:rPr>
          <w:rFonts w:ascii="Times New Roman" w:hAnsi="Times New Roman" w:cs="Times New Roman"/>
          <w:sz w:val="28"/>
          <w:szCs w:val="28"/>
        </w:rPr>
        <w:t>.</w:t>
      </w:r>
    </w:p>
    <w:p w:rsidR="00D219A0" w:rsidRDefault="00697A72" w:rsidP="00D21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A72">
        <w:rPr>
          <w:rFonts w:ascii="Times New Roman" w:hAnsi="Times New Roman" w:cs="Times New Roman"/>
          <w:sz w:val="28"/>
          <w:szCs w:val="28"/>
        </w:rPr>
        <w:t>Отсюда следует, что любой поток меньше или равен величине минимального сечения, а значит и максимальный поток меньше или равен</w:t>
      </w:r>
      <w:r w:rsidR="00D219A0">
        <w:rPr>
          <w:rFonts w:ascii="Times New Roman" w:hAnsi="Times New Roman" w:cs="Times New Roman"/>
          <w:sz w:val="28"/>
          <w:szCs w:val="28"/>
        </w:rPr>
        <w:t xml:space="preserve"> величине минимального сечения.</w:t>
      </w:r>
    </w:p>
    <w:p w:rsidR="00697A72" w:rsidRDefault="00697A72" w:rsidP="00D219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A72">
        <w:rPr>
          <w:rFonts w:ascii="Times New Roman" w:hAnsi="Times New Roman" w:cs="Times New Roman"/>
          <w:sz w:val="28"/>
          <w:szCs w:val="28"/>
        </w:rPr>
        <w:t>На этой теореме основан алгоритм Форда</w:t>
      </w:r>
      <w:r w:rsidR="00D219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97A72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697A72">
        <w:rPr>
          <w:rFonts w:ascii="Times New Roman" w:hAnsi="Times New Roman" w:cs="Times New Roman"/>
          <w:sz w:val="28"/>
          <w:szCs w:val="28"/>
        </w:rPr>
        <w:t xml:space="preserve"> поис</w:t>
      </w:r>
      <w:r>
        <w:rPr>
          <w:rFonts w:ascii="Times New Roman" w:hAnsi="Times New Roman" w:cs="Times New Roman"/>
          <w:sz w:val="28"/>
          <w:szCs w:val="28"/>
        </w:rPr>
        <w:t>ка максимального потока в графе</w:t>
      </w:r>
      <w:r w:rsidR="00345850" w:rsidRPr="00345850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41B" w:rsidRDefault="001D241B" w:rsidP="001D24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41B" w:rsidRPr="001D241B" w:rsidRDefault="001D241B" w:rsidP="001D241B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D241B">
        <w:rPr>
          <w:rFonts w:ascii="Times New Roman" w:hAnsi="Times New Roman" w:cs="Times New Roman"/>
          <w:b/>
          <w:sz w:val="32"/>
          <w:szCs w:val="28"/>
        </w:rPr>
        <w:t>Алгоритм Форда-</w:t>
      </w:r>
      <w:proofErr w:type="spellStart"/>
      <w:r w:rsidRPr="001D241B">
        <w:rPr>
          <w:rFonts w:ascii="Times New Roman" w:hAnsi="Times New Roman" w:cs="Times New Roman"/>
          <w:b/>
          <w:sz w:val="32"/>
          <w:szCs w:val="28"/>
        </w:rPr>
        <w:t>Фалкерсона</w:t>
      </w:r>
      <w:proofErr w:type="spellEnd"/>
    </w:p>
    <w:p w:rsidR="00621E08" w:rsidRPr="00621E08" w:rsidRDefault="00697A72" w:rsidP="00621E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Форда-</w:t>
      </w:r>
      <w:proofErr w:type="spellStart"/>
      <w:r w:rsidR="00621E08" w:rsidRPr="00621E08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621E08" w:rsidRPr="00621E08">
        <w:rPr>
          <w:rFonts w:ascii="Times New Roman" w:hAnsi="Times New Roman" w:cs="Times New Roman"/>
          <w:sz w:val="28"/>
          <w:szCs w:val="28"/>
        </w:rPr>
        <w:t xml:space="preserve"> решает задачу нахождения максимального потока в транспортной сети.</w:t>
      </w:r>
    </w:p>
    <w:p w:rsidR="00621E08" w:rsidRDefault="00621E08" w:rsidP="00621E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E08">
        <w:rPr>
          <w:rFonts w:ascii="Times New Roman" w:hAnsi="Times New Roman" w:cs="Times New Roman"/>
          <w:sz w:val="28"/>
          <w:szCs w:val="28"/>
        </w:rPr>
        <w:t xml:space="preserve">Идея алгоритма заключается в следующем. Изначально величине потока присваивается значение 0: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21E08">
        <w:rPr>
          <w:rFonts w:ascii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621E08">
        <w:rPr>
          <w:rFonts w:ascii="Times New Roman" w:hAnsi="Times New Roman" w:cs="Times New Roman"/>
          <w:sz w:val="28"/>
          <w:szCs w:val="28"/>
        </w:rPr>
        <w:t xml:space="preserve">. Затем величина потока итеративно увеличивается посредством поиска увеличивающего пути (путь от источника </w:t>
      </w:r>
      <w:r w:rsidRPr="00621E08">
        <w:rPr>
          <w:rFonts w:ascii="Courier New" w:hAnsi="Courier New" w:cs="Courier New"/>
          <w:i/>
          <w:sz w:val="28"/>
          <w:szCs w:val="28"/>
        </w:rPr>
        <w:t>s</w:t>
      </w:r>
      <w:r w:rsidRPr="00621E08">
        <w:rPr>
          <w:rFonts w:ascii="Times New Roman" w:hAnsi="Times New Roman" w:cs="Times New Roman"/>
          <w:sz w:val="28"/>
          <w:szCs w:val="28"/>
        </w:rPr>
        <w:t xml:space="preserve"> к стоку </w:t>
      </w:r>
      <w:r w:rsidRPr="00621E08">
        <w:rPr>
          <w:rFonts w:ascii="Courier New" w:hAnsi="Courier New" w:cs="Courier New"/>
          <w:i/>
          <w:sz w:val="28"/>
          <w:szCs w:val="28"/>
        </w:rPr>
        <w:t>t</w:t>
      </w:r>
      <w:r w:rsidRPr="00621E08">
        <w:rPr>
          <w:rFonts w:ascii="Times New Roman" w:hAnsi="Times New Roman" w:cs="Times New Roman"/>
          <w:sz w:val="28"/>
          <w:szCs w:val="28"/>
        </w:rPr>
        <w:t>, вдоль которого можно послать больший поток). Процесс повторяется, пока можно найти увеличивающий путь.</w:t>
      </w:r>
    </w:p>
    <w:p w:rsidR="00621E08" w:rsidRPr="001D241B" w:rsidRDefault="00621E08" w:rsidP="001D241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41B">
        <w:rPr>
          <w:rFonts w:ascii="Times New Roman" w:hAnsi="Times New Roman" w:cs="Times New Roman"/>
          <w:b/>
          <w:sz w:val="28"/>
          <w:szCs w:val="28"/>
        </w:rPr>
        <w:t>Формальное описание</w:t>
      </w:r>
    </w:p>
    <w:p w:rsidR="00621E08" w:rsidRDefault="00621E08" w:rsidP="00621E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E08">
        <w:rPr>
          <w:rFonts w:ascii="Times New Roman" w:hAnsi="Times New Roman" w:cs="Times New Roman"/>
          <w:sz w:val="28"/>
          <w:szCs w:val="28"/>
        </w:rPr>
        <w:t xml:space="preserve">Дан граф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V,E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621E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1E08">
        <w:rPr>
          <w:rFonts w:ascii="Times New Roman" w:hAnsi="Times New Roman" w:cs="Times New Roman"/>
          <w:sz w:val="28"/>
          <w:szCs w:val="28"/>
        </w:rPr>
        <w:t xml:space="preserve">с пропускной способностью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1E08">
        <w:rPr>
          <w:rFonts w:ascii="Times New Roman" w:hAnsi="Times New Roman" w:cs="Times New Roman"/>
          <w:sz w:val="28"/>
          <w:szCs w:val="28"/>
        </w:rPr>
        <w:t xml:space="preserve">и потоком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=0 </m:t>
        </m:r>
      </m:oMath>
      <w:r w:rsidRPr="00621E08">
        <w:rPr>
          <w:rFonts w:ascii="Times New Roman" w:hAnsi="Times New Roman" w:cs="Times New Roman"/>
          <w:sz w:val="28"/>
          <w:szCs w:val="28"/>
        </w:rPr>
        <w:t xml:space="preserve">для рёбер из </w:t>
      </w:r>
      <w:r w:rsidRPr="00621E08">
        <w:rPr>
          <w:rFonts w:ascii="Courier New" w:hAnsi="Courier New" w:cs="Courier New"/>
          <w:i/>
          <w:sz w:val="28"/>
          <w:szCs w:val="28"/>
        </w:rPr>
        <w:t>u</w:t>
      </w:r>
      <w:r w:rsidRPr="00621E08">
        <w:rPr>
          <w:rFonts w:ascii="Times New Roman" w:hAnsi="Times New Roman" w:cs="Times New Roman"/>
          <w:sz w:val="28"/>
          <w:szCs w:val="28"/>
        </w:rPr>
        <w:t xml:space="preserve"> в </w:t>
      </w:r>
      <w:r w:rsidRPr="00621E08">
        <w:rPr>
          <w:rFonts w:ascii="Courier New" w:hAnsi="Courier New" w:cs="Courier New"/>
          <w:i/>
          <w:sz w:val="28"/>
          <w:szCs w:val="28"/>
        </w:rPr>
        <w:t>v</w:t>
      </w:r>
      <w:r w:rsidRPr="00621E08">
        <w:rPr>
          <w:rFonts w:ascii="Times New Roman" w:hAnsi="Times New Roman" w:cs="Times New Roman"/>
          <w:sz w:val="28"/>
          <w:szCs w:val="28"/>
        </w:rPr>
        <w:t xml:space="preserve">. Необходимо найти максимальный поток из источника </w:t>
      </w:r>
      <w:r w:rsidRPr="00621E08">
        <w:rPr>
          <w:rFonts w:ascii="Courier New" w:hAnsi="Courier New" w:cs="Courier New"/>
          <w:i/>
          <w:sz w:val="28"/>
          <w:szCs w:val="28"/>
        </w:rPr>
        <w:t>s</w:t>
      </w:r>
      <w:r w:rsidRPr="00621E08">
        <w:rPr>
          <w:rFonts w:ascii="Times New Roman" w:hAnsi="Times New Roman" w:cs="Times New Roman"/>
          <w:sz w:val="28"/>
          <w:szCs w:val="28"/>
        </w:rPr>
        <w:t xml:space="preserve"> в сток </w:t>
      </w:r>
      <w:r w:rsidRPr="00621E08">
        <w:rPr>
          <w:rFonts w:ascii="Courier New" w:hAnsi="Courier New" w:cs="Courier New"/>
          <w:i/>
          <w:sz w:val="28"/>
          <w:szCs w:val="28"/>
        </w:rPr>
        <w:t>t</w:t>
      </w:r>
      <w:r w:rsidRPr="00621E08">
        <w:rPr>
          <w:rFonts w:ascii="Times New Roman" w:hAnsi="Times New Roman" w:cs="Times New Roman"/>
          <w:sz w:val="28"/>
          <w:szCs w:val="28"/>
        </w:rPr>
        <w:t>. На каждом шаге алгоритма действуют те же условия, что и для всех потоков:</w:t>
      </w:r>
    </w:p>
    <w:p w:rsidR="00621E08" w:rsidRDefault="008D5E1B" w:rsidP="008D5E1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≤c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21E08" w:rsidRPr="008D5E1B">
        <w:rPr>
          <w:rFonts w:ascii="Times New Roman" w:hAnsi="Times New Roman" w:cs="Times New Roman"/>
          <w:sz w:val="28"/>
          <w:szCs w:val="28"/>
        </w:rPr>
        <w:t xml:space="preserve">Поток из </w:t>
      </w:r>
      <w:r w:rsidR="00621E08" w:rsidRPr="008D5E1B">
        <w:rPr>
          <w:rFonts w:ascii="Courier New" w:hAnsi="Courier New" w:cs="Courier New"/>
          <w:i/>
          <w:sz w:val="28"/>
          <w:szCs w:val="28"/>
        </w:rPr>
        <w:t>u</w:t>
      </w:r>
      <w:r w:rsidR="00621E08" w:rsidRPr="008D5E1B">
        <w:rPr>
          <w:rFonts w:ascii="Times New Roman" w:hAnsi="Times New Roman" w:cs="Times New Roman"/>
          <w:sz w:val="28"/>
          <w:szCs w:val="28"/>
        </w:rPr>
        <w:t xml:space="preserve"> в </w:t>
      </w:r>
      <w:r w:rsidR="00621E08" w:rsidRPr="008D5E1B">
        <w:rPr>
          <w:rFonts w:ascii="Courier New" w:hAnsi="Courier New" w:cs="Courier New"/>
          <w:i/>
          <w:sz w:val="28"/>
          <w:szCs w:val="28"/>
        </w:rPr>
        <w:t>v</w:t>
      </w:r>
      <w:r w:rsidR="00621E08" w:rsidRPr="008D5E1B">
        <w:rPr>
          <w:rFonts w:ascii="Times New Roman" w:hAnsi="Times New Roman" w:cs="Times New Roman"/>
          <w:sz w:val="28"/>
          <w:szCs w:val="28"/>
        </w:rPr>
        <w:t xml:space="preserve"> не превосходит пропускной способности.</w:t>
      </w:r>
    </w:p>
    <w:p w:rsidR="00BD5B6B" w:rsidRPr="00624269" w:rsidRDefault="00BD5B6B" w:rsidP="00BD5B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 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:rsidR="00621E08" w:rsidRPr="00573003" w:rsidRDefault="009A1C2A" w:rsidP="005730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&lt;=&gt;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21E08" w:rsidRPr="00573003">
        <w:rPr>
          <w:rFonts w:ascii="Times New Roman" w:hAnsi="Times New Roman" w:cs="Times New Roman"/>
          <w:sz w:val="28"/>
          <w:szCs w:val="28"/>
        </w:rPr>
        <w:t xml:space="preserve">для всех узлов </w:t>
      </w:r>
      <w:r w:rsidR="00621E08" w:rsidRPr="00573003">
        <w:rPr>
          <w:rFonts w:ascii="Courier New" w:hAnsi="Courier New" w:cs="Courier New"/>
          <w:i/>
          <w:sz w:val="28"/>
          <w:szCs w:val="28"/>
          <w:lang w:val="en-US"/>
        </w:rPr>
        <w:t>u</w:t>
      </w:r>
      <w:r w:rsidR="00621E08" w:rsidRPr="00573003">
        <w:rPr>
          <w:rFonts w:ascii="Times New Roman" w:hAnsi="Times New Roman" w:cs="Times New Roman"/>
          <w:sz w:val="28"/>
          <w:szCs w:val="28"/>
        </w:rPr>
        <w:t xml:space="preserve">, кроме </w:t>
      </w:r>
      <w:r w:rsidR="00621E08" w:rsidRPr="00D32031">
        <w:rPr>
          <w:rFonts w:ascii="Courier New" w:hAnsi="Courier New" w:cs="Courier New"/>
          <w:i/>
          <w:sz w:val="28"/>
          <w:szCs w:val="28"/>
          <w:lang w:val="en-US"/>
        </w:rPr>
        <w:t>s</w:t>
      </w:r>
      <w:r w:rsidR="00621E08" w:rsidRPr="00573003">
        <w:rPr>
          <w:rFonts w:ascii="Times New Roman" w:hAnsi="Times New Roman" w:cs="Times New Roman"/>
          <w:sz w:val="28"/>
          <w:szCs w:val="28"/>
        </w:rPr>
        <w:t xml:space="preserve"> и </w:t>
      </w:r>
      <w:r w:rsidR="00621E08" w:rsidRPr="00D32031">
        <w:rPr>
          <w:rFonts w:ascii="Courier New" w:hAnsi="Courier New" w:cs="Courier New"/>
          <w:i/>
          <w:sz w:val="28"/>
          <w:szCs w:val="28"/>
          <w:lang w:val="en-US"/>
        </w:rPr>
        <w:t>t</w:t>
      </w:r>
      <w:r w:rsidR="00621E08" w:rsidRPr="00573003">
        <w:rPr>
          <w:rFonts w:ascii="Times New Roman" w:hAnsi="Times New Roman" w:cs="Times New Roman"/>
          <w:sz w:val="28"/>
          <w:szCs w:val="28"/>
        </w:rPr>
        <w:t>. Поток не изменяется при прохождении через узел.</w:t>
      </w:r>
    </w:p>
    <w:p w:rsidR="00621E08" w:rsidRDefault="00621E08" w:rsidP="00DE3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08">
        <w:rPr>
          <w:rFonts w:ascii="Times New Roman" w:hAnsi="Times New Roman" w:cs="Times New Roman"/>
          <w:sz w:val="28"/>
          <w:szCs w:val="28"/>
        </w:rPr>
        <w:lastRenderedPageBreak/>
        <w:t xml:space="preserve">Остаточная сеть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B31714" w:rsidRPr="00B31714">
        <w:rPr>
          <w:rFonts w:ascii="Times New Roman" w:hAnsi="Times New Roman" w:cs="Times New Roman"/>
          <w:sz w:val="28"/>
          <w:szCs w:val="28"/>
        </w:rPr>
        <w:t xml:space="preserve"> –</w:t>
      </w:r>
      <w:r w:rsidRPr="00621E08">
        <w:rPr>
          <w:rFonts w:ascii="Times New Roman" w:hAnsi="Times New Roman" w:cs="Times New Roman"/>
          <w:sz w:val="28"/>
          <w:szCs w:val="28"/>
        </w:rPr>
        <w:t xml:space="preserve"> сеть с пропускной способностью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(u,v)=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9067EA" w:rsidRPr="00DE3320">
        <w:rPr>
          <w:rFonts w:ascii="Times New Roman" w:hAnsi="Times New Roman" w:cs="Times New Roman"/>
          <w:sz w:val="28"/>
          <w:szCs w:val="28"/>
        </w:rPr>
        <w:t xml:space="preserve"> </w:t>
      </w:r>
      <w:r w:rsidR="009067EA">
        <w:rPr>
          <w:rFonts w:ascii="Times New Roman" w:hAnsi="Times New Roman" w:cs="Times New Roman"/>
          <w:sz w:val="28"/>
          <w:szCs w:val="28"/>
        </w:rPr>
        <w:t>и</w:t>
      </w:r>
      <w:r w:rsidR="009067EA" w:rsidRPr="00DE3320">
        <w:rPr>
          <w:rFonts w:ascii="Times New Roman" w:hAnsi="Times New Roman" w:cs="Times New Roman"/>
          <w:sz w:val="28"/>
          <w:szCs w:val="28"/>
        </w:rPr>
        <w:t xml:space="preserve"> </w:t>
      </w:r>
      <w:r w:rsidR="009067EA">
        <w:rPr>
          <w:rFonts w:ascii="Times New Roman" w:hAnsi="Times New Roman" w:cs="Times New Roman"/>
          <w:sz w:val="28"/>
          <w:szCs w:val="28"/>
        </w:rPr>
        <w:t>без</w:t>
      </w:r>
      <w:r w:rsidR="009067EA" w:rsidRPr="00DE3320">
        <w:rPr>
          <w:rFonts w:ascii="Times New Roman" w:hAnsi="Times New Roman" w:cs="Times New Roman"/>
          <w:sz w:val="28"/>
          <w:szCs w:val="28"/>
        </w:rPr>
        <w:t xml:space="preserve"> </w:t>
      </w:r>
      <w:r w:rsidR="009067EA">
        <w:rPr>
          <w:rFonts w:ascii="Times New Roman" w:hAnsi="Times New Roman" w:cs="Times New Roman"/>
          <w:sz w:val="28"/>
          <w:szCs w:val="28"/>
        </w:rPr>
        <w:t>потока</w:t>
      </w:r>
      <w:r w:rsidR="009067EA" w:rsidRPr="00DE3320">
        <w:rPr>
          <w:rFonts w:ascii="Times New Roman" w:hAnsi="Times New Roman" w:cs="Times New Roman"/>
          <w:sz w:val="28"/>
          <w:szCs w:val="28"/>
        </w:rPr>
        <w:t>.</w:t>
      </w:r>
    </w:p>
    <w:p w:rsidR="00274549" w:rsidRPr="00DE3320" w:rsidRDefault="00274549" w:rsidP="00DE3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8499"/>
      </w:tblGrid>
      <w:tr w:rsidR="00127D7B" w:rsidTr="00B55C6F">
        <w:tc>
          <w:tcPr>
            <w:tcW w:w="8985" w:type="dxa"/>
            <w:gridSpan w:val="2"/>
            <w:tcBorders>
              <w:bottom w:val="single" w:sz="4" w:space="0" w:color="auto"/>
            </w:tcBorders>
          </w:tcPr>
          <w:p w:rsidR="00127D7B" w:rsidRPr="00A372F9" w:rsidRDefault="00127D7B" w:rsidP="00A372F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372F9">
              <w:rPr>
                <w:rFonts w:ascii="Times New Roman" w:hAnsi="Times New Roman" w:cs="Times New Roman"/>
                <w:b/>
                <w:sz w:val="32"/>
                <w:szCs w:val="32"/>
              </w:rPr>
              <w:t>Псевдокод алгоритма:</w:t>
            </w:r>
          </w:p>
        </w:tc>
      </w:tr>
      <w:tr w:rsidR="007C678A" w:rsidTr="00127D7B">
        <w:tc>
          <w:tcPr>
            <w:tcW w:w="486" w:type="dxa"/>
            <w:tcBorders>
              <w:top w:val="single" w:sz="4" w:space="0" w:color="auto"/>
            </w:tcBorders>
          </w:tcPr>
          <w:p w:rsidR="007C678A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99" w:type="dxa"/>
            <w:tcBorders>
              <w:top w:val="single" w:sz="4" w:space="0" w:color="auto"/>
            </w:tcBorders>
          </w:tcPr>
          <w:p w:rsidR="007C678A" w:rsidRPr="00A042E9" w:rsidRDefault="007C678A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: Граф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oMath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с пропускной способностью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oMath>
            <w:r w:rsidR="0080460C" w:rsidRPr="00A042E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, источник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oMath>
            <w:r w:rsidR="0080460C" w:rsidRPr="00A042E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и сток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oMath>
          </w:p>
        </w:tc>
      </w:tr>
      <w:tr w:rsidR="007C678A" w:rsidTr="00127D7B">
        <w:tc>
          <w:tcPr>
            <w:tcW w:w="486" w:type="dxa"/>
          </w:tcPr>
          <w:p w:rsidR="007C678A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:rsidR="007C678A" w:rsidRPr="00A042E9" w:rsidRDefault="007C678A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: Максимальный поток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</m:oMath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oMath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oMath>
          </w:p>
        </w:tc>
      </w:tr>
      <w:tr w:rsidR="00A14458" w:rsidTr="00127D7B">
        <w:tc>
          <w:tcPr>
            <w:tcW w:w="486" w:type="dxa"/>
          </w:tcPr>
          <w:p w:rsidR="00A14458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A14458" w:rsidRPr="00A042E9" w:rsidRDefault="00A14458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←0</m:t>
              </m:r>
            </m:oMath>
            <w:r w:rsidRPr="00A042E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A042E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для всех рёбер</w:t>
            </w:r>
            <w:r w:rsidRPr="00A042E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oMath>
          </w:p>
        </w:tc>
      </w:tr>
      <w:tr w:rsidR="00A14458" w:rsidTr="00127D7B">
        <w:tc>
          <w:tcPr>
            <w:tcW w:w="486" w:type="dxa"/>
          </w:tcPr>
          <w:p w:rsidR="00A14458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A14458" w:rsidRPr="00A042E9" w:rsidRDefault="0074653F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b/>
                <w:sz w:val="28"/>
                <w:szCs w:val="28"/>
              </w:rPr>
              <w:t>Пока есть путь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oMath>
            <w:r w:rsidR="00EF152C" w:rsidRPr="00A042E9">
              <w:rPr>
                <w:rFonts w:ascii="Courier New" w:hAnsi="Courier New" w:cs="Courier New"/>
                <w:i/>
                <w:sz w:val="28"/>
                <w:szCs w:val="28"/>
              </w:rPr>
              <w:t xml:space="preserve"> 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oMath>
            <w:r w:rsidR="00EF152C" w:rsidRPr="00A042E9">
              <w:rPr>
                <w:rFonts w:ascii="Courier New" w:hAnsi="Courier New" w:cs="Courier New"/>
                <w:i/>
                <w:sz w:val="28"/>
                <w:szCs w:val="28"/>
              </w:rPr>
              <w:t xml:space="preserve"> </w:t>
            </w: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oMath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oMath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, такой что</w:t>
            </w:r>
            <w:r w:rsidR="00857B5B"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&gt;0</m:t>
              </m:r>
            </m:oMath>
            <w:r w:rsidR="00857B5B"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для всех рёбер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(u,v)∈p</m:t>
              </m:r>
            </m:oMath>
            <w:r w:rsidR="00857B5B" w:rsidRPr="00A042E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:</w:t>
            </w:r>
          </w:p>
        </w:tc>
      </w:tr>
      <w:tr w:rsidR="00A14458" w:rsidTr="00127D7B">
        <w:tc>
          <w:tcPr>
            <w:tcW w:w="486" w:type="dxa"/>
          </w:tcPr>
          <w:p w:rsidR="00A14458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A14458" w:rsidRPr="00A042E9" w:rsidRDefault="00857B5B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4653F" w:rsidRPr="00A042E9">
              <w:rPr>
                <w:rFonts w:ascii="Times New Roman" w:hAnsi="Times New Roman" w:cs="Times New Roman"/>
                <w:b/>
                <w:sz w:val="28"/>
                <w:szCs w:val="28"/>
              </w:rPr>
              <w:t>Найти</w:t>
            </w:r>
            <w:r w:rsidR="0074653F"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fName>
                <m:e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u,v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(u,v)∈p}</m:t>
              </m:r>
            </m:oMath>
          </w:p>
        </w:tc>
      </w:tr>
      <w:tr w:rsidR="00A14458" w:rsidTr="00127D7B">
        <w:tc>
          <w:tcPr>
            <w:tcW w:w="486" w:type="dxa"/>
          </w:tcPr>
          <w:p w:rsidR="00A14458" w:rsidRPr="00A042E9" w:rsidRDefault="007C678A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:rsidR="00A14458" w:rsidRPr="00A042E9" w:rsidRDefault="00857B5B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4653F" w:rsidRPr="00A042E9">
              <w:rPr>
                <w:rFonts w:ascii="Times New Roman" w:hAnsi="Times New Roman" w:cs="Times New Roman"/>
                <w:b/>
                <w:sz w:val="28"/>
                <w:szCs w:val="28"/>
              </w:rPr>
              <w:t>Для каждого ребра</w:t>
            </w:r>
            <w:r w:rsidR="0074653F"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∈p</m:t>
              </m:r>
            </m:oMath>
          </w:p>
        </w:tc>
      </w:tr>
      <w:tr w:rsidR="00A14458" w:rsidTr="00127D7B">
        <w:tc>
          <w:tcPr>
            <w:tcW w:w="486" w:type="dxa"/>
          </w:tcPr>
          <w:p w:rsidR="00A14458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:rsidR="00A14458" w:rsidRPr="00A042E9" w:rsidRDefault="00857B5B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←f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oMath>
          </w:p>
        </w:tc>
      </w:tr>
      <w:tr w:rsidR="00A14458" w:rsidTr="00127D7B">
        <w:tc>
          <w:tcPr>
            <w:tcW w:w="486" w:type="dxa"/>
            <w:tcBorders>
              <w:bottom w:val="single" w:sz="4" w:space="0" w:color="auto"/>
            </w:tcBorders>
          </w:tcPr>
          <w:p w:rsidR="00A14458" w:rsidRPr="00A042E9" w:rsidRDefault="007C678A" w:rsidP="00A372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9" w:type="dxa"/>
            <w:tcBorders>
              <w:bottom w:val="single" w:sz="4" w:space="0" w:color="auto"/>
            </w:tcBorders>
          </w:tcPr>
          <w:p w:rsidR="00A14458" w:rsidRPr="00A042E9" w:rsidRDefault="00857B5B" w:rsidP="00A37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2E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←f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u,v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oMath>
          </w:p>
        </w:tc>
      </w:tr>
    </w:tbl>
    <w:p w:rsidR="00127D7B" w:rsidRDefault="00127D7B" w:rsidP="00A372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E08" w:rsidRDefault="00621E08" w:rsidP="00621E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E08">
        <w:rPr>
          <w:rFonts w:ascii="Times New Roman" w:hAnsi="Times New Roman" w:cs="Times New Roman"/>
          <w:sz w:val="28"/>
          <w:szCs w:val="28"/>
        </w:rPr>
        <w:t>Путь может быть найден, например, поиск</w:t>
      </w:r>
      <w:r w:rsidR="0084213C">
        <w:rPr>
          <w:rFonts w:ascii="Times New Roman" w:hAnsi="Times New Roman" w:cs="Times New Roman"/>
          <w:sz w:val="28"/>
          <w:szCs w:val="28"/>
        </w:rPr>
        <w:t>ом в ширину (или поиском в глубину.</w:t>
      </w:r>
    </w:p>
    <w:p w:rsidR="00C33A56" w:rsidRPr="001D241B" w:rsidRDefault="00C33A56" w:rsidP="001D241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41B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</w:p>
    <w:p w:rsidR="00C33A56" w:rsidRPr="00C33A56" w:rsidRDefault="00C33A56" w:rsidP="00C33A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A56">
        <w:rPr>
          <w:rFonts w:ascii="Times New Roman" w:hAnsi="Times New Roman" w:cs="Times New Roman"/>
          <w:sz w:val="28"/>
          <w:szCs w:val="28"/>
        </w:rPr>
        <w:t xml:space="preserve">На каждом шаге алгоритм добавляет поток увеличивающего пути к уже имеющемуся потоку. Если пропускные способности всех рёбер </w:t>
      </w:r>
      <w:r w:rsidR="0034445C">
        <w:rPr>
          <w:rFonts w:ascii="Times New Roman" w:hAnsi="Times New Roman" w:cs="Times New Roman"/>
          <w:sz w:val="28"/>
          <w:szCs w:val="28"/>
        </w:rPr>
        <w:t>–</w:t>
      </w:r>
      <w:r w:rsidRPr="00C33A56">
        <w:rPr>
          <w:rFonts w:ascii="Times New Roman" w:hAnsi="Times New Roman" w:cs="Times New Roman"/>
          <w:sz w:val="28"/>
          <w:szCs w:val="28"/>
        </w:rPr>
        <w:t xml:space="preserve"> целые числа, легко доказать по индукции, что и потоки через все рёбра всегда будут целыми. Следовательно, на каждом шаге алгоритм увеличивает поток по крайней мере на единицу, следовательно, он сойдётся не более чем за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C33A56">
        <w:rPr>
          <w:rFonts w:ascii="Times New Roman" w:hAnsi="Times New Roman" w:cs="Times New Roman"/>
          <w:sz w:val="28"/>
          <w:szCs w:val="28"/>
        </w:rPr>
        <w:t xml:space="preserve"> шагов, где </w:t>
      </w:r>
      <w:r w:rsidRPr="00C33A56">
        <w:rPr>
          <w:rFonts w:ascii="Courier New" w:hAnsi="Courier New" w:cs="Courier New"/>
          <w:i/>
          <w:sz w:val="28"/>
          <w:szCs w:val="28"/>
        </w:rPr>
        <w:t>f</w:t>
      </w:r>
      <w:r w:rsidRPr="00C33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3A56">
        <w:rPr>
          <w:rFonts w:ascii="Times New Roman" w:hAnsi="Times New Roman" w:cs="Times New Roman"/>
          <w:sz w:val="28"/>
          <w:szCs w:val="28"/>
        </w:rPr>
        <w:t xml:space="preserve"> максимальный поток в графе. Можно выполнить каждый шаг за время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C33A5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33A56">
        <w:rPr>
          <w:rFonts w:ascii="Courier New" w:hAnsi="Courier New" w:cs="Courier New"/>
          <w:i/>
          <w:sz w:val="28"/>
          <w:szCs w:val="28"/>
        </w:rPr>
        <w:t>E</w:t>
      </w:r>
      <w:r w:rsidRPr="00C33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3A56">
        <w:rPr>
          <w:rFonts w:ascii="Times New Roman" w:hAnsi="Times New Roman" w:cs="Times New Roman"/>
          <w:sz w:val="28"/>
          <w:szCs w:val="28"/>
        </w:rPr>
        <w:t xml:space="preserve"> число рёбер в графе, тогда общее время работы алгоритма ограничено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E*f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C33A56">
        <w:rPr>
          <w:rFonts w:ascii="Times New Roman" w:hAnsi="Times New Roman" w:cs="Times New Roman"/>
          <w:sz w:val="28"/>
          <w:szCs w:val="28"/>
        </w:rPr>
        <w:t>.</w:t>
      </w:r>
    </w:p>
    <w:p w:rsidR="00C33A56" w:rsidRDefault="00C33A56" w:rsidP="00C33A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A56">
        <w:rPr>
          <w:rFonts w:ascii="Times New Roman" w:hAnsi="Times New Roman" w:cs="Times New Roman"/>
          <w:sz w:val="28"/>
          <w:szCs w:val="28"/>
        </w:rPr>
        <w:t xml:space="preserve">Если величина пропускной способности хотя бы одного из рёбер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3A56">
        <w:rPr>
          <w:rFonts w:ascii="Times New Roman" w:hAnsi="Times New Roman" w:cs="Times New Roman"/>
          <w:sz w:val="28"/>
          <w:szCs w:val="28"/>
        </w:rPr>
        <w:t xml:space="preserve"> иррациональное число, то алгоритм может работать бесконечно, даже не обязательн</w:t>
      </w:r>
      <w:r>
        <w:rPr>
          <w:rFonts w:ascii="Times New Roman" w:hAnsi="Times New Roman" w:cs="Times New Roman"/>
          <w:sz w:val="28"/>
          <w:szCs w:val="28"/>
        </w:rPr>
        <w:t>о сходясь к правильному решению</w:t>
      </w:r>
      <w:r w:rsidR="00345850" w:rsidRPr="00345850">
        <w:rPr>
          <w:rFonts w:ascii="Times New Roman" w:hAnsi="Times New Roman" w:cs="Times New Roman"/>
          <w:sz w:val="28"/>
          <w:szCs w:val="28"/>
        </w:rPr>
        <w:t xml:space="preserve"> </w:t>
      </w:r>
      <w:r w:rsidR="00345850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C33A56">
        <w:rPr>
          <w:rFonts w:ascii="Times New Roman" w:hAnsi="Times New Roman" w:cs="Times New Roman"/>
          <w:sz w:val="28"/>
          <w:szCs w:val="28"/>
        </w:rPr>
        <w:t>.</w:t>
      </w:r>
    </w:p>
    <w:p w:rsidR="0098005A" w:rsidRDefault="0098005A" w:rsidP="00C33A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5A" w:rsidRPr="0098005A" w:rsidRDefault="0098005A" w:rsidP="0098005A">
      <w:pPr>
        <w:pStyle w:val="a3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8005A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98005A">
        <w:rPr>
          <w:rFonts w:ascii="Times New Roman" w:hAnsi="Times New Roman" w:cs="Times New Roman"/>
          <w:b/>
          <w:sz w:val="32"/>
          <w:szCs w:val="28"/>
        </w:rPr>
        <w:t>Реализация</w:t>
      </w:r>
    </w:p>
    <w:p w:rsidR="0098005A" w:rsidRDefault="0098005A" w:rsidP="009800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05A">
        <w:rPr>
          <w:rFonts w:ascii="Times New Roman" w:hAnsi="Times New Roman" w:cs="Times New Roman"/>
          <w:sz w:val="28"/>
          <w:szCs w:val="28"/>
        </w:rPr>
        <w:lastRenderedPageBreak/>
        <w:t>Для ре</w:t>
      </w:r>
      <w:r w:rsidR="0019662E">
        <w:rPr>
          <w:rFonts w:ascii="Times New Roman" w:hAnsi="Times New Roman" w:cs="Times New Roman"/>
          <w:sz w:val="28"/>
          <w:szCs w:val="28"/>
        </w:rPr>
        <w:t>шения</w:t>
      </w:r>
      <w:r w:rsidRPr="0098005A">
        <w:rPr>
          <w:rFonts w:ascii="Times New Roman" w:hAnsi="Times New Roman" w:cs="Times New Roman"/>
          <w:sz w:val="28"/>
          <w:szCs w:val="28"/>
        </w:rPr>
        <w:t xml:space="preserve"> задачи о максимальном потоке потребовалось реализовать алгоритм поиска в ширину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005A">
        <w:rPr>
          <w:rFonts w:ascii="Times New Roman" w:hAnsi="Times New Roman" w:cs="Times New Roman"/>
          <w:sz w:val="28"/>
          <w:szCs w:val="28"/>
        </w:rPr>
        <w:t>Breadth-first</w:t>
      </w:r>
      <w:proofErr w:type="spellEnd"/>
      <w:r w:rsidRPr="0098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05A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8005A">
        <w:rPr>
          <w:rFonts w:ascii="Times New Roman" w:hAnsi="Times New Roman" w:cs="Times New Roman"/>
          <w:sz w:val="28"/>
          <w:szCs w:val="28"/>
        </w:rPr>
        <w:t xml:space="preserve"> алгоритм Форда-</w:t>
      </w:r>
      <w:proofErr w:type="spellStart"/>
      <w:r w:rsidRPr="0098005A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005A">
        <w:rPr>
          <w:rFonts w:ascii="Times New Roman" w:hAnsi="Times New Roman" w:cs="Times New Roman"/>
          <w:sz w:val="28"/>
          <w:szCs w:val="28"/>
        </w:rPr>
        <w:t>Ford-Fulkerson</w:t>
      </w:r>
      <w:proofErr w:type="spellEnd"/>
      <w:r w:rsidRPr="0098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05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CA3BAF">
        <w:rPr>
          <w:rFonts w:ascii="Times New Roman" w:hAnsi="Times New Roman" w:cs="Times New Roman"/>
          <w:sz w:val="28"/>
          <w:szCs w:val="28"/>
        </w:rPr>
        <w:t xml:space="preserve"> Реализации приведены на языке С++.</w:t>
      </w:r>
    </w:p>
    <w:p w:rsidR="0098005A" w:rsidRPr="0098005A" w:rsidRDefault="0098005A" w:rsidP="0098005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05A">
        <w:rPr>
          <w:rFonts w:ascii="Times New Roman" w:hAnsi="Times New Roman" w:cs="Times New Roman"/>
          <w:b/>
          <w:sz w:val="28"/>
          <w:szCs w:val="28"/>
        </w:rPr>
        <w:t>Реализация алгоритма поиска в ширину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899"/>
      </w:tblGrid>
      <w:tr w:rsidR="00326271" w:rsidTr="0032627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326271" w:rsidRPr="00326271" w:rsidRDefault="00326271" w:rsidP="00796ED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6271">
              <w:rPr>
                <w:rFonts w:ascii="Times New Roman" w:hAnsi="Times New Roman" w:cs="Times New Roman"/>
                <w:b/>
                <w:sz w:val="24"/>
                <w:szCs w:val="28"/>
              </w:rPr>
              <w:t>Листинг алгоритма поиска в ширину</w:t>
            </w:r>
          </w:p>
        </w:tc>
      </w:tr>
      <w:tr w:rsidR="00326271" w:rsidRPr="00EF2D49" w:rsidTr="00554784"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326271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919" w:type="dxa"/>
            <w:tcBorders>
              <w:top w:val="single" w:sz="4" w:space="0" w:color="auto"/>
            </w:tcBorders>
          </w:tcPr>
          <w:p w:rsidR="00326271" w:rsidRPr="00CA3BAF" w:rsidRDefault="00326271" w:rsidP="002E32FD">
            <w:pPr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bool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bfs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(vector&lt; vector&lt;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&gt;&gt;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rGraph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 s,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 t, vector&lt;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&gt; &amp;parent)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>{</w:t>
            </w:r>
          </w:p>
        </w:tc>
      </w:tr>
      <w:tr w:rsidR="00326271" w:rsidRPr="00EF2D49" w:rsidTr="00554784">
        <w:tc>
          <w:tcPr>
            <w:tcW w:w="426" w:type="dxa"/>
            <w:vAlign w:val="center"/>
          </w:tcPr>
          <w:p w:rsidR="00326271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919" w:type="dxa"/>
          </w:tcPr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 V =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rGraph.size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();</w:t>
            </w:r>
          </w:p>
        </w:tc>
      </w:tr>
      <w:tr w:rsidR="0098005A" w:rsidRPr="00EF2D49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// Create a visited array and mark all vertices as not visited</w:t>
            </w:r>
          </w:p>
        </w:tc>
      </w:tr>
      <w:tr w:rsidR="0098005A" w:rsidRPr="00EF2D49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vector&lt;bool&gt; visited(V, false);</w:t>
            </w:r>
          </w:p>
        </w:tc>
      </w:tr>
      <w:tr w:rsidR="00326271" w:rsidRPr="00326271" w:rsidTr="00554784">
        <w:tc>
          <w:tcPr>
            <w:tcW w:w="426" w:type="dxa"/>
            <w:vAlign w:val="center"/>
          </w:tcPr>
          <w:p w:rsidR="00326271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8919" w:type="dxa"/>
          </w:tcPr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/*</w:t>
            </w:r>
          </w:p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* Create a queue,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enqueue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 xml:space="preserve"> source vertex and mark source vertex</w:t>
            </w:r>
          </w:p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* as visited</w:t>
            </w:r>
          </w:p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*/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std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::queue &lt;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&gt; q;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q.push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(s);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visited[s] = true;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parent[s]  = -1;</w:t>
            </w:r>
          </w:p>
        </w:tc>
      </w:tr>
      <w:tr w:rsidR="0098005A" w:rsidRPr="00EF2D49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while (!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q.empty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())// Standard BFS Loop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{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auto u =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q.front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();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q.pop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();</w:t>
            </w:r>
          </w:p>
        </w:tc>
      </w:tr>
      <w:tr w:rsidR="0098005A" w:rsidRPr="00EF2D49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for (auto v = 0; v &lt; V; v++)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{</w:t>
            </w:r>
          </w:p>
        </w:tc>
      </w:tr>
      <w:tr w:rsidR="0098005A" w:rsidRPr="00EF2D49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    if (visited[v] == false &amp;&amp;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rGraph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[u][v] &gt; 0)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CA3BAF">
              <w:rPr>
                <w:rFonts w:ascii="Courier New" w:hAnsi="Courier New" w:cs="Courier New"/>
                <w:lang w:val="en-US"/>
              </w:rPr>
              <w:t>q.push</w:t>
            </w:r>
            <w:proofErr w:type="spellEnd"/>
            <w:r w:rsidRPr="00CA3BAF">
              <w:rPr>
                <w:rFonts w:ascii="Courier New" w:hAnsi="Courier New" w:cs="Courier New"/>
                <w:lang w:val="en-US"/>
              </w:rPr>
              <w:t>(v);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        parent[v]  = u;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        visited[v] = true;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   }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  <w:tr w:rsidR="0098005A" w:rsidRPr="00EF2D49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8919" w:type="dxa"/>
          </w:tcPr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/*</w:t>
            </w:r>
          </w:p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* If we reached sink in BFS starting from source,</w:t>
            </w:r>
          </w:p>
          <w:p w:rsidR="00326271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8E5855">
              <w:rPr>
                <w:rFonts w:ascii="Courier New" w:hAnsi="Courier New" w:cs="Courier New"/>
                <w:lang w:val="en-US"/>
              </w:rPr>
              <w:t xml:space="preserve">     * </w:t>
            </w:r>
            <w:r w:rsidRPr="00CA3BAF">
              <w:rPr>
                <w:rFonts w:ascii="Courier New" w:hAnsi="Courier New" w:cs="Courier New"/>
                <w:lang w:val="en-US"/>
              </w:rPr>
              <w:t>then return</w:t>
            </w:r>
            <w:r w:rsidRPr="008E5855">
              <w:rPr>
                <w:rFonts w:ascii="Courier New" w:hAnsi="Courier New" w:cs="Courier New"/>
                <w:lang w:val="en-US"/>
              </w:rPr>
              <w:t xml:space="preserve"> </w:t>
            </w:r>
            <w:r w:rsidRPr="00CA3BAF">
              <w:rPr>
                <w:rFonts w:ascii="Courier New" w:hAnsi="Courier New" w:cs="Courier New"/>
                <w:lang w:val="en-US"/>
              </w:rPr>
              <w:t>true, else false</w:t>
            </w:r>
          </w:p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 */</w:t>
            </w:r>
          </w:p>
        </w:tc>
      </w:tr>
      <w:tr w:rsidR="0098005A" w:rsidRPr="00326271" w:rsidTr="00554784">
        <w:tc>
          <w:tcPr>
            <w:tcW w:w="426" w:type="dxa"/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8919" w:type="dxa"/>
          </w:tcPr>
          <w:p w:rsidR="0098005A" w:rsidRPr="00CA3BAF" w:rsidRDefault="00326271" w:rsidP="002E32F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CA3BAF">
              <w:rPr>
                <w:rFonts w:ascii="Courier New" w:hAnsi="Courier New" w:cs="Courier New"/>
                <w:lang w:val="en-US"/>
              </w:rPr>
              <w:t xml:space="preserve">    return (visited[t] == true);</w:t>
            </w:r>
          </w:p>
        </w:tc>
      </w:tr>
      <w:tr w:rsidR="0098005A" w:rsidRPr="00326271" w:rsidTr="00554784"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98005A" w:rsidRPr="00326271" w:rsidRDefault="00326271" w:rsidP="002E32F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26271"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8919" w:type="dxa"/>
            <w:tcBorders>
              <w:bottom w:val="single" w:sz="4" w:space="0" w:color="auto"/>
            </w:tcBorders>
          </w:tcPr>
          <w:p w:rsidR="0098005A" w:rsidRPr="00CA3BAF" w:rsidRDefault="00326271" w:rsidP="002E32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BAF">
              <w:rPr>
                <w:rFonts w:ascii="Courier New" w:hAnsi="Courier New" w:cs="Courier New"/>
              </w:rPr>
              <w:t>}</w:t>
            </w:r>
          </w:p>
        </w:tc>
      </w:tr>
    </w:tbl>
    <w:p w:rsidR="0098005A" w:rsidRPr="00326271" w:rsidRDefault="0098005A" w:rsidP="00980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005A" w:rsidRDefault="0098005A" w:rsidP="0098005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05A">
        <w:rPr>
          <w:rFonts w:ascii="Times New Roman" w:hAnsi="Times New Roman" w:cs="Times New Roman"/>
          <w:b/>
          <w:sz w:val="28"/>
          <w:szCs w:val="28"/>
        </w:rPr>
        <w:t>Реализация алгоритма Форда-</w:t>
      </w:r>
      <w:proofErr w:type="spellStart"/>
      <w:r w:rsidRPr="0098005A">
        <w:rPr>
          <w:rFonts w:ascii="Times New Roman" w:hAnsi="Times New Roman" w:cs="Times New Roman"/>
          <w:b/>
          <w:sz w:val="28"/>
          <w:szCs w:val="28"/>
        </w:rPr>
        <w:t>Фалкерсона</w:t>
      </w:r>
      <w:proofErr w:type="spellEnd"/>
    </w:p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4"/>
      </w:tblGrid>
      <w:tr w:rsidR="00796EDE" w:rsidTr="00E668D8"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796EDE" w:rsidRPr="00796EDE" w:rsidRDefault="00796EDE" w:rsidP="008E78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EDE">
              <w:rPr>
                <w:rFonts w:ascii="Times New Roman" w:hAnsi="Times New Roman" w:cs="Times New Roman"/>
                <w:b/>
                <w:sz w:val="24"/>
                <w:szCs w:val="24"/>
              </w:rPr>
              <w:t>Листинг алгоритма Форда-</w:t>
            </w:r>
            <w:proofErr w:type="spellStart"/>
            <w:r w:rsidRPr="00796EDE">
              <w:rPr>
                <w:rFonts w:ascii="Times New Roman" w:hAnsi="Times New Roman" w:cs="Times New Roman"/>
                <w:b/>
                <w:sz w:val="24"/>
                <w:szCs w:val="24"/>
              </w:rPr>
              <w:t>Фалкерсона</w:t>
            </w:r>
            <w:proofErr w:type="spellEnd"/>
          </w:p>
        </w:tc>
      </w:tr>
      <w:tr w:rsidR="002E32FD" w:rsidRPr="00EF2D49" w:rsidTr="00E668D8"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2E32FD" w:rsidRPr="00796EDE" w:rsidRDefault="002E32FD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04" w:type="dxa"/>
            <w:tcBorders>
              <w:top w:val="single" w:sz="4" w:space="0" w:color="auto"/>
            </w:tcBorders>
          </w:tcPr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fordFulkerson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(vector&lt;vector&lt;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graph,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s,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t)</w:t>
            </w:r>
          </w:p>
        </w:tc>
      </w:tr>
      <w:tr w:rsidR="002E32FD" w:rsidTr="00E668D8">
        <w:tc>
          <w:tcPr>
            <w:tcW w:w="456" w:type="dxa"/>
            <w:vAlign w:val="center"/>
          </w:tcPr>
          <w:p w:rsidR="002E32FD" w:rsidRPr="00796EDE" w:rsidRDefault="002E32FD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04" w:type="dxa"/>
          </w:tcPr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2E32FD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04" w:type="dxa"/>
          </w:tcPr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 =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graph.size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</w:tc>
      </w:tr>
      <w:tr w:rsidR="002E32FD" w:rsidTr="00E668D8">
        <w:tc>
          <w:tcPr>
            <w:tcW w:w="456" w:type="dxa"/>
            <w:vAlign w:val="center"/>
          </w:tcPr>
          <w:p w:rsidR="002E32FD" w:rsidRPr="00796EDE" w:rsidRDefault="002E32FD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04" w:type="dxa"/>
          </w:tcPr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</w:t>
            </w:r>
          </w:p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Create a residual graph and fill the residual graph with</w:t>
            </w:r>
          </w:p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given capacities in the original graph as residual capacities</w:t>
            </w:r>
          </w:p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in residual graph</w:t>
            </w:r>
          </w:p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*/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2E32FD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904" w:type="dxa"/>
          </w:tcPr>
          <w:p w:rsidR="002E32FD" w:rsidRPr="00796EDE" w:rsidRDefault="002E32FD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vector&lt;</w:t>
            </w:r>
            <w:r w:rsidR="00783671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vector&lt;</w:t>
            </w:r>
            <w:proofErr w:type="spellStart"/>
            <w:r w:rsidR="00783671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="00783671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="00783671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="00783671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graph;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04" w:type="dxa"/>
          </w:tcPr>
          <w:p w:rsidR="001A5CA7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</w:t>
            </w:r>
          </w:p>
          <w:p w:rsidR="001A5CA7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Residual graph where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][j] indicates </w:t>
            </w:r>
          </w:p>
          <w:p w:rsidR="001A5CA7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residual capacity of edge from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j (if there</w:t>
            </w:r>
          </w:p>
          <w:p w:rsidR="001A5CA7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is an edge. If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][j] is 0, then there is not)</w:t>
            </w:r>
          </w:p>
          <w:p w:rsidR="002E32FD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904" w:type="dxa"/>
          </w:tcPr>
          <w:p w:rsidR="002E32FD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This vector is filled by BFS and to store path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904" w:type="dxa"/>
          </w:tcPr>
          <w:p w:rsidR="002E32FD" w:rsidRPr="00796EDE" w:rsidRDefault="0019662E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1A5CA7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vector&lt;</w:t>
            </w:r>
            <w:proofErr w:type="spellStart"/>
            <w:r w:rsidR="001A5CA7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="001A5CA7"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&gt; parent(V, 0);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904" w:type="dxa"/>
          </w:tcPr>
          <w:p w:rsidR="002E32FD" w:rsidRPr="00796EDE" w:rsidRDefault="001A5CA7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There is no flow initially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904" w:type="dxa"/>
          </w:tcPr>
          <w:p w:rsidR="002E32FD" w:rsidRPr="00796EDE" w:rsidRDefault="00695149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auto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maxFlow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Augment the flow while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tere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path from source to sink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(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bfs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, s, t, parent))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904" w:type="dxa"/>
          </w:tcPr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/*</w:t>
            </w:r>
          </w:p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 Find minimum residual capacity of the edges along the</w:t>
            </w:r>
          </w:p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 path filled by BFS. Or we can say find the maximum flow</w:t>
            </w:r>
          </w:p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 through the path found.</w:t>
            </w:r>
          </w:p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*/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auto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path_flow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INT_MAX;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(auto v = t; v != s; v = parent[v])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auto u    = parent[v];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path_flow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::min(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path_flow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[u][v]);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904" w:type="dxa"/>
          </w:tcPr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/*</w:t>
            </w:r>
          </w:p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 Update residual capacities of the edges and reverse edges</w:t>
            </w:r>
          </w:p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 along the path</w:t>
            </w:r>
          </w:p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*/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(auto v = t; v != s; v = parent[v])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auto u        = parent[v];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[u][v] -=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path_flow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rGraph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[v][u] +=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path_flow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Add path flow to overall flow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maxFlow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path_flow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2E32FD" w:rsidRPr="00783671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2E32FD" w:rsidRPr="00EF2D49" w:rsidTr="00E668D8">
        <w:tc>
          <w:tcPr>
            <w:tcW w:w="456" w:type="dxa"/>
            <w:vAlign w:val="center"/>
          </w:tcPr>
          <w:p w:rsidR="002E32FD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8904" w:type="dxa"/>
          </w:tcPr>
          <w:p w:rsidR="002E32FD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maxFlow</w:t>
            </w:r>
            <w:proofErr w:type="spellEnd"/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; // Return the overall flow</w:t>
            </w:r>
          </w:p>
        </w:tc>
      </w:tr>
      <w:tr w:rsidR="00C04FA8" w:rsidRPr="00783671" w:rsidTr="00E668D8">
        <w:tc>
          <w:tcPr>
            <w:tcW w:w="456" w:type="dxa"/>
            <w:vAlign w:val="center"/>
          </w:tcPr>
          <w:p w:rsidR="00C04FA8" w:rsidRPr="00796EDE" w:rsidRDefault="00796EDE" w:rsidP="008E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904" w:type="dxa"/>
          </w:tcPr>
          <w:p w:rsidR="00C04FA8" w:rsidRPr="00796EDE" w:rsidRDefault="00C04FA8" w:rsidP="008E787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6ED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668D8" w:rsidRPr="00E668D8" w:rsidRDefault="00E668D8" w:rsidP="00E668D8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005A" w:rsidRPr="00E668D8" w:rsidRDefault="009B4FE8" w:rsidP="009B4FE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FE8">
        <w:rPr>
          <w:rFonts w:ascii="Times New Roman" w:hAnsi="Times New Roman" w:cs="Times New Roman"/>
          <w:b/>
          <w:sz w:val="28"/>
          <w:szCs w:val="28"/>
        </w:rPr>
        <w:t>Исходный граф</w:t>
      </w:r>
    </w:p>
    <w:p w:rsidR="00E668D8" w:rsidRDefault="00E668D8" w:rsidP="00E668D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8725" cy="2059388"/>
            <wp:effectExtent l="0" t="0" r="0" b="0"/>
            <wp:docPr id="3" name="Рисунок 3" descr="http://www.geeksforgeeks.org/wp-content/uploads/ford_fulkerso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eeksforgeeks.org/wp-content/uploads/ford_fulkerson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04" cy="206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D8" w:rsidRDefault="00E668D8" w:rsidP="00E668D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68D8">
        <w:rPr>
          <w:rFonts w:ascii="Times New Roman" w:hAnsi="Times New Roman" w:cs="Times New Roman"/>
          <w:sz w:val="28"/>
          <w:szCs w:val="28"/>
        </w:rPr>
        <w:t>Рисунок 1 – Исходный граф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668D8">
        <w:rPr>
          <w:rFonts w:ascii="Times New Roman" w:hAnsi="Times New Roman" w:cs="Times New Roman"/>
          <w:sz w:val="28"/>
          <w:szCs w:val="28"/>
        </w:rPr>
        <w:t xml:space="preserve"> взятый из </w:t>
      </w:r>
      <w:r w:rsidRPr="00E668D8">
        <w:rPr>
          <w:rFonts w:ascii="Times New Roman" w:hAnsi="Times New Roman" w:cs="Times New Roman"/>
          <w:sz w:val="28"/>
          <w:szCs w:val="28"/>
          <w:lang w:val="en-US"/>
        </w:rPr>
        <w:t>CLRS</w:t>
      </w:r>
      <w:r w:rsidR="00E500DF">
        <w:rPr>
          <w:rFonts w:ascii="Times New Roman" w:hAnsi="Times New Roman" w:cs="Times New Roman"/>
          <w:sz w:val="28"/>
          <w:szCs w:val="28"/>
        </w:rPr>
        <w:t xml:space="preserve"> </w:t>
      </w:r>
      <w:r w:rsidRPr="00E668D8">
        <w:rPr>
          <w:rFonts w:ascii="Times New Roman" w:hAnsi="Times New Roman" w:cs="Times New Roman"/>
          <w:sz w:val="28"/>
          <w:szCs w:val="28"/>
        </w:rPr>
        <w:t>[4]</w:t>
      </w:r>
    </w:p>
    <w:p w:rsidR="00E500DF" w:rsidRDefault="00E500DF" w:rsidP="00E668D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E500DF" w:rsidRDefault="00E500DF" w:rsidP="00E668D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58497" cy="1987826"/>
            <wp:effectExtent l="0" t="0" r="0" b="0"/>
            <wp:docPr id="4" name="Рисунок 4" descr="http://www.geeksforgeeks.org/wp-content/uploads/ford_fulker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eeksforgeeks.org/wp-content/uploads/ford_fulkers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62" cy="19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DF" w:rsidRPr="00E500DF" w:rsidRDefault="00E500DF" w:rsidP="00E500DF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Максимальный поток для исходного графа</w:t>
      </w:r>
    </w:p>
    <w:p w:rsidR="009B4FE8" w:rsidRPr="00B55C6F" w:rsidRDefault="009B4FE8" w:rsidP="009B4FE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668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</w:p>
    <w:p w:rsidR="00B55C6F" w:rsidRPr="00B55C6F" w:rsidRDefault="00B55C6F" w:rsidP="00B55C6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5C6F">
        <w:rPr>
          <w:rFonts w:ascii="Courier New" w:hAnsi="Courier New" w:cs="Courier New"/>
          <w:sz w:val="28"/>
          <w:szCs w:val="28"/>
          <w:lang w:val="en-US"/>
        </w:rPr>
        <w:t>Maximum-Flow-Problem$ build/max-flow-problem</w:t>
      </w:r>
    </w:p>
    <w:p w:rsidR="00B55C6F" w:rsidRDefault="00B55C6F" w:rsidP="00B55C6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5C6F">
        <w:rPr>
          <w:rFonts w:ascii="Courier New" w:hAnsi="Courier New" w:cs="Courier New"/>
          <w:sz w:val="28"/>
          <w:szCs w:val="28"/>
          <w:lang w:val="en-US"/>
        </w:rPr>
        <w:t>The maximum possible flow is 23</w:t>
      </w:r>
    </w:p>
    <w:p w:rsidR="006A1688" w:rsidRPr="00B55C6F" w:rsidRDefault="00B55C6F" w:rsidP="006A168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55C6F">
        <w:rPr>
          <w:rFonts w:ascii="Times New Roman" w:hAnsi="Times New Roman" w:cs="Times New Roman"/>
          <w:sz w:val="28"/>
          <w:szCs w:val="28"/>
        </w:rPr>
        <w:t>Рисунок</w:t>
      </w:r>
      <w:r w:rsidRPr="008E5855">
        <w:rPr>
          <w:rFonts w:ascii="Times New Roman" w:hAnsi="Times New Roman" w:cs="Times New Roman"/>
          <w:sz w:val="28"/>
          <w:szCs w:val="28"/>
        </w:rPr>
        <w:t xml:space="preserve"> 3 – </w:t>
      </w:r>
      <w:r w:rsidRPr="00B55C6F">
        <w:rPr>
          <w:rFonts w:ascii="Times New Roman" w:hAnsi="Times New Roman" w:cs="Times New Roman"/>
          <w:sz w:val="28"/>
          <w:szCs w:val="28"/>
        </w:rPr>
        <w:t>Результат</w:t>
      </w:r>
      <w:r w:rsidRPr="008E5855">
        <w:rPr>
          <w:rFonts w:ascii="Times New Roman" w:hAnsi="Times New Roman" w:cs="Times New Roman"/>
          <w:sz w:val="28"/>
          <w:szCs w:val="28"/>
        </w:rPr>
        <w:t xml:space="preserve"> </w:t>
      </w:r>
      <w:r w:rsidRPr="00B55C6F">
        <w:rPr>
          <w:rFonts w:ascii="Times New Roman" w:hAnsi="Times New Roman" w:cs="Times New Roman"/>
          <w:sz w:val="28"/>
          <w:szCs w:val="28"/>
        </w:rPr>
        <w:t>выполнения</w:t>
      </w:r>
    </w:p>
    <w:p w:rsidR="0093520B" w:rsidRDefault="0093520B" w:rsidP="00B87B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7B24" w:rsidRDefault="000C32EA" w:rsidP="00B87B2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93520B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93520B" w:rsidRPr="0093520B" w:rsidRDefault="0093520B" w:rsidP="0093520B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93520B">
        <w:rPr>
          <w:rFonts w:ascii="Times New Roman" w:hAnsi="Times New Roman" w:cs="Times New Roman"/>
          <w:sz w:val="32"/>
          <w:szCs w:val="28"/>
        </w:rPr>
        <w:t>В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3520B">
        <w:rPr>
          <w:rFonts w:ascii="Times New Roman" w:hAnsi="Times New Roman" w:cs="Times New Roman"/>
          <w:sz w:val="32"/>
          <w:szCs w:val="28"/>
        </w:rPr>
        <w:t>результате выполнения курсового проекта был реализована зад</w:t>
      </w:r>
      <w:r>
        <w:rPr>
          <w:rFonts w:ascii="Times New Roman" w:hAnsi="Times New Roman" w:cs="Times New Roman"/>
          <w:sz w:val="32"/>
          <w:szCs w:val="28"/>
        </w:rPr>
        <w:t>ача о нахождении максимального потока</w:t>
      </w:r>
      <w:r w:rsidRPr="0093520B">
        <w:rPr>
          <w:rFonts w:ascii="Times New Roman" w:hAnsi="Times New Roman" w:cs="Times New Roman"/>
          <w:sz w:val="28"/>
        </w:rPr>
        <w:t>.</w:t>
      </w:r>
    </w:p>
    <w:p w:rsidR="00B87B24" w:rsidRDefault="00B87B24" w:rsidP="00B87B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7B24" w:rsidRPr="00BA2E85" w:rsidRDefault="00BA2E85" w:rsidP="00B87B2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2E85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BA2E85" w:rsidRPr="00345850" w:rsidRDefault="00B87B24" w:rsidP="00B87B24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BA2E85"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</w:t>
      </w:r>
      <w:r w:rsidRPr="00BA2E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2E85">
        <w:rPr>
          <w:rFonts w:ascii="Times New Roman" w:hAnsi="Times New Roman" w:cs="Times New Roman"/>
          <w:sz w:val="28"/>
          <w:szCs w:val="28"/>
        </w:rPr>
        <w:t xml:space="preserve">: </w:t>
      </w:r>
      <w:r w:rsidR="00345850" w:rsidRPr="000546E1">
        <w:rPr>
          <w:rFonts w:ascii="Courier New" w:hAnsi="Courier New" w:cs="Courier New"/>
          <w:sz w:val="24"/>
          <w:szCs w:val="28"/>
        </w:rPr>
        <w:t>https://</w:t>
      </w:r>
      <w:proofErr w:type="spellStart"/>
      <w:r w:rsidR="00345850" w:rsidRPr="000546E1">
        <w:rPr>
          <w:rFonts w:ascii="Courier New" w:hAnsi="Courier New" w:cs="Courier New"/>
          <w:sz w:val="24"/>
          <w:szCs w:val="28"/>
          <w:lang w:val="en-US"/>
        </w:rPr>
        <w:t>ru</w:t>
      </w:r>
      <w:proofErr w:type="spellEnd"/>
      <w:r w:rsidR="00345850" w:rsidRPr="000546E1">
        <w:rPr>
          <w:rFonts w:ascii="Courier New" w:hAnsi="Courier New" w:cs="Courier New"/>
          <w:sz w:val="24"/>
          <w:szCs w:val="28"/>
        </w:rPr>
        <w:t>.</w:t>
      </w:r>
      <w:proofErr w:type="spellStart"/>
      <w:r w:rsidR="00345850" w:rsidRPr="000546E1">
        <w:rPr>
          <w:rFonts w:ascii="Courier New" w:hAnsi="Courier New" w:cs="Courier New"/>
          <w:sz w:val="24"/>
          <w:szCs w:val="28"/>
          <w:lang w:val="en-US"/>
        </w:rPr>
        <w:t>wikipedia</w:t>
      </w:r>
      <w:proofErr w:type="spellEnd"/>
      <w:r w:rsidR="00345850" w:rsidRPr="000546E1">
        <w:rPr>
          <w:rFonts w:ascii="Courier New" w:hAnsi="Courier New" w:cs="Courier New"/>
          <w:sz w:val="24"/>
          <w:szCs w:val="28"/>
        </w:rPr>
        <w:t>.</w:t>
      </w:r>
      <w:r w:rsidR="00345850" w:rsidRPr="000546E1">
        <w:rPr>
          <w:rFonts w:ascii="Courier New" w:hAnsi="Courier New" w:cs="Courier New"/>
          <w:sz w:val="24"/>
          <w:szCs w:val="28"/>
          <w:lang w:val="en-US"/>
        </w:rPr>
        <w:t>org</w:t>
      </w:r>
      <w:r w:rsidR="00345850" w:rsidRPr="000546E1">
        <w:rPr>
          <w:rFonts w:ascii="Courier New" w:hAnsi="Courier New" w:cs="Courier New"/>
          <w:sz w:val="24"/>
          <w:szCs w:val="28"/>
        </w:rPr>
        <w:t>/</w:t>
      </w:r>
      <w:r w:rsidR="00345850" w:rsidRPr="000546E1">
        <w:rPr>
          <w:rFonts w:ascii="Courier New" w:hAnsi="Courier New" w:cs="Courier New"/>
          <w:sz w:val="24"/>
          <w:szCs w:val="28"/>
          <w:lang w:val="en-US"/>
        </w:rPr>
        <w:t>wiki</w:t>
      </w:r>
      <w:r w:rsidR="00345850" w:rsidRPr="000546E1">
        <w:rPr>
          <w:rFonts w:ascii="Courier New" w:hAnsi="Courier New" w:cs="Courier New"/>
          <w:sz w:val="24"/>
          <w:szCs w:val="28"/>
        </w:rPr>
        <w:t>/</w:t>
      </w:r>
      <w:proofErr w:type="spellStart"/>
      <w:r w:rsidR="00345850" w:rsidRPr="000546E1">
        <w:rPr>
          <w:rFonts w:ascii="Courier New" w:hAnsi="Courier New" w:cs="Courier New"/>
          <w:sz w:val="24"/>
          <w:szCs w:val="28"/>
        </w:rPr>
        <w:t>Задача_о_максимальном_потоке</w:t>
      </w:r>
      <w:proofErr w:type="spellEnd"/>
    </w:p>
    <w:p w:rsidR="00345850" w:rsidRPr="00345850" w:rsidRDefault="00345850" w:rsidP="00345850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BA2E85">
        <w:rPr>
          <w:rFonts w:ascii="Times New Roman" w:hAnsi="Times New Roman" w:cs="Times New Roman"/>
          <w:sz w:val="28"/>
          <w:szCs w:val="28"/>
        </w:rPr>
        <w:t>Теорема Форда-</w:t>
      </w:r>
      <w:proofErr w:type="spellStart"/>
      <w:r w:rsidRPr="00BA2E85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BA2E85">
        <w:rPr>
          <w:rFonts w:ascii="Times New Roman" w:hAnsi="Times New Roman" w:cs="Times New Roman"/>
          <w:sz w:val="28"/>
          <w:szCs w:val="28"/>
        </w:rPr>
        <w:t xml:space="preserve"> </w:t>
      </w:r>
      <w:r w:rsidRPr="00BA2E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2E85">
        <w:rPr>
          <w:rFonts w:ascii="Times New Roman" w:hAnsi="Times New Roman" w:cs="Times New Roman"/>
          <w:sz w:val="28"/>
          <w:szCs w:val="28"/>
        </w:rPr>
        <w:t xml:space="preserve">: </w:t>
      </w:r>
      <w:r w:rsidRPr="00BA2E85">
        <w:rPr>
          <w:rFonts w:ascii="Courier New" w:hAnsi="Courier New" w:cs="Courier New"/>
          <w:sz w:val="24"/>
          <w:szCs w:val="28"/>
        </w:rPr>
        <w:t>https://ru.wikipedia.org/wiki/Теорема_Форда_—_Фалкерсона</w:t>
      </w:r>
    </w:p>
    <w:p w:rsidR="00BA2E85" w:rsidRDefault="00B87B24" w:rsidP="00B87B24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BA2E85">
        <w:rPr>
          <w:rFonts w:ascii="Times New Roman" w:hAnsi="Times New Roman" w:cs="Times New Roman"/>
          <w:sz w:val="28"/>
          <w:szCs w:val="28"/>
        </w:rPr>
        <w:t>Алгоритм Форда-</w:t>
      </w:r>
      <w:proofErr w:type="spellStart"/>
      <w:r w:rsidRPr="00BA2E85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BA2E85">
        <w:rPr>
          <w:rFonts w:ascii="Times New Roman" w:hAnsi="Times New Roman" w:cs="Times New Roman"/>
          <w:sz w:val="28"/>
          <w:szCs w:val="28"/>
        </w:rPr>
        <w:t xml:space="preserve"> </w:t>
      </w:r>
      <w:r w:rsidRPr="00BA2E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2E85">
        <w:rPr>
          <w:rFonts w:ascii="Times New Roman" w:hAnsi="Times New Roman" w:cs="Times New Roman"/>
          <w:sz w:val="28"/>
          <w:szCs w:val="28"/>
        </w:rPr>
        <w:t xml:space="preserve">: </w:t>
      </w:r>
      <w:r w:rsidR="00BA2E85" w:rsidRPr="00BA2E85">
        <w:rPr>
          <w:rFonts w:ascii="Courier New" w:hAnsi="Courier New" w:cs="Courier New"/>
          <w:sz w:val="24"/>
          <w:szCs w:val="28"/>
        </w:rPr>
        <w:t>https://ru.wikipedia.org/wiki/Алгоритм_Форда_—_Фалкерсона</w:t>
      </w:r>
    </w:p>
    <w:p w:rsidR="00E668D8" w:rsidRPr="00E668D8" w:rsidRDefault="00B87B24" w:rsidP="00E668D8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BA2E85">
        <w:rPr>
          <w:rFonts w:ascii="Times New Roman" w:hAnsi="Times New Roman" w:cs="Times New Roman"/>
          <w:sz w:val="28"/>
          <w:szCs w:val="28"/>
        </w:rPr>
        <w:t xml:space="preserve">Максимальный поток минимальной стоимости </w:t>
      </w:r>
      <w:r w:rsidRPr="00BA2E8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A2E85">
        <w:rPr>
          <w:rFonts w:ascii="Times New Roman" w:hAnsi="Times New Roman" w:cs="Times New Roman"/>
          <w:sz w:val="28"/>
          <w:szCs w:val="28"/>
        </w:rPr>
        <w:t xml:space="preserve">: </w:t>
      </w:r>
      <w:r w:rsidR="00E668D8" w:rsidRPr="00E668D8">
        <w:rPr>
          <w:rFonts w:ascii="Courier New" w:hAnsi="Courier New" w:cs="Courier New"/>
          <w:sz w:val="24"/>
          <w:szCs w:val="28"/>
        </w:rPr>
        <w:t>https://habrahabr.ru/post/61884/</w:t>
      </w:r>
    </w:p>
    <w:p w:rsidR="00E668D8" w:rsidRDefault="00E668D8" w:rsidP="00E668D8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r w:rsidRPr="00E668D8">
        <w:rPr>
          <w:rFonts w:ascii="Times New Roman" w:hAnsi="Times New Roman" w:cs="Times New Roman"/>
          <w:sz w:val="28"/>
          <w:szCs w:val="28"/>
          <w:lang w:val="en-US"/>
        </w:rPr>
        <w:t xml:space="preserve">Introduction to </w:t>
      </w:r>
      <w:proofErr w:type="gramStart"/>
      <w:r w:rsidRPr="00E668D8">
        <w:rPr>
          <w:rFonts w:ascii="Times New Roman" w:hAnsi="Times New Roman" w:cs="Times New Roman"/>
          <w:sz w:val="28"/>
          <w:szCs w:val="28"/>
          <w:lang w:val="en-US"/>
        </w:rPr>
        <w:t>Algorithms  URL</w:t>
      </w:r>
      <w:proofErr w:type="gramEnd"/>
      <w:r w:rsidRPr="00E668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A1688" w:rsidRPr="006A1688">
        <w:rPr>
          <w:rFonts w:ascii="Courier New" w:hAnsi="Courier New" w:cs="Courier New"/>
          <w:sz w:val="24"/>
          <w:szCs w:val="24"/>
          <w:lang w:val="en-US"/>
        </w:rPr>
        <w:t>https://cyberzhg.gitbooks.io/clrs/content/Chapter_26_Maximum_Flow/</w:t>
      </w:r>
    </w:p>
    <w:p w:rsidR="006A1688" w:rsidRDefault="006A1688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6A1688" w:rsidRPr="008E5855" w:rsidRDefault="006A1688" w:rsidP="006A168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168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4"/>
          <w:szCs w:val="32"/>
          <w:lang w:val="en-US"/>
        </w:rPr>
      </w:pPr>
      <w:r w:rsidRPr="006A1688">
        <w:rPr>
          <w:rFonts w:ascii="Courier New" w:hAnsi="Courier New" w:cs="Courier New"/>
          <w:sz w:val="24"/>
          <w:szCs w:val="32"/>
          <w:lang w:val="en-US"/>
        </w:rPr>
        <w:t>main.cpp</w:t>
      </w:r>
    </w:p>
    <w:p w:rsidR="006A1688" w:rsidRPr="007B03FD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03FD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6A1688" w:rsidRPr="006A1688" w:rsidRDefault="00F25E20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03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A1688" w:rsidRPr="006A1688">
        <w:rPr>
          <w:rFonts w:ascii="Courier New" w:hAnsi="Courier New" w:cs="Courier New"/>
          <w:sz w:val="20"/>
          <w:szCs w:val="20"/>
          <w:lang w:val="en-US"/>
        </w:rPr>
        <w:t>* C++ program for implementation of Ford Fulkerson algorithm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limits.h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 Returns true if there is a path from source 's' to sink 't' in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 residual graph. Also fills 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parent[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] to store the path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bfs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s,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&gt; &amp;parent)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V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rGraph.size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// Create a visited array and mark all vertices as not visited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vector&lt;bool&gt; visited(V, false);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Create a queue,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enqueue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source vertex and mark source vertex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as visited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queue 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&gt; q;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q.push</w:t>
      </w:r>
      <w:proofErr w:type="spellEnd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visited[s] = true;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parent[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s]  =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// Standard BFS Loop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.empty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auto u =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q.front</w:t>
      </w:r>
      <w:proofErr w:type="spellEnd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q.pop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for (auto v = 0; v &lt; V; v++)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if (visited[v] == false &amp;&amp;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[u][v] &gt; 0)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q.push</w:t>
      </w:r>
      <w:proofErr w:type="spellEnd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(v);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    parent[v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]  =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    visited[v] = true;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If we reached sink in BFS starting from source, then return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true, else false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return (visited[t] == true);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 Returns the maximum flow from s to t in the given graph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fordFulkerson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&gt;&gt; graph,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s,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t)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V =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graph.size</w:t>
      </w:r>
      <w:proofErr w:type="spellEnd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Create a residual graph and fill the residual graph with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given capacities in the original graph as residual capacities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in residual graph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= graph;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Residual graph where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][j] indicates 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residual capacity of edge from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to j (if there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 is an edge. If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][j] is 0, then there is not)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// This vector is filled by BFS and to store path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&gt; parent(V, 0);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// There is no flow initially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maxFlow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// Augment the flow while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tere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is path from source to sink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bfs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, s, t, parent))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 Find minimum residual capacity of the edges along the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 path filled by BFS. Or we can say find the maximum flow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 through the path found.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path_flow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= INT_MAX;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for (auto v = t; 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v !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= s; v = parent[v])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auto u    = parent[v];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path_flow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path_flow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[u][v]);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/*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 Update residual capacities of the edges and reverse edges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 along the path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for (auto v = t; 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v !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= s; v = parent[v])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auto u        = parent[v];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[u][v] -=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path_flow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rGraph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[v][u] +=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path_flow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// Add path flow to overall flow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maxFlow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path_flow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// Return the overall flow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maxFlow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source = 0;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sink   = 5;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6A168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&gt;&gt; graph;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graph.push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({ 0, 16, 13, 0, 0, 0 });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graph.push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({ 0, 0, 10, 12, 0, 0 });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graph.push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({ 0, 4, 0, 0, 14, 0 });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graph.push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({ 0, 0, 9, 0, 0, 20 });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graph.push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({ 0, 0, 0, 7, 0, 4 });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graph.push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({ 0, 0, 0, 0, 0, 0 });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&lt;&lt; "The maximum possible flow is "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  &lt;&lt;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fordFulkerson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graph, source, sink)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         &lt;&lt; </w:t>
      </w:r>
      <w:proofErr w:type="spellStart"/>
      <w:proofErr w:type="gramStart"/>
      <w:r w:rsidRPr="006A168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A1688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A168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1688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6A168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A1688">
        <w:rPr>
          <w:rFonts w:ascii="Courier New" w:hAnsi="Courier New" w:cs="Courier New"/>
          <w:sz w:val="20"/>
          <w:szCs w:val="20"/>
        </w:rPr>
        <w:t xml:space="preserve"> 0;</w:t>
      </w:r>
    </w:p>
    <w:p w:rsidR="006A1688" w:rsidRPr="006A1688" w:rsidRDefault="006A1688" w:rsidP="00A07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1688">
        <w:rPr>
          <w:rFonts w:ascii="Courier New" w:hAnsi="Courier New" w:cs="Courier New"/>
          <w:sz w:val="20"/>
          <w:szCs w:val="20"/>
        </w:rPr>
        <w:t>}</w:t>
      </w:r>
    </w:p>
    <w:sectPr w:rsidR="006A1688" w:rsidRPr="006A1688" w:rsidSect="00BB1BE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C2A" w:rsidRDefault="009A1C2A" w:rsidP="00BB1BE6">
      <w:pPr>
        <w:spacing w:after="0" w:line="240" w:lineRule="auto"/>
      </w:pPr>
      <w:r>
        <w:separator/>
      </w:r>
    </w:p>
  </w:endnote>
  <w:endnote w:type="continuationSeparator" w:id="0">
    <w:p w:rsidR="009A1C2A" w:rsidRDefault="009A1C2A" w:rsidP="00BB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3311210"/>
      <w:docPartObj>
        <w:docPartGallery w:val="Page Numbers (Bottom of Page)"/>
        <w:docPartUnique/>
      </w:docPartObj>
    </w:sdtPr>
    <w:sdtEndPr/>
    <w:sdtContent>
      <w:p w:rsidR="00BB1BE6" w:rsidRDefault="00BB1B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A97">
          <w:rPr>
            <w:noProof/>
          </w:rPr>
          <w:t>3</w:t>
        </w:r>
        <w:r>
          <w:fldChar w:fldCharType="end"/>
        </w:r>
      </w:p>
    </w:sdtContent>
  </w:sdt>
  <w:p w:rsidR="00BB1BE6" w:rsidRDefault="00BB1B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C2A" w:rsidRDefault="009A1C2A" w:rsidP="00BB1BE6">
      <w:pPr>
        <w:spacing w:after="0" w:line="240" w:lineRule="auto"/>
      </w:pPr>
      <w:r>
        <w:separator/>
      </w:r>
    </w:p>
  </w:footnote>
  <w:footnote w:type="continuationSeparator" w:id="0">
    <w:p w:rsidR="009A1C2A" w:rsidRDefault="009A1C2A" w:rsidP="00BB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CD0"/>
    <w:multiLevelType w:val="hybridMultilevel"/>
    <w:tmpl w:val="17C8A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1A2D"/>
    <w:multiLevelType w:val="hybridMultilevel"/>
    <w:tmpl w:val="BEF076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39A"/>
    <w:multiLevelType w:val="hybridMultilevel"/>
    <w:tmpl w:val="68A4B3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84A9E"/>
    <w:multiLevelType w:val="hybridMultilevel"/>
    <w:tmpl w:val="54047E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6CD7"/>
    <w:multiLevelType w:val="multilevel"/>
    <w:tmpl w:val="7E72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5457B4"/>
    <w:multiLevelType w:val="hybridMultilevel"/>
    <w:tmpl w:val="031ED664"/>
    <w:lvl w:ilvl="0" w:tplc="6C58F2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65"/>
    <w:rsid w:val="000546E1"/>
    <w:rsid w:val="000602ED"/>
    <w:rsid w:val="000856C2"/>
    <w:rsid w:val="000C32EA"/>
    <w:rsid w:val="00127D7B"/>
    <w:rsid w:val="0019431E"/>
    <w:rsid w:val="0019662E"/>
    <w:rsid w:val="001A5CA7"/>
    <w:rsid w:val="001D241B"/>
    <w:rsid w:val="00274549"/>
    <w:rsid w:val="002A195F"/>
    <w:rsid w:val="002E32FD"/>
    <w:rsid w:val="00326271"/>
    <w:rsid w:val="0034445C"/>
    <w:rsid w:val="00345850"/>
    <w:rsid w:val="003831A3"/>
    <w:rsid w:val="003A0EBF"/>
    <w:rsid w:val="003D44C8"/>
    <w:rsid w:val="003F65B6"/>
    <w:rsid w:val="00474E1C"/>
    <w:rsid w:val="00507C9C"/>
    <w:rsid w:val="00554784"/>
    <w:rsid w:val="00573003"/>
    <w:rsid w:val="00621E08"/>
    <w:rsid w:val="00624269"/>
    <w:rsid w:val="00695149"/>
    <w:rsid w:val="00697A72"/>
    <w:rsid w:val="006A1688"/>
    <w:rsid w:val="006A1A65"/>
    <w:rsid w:val="0074653F"/>
    <w:rsid w:val="00783671"/>
    <w:rsid w:val="00796EDE"/>
    <w:rsid w:val="007B03FD"/>
    <w:rsid w:val="007C678A"/>
    <w:rsid w:val="007F024F"/>
    <w:rsid w:val="0080460C"/>
    <w:rsid w:val="00823558"/>
    <w:rsid w:val="0084213C"/>
    <w:rsid w:val="00857B5B"/>
    <w:rsid w:val="008D5E1B"/>
    <w:rsid w:val="008E428F"/>
    <w:rsid w:val="008E5855"/>
    <w:rsid w:val="008E7872"/>
    <w:rsid w:val="009067EA"/>
    <w:rsid w:val="0093520B"/>
    <w:rsid w:val="0098005A"/>
    <w:rsid w:val="009807BF"/>
    <w:rsid w:val="00983A97"/>
    <w:rsid w:val="009A1C2A"/>
    <w:rsid w:val="009B4FE8"/>
    <w:rsid w:val="009D7D33"/>
    <w:rsid w:val="00A042E9"/>
    <w:rsid w:val="00A07296"/>
    <w:rsid w:val="00A14458"/>
    <w:rsid w:val="00A372F9"/>
    <w:rsid w:val="00AE2FDC"/>
    <w:rsid w:val="00B31714"/>
    <w:rsid w:val="00B333B4"/>
    <w:rsid w:val="00B55C6F"/>
    <w:rsid w:val="00B87B24"/>
    <w:rsid w:val="00BA2E85"/>
    <w:rsid w:val="00BB1BE6"/>
    <w:rsid w:val="00BD5B6B"/>
    <w:rsid w:val="00C04FA8"/>
    <w:rsid w:val="00C27543"/>
    <w:rsid w:val="00C33A56"/>
    <w:rsid w:val="00CA3BAF"/>
    <w:rsid w:val="00D219A0"/>
    <w:rsid w:val="00D32031"/>
    <w:rsid w:val="00DE3320"/>
    <w:rsid w:val="00E500DF"/>
    <w:rsid w:val="00E668D8"/>
    <w:rsid w:val="00EA3E08"/>
    <w:rsid w:val="00EB401F"/>
    <w:rsid w:val="00EF152C"/>
    <w:rsid w:val="00EF2D49"/>
    <w:rsid w:val="00F220A1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D2B4"/>
  <w15:chartTrackingRefBased/>
  <w15:docId w15:val="{84F5EB32-341B-46B1-8138-32125E3E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2E85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21E08"/>
    <w:rPr>
      <w:color w:val="808080"/>
    </w:rPr>
  </w:style>
  <w:style w:type="table" w:styleId="a6">
    <w:name w:val="Table Grid"/>
    <w:basedOn w:val="a1"/>
    <w:uiPriority w:val="39"/>
    <w:rsid w:val="00A1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B1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1BE6"/>
  </w:style>
  <w:style w:type="paragraph" w:styleId="a9">
    <w:name w:val="footer"/>
    <w:basedOn w:val="a"/>
    <w:link w:val="aa"/>
    <w:uiPriority w:val="99"/>
    <w:unhideWhenUsed/>
    <w:rsid w:val="00BB1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1BE6"/>
  </w:style>
  <w:style w:type="paragraph" w:customStyle="1" w:styleId="ab">
    <w:name w:val="Штампы"/>
    <w:link w:val="ac"/>
    <w:uiPriority w:val="99"/>
    <w:rsid w:val="008E5855"/>
    <w:pPr>
      <w:spacing w:after="0" w:line="240" w:lineRule="auto"/>
      <w:ind w:left="28"/>
    </w:pPr>
    <w:rPr>
      <w:rFonts w:ascii="GOST type A" w:eastAsia="Times New Roman" w:hAnsi="GOST type A" w:cs="GOST type A"/>
      <w:sz w:val="20"/>
      <w:szCs w:val="20"/>
      <w:lang w:eastAsia="ru-RU"/>
    </w:rPr>
  </w:style>
  <w:style w:type="character" w:customStyle="1" w:styleId="ac">
    <w:name w:val="Штампы Знак"/>
    <w:link w:val="ab"/>
    <w:uiPriority w:val="99"/>
    <w:locked/>
    <w:rsid w:val="008E5855"/>
    <w:rPr>
      <w:rFonts w:ascii="GOST type A" w:eastAsia="Times New Roman" w:hAnsi="GOST type A" w:cs="GOST type A"/>
      <w:sz w:val="20"/>
      <w:szCs w:val="20"/>
      <w:lang w:eastAsia="ru-RU"/>
    </w:rPr>
  </w:style>
  <w:style w:type="paragraph" w:customStyle="1" w:styleId="Standard">
    <w:name w:val="Standard"/>
    <w:rsid w:val="003F65B6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RandyShughart</dc:creator>
  <cp:keywords/>
  <dc:description/>
  <cp:lastModifiedBy>RandyShughart</cp:lastModifiedBy>
  <cp:revision>67</cp:revision>
  <cp:lastPrinted>2017-11-27T14:04:00Z</cp:lastPrinted>
  <dcterms:created xsi:type="dcterms:W3CDTF">2017-11-27T11:59:00Z</dcterms:created>
  <dcterms:modified xsi:type="dcterms:W3CDTF">2017-11-28T12:49:00Z</dcterms:modified>
</cp:coreProperties>
</file>