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hAnsi="宋体" w:eastAsia="宋体"/>
          <w:sz w:val="36"/>
          <w:szCs w:val="36"/>
          <w:lang w:val="en-US" w:eastAsia="zh-CN"/>
        </w:rPr>
      </w:pPr>
      <w:bookmarkStart w:id="0" w:name="_Toc29641"/>
      <w:r>
        <w:rPr>
          <w:rFonts w:hint="eastAsia" w:hAnsi="宋体" w:eastAsia="宋体"/>
          <w:sz w:val="36"/>
          <w:szCs w:val="36"/>
          <w:lang w:val="en-US" w:eastAsia="zh-CN"/>
        </w:rPr>
        <w:t>第十三章 Go语言加密算法</w:t>
      </w:r>
      <w:bookmarkEnd w:id="0"/>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rPr>
        <w:t>本章重点为大家介绍如下的内容：</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哈希算法（MD5  RipeMD160  SHA256 ）</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DES、3DES对称加密</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RSA非对称加密算法</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椭圆曲线数字签名算法ECDSA</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编码解码  （base64    base58   base58check）</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hAnsi="宋体" w:eastAsia="宋体"/>
          <w:sz w:val="32"/>
          <w:szCs w:val="32"/>
          <w:lang w:val="en-US" w:eastAsia="zh-CN"/>
        </w:rPr>
      </w:pPr>
      <w:bookmarkStart w:id="1" w:name="_Toc8383"/>
      <w:r>
        <w:rPr>
          <w:rFonts w:hint="eastAsia" w:hAnsi="宋体" w:eastAsia="宋体"/>
          <w:sz w:val="32"/>
          <w:szCs w:val="32"/>
          <w:lang w:val="en-US" w:eastAsia="zh-CN"/>
        </w:rPr>
        <w:t>13.1 哈希算法</w:t>
      </w:r>
      <w:bookmarkEnd w:id="1"/>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2" w:name="_Toc6326"/>
      <w:r>
        <w:rPr>
          <w:rFonts w:hint="eastAsia" w:hAnsi="宋体" w:eastAsia="宋体"/>
          <w:sz w:val="30"/>
          <w:szCs w:val="30"/>
          <w:lang w:val="en-US" w:eastAsia="zh-CN"/>
        </w:rPr>
        <w:t>13.1.1 Hash的定义</w:t>
      </w:r>
      <w:bookmarkEnd w:id="2"/>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hash （哈希或散列）算法是信息技术领域非常基础也非常重要的技术。它能任意长度的二进制值（明文）映射为较短的固定长度的二进制值（Hash 值），并且不同的明文很难映射为相同的 Hash 值。hash 值在应用中又被称为数字指纹（fingerprint）或数字摘要（digest）、消息摘要。</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例如计算一段话“hello blockchain”的 MD5 hash 值为：78e6a8bcdef7a4a254c16054b082c783</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这意味着我们只要对某文件进行 MD5 Hash 计算，得到结果为 78e6a8bcdef7a4a254c16054b082c783，这就说明文件内容极大概率上就是 “hello blockchain”。可见，Hash 的核心思想十分类似于基于内容的编址或命名。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一个优秀的 hash 算法，将能实现：</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正向快速：给定明文和 hash 算法，在有限时间和有限资源内能计算出 hash 值。</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逆向困难：给定（若干） hash 值，在有限时间内很难（基本不可能）逆推出明文。</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输入敏感：原始输入信息修改一点信息，产生的 hash 值看起来应该都有很大不同。</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抗冲突：对不同的关键字可能得到同一散列地址，或者说两段内容不同的明文，它们的 hash 值可能一致。这种现象称冲突或者碰撞。具有相同函数值的关键字对该散列函数来说称做同义词。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抗冲突又称为“抗碰撞性”或冲突避免。哈希函数抗冲突就是不同的输入不能产生相同的输出。</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抗冲突并不是不会有冲突，只不过找到有冲突的两个输入的代价非常大。就好像暴力破解一个有效期为20年的密码，整个破解过程或许长达30年。这样虽然最后密码被破解了，但是也失去意义了。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3" w:name="_Toc23928"/>
      <w:r>
        <w:rPr>
          <w:rFonts w:hint="eastAsia" w:hAnsi="宋体" w:eastAsia="宋体"/>
          <w:sz w:val="30"/>
          <w:szCs w:val="30"/>
          <w:lang w:val="en-US" w:eastAsia="zh-CN"/>
        </w:rPr>
        <w:t>13.1.2 流行的哈希算法</w:t>
      </w:r>
      <w:bookmarkEnd w:id="3"/>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目前流行的 Hash 算法包括 MD5、SHA-1 和 SHA-2系列（SHA-224、SHA-256、SHA-384，和 SHA-512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1</w:t>
      </w:r>
      <w:r>
        <w:rPr>
          <w:rFonts w:hint="eastAsia" w:hAnsi="宋体" w:eastAsia="宋体"/>
          <w:sz w:val="18"/>
          <w:szCs w:val="18"/>
          <w:lang w:val="en-US" w:eastAsia="zh-CN"/>
        </w:rPr>
        <w:t>.</w:t>
      </w:r>
      <w:r>
        <w:rPr>
          <w:rFonts w:hAnsi="宋体" w:eastAsia="宋体"/>
          <w:sz w:val="18"/>
          <w:szCs w:val="18"/>
          <w:lang w:val="en-US" w:eastAsia="zh-CN"/>
        </w:rPr>
        <w:t>MD4</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MD4（RFC 1320）是 MIT (Massachusetts Institute of Technology , 麻州理工大学) 的 Ronald L. Rivest （荣获2002年图灵奖）在 1990 年设计的，MD 是 Message Digest 的缩写。其输出为 128 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2</w:t>
      </w:r>
      <w:r>
        <w:rPr>
          <w:rFonts w:hint="eastAsia" w:hAnsi="宋体" w:eastAsia="宋体"/>
          <w:sz w:val="18"/>
          <w:szCs w:val="18"/>
          <w:lang w:val="en-US" w:eastAsia="zh-CN"/>
        </w:rPr>
        <w:t>.</w:t>
      </w:r>
      <w:r>
        <w:rPr>
          <w:rFonts w:hAnsi="宋体" w:eastAsia="宋体"/>
          <w:sz w:val="18"/>
          <w:szCs w:val="18"/>
        </w:rPr>
        <w:t>MD5</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MD5（RFC 1321）是 Rivest 于1991年对 MD4 的改进版本。其输出是 128 位。MD5 比 MD4 复杂，并且计算速度要慢一点，更安全一些。MD5 已被证明不具备“强抗碰撞性”。</w:t>
      </w:r>
    </w:p>
    <w:p>
      <w:pPr>
        <w:keepNext w:val="0"/>
        <w:keepLines w:val="0"/>
        <w:kinsoku/>
        <w:wordWrap/>
        <w:overflowPunct/>
        <w:topLinePunct w:val="0"/>
        <w:autoSpaceDE/>
        <w:autoSpaceDN/>
        <w:bidi w:val="0"/>
        <w:adjustRightInd/>
        <w:snapToGrid/>
        <w:spacing w:line="240" w:lineRule="auto"/>
        <w:textAlignment w:val="auto"/>
      </w:pPr>
      <w:r>
        <w:rPr>
          <w:rFonts w:hAnsi="宋体" w:eastAsia="宋体"/>
          <w:sz w:val="18"/>
          <w:szCs w:val="18"/>
        </w:rPr>
        <w:t>MD5 是一个经典的 hash 算法，其和 SHA-1 算法都已被证明安全性不足应用于商业场</w:t>
      </w:r>
      <w:r>
        <w:t>景。</w:t>
      </w:r>
    </w:p>
    <w:p>
      <w:pPr>
        <w:ind w:firstLine="0" w:firstLineChars="0"/>
        <w:jc w:val="center"/>
        <w:rPr>
          <w:rFonts w:hint="eastAsia"/>
        </w:rPr>
      </w:pPr>
      <w:r>
        <w:rPr>
          <w:rFonts w:hint="eastAsia"/>
        </w:rPr>
        <w:drawing>
          <wp:inline distT="0" distB="0" distL="0" distR="0">
            <wp:extent cx="5664200" cy="2692400"/>
            <wp:effectExtent l="0" t="0" r="0" b="0"/>
            <wp:docPr id="1" name="图片 1" descr="../../../Desktop/image10-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sktop/image10-01-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64200" cy="2692400"/>
                    </a:xfrm>
                    <a:prstGeom prst="rect">
                      <a:avLst/>
                    </a:prstGeom>
                    <a:noFill/>
                    <a:ln>
                      <a:noFill/>
                    </a:ln>
                  </pic:spPr>
                </pic:pic>
              </a:graphicData>
            </a:graphic>
          </wp:inline>
        </w:drawing>
      </w:r>
    </w:p>
    <w:p>
      <w:pPr>
        <w:pStyle w:val="12"/>
        <w:ind w:firstLine="360"/>
        <w:jc w:val="center"/>
        <w:rPr>
          <w:rFonts w:ascii="Times New Roman" w:hAnsi="宋体" w:eastAsia="宋体" w:cs="Times New Roman"/>
          <w:kern w:val="2"/>
          <w:sz w:val="18"/>
          <w:szCs w:val="18"/>
          <w:lang w:val="en-US" w:eastAsia="zh-CN" w:bidi="ar-SA"/>
        </w:rPr>
      </w:pPr>
      <w:r>
        <w:rPr>
          <w:rFonts w:hint="eastAsia" w:ascii="Times New Roman" w:hAnsi="宋体" w:eastAsia="宋体" w:cs="Times New Roman"/>
          <w:kern w:val="2"/>
          <w:sz w:val="18"/>
          <w:szCs w:val="18"/>
          <w:lang w:val="en-US" w:eastAsia="zh-CN" w:bidi="ar-SA"/>
        </w:rPr>
        <w:t>图 13.</w:t>
      </w:r>
      <w:r>
        <w:rPr>
          <w:rFonts w:ascii="Times New Roman" w:hAnsi="宋体" w:eastAsia="宋体" w:cs="Times New Roman"/>
          <w:kern w:val="2"/>
          <w:sz w:val="18"/>
          <w:szCs w:val="18"/>
          <w:lang w:val="en-US" w:eastAsia="zh-CN" w:bidi="ar-SA"/>
        </w:rPr>
        <w:fldChar w:fldCharType="begin"/>
      </w:r>
      <w:r>
        <w:rPr>
          <w:rFonts w:ascii="Times New Roman" w:hAnsi="宋体" w:eastAsia="宋体" w:cs="Times New Roman"/>
          <w:kern w:val="2"/>
          <w:sz w:val="18"/>
          <w:szCs w:val="18"/>
          <w:lang w:val="en-US" w:eastAsia="zh-CN" w:bidi="ar-SA"/>
        </w:rPr>
        <w:instrText xml:space="preserve"> </w:instrText>
      </w:r>
      <w:r>
        <w:rPr>
          <w:rFonts w:hint="eastAsia" w:ascii="Times New Roman" w:hAnsi="宋体" w:eastAsia="宋体" w:cs="Times New Roman"/>
          <w:kern w:val="2"/>
          <w:sz w:val="18"/>
          <w:szCs w:val="18"/>
          <w:lang w:val="en-US" w:eastAsia="zh-CN" w:bidi="ar-SA"/>
        </w:rPr>
        <w:instrText xml:space="preserve">SEQ 图 \* ARABIC</w:instrText>
      </w:r>
      <w:r>
        <w:rPr>
          <w:rFonts w:ascii="Times New Roman" w:hAnsi="宋体" w:eastAsia="宋体" w:cs="Times New Roman"/>
          <w:kern w:val="2"/>
          <w:sz w:val="18"/>
          <w:szCs w:val="18"/>
          <w:lang w:val="en-US" w:eastAsia="zh-CN" w:bidi="ar-SA"/>
        </w:rPr>
        <w:instrText xml:space="preserve"> </w:instrText>
      </w:r>
      <w:r>
        <w:rPr>
          <w:rFonts w:ascii="Times New Roman" w:hAnsi="宋体" w:eastAsia="宋体" w:cs="Times New Roman"/>
          <w:kern w:val="2"/>
          <w:sz w:val="18"/>
          <w:szCs w:val="18"/>
          <w:lang w:val="en-US" w:eastAsia="zh-CN" w:bidi="ar-SA"/>
        </w:rPr>
        <w:fldChar w:fldCharType="separate"/>
      </w:r>
      <w:r>
        <w:rPr>
          <w:rFonts w:ascii="Times New Roman" w:hAnsi="宋体" w:eastAsia="宋体" w:cs="Times New Roman"/>
          <w:kern w:val="2"/>
          <w:sz w:val="18"/>
          <w:szCs w:val="18"/>
          <w:lang w:val="en-US" w:eastAsia="zh-CN" w:bidi="ar-SA"/>
        </w:rPr>
        <w:t>1</w:t>
      </w:r>
      <w:r>
        <w:rPr>
          <w:rFonts w:ascii="Times New Roman" w:hAnsi="宋体" w:eastAsia="宋体" w:cs="Times New Roman"/>
          <w:kern w:val="2"/>
          <w:sz w:val="18"/>
          <w:szCs w:val="18"/>
          <w:lang w:val="en-US" w:eastAsia="zh-CN" w:bidi="ar-SA"/>
        </w:rPr>
        <w:fldChar w:fldCharType="end"/>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3</w:t>
      </w:r>
      <w:r>
        <w:rPr>
          <w:rFonts w:hint="eastAsia" w:hAnsi="宋体" w:eastAsia="宋体"/>
          <w:sz w:val="18"/>
          <w:szCs w:val="18"/>
          <w:lang w:val="en-US" w:eastAsia="zh-CN"/>
        </w:rPr>
        <w:t>.</w:t>
      </w:r>
      <w:r>
        <w:rPr>
          <w:rFonts w:hAnsi="宋体" w:eastAsia="宋体"/>
          <w:sz w:val="18"/>
          <w:szCs w:val="18"/>
        </w:rPr>
        <w:t>SHA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SHA （Secure Hash Algorithm， [sɪ'kjʊə(r)]  ['ælɡərɪðəm] ，加密哈希算法）是一个 Hash 函数族，由 NIST（National Institute of Standards and Technology ， 美国国家标准技术研究所）于 1993 年发布第一个算法。SHA-1 在 1995 年面世，它的输出为长度 160 位的 hash 值，SHA-1 设计时基于和 MD4 相同原理，SHA-1 已被证明不具备“强抗碰撞性”。</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为了提高安全性，NIST 还设计出了 SHA-224、SHA-256、SHA-384，和 SHA-512 算法（统称为 SHA-2），跟 SHA-1 算法原理类似。</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目前，一般认为 MD5 和 SHA1 已经不够安全，推荐至少使用 SHA-256 算法。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4</w:t>
      </w:r>
      <w:r>
        <w:rPr>
          <w:rFonts w:hint="eastAsia" w:hAnsi="宋体" w:eastAsia="宋体"/>
          <w:sz w:val="18"/>
          <w:szCs w:val="18"/>
          <w:lang w:val="en-US" w:eastAsia="zh-CN"/>
        </w:rPr>
        <w:t>.</w:t>
      </w:r>
      <w:r>
        <w:rPr>
          <w:rFonts w:hAnsi="宋体" w:eastAsia="宋体"/>
          <w:sz w:val="18"/>
          <w:szCs w:val="18"/>
        </w:rPr>
        <w:t>RIPEMD-160(RACE  Integrity  Primitives  Evaluation  Message Digest  160 ， RACE完整的原始评估信息摘要 )是一个160位的加密哈希函数，旨在替代128位哈希函数MD4、MD5。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4" w:name="_Toc19888"/>
      <w:r>
        <w:rPr>
          <w:rFonts w:hint="eastAsia" w:hAnsi="宋体" w:eastAsia="宋体"/>
          <w:sz w:val="30"/>
          <w:szCs w:val="30"/>
          <w:lang w:val="en-US" w:eastAsia="zh-CN"/>
        </w:rPr>
        <w:t>13.1.3 Hash与加密解密的区别</w:t>
      </w:r>
      <w:bookmarkEnd w:id="4"/>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1</w:t>
      </w:r>
      <w:r>
        <w:rPr>
          <w:rFonts w:hint="eastAsia" w:hAnsi="宋体" w:eastAsia="宋体"/>
          <w:sz w:val="18"/>
          <w:szCs w:val="18"/>
          <w:lang w:val="en-US" w:eastAsia="zh-CN"/>
        </w:rPr>
        <w:t>.</w:t>
      </w:r>
      <w:r>
        <w:rPr>
          <w:rFonts w:hAnsi="宋体" w:eastAsia="宋体"/>
          <w:sz w:val="18"/>
          <w:szCs w:val="18"/>
          <w:lang w:val="en-US" w:eastAsia="zh-CN"/>
        </w:rPr>
        <w:t>哈希（Hash）与加密（Encrypt）的区别</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这两个概念不是很清晰，容易混淆两者。而正确区别两者是正确选择和使用哈希与加密的基础。</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哈希（Hash）是将目标文本转换成具有相同长度的、不可逆的杂凑字符串（或叫做消息摘要），而加密（Encrypt）是将目标文本转换成具有不同长度的、可逆的密文。</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哈希算法往往被设计成生成具有相同长度的文本，而加密算法生成的文本长度与明文本身的长度有关。</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哈希的结果具有相同的长度，而加密的结果则长度不同。实际上，如果使用相同的哈希算法，不论你的输入有多么长，得到的结果长度是一个常数，而加密算法往往与明文的长度成正比。</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哈希算法是不可逆的，而加密算法是可逆的。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哈希不是一一映射，是不可逆的。而加密算法是一一映射，是可逆的。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哈希是不可能可逆的，因为如果可逆，那么哈希就是世界上最强悍的压缩方式了——能将任意大小的文件压缩成固定大小。 </w:t>
      </w:r>
    </w:p>
    <w:p>
      <w:pPr>
        <w:ind w:firstLine="0" w:firstLineChars="0"/>
        <w:jc w:val="center"/>
        <w:rPr>
          <w:rFonts w:hint="eastAsia"/>
        </w:rPr>
      </w:pPr>
      <w:r>
        <w:rPr>
          <w:rFonts w:hint="eastAsia"/>
        </w:rPr>
        <w:drawing>
          <wp:inline distT="0" distB="0" distL="0" distR="0">
            <wp:extent cx="5347335" cy="3570605"/>
            <wp:effectExtent l="0" t="0" r="1905" b="10795"/>
            <wp:docPr id="2" name="图片 2" descr="../../../Desktop/image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sktop/image10-01-02.png"/>
                    <pic:cNvPicPr>
                      <a:picLocks noChangeAspect="1" noChangeArrowheads="1"/>
                    </pic:cNvPicPr>
                  </pic:nvPicPr>
                  <pic:blipFill>
                    <a:blip r:embed="rId7">
                      <a:extLst>
                        <a:ext uri="{28A0092B-C50C-407E-A947-70E740481C1C}">
                          <a14:useLocalDpi xmlns:a14="http://schemas.microsoft.com/office/drawing/2010/main" val="0"/>
                        </a:ext>
                      </a:extLst>
                    </a:blip>
                    <a:srcRect l="2943" t="1729" r="1364" b="2966"/>
                    <a:stretch>
                      <a:fillRect/>
                    </a:stretch>
                  </pic:blipFill>
                  <pic:spPr>
                    <a:xfrm>
                      <a:off x="0" y="0"/>
                      <a:ext cx="5347335" cy="3570605"/>
                    </a:xfrm>
                    <a:prstGeom prst="rect">
                      <a:avLst/>
                    </a:prstGeom>
                    <a:noFill/>
                    <a:ln>
                      <a:noFill/>
                    </a:ln>
                  </pic:spPr>
                </pic:pic>
              </a:graphicData>
            </a:graphic>
          </wp:inline>
        </w:drawing>
      </w:r>
    </w:p>
    <w:p>
      <w:pPr>
        <w:pStyle w:val="12"/>
        <w:ind w:firstLine="360"/>
        <w:jc w:val="center"/>
        <w:rPr>
          <w:rFonts w:ascii="Times New Roman" w:hAnsi="宋体" w:eastAsia="宋体" w:cs="Times New Roman"/>
          <w:kern w:val="2"/>
          <w:sz w:val="18"/>
          <w:szCs w:val="18"/>
          <w:lang w:val="en-US" w:eastAsia="zh-CN" w:bidi="ar-SA"/>
        </w:rPr>
      </w:pPr>
      <w:r>
        <w:rPr>
          <w:rFonts w:hint="eastAsia" w:ascii="Times New Roman" w:hAnsi="宋体" w:eastAsia="宋体" w:cs="Times New Roman"/>
          <w:kern w:val="2"/>
          <w:sz w:val="18"/>
          <w:szCs w:val="18"/>
          <w:lang w:val="en-US" w:eastAsia="zh-CN" w:bidi="ar-SA"/>
        </w:rPr>
        <w:t>图 13.</w:t>
      </w:r>
      <w:r>
        <w:rPr>
          <w:rFonts w:ascii="Times New Roman" w:hAnsi="宋体" w:eastAsia="宋体" w:cs="Times New Roman"/>
          <w:kern w:val="2"/>
          <w:sz w:val="18"/>
          <w:szCs w:val="18"/>
          <w:lang w:val="en-US" w:eastAsia="zh-CN" w:bidi="ar-SA"/>
        </w:rPr>
        <w:fldChar w:fldCharType="begin"/>
      </w:r>
      <w:r>
        <w:rPr>
          <w:rFonts w:ascii="Times New Roman" w:hAnsi="宋体" w:eastAsia="宋体" w:cs="Times New Roman"/>
          <w:kern w:val="2"/>
          <w:sz w:val="18"/>
          <w:szCs w:val="18"/>
          <w:lang w:val="en-US" w:eastAsia="zh-CN" w:bidi="ar-SA"/>
        </w:rPr>
        <w:instrText xml:space="preserve"> </w:instrText>
      </w:r>
      <w:r>
        <w:rPr>
          <w:rFonts w:hint="eastAsia" w:ascii="Times New Roman" w:hAnsi="宋体" w:eastAsia="宋体" w:cs="Times New Roman"/>
          <w:kern w:val="2"/>
          <w:sz w:val="18"/>
          <w:szCs w:val="18"/>
          <w:lang w:val="en-US" w:eastAsia="zh-CN" w:bidi="ar-SA"/>
        </w:rPr>
        <w:instrText xml:space="preserve">SEQ 图 \* ARABIC</w:instrText>
      </w:r>
      <w:r>
        <w:rPr>
          <w:rFonts w:ascii="Times New Roman" w:hAnsi="宋体" w:eastAsia="宋体" w:cs="Times New Roman"/>
          <w:kern w:val="2"/>
          <w:sz w:val="18"/>
          <w:szCs w:val="18"/>
          <w:lang w:val="en-US" w:eastAsia="zh-CN" w:bidi="ar-SA"/>
        </w:rPr>
        <w:instrText xml:space="preserve"> </w:instrText>
      </w:r>
      <w:r>
        <w:rPr>
          <w:rFonts w:ascii="Times New Roman" w:hAnsi="宋体" w:eastAsia="宋体" w:cs="Times New Roman"/>
          <w:kern w:val="2"/>
          <w:sz w:val="18"/>
          <w:szCs w:val="18"/>
          <w:lang w:val="en-US" w:eastAsia="zh-CN" w:bidi="ar-SA"/>
        </w:rPr>
        <w:fldChar w:fldCharType="separate"/>
      </w:r>
      <w:r>
        <w:rPr>
          <w:rFonts w:ascii="Times New Roman" w:hAnsi="宋体" w:eastAsia="宋体" w:cs="Times New Roman"/>
          <w:kern w:val="2"/>
          <w:sz w:val="18"/>
          <w:szCs w:val="18"/>
          <w:lang w:val="en-US" w:eastAsia="zh-CN" w:bidi="ar-SA"/>
        </w:rPr>
        <w:t>2</w:t>
      </w:r>
      <w:r>
        <w:rPr>
          <w:rFonts w:ascii="Times New Roman" w:hAnsi="宋体" w:eastAsia="宋体" w:cs="Times New Roman"/>
          <w:kern w:val="2"/>
          <w:sz w:val="18"/>
          <w:szCs w:val="18"/>
          <w:lang w:val="en-US" w:eastAsia="zh-CN" w:bidi="ar-SA"/>
        </w:rPr>
        <w:fldChar w:fldCharType="end"/>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2</w:t>
      </w:r>
      <w:r>
        <w:rPr>
          <w:rFonts w:hint="eastAsia" w:hAnsi="宋体" w:eastAsia="宋体"/>
          <w:sz w:val="18"/>
          <w:szCs w:val="18"/>
          <w:lang w:val="en-US" w:eastAsia="zh-CN"/>
        </w:rPr>
        <w:t>.</w:t>
      </w:r>
      <w:r>
        <w:rPr>
          <w:rFonts w:hAnsi="宋体" w:eastAsia="宋体"/>
          <w:sz w:val="18"/>
          <w:szCs w:val="18"/>
          <w:lang w:val="en-US" w:eastAsia="zh-CN"/>
        </w:rPr>
        <w:t>哈希（Hash）与加密（Encrypt）的选择</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要实现数据保护，可以选择使用哈希或加密两种方式。那么在什么时候该选择哈希、什么时候该选择加密呢？</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基本原则是：</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如果被保护数据仅仅用作比较验证，在以后不需要还原成明文形式，则使用哈希；</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如果被保护数据在以后需要被还原成明文，则需要使用加密。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例如，你正在做一个系统，你打算当用户忘记自己的登录口令时，重置此用户口令为一个随机口令，而后将此随机口令发给用户，让用户下次使用此口令登录，则适合使用哈希。实际上很多网站都是这么做的，想想你以前登录过的很多网站，是不是当你忘记口令的时候，网站并不是将你忘记的口令发送给你，而是发送给你一个新的、随机的口令，然后让你用这个新口令登录。这是因为你在注册时输入的口令被哈希后存储在数据库里，而哈希算法不可逆，所以即使是网站管理员也不可能通过哈希结果复原你的口令，而只能重置口令。</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相反，如果你做的系统要求在用户忘记口令的时候必须将原口令发送给用户，而不是重置其口令，则必须选择加密而不是哈希。</w:t>
      </w:r>
    </w:p>
    <w:p>
      <w:pPr>
        <w:ind w:firstLine="0" w:firstLineChars="0"/>
        <w:jc w:val="center"/>
        <w:rPr>
          <w:rFonts w:hint="eastAsia"/>
        </w:rPr>
      </w:pPr>
      <w:r>
        <w:rPr>
          <w:rFonts w:hint="eastAsia"/>
        </w:rPr>
        <w:drawing>
          <wp:inline distT="0" distB="0" distL="0" distR="0">
            <wp:extent cx="5405755" cy="3161665"/>
            <wp:effectExtent l="0" t="0" r="4445" b="8255"/>
            <wp:docPr id="3" name="图片 3" descr="../../../Desktop/image1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sktop/image10-01-03.png"/>
                    <pic:cNvPicPr>
                      <a:picLocks noChangeAspect="1" noChangeArrowheads="1"/>
                    </pic:cNvPicPr>
                  </pic:nvPicPr>
                  <pic:blipFill>
                    <a:blip r:embed="rId8">
                      <a:extLst>
                        <a:ext uri="{28A0092B-C50C-407E-A947-70E740481C1C}">
                          <a14:useLocalDpi xmlns:a14="http://schemas.microsoft.com/office/drawing/2010/main" val="0"/>
                        </a:ext>
                      </a:extLst>
                    </a:blip>
                    <a:srcRect l="1659" t="3732" r="2904" b="4743"/>
                    <a:stretch>
                      <a:fillRect/>
                    </a:stretch>
                  </pic:blipFill>
                  <pic:spPr>
                    <a:xfrm>
                      <a:off x="0" y="0"/>
                      <a:ext cx="5405755" cy="3161665"/>
                    </a:xfrm>
                    <a:prstGeom prst="rect">
                      <a:avLst/>
                    </a:prstGeom>
                    <a:noFill/>
                    <a:ln>
                      <a:noFill/>
                    </a:ln>
                  </pic:spPr>
                </pic:pic>
              </a:graphicData>
            </a:graphic>
          </wp:inline>
        </w:drawing>
      </w:r>
    </w:p>
    <w:p>
      <w:pPr>
        <w:pStyle w:val="12"/>
        <w:ind w:firstLine="360"/>
        <w:jc w:val="center"/>
        <w:rPr>
          <w:rFonts w:ascii="Times New Roman" w:hAnsi="宋体" w:eastAsia="宋体" w:cs="Times New Roman"/>
          <w:kern w:val="2"/>
          <w:sz w:val="18"/>
          <w:szCs w:val="18"/>
          <w:lang w:val="en-US" w:eastAsia="zh-CN" w:bidi="ar-SA"/>
        </w:rPr>
      </w:pPr>
      <w:r>
        <w:rPr>
          <w:rFonts w:hint="eastAsia" w:ascii="Times New Roman" w:hAnsi="宋体" w:eastAsia="宋体" w:cs="Times New Roman"/>
          <w:kern w:val="2"/>
          <w:sz w:val="18"/>
          <w:szCs w:val="18"/>
          <w:lang w:val="en-US" w:eastAsia="zh-CN" w:bidi="ar-SA"/>
        </w:rPr>
        <w:t>图 13.</w:t>
      </w:r>
      <w:r>
        <w:rPr>
          <w:rFonts w:ascii="Times New Roman" w:hAnsi="宋体" w:eastAsia="宋体" w:cs="Times New Roman"/>
          <w:kern w:val="2"/>
          <w:sz w:val="18"/>
          <w:szCs w:val="18"/>
          <w:lang w:val="en-US" w:eastAsia="zh-CN" w:bidi="ar-SA"/>
        </w:rPr>
        <w:fldChar w:fldCharType="begin"/>
      </w:r>
      <w:r>
        <w:rPr>
          <w:rFonts w:ascii="Times New Roman" w:hAnsi="宋体" w:eastAsia="宋体" w:cs="Times New Roman"/>
          <w:kern w:val="2"/>
          <w:sz w:val="18"/>
          <w:szCs w:val="18"/>
          <w:lang w:val="en-US" w:eastAsia="zh-CN" w:bidi="ar-SA"/>
        </w:rPr>
        <w:instrText xml:space="preserve"> </w:instrText>
      </w:r>
      <w:r>
        <w:rPr>
          <w:rFonts w:hint="eastAsia" w:ascii="Times New Roman" w:hAnsi="宋体" w:eastAsia="宋体" w:cs="Times New Roman"/>
          <w:kern w:val="2"/>
          <w:sz w:val="18"/>
          <w:szCs w:val="18"/>
          <w:lang w:val="en-US" w:eastAsia="zh-CN" w:bidi="ar-SA"/>
        </w:rPr>
        <w:instrText xml:space="preserve">SEQ 图 \* ARABIC</w:instrText>
      </w:r>
      <w:r>
        <w:rPr>
          <w:rFonts w:ascii="Times New Roman" w:hAnsi="宋体" w:eastAsia="宋体" w:cs="Times New Roman"/>
          <w:kern w:val="2"/>
          <w:sz w:val="18"/>
          <w:szCs w:val="18"/>
          <w:lang w:val="en-US" w:eastAsia="zh-CN" w:bidi="ar-SA"/>
        </w:rPr>
        <w:instrText xml:space="preserve"> </w:instrText>
      </w:r>
      <w:r>
        <w:rPr>
          <w:rFonts w:ascii="Times New Roman" w:hAnsi="宋体" w:eastAsia="宋体" w:cs="Times New Roman"/>
          <w:kern w:val="2"/>
          <w:sz w:val="18"/>
          <w:szCs w:val="18"/>
          <w:lang w:val="en-US" w:eastAsia="zh-CN" w:bidi="ar-SA"/>
        </w:rPr>
        <w:fldChar w:fldCharType="separate"/>
      </w:r>
      <w:r>
        <w:rPr>
          <w:rFonts w:ascii="Times New Roman" w:hAnsi="宋体" w:eastAsia="宋体" w:cs="Times New Roman"/>
          <w:kern w:val="2"/>
          <w:sz w:val="18"/>
          <w:szCs w:val="18"/>
          <w:lang w:val="en-US" w:eastAsia="zh-CN" w:bidi="ar-SA"/>
        </w:rPr>
        <w:t>3</w:t>
      </w:r>
      <w:r>
        <w:rPr>
          <w:rFonts w:ascii="Times New Roman" w:hAnsi="宋体" w:eastAsia="宋体" w:cs="Times New Roman"/>
          <w:kern w:val="2"/>
          <w:sz w:val="18"/>
          <w:szCs w:val="18"/>
          <w:lang w:val="en-US" w:eastAsia="zh-CN" w:bidi="ar-SA"/>
        </w:rPr>
        <w:fldChar w:fldCharType="end"/>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3</w:t>
      </w:r>
      <w:r>
        <w:rPr>
          <w:rFonts w:hint="eastAsia" w:hAnsi="宋体" w:eastAsia="宋体"/>
          <w:sz w:val="18"/>
          <w:szCs w:val="18"/>
          <w:lang w:val="en-US" w:eastAsia="zh-CN"/>
        </w:rPr>
        <w:t>.</w:t>
      </w:r>
      <w:r>
        <w:rPr>
          <w:rFonts w:hAnsi="宋体" w:eastAsia="宋体"/>
          <w:sz w:val="18"/>
          <w:szCs w:val="18"/>
          <w:lang w:val="en-US" w:eastAsia="zh-CN"/>
        </w:rPr>
        <w:t>对简单哈希（Hash）的攻击</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对于哈希的攻击，主要有寻找碰撞法和穷举法。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目前对于MD5和SHA1并不存在有效地寻找碰撞方法。我国杰出的数学家王小云教授曾经在国际密码学会议上发布了对于MD5和SHA1的碰撞寻找改进算法，但这种方法和“破解”相去甚远。该理论目前仅具有数学上的意义，她将破解MD5的预期步骤降低了好几个数量级，但对于实际应用来说仍然是一个天文数字。</w:t>
      </w:r>
    </w:p>
    <w:p>
      <w:pPr>
        <w:ind w:firstLine="0" w:firstLineChars="0"/>
        <w:jc w:val="center"/>
      </w:pPr>
      <w:r>
        <w:drawing>
          <wp:inline distT="0" distB="0" distL="0" distR="0">
            <wp:extent cx="4370705" cy="3916045"/>
            <wp:effectExtent l="0" t="0" r="3175" b="635"/>
            <wp:docPr id="4" name="图片 4" descr="../../../Desktop/image10-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10-01-04.png"/>
                    <pic:cNvPicPr>
                      <a:picLocks noChangeAspect="1" noChangeArrowheads="1"/>
                    </pic:cNvPicPr>
                  </pic:nvPicPr>
                  <pic:blipFill>
                    <a:blip r:embed="rId9">
                      <a:extLst>
                        <a:ext uri="{28A0092B-C50C-407E-A947-70E740481C1C}">
                          <a14:useLocalDpi xmlns:a14="http://schemas.microsoft.com/office/drawing/2010/main" val="0"/>
                        </a:ext>
                      </a:extLst>
                    </a:blip>
                    <a:srcRect t="596"/>
                    <a:stretch>
                      <a:fillRect/>
                    </a:stretch>
                  </pic:blipFill>
                  <pic:spPr>
                    <a:xfrm>
                      <a:off x="0" y="0"/>
                      <a:ext cx="4379157" cy="3916045"/>
                    </a:xfrm>
                    <a:prstGeom prst="rect">
                      <a:avLst/>
                    </a:prstGeom>
                    <a:noFill/>
                    <a:ln>
                      <a:noFill/>
                    </a:ln>
                  </pic:spPr>
                </pic:pic>
              </a:graphicData>
            </a:graphic>
          </wp:inline>
        </w:drawing>
      </w:r>
    </w:p>
    <w:p>
      <w:pPr>
        <w:pStyle w:val="12"/>
        <w:ind w:firstLine="360"/>
        <w:jc w:val="center"/>
        <w:rPr>
          <w:rFonts w:ascii="Times New Roman" w:hAnsi="宋体" w:eastAsia="宋体" w:cs="Times New Roman"/>
          <w:kern w:val="2"/>
          <w:sz w:val="18"/>
          <w:szCs w:val="18"/>
          <w:lang w:val="en-US" w:eastAsia="zh-CN" w:bidi="ar-SA"/>
        </w:rPr>
      </w:pPr>
      <w:r>
        <w:rPr>
          <w:rFonts w:hint="eastAsia" w:ascii="Times New Roman" w:hAnsi="宋体" w:eastAsia="宋体" w:cs="Times New Roman"/>
          <w:kern w:val="2"/>
          <w:sz w:val="18"/>
          <w:szCs w:val="18"/>
          <w:lang w:val="en-US" w:eastAsia="zh-CN" w:bidi="ar-SA"/>
        </w:rPr>
        <w:t>图 13.</w:t>
      </w:r>
      <w:r>
        <w:rPr>
          <w:rFonts w:ascii="Times New Roman" w:hAnsi="宋体" w:eastAsia="宋体" w:cs="Times New Roman"/>
          <w:kern w:val="2"/>
          <w:sz w:val="18"/>
          <w:szCs w:val="18"/>
          <w:lang w:val="en-US" w:eastAsia="zh-CN" w:bidi="ar-SA"/>
        </w:rPr>
        <w:fldChar w:fldCharType="begin"/>
      </w:r>
      <w:r>
        <w:rPr>
          <w:rFonts w:ascii="Times New Roman" w:hAnsi="宋体" w:eastAsia="宋体" w:cs="Times New Roman"/>
          <w:kern w:val="2"/>
          <w:sz w:val="18"/>
          <w:szCs w:val="18"/>
          <w:lang w:val="en-US" w:eastAsia="zh-CN" w:bidi="ar-SA"/>
        </w:rPr>
        <w:instrText xml:space="preserve"> </w:instrText>
      </w:r>
      <w:r>
        <w:rPr>
          <w:rFonts w:hint="eastAsia" w:ascii="Times New Roman" w:hAnsi="宋体" w:eastAsia="宋体" w:cs="Times New Roman"/>
          <w:kern w:val="2"/>
          <w:sz w:val="18"/>
          <w:szCs w:val="18"/>
          <w:lang w:val="en-US" w:eastAsia="zh-CN" w:bidi="ar-SA"/>
        </w:rPr>
        <w:instrText xml:space="preserve">SEQ 图 \* ARABIC</w:instrText>
      </w:r>
      <w:r>
        <w:rPr>
          <w:rFonts w:ascii="Times New Roman" w:hAnsi="宋体" w:eastAsia="宋体" w:cs="Times New Roman"/>
          <w:kern w:val="2"/>
          <w:sz w:val="18"/>
          <w:szCs w:val="18"/>
          <w:lang w:val="en-US" w:eastAsia="zh-CN" w:bidi="ar-SA"/>
        </w:rPr>
        <w:instrText xml:space="preserve"> </w:instrText>
      </w:r>
      <w:r>
        <w:rPr>
          <w:rFonts w:ascii="Times New Roman" w:hAnsi="宋体" w:eastAsia="宋体" w:cs="Times New Roman"/>
          <w:kern w:val="2"/>
          <w:sz w:val="18"/>
          <w:szCs w:val="18"/>
          <w:lang w:val="en-US" w:eastAsia="zh-CN" w:bidi="ar-SA"/>
        </w:rPr>
        <w:fldChar w:fldCharType="separate"/>
      </w:r>
      <w:r>
        <w:rPr>
          <w:rFonts w:ascii="Times New Roman" w:hAnsi="宋体" w:eastAsia="宋体" w:cs="Times New Roman"/>
          <w:kern w:val="2"/>
          <w:sz w:val="18"/>
          <w:szCs w:val="18"/>
          <w:lang w:val="en-US" w:eastAsia="zh-CN" w:bidi="ar-SA"/>
        </w:rPr>
        <w:t>4</w:t>
      </w:r>
      <w:r>
        <w:rPr>
          <w:rFonts w:ascii="Times New Roman" w:hAnsi="宋体" w:eastAsia="宋体" w:cs="Times New Roman"/>
          <w:kern w:val="2"/>
          <w:sz w:val="18"/>
          <w:szCs w:val="18"/>
          <w:lang w:val="en-US" w:eastAsia="zh-CN" w:bidi="ar-SA"/>
        </w:rPr>
        <w:fldChar w:fldCharType="end"/>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穷举法（或暴力破解法）</w:t>
      </w:r>
      <w:r>
        <w:rPr>
          <w:rFonts w:hint="eastAsia" w:hAnsi="宋体" w:eastAsia="宋体"/>
          <w:sz w:val="18"/>
          <w:szCs w:val="18"/>
          <w:lang w:val="en-US" w:eastAsia="zh-CN"/>
        </w:rPr>
        <w:t>，</w:t>
      </w:r>
      <w:r>
        <w:rPr>
          <w:rFonts w:hAnsi="宋体" w:eastAsia="宋体"/>
          <w:sz w:val="18"/>
          <w:szCs w:val="18"/>
          <w:lang w:val="en-US" w:eastAsia="zh-CN"/>
        </w:rPr>
        <w:t>通俗来说，就是在一个范围内，如从000000到999999，将其中所有值一个一个用哈希算法哈希，然后将结果和杂凑串比较，如果相同，则这个值就一定是源字串或源字串的一个碰撞，于是就可以用这个值非法登录了。穷举法看似笨拙，但目前几乎所有的MD5破解机或MD5在线破解都是用这种穷举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纠其缘由，就是相当一部分口令是非常简单的，如“123456”或“000000”。穷举法是否能成功很大程度上取决于口令的复杂性。因为穷举法扫描的区间往往是单字符集、规则的区间，或者由字典数据进行组合，因此，如果使用复杂的口令，例如“!@#$%^&amp;*()”这种口令，穷举法就很难奏效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5" w:name="_Toc13378"/>
      <w:r>
        <w:rPr>
          <w:rFonts w:hint="eastAsia" w:hAnsi="宋体" w:eastAsia="宋体"/>
          <w:sz w:val="30"/>
          <w:szCs w:val="30"/>
          <w:lang w:val="en-US" w:eastAsia="zh-CN"/>
        </w:rPr>
        <w:t>13.1.4 SHA256</w:t>
      </w:r>
      <w:bookmarkEnd w:id="5"/>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SHA-256算法输入报文的最大长度不超过2^64 bit，输入按512-bit分组进行处理，产生的输出是一个256-bit的报文摘要。</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SHA256算法包括以下几步：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step1:附加填充比特。</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对报文进行填充使报文长度与448 模512 同余（长度=448 mod 512）,填充的比特数范围是1 到512，填充比特串的最高位为1,其余位为0。就是先在报文后面加一个 1，再加很多个0，直到长度满足mod 512=448.为什么是448，因为448+64=512. 第二步会加上一个 64bit的原始报文的 长度信息。</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step2:附加长度值。</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将用64-bit 表示的初始报文（填充前）的位长度附加在步骤1的结果 后（低位字节优先）。</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step3:初始化缓存。</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使用一个256-bit 的缓存来存放该散列函数的中间及最终结果。该缓存表示为A=0x6A09E667 , B=0xBB67AE85 , C=0x3C6EF372 , D=0xA54FF53A, E=0x510E527F , F=0x9B05688C , G=0x1F83D9AB , H=0x5BE0CD19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step4:处理512-bit（16 个字）报文分组序列。</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该算法使用了六种基本逻辑函数，由64 步迭代运算组成。每步都以256-bit 缓存值ABCDEFGH 为输入，然后更新缓存内容。</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每步使用一个32-bit 常数值Kt 和一个32-bit Wt。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6" w:name="_Toc17103"/>
      <w:r>
        <w:rPr>
          <w:rFonts w:hint="eastAsia" w:hAnsi="宋体" w:eastAsia="宋体"/>
          <w:sz w:val="30"/>
          <w:szCs w:val="30"/>
          <w:lang w:val="en-US" w:eastAsia="zh-CN"/>
        </w:rPr>
        <w:t>13.1.5 核心代码</w:t>
      </w:r>
      <w:bookmarkEnd w:id="6"/>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lang w:val="en-US" w:eastAsia="zh-CN"/>
        </w:rPr>
        <w:t>//</w:t>
      </w:r>
      <w:r>
        <w:rPr>
          <w:rFonts w:hAnsi="宋体" w:eastAsia="宋体"/>
          <w:sz w:val="18"/>
          <w:szCs w:val="18"/>
        </w:rPr>
        <w:t>1</w:t>
      </w:r>
      <w:r>
        <w:rPr>
          <w:rFonts w:hint="eastAsia" w:hAnsi="宋体" w:eastAsia="宋体"/>
          <w:sz w:val="18"/>
          <w:szCs w:val="18"/>
          <w:lang w:val="en-US" w:eastAsia="zh-CN"/>
        </w:rPr>
        <w:t>.</w:t>
      </w:r>
      <w:r>
        <w:rPr>
          <w:rFonts w:hAnsi="宋体" w:eastAsia="宋体"/>
          <w:sz w:val="18"/>
          <w:szCs w:val="18"/>
        </w:rPr>
        <w:t>基础工具函数</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将字节数组转成16进制字符串： []byte -&gt; string</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BytesToHexString(arr []byte) string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hex.EncodeToString(arr)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将16进制字符串转成字节数组： hex string -&gt;  []byte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HexStringToBytes(s string)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arr, err := hex.DecodeString(s)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arr,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16进制字符串大端和小端颠倒</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ReverseHexString(hexStr string) string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arr, _ := hex.DecodeString(hexStr)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ReverseBytes(arr)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hex.EncodeToString(arr)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字节数组大端和小端颠倒</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ReverseBytes(data []byte)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for i, j := 0, len(data)-1; i &lt; j; i, j = i+1, j-1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data[i], data[j] = data[j], data[i]</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lang w:val="en-US" w:eastAsia="zh-CN"/>
        </w:rPr>
        <w:t>//</w:t>
      </w:r>
      <w:r>
        <w:rPr>
          <w:rFonts w:hAnsi="宋体" w:eastAsia="宋体"/>
          <w:sz w:val="18"/>
          <w:szCs w:val="18"/>
        </w:rPr>
        <w:t>2</w:t>
      </w:r>
      <w:r>
        <w:rPr>
          <w:rFonts w:hint="eastAsia" w:hAnsi="宋体" w:eastAsia="宋体"/>
          <w:sz w:val="18"/>
          <w:szCs w:val="18"/>
          <w:lang w:val="en-US" w:eastAsia="zh-CN"/>
        </w:rPr>
        <w:t>.</w:t>
      </w:r>
      <w:r>
        <w:rPr>
          <w:rFonts w:hAnsi="宋体" w:eastAsia="宋体"/>
          <w:sz w:val="18"/>
          <w:szCs w:val="18"/>
        </w:rPr>
        <w:t>哈希函数</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SHA256HexString(text string) string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sha256Instance := sha256.New()</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arr, _ := hex.DecodeString(text)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sha256Instance.Write(arr)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ciphertext := sha256Instance.Sum(nil)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fmt.Sprintf("%x", ciphertext)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SHA256Double(text string, isHex bool) string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sha256Instance := sha256.New()</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isHex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arr, _ := hex.DecodeString(text)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sha256Instance.Write(arr)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 else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sha256Instance.Write([]byte(text))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hashBytes := sha256Instance.Sum(nil)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sha256Instance.Reset()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sha256Instance.Write(hashBytes)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hashBytes = sha256Instance.Sum(nil)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fmt.Sprintf("%x", hashBytes)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HASH(text string, hashType string, isHex bool) string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var hashInstance hash.Hash</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switch hashType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case "md4":</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hashInstance = md4.New()</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case "md5":</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hashInstance = md5.New()</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case "sha1":</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hashInstance = sha1.New()</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case "sha256":</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hashInstance = sha256.New()</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case "sha512":</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hashInstance = sha512.New()</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case "ripemd160":</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hashInstance = ripemd160.New()</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isHex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arr, _ := hex.DecodeString(text)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hashInstance.Write(arr)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hashInstance.Write([]byte(text))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ciphertext := hashInstance.Sum(nil)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fmt.Sprintf("%x", ciphertext)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hAnsi="宋体" w:eastAsia="宋体"/>
          <w:sz w:val="32"/>
          <w:szCs w:val="32"/>
          <w:lang w:val="en-US" w:eastAsia="zh-CN"/>
        </w:rPr>
      </w:pPr>
      <w:bookmarkStart w:id="7" w:name="_Toc22666"/>
      <w:r>
        <w:rPr>
          <w:rFonts w:hint="eastAsia" w:hAnsi="宋体" w:eastAsia="宋体"/>
          <w:sz w:val="32"/>
          <w:szCs w:val="32"/>
          <w:lang w:val="en-US" w:eastAsia="zh-CN"/>
        </w:rPr>
        <w:t>13.2 对称加密算法</w:t>
      </w:r>
      <w:bookmarkEnd w:id="7"/>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8" w:name="_Toc31392"/>
      <w:r>
        <w:rPr>
          <w:rFonts w:hint="eastAsia" w:hAnsi="宋体" w:eastAsia="宋体"/>
          <w:sz w:val="30"/>
          <w:szCs w:val="30"/>
          <w:lang w:val="en-US" w:eastAsia="zh-CN"/>
        </w:rPr>
        <w:t>13.2.1 对称加密的概述</w:t>
      </w:r>
      <w:bookmarkEnd w:id="8"/>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在对称加密算法中，数据发信方将明文（原始数据）和加密密钥一起经过特殊加密算法处理后，使其变成复杂的加密密文发送出去。收信方收到密文后，若想解读原文，则需要使用加密用过的密钥及相同算法的逆算法对密文进行解密，才能使其恢复成可读明文。在对称加密算法中，使</w:t>
      </w:r>
      <w:r>
        <w:rPr>
          <w:rFonts w:hAnsi="宋体" w:eastAsia="宋体"/>
          <w:sz w:val="18"/>
          <w:szCs w:val="18"/>
        </w:rPr>
        <w:t>用的密钥只有一个，发收信双方都使用这个密钥对数据进行加密和解密，这就要求解密方事先必须知道加密密钥。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对称加密(也叫私钥加密算法)指加密和解密使用相同密钥的加密算法。有时又叫传统密码算法。在大多数的对称算法中，加密密钥和解密密钥是相同的，所以也称这种加密算法为单密钥加密算法。它要求发送方和接收方在安全通信之前，商定一个密钥。对称算法的安全性依赖于密钥，泄漏密钥就意味着任何人都可以对他们发送或接收的消息解密，所以密钥的保密性对通信的安全性至关重要。</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优势：对称加密算法的特点是算法公开、计算量小、加密速度快、加密效率高。</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不足之处是，交易双方都使用同样钥匙，安全性得不到保证。此外，每对用户每次使用对称加密算法时，都需要使用其他人不知道的惟一钥匙，这会使得发收信双方所拥有的钥匙数量呈几何级数增长，密钥管理成为用户的负担。对称加密算法在分布式网络系统上使用较为困难，主要是因为密钥管理困难，使用成本较高。而与公开密钥加密算法比起来，对称加密算法能够提供加密和认证却缺乏了签名功能，使得使用范围有所缩小。</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基于“对称密钥”的加密算法主要有DES、3DES（TripleDES）、AES、RC2、RC4、RC5和Blowfish等。本章将介绍最常用的对称加密算法DES、3DES（TripleDES）和AES。</w:t>
      </w:r>
    </w:p>
    <w:p>
      <w:pPr>
        <w:keepNext w:val="0"/>
        <w:keepLines w:val="0"/>
        <w:kinsoku/>
        <w:wordWrap/>
        <w:overflowPunct/>
        <w:topLinePunct w:val="0"/>
        <w:autoSpaceDE/>
        <w:autoSpaceDN/>
        <w:bidi w:val="0"/>
        <w:adjustRightInd/>
        <w:snapToGrid/>
        <w:spacing w:line="240" w:lineRule="auto"/>
        <w:jc w:val="center"/>
        <w:textAlignment w:val="auto"/>
        <w:rPr>
          <w:rFonts w:hint="eastAsia" w:hAnsi="宋体" w:eastAsia="宋体"/>
          <w:sz w:val="18"/>
          <w:szCs w:val="18"/>
        </w:rPr>
      </w:pPr>
      <w:r>
        <w:rPr>
          <w:rFonts w:hint="eastAsia" w:hAnsi="宋体" w:eastAsia="宋体"/>
          <w:sz w:val="18"/>
          <w:szCs w:val="18"/>
        </w:rPr>
        <w:drawing>
          <wp:inline distT="0" distB="0" distL="0" distR="0">
            <wp:extent cx="5664200" cy="2832100"/>
            <wp:effectExtent l="0" t="0" r="0" b="12700"/>
            <wp:docPr id="5" name="图片 5" descr="../../../Desktop/image10-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sktop/image10-01-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64200" cy="283210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rFonts w:hAnsi="宋体" w:eastAsia="宋体"/>
          <w:sz w:val="18"/>
          <w:szCs w:val="18"/>
        </w:rPr>
      </w:pPr>
      <w:r>
        <w:rPr>
          <w:rFonts w:hint="eastAsia" w:hAnsi="宋体" w:eastAsia="宋体"/>
          <w:sz w:val="18"/>
          <w:szCs w:val="18"/>
        </w:rPr>
        <w:t xml:space="preserve">图 </w:t>
      </w:r>
      <w:r>
        <w:rPr>
          <w:rFonts w:hint="eastAsia" w:hAnsi="宋体" w:eastAsia="宋体"/>
          <w:sz w:val="18"/>
          <w:szCs w:val="18"/>
          <w:lang w:val="en-US" w:eastAsia="zh-CN"/>
        </w:rPr>
        <w:t>13.</w:t>
      </w:r>
      <w:r>
        <w:rPr>
          <w:rFonts w:hAnsi="宋体" w:eastAsia="宋体"/>
          <w:sz w:val="18"/>
          <w:szCs w:val="18"/>
        </w:rPr>
        <w:fldChar w:fldCharType="begin"/>
      </w:r>
      <w:r>
        <w:rPr>
          <w:rFonts w:hAnsi="宋体" w:eastAsia="宋体"/>
          <w:sz w:val="18"/>
          <w:szCs w:val="18"/>
        </w:rPr>
        <w:instrText xml:space="preserve"> </w:instrText>
      </w:r>
      <w:r>
        <w:rPr>
          <w:rFonts w:hint="eastAsia" w:hAnsi="宋体" w:eastAsia="宋体"/>
          <w:sz w:val="18"/>
          <w:szCs w:val="18"/>
        </w:rPr>
        <w:instrText xml:space="preserve">SEQ 图 \* ARABIC</w:instrText>
      </w:r>
      <w:r>
        <w:rPr>
          <w:rFonts w:hAnsi="宋体" w:eastAsia="宋体"/>
          <w:sz w:val="18"/>
          <w:szCs w:val="18"/>
        </w:rPr>
        <w:instrText xml:space="preserve"> </w:instrText>
      </w:r>
      <w:r>
        <w:rPr>
          <w:rFonts w:hAnsi="宋体" w:eastAsia="宋体"/>
          <w:sz w:val="18"/>
          <w:szCs w:val="18"/>
        </w:rPr>
        <w:fldChar w:fldCharType="separate"/>
      </w:r>
      <w:r>
        <w:rPr>
          <w:rFonts w:hAnsi="宋体" w:eastAsia="宋体"/>
          <w:sz w:val="18"/>
          <w:szCs w:val="18"/>
        </w:rPr>
        <w:t>5</w:t>
      </w:r>
      <w:r>
        <w:rPr>
          <w:rFonts w:hAnsi="宋体" w:eastAsia="宋体"/>
          <w:sz w:val="18"/>
          <w:szCs w:val="18"/>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9" w:name="_Toc461615935"/>
      <w:bookmarkStart w:id="10" w:name="_Toc13370"/>
      <w:r>
        <w:rPr>
          <w:rFonts w:hint="eastAsia" w:hAnsi="宋体" w:eastAsia="宋体"/>
          <w:sz w:val="30"/>
          <w:szCs w:val="30"/>
          <w:lang w:val="en-US" w:eastAsia="zh-CN"/>
        </w:rPr>
        <w:t>13.2.2 DES和TripleDES算法</w:t>
      </w:r>
      <w:bookmarkEnd w:id="9"/>
      <w:bookmarkEnd w:id="10"/>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DES算法全称为Data Encryption Standard，即数据加密标准算法。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DES是加密和解密使用相同密钥的加密算法，也叫做单密钥算法或私钥加密算法，传统密钥算法。它是IBM公司于1975年研究成功并公开发表的。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DES算法的入口参数有三个：Key、Data、Mode。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其中Key是DES算法的工作密钥，8个字节共64位；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Data是要被加密或被解密的数据；</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Mode为DES的工作方式,有两种：加密或解密。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没有密钥的情况下，解密耗费时间非常长，基本上认为没有可能。</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加密解密耗时和需要加密的文本大小成正比，这是P问题。</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如果知道明文和对应的密文，求解所用的密钥，这是NP问题。</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目前还没有NP的求解算法，但是很容易得到验证。想得到NP的解，只能暴力破解（穷举破解）</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穷举验证成为对称加密仅有的求解方式，求解时间呈指数级增长。</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DES算法把64位的明文输入块变为数据长度为64位的密文输出块，其中8位为奇偶校验位，另外56位作为密码的长度。</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首先，DES把输入的64位数据块按位重新组合，并把输出分为L0、R0两部分，每部分各长32位，并进行前后置换，最终由L0输出左32位，R0输出右32位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根据这个法则经过16次迭代运算后，得到L16、R16，将此作为输入，进行与初始置换相反的逆置换，即得到密文输出。</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DES算法具有极高的安全性，到目前为止，除了用穷举搜索法对DES算法进行攻击外，还没有发现更有效的办法。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56位长密钥的穷举空间为2^56，这意味着如果一台计算机的速度是每秒种检测100万个密钥，那么它搜索完全部密钥就需要将近2285年的时间，因此DES算法是一种很可靠的加密方法。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3DES密钥是24字节，即192位二进制。</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11" w:name="_Toc2760"/>
      <w:r>
        <w:rPr>
          <w:rFonts w:hint="eastAsia" w:hAnsi="宋体" w:eastAsia="宋体"/>
          <w:sz w:val="30"/>
          <w:szCs w:val="30"/>
          <w:lang w:val="en-US" w:eastAsia="zh-CN"/>
        </w:rPr>
        <w:t>13.2.3 AES加密</w:t>
      </w:r>
      <w:bookmarkEnd w:id="11"/>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高级加密标准（英语：Advanced Encryption Standard，缩写：AES）</w:t>
      </w:r>
      <w:r>
        <w:rPr>
          <w:rFonts w:hint="eastAsia" w:hAnsi="宋体" w:eastAsia="宋体"/>
          <w:sz w:val="18"/>
          <w:szCs w:val="18"/>
          <w:lang w:val="en-US" w:eastAsia="zh-CN"/>
        </w:rPr>
        <w:t>,</w:t>
      </w:r>
      <w:r>
        <w:rPr>
          <w:rFonts w:hAnsi="宋体" w:eastAsia="宋体"/>
          <w:sz w:val="18"/>
          <w:szCs w:val="18"/>
        </w:rPr>
        <w:t>AES高级加密标准，是下一代的加密算法标准，速度快，安全级别高，目前 AES 标准的一个实现是Rijndael 算法；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Rijndael（读作rain-dahl）是由美国国家标准与技术协会（NIST）所选的高级加密标准（AES）的算法。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Rijndael由比利时计算机科学家Vincent Rijmen和Joan Daemen开发，近似读音：Rijn [rain] dael [del] (莱恩戴尔)。</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这个标准用来替代原先的DES，已经被多方分析且广为全世界所使用。</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AES高级加密标准由美国国家标准与技术研究院（NIST）于2001年11月26日发布，并在2002年5月26日成为有效的标准。2006年，高级加密标准已然成为对称密钥加密中最流行的算法之一。</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该算法与其他对称密码算法相比更安全、效率更高等特点。</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Rijndael是一个反复运算的加密算法，它允许可变动的数据区块及密钥的长度。数据区块与密钥长度的变动是各自独立的。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AES使用128位，192位或者256位的密钥长度（密钥分别是：16字节、24字节、32字节），使得它比密钥长度为56位的DES更健壮可靠。Rijndael被设计用来支持更多的密钥长度，然而除了上述3种密钥长度，其他密钥长度并没有被AES采用。</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2^64 = 18446744073709551616</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2^64这个数大于全球小麦1000年的产量。如果1微秒验证一个密码（1秒验证100万个），穷举需要费时58万年。</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2^256 约= 10 ^ 77</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10^80 是当前人类可见宇宙中所有物质原子数目的总和。</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12" w:name="_Toc5179"/>
      <w:r>
        <w:rPr>
          <w:rFonts w:hint="eastAsia" w:hAnsi="宋体" w:eastAsia="宋体"/>
          <w:sz w:val="30"/>
          <w:szCs w:val="30"/>
          <w:lang w:val="en-US" w:eastAsia="zh-CN"/>
        </w:rPr>
        <w:t>13.2.4 AES的加密模式</w:t>
      </w:r>
      <w:bookmarkEnd w:id="12"/>
    </w:p>
    <w:tbl>
      <w:tblPr>
        <w:tblStyle w:val="20"/>
        <w:tblW w:w="8923" w:type="dxa"/>
        <w:tblInd w:w="0" w:type="dxa"/>
        <w:tblLayout w:type="fixed"/>
        <w:tblCellMar>
          <w:top w:w="15" w:type="dxa"/>
          <w:left w:w="15" w:type="dxa"/>
          <w:bottom w:w="15" w:type="dxa"/>
          <w:right w:w="15" w:type="dxa"/>
        </w:tblCellMar>
      </w:tblPr>
      <w:tblGrid>
        <w:gridCol w:w="4245"/>
        <w:gridCol w:w="4678"/>
      </w:tblGrid>
      <w:tr>
        <w:tblPrEx>
          <w:tblCellMar>
            <w:top w:w="15" w:type="dxa"/>
            <w:left w:w="15" w:type="dxa"/>
            <w:bottom w:w="15" w:type="dxa"/>
            <w:right w:w="15" w:type="dxa"/>
          </w:tblCellMar>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Ansi="宋体" w:eastAsia="宋体"/>
                <w:sz w:val="18"/>
                <w:szCs w:val="18"/>
              </w:rPr>
            </w:pPr>
            <w:r>
              <w:rPr>
                <w:rFonts w:hint="eastAsia" w:hAnsi="宋体" w:eastAsia="宋体"/>
                <w:sz w:val="18"/>
                <w:szCs w:val="18"/>
              </w:rPr>
              <w:t>加密模式(英文名称及简写)</w:t>
            </w:r>
          </w:p>
        </w:tc>
        <w:tc>
          <w:tcPr>
            <w:tcW w:w="4678"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中文名称</w:t>
            </w:r>
          </w:p>
        </w:tc>
      </w:tr>
      <w:tr>
        <w:tblPrEx>
          <w:tblCellMar>
            <w:top w:w="15" w:type="dxa"/>
            <w:left w:w="15" w:type="dxa"/>
            <w:bottom w:w="15" w:type="dxa"/>
            <w:right w:w="15" w:type="dxa"/>
          </w:tblCellMar>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Electronic Code Book(ECB)</w:t>
            </w:r>
          </w:p>
        </w:tc>
        <w:tc>
          <w:tcPr>
            <w:tcW w:w="4678"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电子密码本模式</w:t>
            </w:r>
          </w:p>
        </w:tc>
      </w:tr>
      <w:tr>
        <w:tblPrEx>
          <w:tblCellMar>
            <w:top w:w="15" w:type="dxa"/>
            <w:left w:w="15" w:type="dxa"/>
            <w:bottom w:w="15" w:type="dxa"/>
            <w:right w:w="15" w:type="dxa"/>
          </w:tblCellMar>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Cipher Block Chaining(CBC)</w:t>
            </w:r>
          </w:p>
        </w:tc>
        <w:tc>
          <w:tcPr>
            <w:tcW w:w="4678"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密码分组链接模式</w:t>
            </w:r>
          </w:p>
        </w:tc>
      </w:tr>
      <w:tr>
        <w:tblPrEx>
          <w:tblCellMar>
            <w:top w:w="15" w:type="dxa"/>
            <w:left w:w="15" w:type="dxa"/>
            <w:bottom w:w="15" w:type="dxa"/>
            <w:right w:w="15" w:type="dxa"/>
          </w:tblCellMar>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Cipher Feedback Mode(CFB)</w:t>
            </w:r>
          </w:p>
        </w:tc>
        <w:tc>
          <w:tcPr>
            <w:tcW w:w="4678"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加密反馈模式</w:t>
            </w:r>
          </w:p>
        </w:tc>
      </w:tr>
      <w:tr>
        <w:tblPrEx>
          <w:tblCellMar>
            <w:top w:w="15" w:type="dxa"/>
            <w:left w:w="15" w:type="dxa"/>
            <w:bottom w:w="15" w:type="dxa"/>
            <w:right w:w="15" w:type="dxa"/>
          </w:tblCellMar>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Output Feedback Mode(OFB)</w:t>
            </w:r>
          </w:p>
        </w:tc>
        <w:tc>
          <w:tcPr>
            <w:tcW w:w="4678"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输出反馈模式</w:t>
            </w:r>
          </w:p>
        </w:tc>
      </w:tr>
    </w:tbl>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ECB：最基本的加密模式，也就是通常理解的加密，相同的明文将永远加密成相同的密文，无初始向量，容易受到密码本重放攻击，一般情况下很少用。</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CBC：明文被加密前要与前面的密文进行异或运算后再加密，因此只要选择不同的初始向量，相同的密文加密后会形成不同的密文，这是目前应用最广泛的模式。CBC加密后的密文是上下文相关的，但明文的错误不会传递到后续分组，但如果一个分组丢失，后面的分组将全部作废(同步错误)。</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CFB：类似于自同步序列密码，分组加密后，按8位分组将密文和明文进行移位异或后得到输出同时反馈回移位寄存器，优点最小可以按字节进行加解密，也可以是n位的，CFB也是上下文相关的，CFB模式下，明文的一个错误会影响后面的密文(错误扩散)。</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OFB：将分组密码作为同步序列密码运行，和CFB相似，不过OFB用的是前一个n位密文输出分组反馈回移位寄存器，OFB没有错误扩散问题。</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13" w:name="_Toc32273"/>
      <w:r>
        <w:rPr>
          <w:rFonts w:hint="eastAsia" w:hAnsi="宋体" w:eastAsia="宋体"/>
          <w:sz w:val="30"/>
          <w:szCs w:val="30"/>
          <w:lang w:val="en-US" w:eastAsia="zh-CN"/>
        </w:rPr>
        <w:t>13.2.5 核心代码</w:t>
      </w:r>
      <w:bookmarkEnd w:id="13"/>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lang w:val="en-US" w:eastAsia="zh-CN"/>
        </w:rPr>
        <w:t>//</w:t>
      </w:r>
      <w:r>
        <w:rPr>
          <w:rFonts w:hAnsi="宋体" w:eastAsia="宋体"/>
          <w:sz w:val="18"/>
          <w:szCs w:val="18"/>
        </w:rPr>
        <w:t>1</w:t>
      </w:r>
      <w:r>
        <w:rPr>
          <w:rFonts w:hint="eastAsia" w:hAnsi="宋体" w:eastAsia="宋体"/>
          <w:sz w:val="18"/>
          <w:szCs w:val="18"/>
          <w:lang w:val="en-US" w:eastAsia="zh-CN"/>
        </w:rPr>
        <w:t>.</w:t>
      </w:r>
      <w:r>
        <w:rPr>
          <w:rFonts w:hAnsi="宋体" w:eastAsia="宋体"/>
          <w:sz w:val="18"/>
          <w:szCs w:val="18"/>
        </w:rPr>
        <w:t>DES加密解密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//DES加密字节数组，返回字节数组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DesEncrypt(originalBytes, key []byte)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err := des.NewCipher(key)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originalBytes = PKCS5Padding(originalBytes, block.BlockSize())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 := cipher.NewCBCEncrypter(block, 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cipherArr := make([]byte, len(originalBytes))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blockMode.CryptBlocks(cipherArr, originalBytes)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cipherArr,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//DES解密字节数组，返回字节数组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DesDecrypt(cipherBytes, key []byte)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err := des.NewCipher(key)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 := cipher.NewCBCDecrypter(block, 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originalText := make([]byte, len(cipherBytes))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blockMode.CryptBlocks(originalText, cipherBytes)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originalText = PKCS5UnPadding(originalText)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originalText,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//DES加密文本，返回加密后文本</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DesEncryptString(originalText string, key []byte) (string,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cipherArr, err := DesEncrypt([]byte(originalText), 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base64str := base64.StdEncoding.EncodeToString(cipherArr)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base64str,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//对加密文本进行DES解密，返回解密后明文</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DesDecryptString(cipherText string, key []byte) (string,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cipherArr, _ := base64.StdEncoding.DecodeString(cipherText)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cipherArr, err := DesDecrypt(cipherArr, 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string(cipherArr),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lang w:val="en-US" w:eastAsia="zh-CN"/>
        </w:rPr>
        <w:t>//</w:t>
      </w:r>
      <w:r>
        <w:rPr>
          <w:rFonts w:hAnsi="宋体" w:eastAsia="宋体"/>
          <w:sz w:val="18"/>
          <w:szCs w:val="18"/>
        </w:rPr>
        <w:t>2</w:t>
      </w:r>
      <w:r>
        <w:rPr>
          <w:rFonts w:hint="eastAsia" w:hAnsi="宋体" w:eastAsia="宋体"/>
          <w:sz w:val="18"/>
          <w:szCs w:val="18"/>
          <w:lang w:val="en-US" w:eastAsia="zh-CN"/>
        </w:rPr>
        <w:t>.</w:t>
      </w:r>
      <w:r>
        <w:rPr>
          <w:rFonts w:hAnsi="宋体" w:eastAsia="宋体"/>
          <w:sz w:val="18"/>
          <w:szCs w:val="18"/>
        </w:rPr>
        <w:t>3DES加密解密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3DES加密字节数组，返回字节数组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TripleDesEncrypt(originalBytes, key []byte)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err := des.NewTripleDESCipher(key)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originalBytes = PKCS5Padding(originalBytes, block.BlockSize())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originalBytes = ZeroPadding(originalBytes, block.BlockSize())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 := cipher.NewCBCEncrypter(block, key[:8])</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cipherArr := make([]byte, len(originalBytes))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blockMode.CryptBlocks(cipherArr, originalBytes)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cipherArr,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3DES解密字节数组，返回字节数组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TripleDesDecrypt(cipherBytes, key []byte)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err := des.NewTripleDESCipher(key)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 := cipher.NewCBCDecrypter(block, key[:8])</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originalArr := make([]byte, len(cipherBytes))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blockMode.CryptBlocks(originalArr, cipherBytes)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originalArr = PKCS5UnPadding(originalArr)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origData = ZeroUnPadding(origData)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originalArr,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3DES加密字符串，返回base64处理后字符串</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TripleDesEncrypt2Str(originalText string, key []byte) (string,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err := des.NewTripleDESCipher(key)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originalData := PKCS5Padding([]byte(originalText), block.BlockSize())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originalData = ZeroPadding(originalData, block.BlockSize())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 := cipher.NewCBCEncrypter(block, key[:8])</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cipherArr := make([]byte, len(originalData))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blockMode.CryptBlocks(cipherArr, originalData)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cipherText := base64.StdEncoding.EncodeToString(cipherArr)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cipherText,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3DES解密base64处理后的加密字符串，返回明文字符串</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TripleDesDecrypt2Str(cipherText string, key []byte) (string,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cipherArr, _ := base64.StdEncoding.DecodeString(cipherText)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err := des.NewTripleDESCipher(key)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 := cipher.NewCBCDecrypter(block, key[:8])</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originalArr := make([]byte, len(cipherArr))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blockMode.CryptBlocks(originalArr, cipherArr)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originalArr = PKCS5UnPadding(originalArr)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origData = ZeroUnPadding(origData)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string(originalArr),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lang w:val="en-US" w:eastAsia="zh-CN"/>
        </w:rPr>
        <w:t>//</w:t>
      </w:r>
      <w:r>
        <w:rPr>
          <w:rFonts w:hAnsi="宋体" w:eastAsia="宋体"/>
          <w:sz w:val="18"/>
          <w:szCs w:val="18"/>
        </w:rPr>
        <w:t>3</w:t>
      </w:r>
      <w:r>
        <w:rPr>
          <w:rFonts w:hint="eastAsia" w:hAnsi="宋体" w:eastAsia="宋体"/>
          <w:sz w:val="18"/>
          <w:szCs w:val="18"/>
          <w:lang w:val="en-US" w:eastAsia="zh-CN"/>
        </w:rPr>
        <w:t>.</w:t>
      </w:r>
      <w:r>
        <w:rPr>
          <w:rFonts w:hAnsi="宋体" w:eastAsia="宋体"/>
          <w:sz w:val="18"/>
          <w:szCs w:val="18"/>
        </w:rPr>
        <w:t>AES加密解密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//AES加密字节数组，返回字节数组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AesEncrypt(originalBytes, key []byte)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err := aes.NewCipher(key)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blockSize := block.BlockSize()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originalBytes = PKCS5Padding(originalBytes, 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originalBytes = ZeroPadding(originalBytes, block.BlockSize())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 := cipher.NewCBCEncrypter(block, key[:blockSize])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cipherBytes := make([]byte, len(originalBytes))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根据CryptBlocks方法的说明，如下方式初始化crypted也可以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crypted := originalBytes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blockMode.CryptBlocks(cipherBytes, originalBytes)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cipherBytes,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//AES解密字节数组，返回字节数组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AesDecrypt(cipherBytes, key []byte)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err := aes.NewCipher(key)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blockSize := block.BlockSize()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 := cipher.NewCBCDecrypter(block, key[:blockSize])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originalBytes := make([]byte, len(cipherBytes))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origData := cipherBytes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blockMode.CryptBlocks(originalBytes, cipherBytes)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originalBytes = PKCS5UnPadding(originalBytes)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origData = ZeroUnPadding(origData)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originalBytes,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//AES加密文本，返回对加密后字节数组进行base64处理后字符串</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AesEncryptString(originalText string, key []byte) (string,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cipherBytes, err := AesEncrypt([]byte(originalText), 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base64str := base64.StdEncoding.EncodeToString(cipherBytes)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base64str,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//对Base64处理后的加密文本进行DES解密，返回解密后明文</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AesDecryptString(cipherText string, key []byte) (string,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cipherBytes, _ := base64.StdEncoding.DecodeString(cipherText)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cipherBytes, err := AesDecrypt(cipherBytes, 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string(cipherBytes),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lang w:val="en-US" w:eastAsia="zh-CN"/>
        </w:rPr>
        <w:t>//</w:t>
      </w:r>
      <w:r>
        <w:rPr>
          <w:rFonts w:hAnsi="宋体" w:eastAsia="宋体"/>
          <w:sz w:val="18"/>
          <w:szCs w:val="18"/>
        </w:rPr>
        <w:t>4</w:t>
      </w:r>
      <w:r>
        <w:rPr>
          <w:rFonts w:hint="eastAsia" w:hAnsi="宋体" w:eastAsia="宋体"/>
          <w:sz w:val="18"/>
          <w:szCs w:val="18"/>
          <w:lang w:val="en-US" w:eastAsia="zh-CN"/>
        </w:rPr>
        <w:t>.</w:t>
      </w:r>
      <w:r>
        <w:rPr>
          <w:rFonts w:hAnsi="宋体" w:eastAsia="宋体"/>
          <w:sz w:val="18"/>
          <w:szCs w:val="18"/>
        </w:rPr>
        <w:t>填充函数</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//对称加密需要的填充函数</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PKCS5Padding(data []byte, blockSize int) []byte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padding := blockSize - len(data)%blockSize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padtext := bytes.Repeat([]byte{byte(padding)}, padding)</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append(data, padtext...)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PKCS5UnPadding(data []byte) []byte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length := len(data)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去掉最后一个字节 unpadding 次</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unpadding := int(data[length-1])</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data[:(length - unpadding)]</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ZeroPadding(data []byte, blockSize int) []byte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padding := blockSize - len(data)%blockSize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padtext := bytes.Repeat([]byte{0}, padding)</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append(data, padtext...)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ZeroUnPadding(data []byte) []byte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bytes.TrimRightFunc(data, func(r rune) bool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r == rune(0)</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hAnsi="宋体" w:eastAsia="宋体"/>
          <w:sz w:val="32"/>
          <w:szCs w:val="32"/>
          <w:lang w:val="en-US" w:eastAsia="zh-CN"/>
        </w:rPr>
      </w:pPr>
      <w:bookmarkStart w:id="14" w:name="_Toc11445"/>
      <w:r>
        <w:rPr>
          <w:rFonts w:hint="eastAsia" w:hAnsi="宋体" w:eastAsia="宋体"/>
          <w:sz w:val="32"/>
          <w:szCs w:val="32"/>
          <w:lang w:val="en-US" w:eastAsia="zh-CN"/>
        </w:rPr>
        <w:t>13.3 非对称加密算法</w:t>
      </w:r>
      <w:bookmarkEnd w:id="14"/>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15" w:name="_Toc8026"/>
      <w:r>
        <w:rPr>
          <w:rFonts w:hint="eastAsia" w:hAnsi="宋体" w:eastAsia="宋体"/>
          <w:sz w:val="30"/>
          <w:szCs w:val="30"/>
          <w:lang w:val="en-US" w:eastAsia="zh-CN"/>
        </w:rPr>
        <w:t>13.3.1 非对称加密算法的发展史</w:t>
      </w:r>
      <w:bookmarkEnd w:id="15"/>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该思想最早由瑞夫·墨克（Ralph C. Merkle）在1974年提出，之后在1976年，惠特菲尔德·迪菲（Whitfield Diffie）与马丁·赫尔曼（Martin Hellman）两位斯坦福的学者以单向函数为基础，创建了DH密码交换算法。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RSA公钥加密算法是1977年美国麻省理工学院的Rivest（里维斯特）、Shamir和Adleman三位教授开发的。RSA取名来自开发他们三者的名字。RSA是目前最有影响力的公钥加密算法，它能够抵抗到目前为止已知的所有密码攻击，已被ISO推荐为公钥数据加密标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其他常见的公钥加密算法有：ElGamal、背包算法、Rabin（RSA的特例）、椭圆曲线加密算法（Elliptic Curve Cryptography, ECC）。</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16" w:name="_Toc2345"/>
      <w:r>
        <w:rPr>
          <w:rFonts w:hint="eastAsia" w:hAnsi="宋体" w:eastAsia="宋体"/>
          <w:sz w:val="30"/>
          <w:szCs w:val="30"/>
          <w:lang w:val="en-US" w:eastAsia="zh-CN"/>
        </w:rPr>
        <w:t>13.3.2 非对称加密（Asymmetric Cryptography）</w:t>
      </w:r>
      <w:bookmarkEnd w:id="16"/>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非对称加密又叫做公开密钥加密（Public key cryptography）或公钥加密。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指加密和解密使用不同密钥的加密算法，也称为公私钥加密。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rPr>
        <w:t>假设两个用户要加密交换数据，双方交换公钥，使用时一方用对方的公钥加密，另一方即可用自己的私钥解密。</w:t>
      </w:r>
      <w:r>
        <w:rPr>
          <w:rFonts w:hAnsi="宋体" w:eastAsia="宋体"/>
          <w:sz w:val="18"/>
          <w:szCs w:val="18"/>
          <w:lang w:val="en-US" w:eastAsia="zh-CN"/>
        </w:rPr>
        <w:t>如果企业中有n个用户，企业需要生成n对密钥，并分发n个公钥。由于公钥是可以公开的，用户只要保管好自己的私钥即可，因此加密密钥的分发将变得 十分简单。同时，由于每个用户的私钥是唯一的，其他用户除了可以可以通过信息发送者的公钥来验证信息的来源是否真实，还可以确保发送者无法否认曾发送过该信息。</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非对称加密的缺点是加解密速度要远远慢于对称加密，在某些极端情况下，甚至能比非对称加密慢上1000倍。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公钥加密，需要两个密钥，一个是公开密钥，另一个是私有密钥；一个用作加密的时候，另一个则用作解密。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使用其中一个密钥把明文加密后所得的密文，只能用相对应的另一个密钥才能解密得到原本的明文；甚至连最初用来加密的密钥也不能用作解密。由于加密和解密需要两个不同的密钥，故被称为非对称加密。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不同于加密和解密都使用同一个密钥的对称加密。虽然两个密钥在数学上相关，但如果知道了其中一个，并不能凭此计算出另外一个。因此其中一个可以公开，称为公钥，任意向外发布；不公开的密钥为私钥，必须由用户自行严格秘密保管，绝不通过任何途径向任何人提供。</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公钥用来加密消息、验证签名；私钥用来解密信息和进行签名。加密消息的密钥是不能解密消息的。</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17" w:name="_Toc3634"/>
      <w:r>
        <w:rPr>
          <w:rFonts w:hint="eastAsia" w:hAnsi="宋体" w:eastAsia="宋体"/>
          <w:sz w:val="30"/>
          <w:szCs w:val="30"/>
          <w:lang w:val="en-US" w:eastAsia="zh-CN"/>
        </w:rPr>
        <w:t>13.3.3 对称加密与非对称加密的区别</w:t>
      </w:r>
      <w:bookmarkEnd w:id="17"/>
    </w:p>
    <w:tbl>
      <w:tblPr>
        <w:tblStyle w:val="20"/>
        <w:tblW w:w="9206" w:type="dxa"/>
        <w:tblInd w:w="0" w:type="dxa"/>
        <w:tblLayout w:type="fixed"/>
        <w:tblCellMar>
          <w:top w:w="15" w:type="dxa"/>
          <w:left w:w="15" w:type="dxa"/>
          <w:bottom w:w="15" w:type="dxa"/>
          <w:right w:w="15" w:type="dxa"/>
        </w:tblCellMar>
      </w:tblPr>
      <w:tblGrid>
        <w:gridCol w:w="956"/>
        <w:gridCol w:w="2022"/>
        <w:gridCol w:w="1965"/>
        <w:gridCol w:w="2133"/>
        <w:gridCol w:w="2130"/>
      </w:tblGrid>
      <w:tr>
        <w:tblPrEx>
          <w:tblCellMar>
            <w:top w:w="15" w:type="dxa"/>
            <w:left w:w="15" w:type="dxa"/>
            <w:bottom w:w="15" w:type="dxa"/>
            <w:right w:w="15" w:type="dxa"/>
          </w:tblCellMar>
        </w:tblPrEx>
        <w:trPr>
          <w:trHeight w:val="600" w:hRule="atLeast"/>
        </w:trPr>
        <w:tc>
          <w:tcPr>
            <w:tcW w:w="95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Ansi="宋体" w:eastAsia="宋体"/>
                <w:sz w:val="18"/>
                <w:szCs w:val="18"/>
              </w:rPr>
            </w:pPr>
            <w:r>
              <w:rPr>
                <w:rFonts w:hint="eastAsia" w:hAnsi="宋体" w:eastAsia="宋体"/>
                <w:sz w:val="18"/>
                <w:szCs w:val="18"/>
              </w:rPr>
              <w:t>算法类型</w:t>
            </w:r>
          </w:p>
        </w:tc>
        <w:tc>
          <w:tcPr>
            <w:tcW w:w="202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特点</w:t>
            </w:r>
          </w:p>
        </w:tc>
        <w:tc>
          <w:tcPr>
            <w:tcW w:w="1965"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优势</w:t>
            </w:r>
          </w:p>
        </w:tc>
        <w:tc>
          <w:tcPr>
            <w:tcW w:w="213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缺陷</w:t>
            </w:r>
          </w:p>
        </w:tc>
        <w:tc>
          <w:tcPr>
            <w:tcW w:w="213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代表算法</w:t>
            </w:r>
          </w:p>
        </w:tc>
      </w:tr>
      <w:tr>
        <w:tblPrEx>
          <w:tblCellMar>
            <w:top w:w="15" w:type="dxa"/>
            <w:left w:w="15" w:type="dxa"/>
            <w:bottom w:w="15" w:type="dxa"/>
            <w:right w:w="15" w:type="dxa"/>
          </w:tblCellMar>
        </w:tblPrEx>
        <w:trPr>
          <w:trHeight w:val="600" w:hRule="atLeast"/>
        </w:trPr>
        <w:tc>
          <w:tcPr>
            <w:tcW w:w="95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对称加密</w:t>
            </w:r>
          </w:p>
        </w:tc>
        <w:tc>
          <w:tcPr>
            <w:tcW w:w="202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left"/>
              <w:textAlignment w:val="auto"/>
              <w:rPr>
                <w:rFonts w:hint="eastAsia" w:hAnsi="宋体" w:eastAsia="宋体"/>
                <w:sz w:val="18"/>
                <w:szCs w:val="18"/>
              </w:rPr>
            </w:pPr>
            <w:r>
              <w:rPr>
                <w:rFonts w:hint="eastAsia" w:hAnsi="宋体" w:eastAsia="宋体"/>
                <w:sz w:val="18"/>
                <w:szCs w:val="18"/>
              </w:rPr>
              <w:t>加解密密钥相同或可推算</w:t>
            </w:r>
          </w:p>
        </w:tc>
        <w:tc>
          <w:tcPr>
            <w:tcW w:w="1965"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left"/>
              <w:textAlignment w:val="auto"/>
              <w:rPr>
                <w:rFonts w:hint="eastAsia" w:hAnsi="宋体" w:eastAsia="宋体"/>
                <w:sz w:val="18"/>
                <w:szCs w:val="18"/>
              </w:rPr>
            </w:pPr>
            <w:r>
              <w:rPr>
                <w:rFonts w:hint="eastAsia" w:hAnsi="宋体" w:eastAsia="宋体"/>
                <w:sz w:val="18"/>
                <w:szCs w:val="18"/>
              </w:rPr>
              <w:t>计算效率高，加密强度高</w:t>
            </w:r>
          </w:p>
        </w:tc>
        <w:tc>
          <w:tcPr>
            <w:tcW w:w="213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left"/>
              <w:textAlignment w:val="auto"/>
              <w:rPr>
                <w:rFonts w:hint="eastAsia" w:hAnsi="宋体" w:eastAsia="宋体"/>
                <w:sz w:val="18"/>
                <w:szCs w:val="18"/>
              </w:rPr>
            </w:pPr>
            <w:r>
              <w:rPr>
                <w:rFonts w:hint="eastAsia" w:hAnsi="宋体" w:eastAsia="宋体"/>
                <w:sz w:val="18"/>
                <w:szCs w:val="18"/>
              </w:rPr>
              <w:t>需提前共享密钥；易泄露</w:t>
            </w:r>
          </w:p>
        </w:tc>
        <w:tc>
          <w:tcPr>
            <w:tcW w:w="213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left"/>
              <w:textAlignment w:val="auto"/>
              <w:rPr>
                <w:rFonts w:hint="eastAsia" w:hAnsi="宋体" w:eastAsia="宋体"/>
                <w:sz w:val="18"/>
                <w:szCs w:val="18"/>
              </w:rPr>
            </w:pPr>
            <w:r>
              <w:rPr>
                <w:rFonts w:hint="eastAsia" w:hAnsi="宋体" w:eastAsia="宋体"/>
                <w:sz w:val="18"/>
                <w:szCs w:val="18"/>
              </w:rPr>
              <w:t>DES、3DES、AES、IDEA</w:t>
            </w:r>
          </w:p>
        </w:tc>
      </w:tr>
      <w:tr>
        <w:tblPrEx>
          <w:tblCellMar>
            <w:top w:w="15" w:type="dxa"/>
            <w:left w:w="15" w:type="dxa"/>
            <w:bottom w:w="15" w:type="dxa"/>
            <w:right w:w="15" w:type="dxa"/>
          </w:tblCellMar>
        </w:tblPrEx>
        <w:trPr>
          <w:trHeight w:val="600" w:hRule="atLeast"/>
        </w:trPr>
        <w:tc>
          <w:tcPr>
            <w:tcW w:w="956" w:type="dxa"/>
            <w:tcBorders>
              <w:top w:val="single" w:color="A7A7A7" w:sz="6" w:space="0"/>
              <w:left w:val="single" w:color="A7A7A7" w:sz="6" w:space="0"/>
              <w:bottom w:val="single" w:color="A7A7A7" w:sz="6" w:space="0"/>
              <w:right w:val="single" w:color="A7A7A7" w:sz="6" w:space="0"/>
            </w:tcBorders>
            <w:shd w:val="clear" w:color="auto" w:fill="FFFFFF"/>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hAnsi="宋体" w:eastAsia="宋体"/>
                <w:sz w:val="18"/>
                <w:szCs w:val="18"/>
              </w:rPr>
            </w:pPr>
            <w:r>
              <w:rPr>
                <w:rFonts w:hint="eastAsia" w:hAnsi="宋体" w:eastAsia="宋体"/>
                <w:sz w:val="18"/>
                <w:szCs w:val="18"/>
              </w:rPr>
              <w:t>非对称加密</w:t>
            </w:r>
          </w:p>
        </w:tc>
        <w:tc>
          <w:tcPr>
            <w:tcW w:w="2022" w:type="dxa"/>
            <w:tcBorders>
              <w:top w:val="single" w:color="A7A7A7" w:sz="6" w:space="0"/>
              <w:left w:val="single" w:color="A7A7A7" w:sz="6" w:space="0"/>
              <w:bottom w:val="single" w:color="A7A7A7" w:sz="6" w:space="0"/>
              <w:right w:val="single" w:color="A7A7A7" w:sz="6" w:space="0"/>
            </w:tcBorders>
            <w:shd w:val="clear" w:color="auto" w:fill="FFFFFF"/>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left"/>
              <w:textAlignment w:val="auto"/>
              <w:rPr>
                <w:rFonts w:hint="eastAsia" w:hAnsi="宋体" w:eastAsia="宋体"/>
                <w:sz w:val="18"/>
                <w:szCs w:val="18"/>
              </w:rPr>
            </w:pPr>
            <w:r>
              <w:rPr>
                <w:rFonts w:hint="eastAsia" w:hAnsi="宋体" w:eastAsia="宋体"/>
                <w:sz w:val="18"/>
                <w:szCs w:val="18"/>
              </w:rPr>
              <w:t>加解密密钥不相关</w:t>
            </w:r>
          </w:p>
        </w:tc>
        <w:tc>
          <w:tcPr>
            <w:tcW w:w="1965" w:type="dxa"/>
            <w:tcBorders>
              <w:top w:val="single" w:color="A7A7A7" w:sz="6" w:space="0"/>
              <w:left w:val="single" w:color="A7A7A7" w:sz="6" w:space="0"/>
              <w:bottom w:val="single" w:color="A7A7A7" w:sz="6" w:space="0"/>
              <w:right w:val="single" w:color="A7A7A7" w:sz="6" w:space="0"/>
            </w:tcBorders>
            <w:shd w:val="clear" w:color="auto" w:fill="FFFFFF"/>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left"/>
              <w:textAlignment w:val="auto"/>
              <w:rPr>
                <w:rFonts w:hint="eastAsia" w:hAnsi="宋体" w:eastAsia="宋体"/>
                <w:sz w:val="18"/>
                <w:szCs w:val="18"/>
              </w:rPr>
            </w:pPr>
            <w:r>
              <w:rPr>
                <w:rFonts w:hint="eastAsia" w:hAnsi="宋体" w:eastAsia="宋体"/>
                <w:sz w:val="18"/>
                <w:szCs w:val="18"/>
              </w:rPr>
              <w:t>无需提前共享密钥</w:t>
            </w:r>
          </w:p>
        </w:tc>
        <w:tc>
          <w:tcPr>
            <w:tcW w:w="2133" w:type="dxa"/>
            <w:tcBorders>
              <w:top w:val="single" w:color="A7A7A7" w:sz="6" w:space="0"/>
              <w:left w:val="single" w:color="A7A7A7" w:sz="6" w:space="0"/>
              <w:bottom w:val="single" w:color="A7A7A7" w:sz="6" w:space="0"/>
              <w:right w:val="single" w:color="A7A7A7" w:sz="6" w:space="0"/>
            </w:tcBorders>
            <w:shd w:val="clear" w:color="auto" w:fill="FFFFFF"/>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left"/>
              <w:textAlignment w:val="auto"/>
              <w:rPr>
                <w:rFonts w:hint="eastAsia" w:hAnsi="宋体" w:eastAsia="宋体"/>
                <w:sz w:val="18"/>
                <w:szCs w:val="18"/>
              </w:rPr>
            </w:pPr>
            <w:r>
              <w:rPr>
                <w:rFonts w:hint="eastAsia" w:hAnsi="宋体" w:eastAsia="宋体"/>
                <w:sz w:val="18"/>
                <w:szCs w:val="18"/>
              </w:rPr>
              <w:t>计算效率低，中间人攻击可能性低</w:t>
            </w:r>
          </w:p>
        </w:tc>
        <w:tc>
          <w:tcPr>
            <w:tcW w:w="2130" w:type="dxa"/>
            <w:tcBorders>
              <w:top w:val="single" w:color="A7A7A7" w:sz="6" w:space="0"/>
              <w:left w:val="single" w:color="A7A7A7" w:sz="6" w:space="0"/>
              <w:bottom w:val="single" w:color="A7A7A7" w:sz="6" w:space="0"/>
              <w:right w:val="single" w:color="A7A7A7" w:sz="6" w:space="0"/>
            </w:tcBorders>
            <w:shd w:val="clear" w:color="auto" w:fill="FFFFFF"/>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left"/>
              <w:textAlignment w:val="auto"/>
              <w:rPr>
                <w:rFonts w:hint="eastAsia" w:hAnsi="宋体" w:eastAsia="宋体"/>
                <w:sz w:val="18"/>
                <w:szCs w:val="18"/>
              </w:rPr>
            </w:pPr>
            <w:r>
              <w:rPr>
                <w:rFonts w:hint="eastAsia" w:hAnsi="宋体" w:eastAsia="宋体"/>
                <w:sz w:val="18"/>
                <w:szCs w:val="18"/>
              </w:rPr>
              <w:t>RSA、ElGamal、椭圆曲线系列算法ECC</w:t>
            </w:r>
          </w:p>
        </w:tc>
      </w:tr>
    </w:tbl>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18" w:name="_Toc2508"/>
      <w:r>
        <w:rPr>
          <w:rFonts w:hint="eastAsia" w:hAnsi="宋体" w:eastAsia="宋体"/>
          <w:sz w:val="30"/>
          <w:szCs w:val="30"/>
          <w:lang w:val="en-US" w:eastAsia="zh-CN"/>
        </w:rPr>
        <w:t>13.3.4 核心代码</w:t>
      </w:r>
      <w:bookmarkEnd w:id="18"/>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lang w:val="en-US" w:eastAsia="zh-CN"/>
        </w:rPr>
        <w:t>//</w:t>
      </w:r>
      <w:r>
        <w:rPr>
          <w:rFonts w:hAnsi="宋体" w:eastAsia="宋体"/>
          <w:sz w:val="18"/>
          <w:szCs w:val="18"/>
        </w:rPr>
        <w:t>1</w:t>
      </w:r>
      <w:r>
        <w:rPr>
          <w:rFonts w:hint="eastAsia" w:hAnsi="宋体" w:eastAsia="宋体"/>
          <w:sz w:val="18"/>
          <w:szCs w:val="18"/>
          <w:lang w:val="en-US" w:eastAsia="zh-CN"/>
        </w:rPr>
        <w:t>.</w:t>
      </w:r>
      <w:r>
        <w:rPr>
          <w:rFonts w:hAnsi="宋体" w:eastAsia="宋体"/>
          <w:sz w:val="18"/>
          <w:szCs w:val="18"/>
        </w:rPr>
        <w:t>生成RSA密钥文件</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var bits 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flag.IntVar(&amp;bits, "b", 2048, "密钥长度，默认为1024位")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GenRsaKey(bits);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log.Fatal("密钥文件生成失败！")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log.Println("密钥文件生成成功！")</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GenRsaKey(bits int)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生成私钥文件</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privateKey, err := rsa.GenerateKey(rand.Reader, bits)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derStream := x509.MarshalPKCS1PrivateKey(privateKey)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 &amp;pem.Block{</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Type:  "私钥",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Bytes: derStream,</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file, err := os.Create("private.pem")</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err = pem.Encode(file, block)</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生成公钥文件</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publicKey := &amp;privateKey.PublicKey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derPkix, err := x509.MarshalPKIXPublicKey(publicKey)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 &amp;pem.Block{</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Type:  "公钥",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Bytes: derPkix,</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file, err = os.Create("public.pem")</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err = pem.Encode(file, block)</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int="eastAsia" w:hAnsi="宋体" w:eastAsia="宋体"/>
          <w:sz w:val="18"/>
          <w:szCs w:val="18"/>
          <w:lang w:val="en-US" w:eastAsia="zh-CN"/>
        </w:rPr>
        <w:t>//</w:t>
      </w:r>
      <w:r>
        <w:rPr>
          <w:rFonts w:hAnsi="宋体" w:eastAsia="宋体"/>
          <w:sz w:val="18"/>
          <w:szCs w:val="18"/>
        </w:rPr>
        <w:t>2</w:t>
      </w:r>
      <w:r>
        <w:rPr>
          <w:rFonts w:hint="eastAsia" w:hAnsi="宋体" w:eastAsia="宋体"/>
          <w:sz w:val="18"/>
          <w:szCs w:val="18"/>
          <w:lang w:val="en-US" w:eastAsia="zh-CN"/>
        </w:rPr>
        <w:t>.</w:t>
      </w:r>
      <w:r>
        <w:rPr>
          <w:rFonts w:hAnsi="宋体" w:eastAsia="宋体"/>
          <w:sz w:val="18"/>
          <w:szCs w:val="18"/>
        </w:rPr>
        <w:t>RSA加密与解密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var decrypted string</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var privateKey, publicKey []byte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init()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var err error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flag.StringVar(&amp;decrypted, "d", "", "加密过的数据")</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flag.Parse()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publicKey, err = ioutil.ReadFile("public.pem")</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os.Exit(-1)</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privateKey, err = ioutil.ReadFile("private.pem")</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os.Exit(-1)</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加密字节数组，返回字节数组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RsaEncrypt(origData []byte)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_ := pem.Decode(publicKey)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block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errors.New("public key error")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pubInterface, err := x509.ParsePKIXPublicKey(block.Bytes)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pub := pubInterface.(*rsa.PublicKey)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rsa.EncryptPKCS1v15(rand.Reader, pub, origData)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解密字节数组，返回字节数组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RsaDecrypt(ciphertext []byte) ([]byte,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_ := pem.Decode(privateKey)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block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errors.New("private key error!")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priv, err := x509.ParsePKCS1PrivateKey(block.Bytes)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nil,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rsa.DecryptPKCS1v15(rand.Reader, priv, ciphertext)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加密字符串，返回base64处理的字符串</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RsaEncryptString(origData string) (string,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_ := pem.Decode(publicKey)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block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errors.New("public key error")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pubInterface, err := x509.ParsePKIXPublicKey(block.Bytes)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pub := pubInterface.(*rsa.PublicKey)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cipherArr, err := rsa.EncryptPKCS1v15(rand.Reader, pub, []byte(origData))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base64.StdEncoding.EncodeToString(cipherArr),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解密经过base64处理的加密字符串，返回加密前的明文</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RsaDecryptString(cipherText string) (string, error)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block, _ := pem.Decode(privateKey)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block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 errors.New("private key error!")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priv, err := x509.ParsePKCS1PrivateKey(block.Bytes)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cipherArr, _ := base64.StdEncoding.DecodeString(cipherText)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originalArr, err := rsa.DecryptPKCS1v15(rand.Reader, priv, cipherArr)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return "", 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 else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return string(originalArr), nil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hAnsi="宋体" w:eastAsia="宋体"/>
          <w:sz w:val="32"/>
          <w:szCs w:val="32"/>
          <w:lang w:val="en-US" w:eastAsia="zh-CN"/>
        </w:rPr>
      </w:pPr>
      <w:bookmarkStart w:id="19" w:name="_Toc7496"/>
      <w:r>
        <w:rPr>
          <w:rFonts w:hint="eastAsia" w:hAnsi="宋体" w:eastAsia="宋体"/>
          <w:sz w:val="32"/>
          <w:szCs w:val="32"/>
          <w:lang w:val="en-US" w:eastAsia="zh-CN"/>
        </w:rPr>
        <w:t>13.4 椭圆曲线加密算法ECC和椭圆曲线数字签名算法ECDSA</w:t>
      </w:r>
      <w:bookmarkEnd w:id="1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20" w:name="_Toc9406"/>
      <w:r>
        <w:rPr>
          <w:rFonts w:hint="eastAsia" w:hAnsi="宋体" w:eastAsia="宋体"/>
          <w:sz w:val="30"/>
          <w:szCs w:val="30"/>
          <w:lang w:val="en-US" w:eastAsia="zh-CN"/>
        </w:rPr>
        <w:t>13.4.1 椭圆曲线密码学概述</w:t>
      </w:r>
      <w:bookmarkEnd w:id="20"/>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椭圆曲线密码学（Elliptic curve cryptography，缩写为 ECC），是基于椭圆曲线数学理论实现的一种非对称加密算法。椭圆曲线在密码学中的使用是在1985年由Neal Koblitz和Victor Miller分别独立提出的。</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比特币使用椭圆曲线算法生成公钥和私钥，选择的是secp256k1曲线。与RSA（Ron Rivest，Adi Shamir，Len Adleman三位天才的名字）一样，ECC（Elliptic Curves Cryptography，椭圆曲线加密）也属于公开密钥算法。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ECC与RSA算法的优势对比</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椭圆曲线公钥系统是代替RSA的强有力的竞争者。</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与经典的RSA、DSA等公钥密码体制相比，椭圆密码体制有以下优点：</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（1）安全性能更高（ECC可以使用更短的密钥）：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160位ECC加密算法的安全强度相当于1024位RSA加密；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210位ECC加密算法的安全强度相当于2048位RSA加密。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（2）处理速度快：计算量小，处理速度快 在私钥的处理速度上（解密和签名），ECC远 比RSA、DSA快得多。</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（3）存储空间占用小： ECC的密钥尺寸和系统参数与RSA、DSA相比要小得多， 所以占用的存储空间小得多。</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（4）带宽要求低使得ECC具有广泛的应用前景。</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ECC的这些特点使它必将取代RSA，成为通用的公钥加密算法。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21" w:name="_Toc15495"/>
      <w:r>
        <w:rPr>
          <w:rFonts w:hint="eastAsia" w:hAnsi="宋体" w:eastAsia="宋体"/>
          <w:sz w:val="30"/>
          <w:szCs w:val="30"/>
          <w:lang w:val="en-US" w:eastAsia="zh-CN"/>
        </w:rPr>
        <w:t>13.4.2 数字签名</w:t>
      </w:r>
      <w:bookmarkEnd w:id="21"/>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所谓数字签名(Digital Signature)（又称公开密钥数字签名、电子签章）</w:t>
      </w:r>
      <w:r>
        <w:rPr>
          <w:rFonts w:hint="eastAsia" w:hAnsi="宋体" w:eastAsia="宋体"/>
          <w:sz w:val="18"/>
          <w:szCs w:val="18"/>
          <w:lang w:val="en-US" w:eastAsia="zh-CN"/>
        </w:rPr>
        <w:t>,</w:t>
      </w:r>
      <w:r>
        <w:rPr>
          <w:rFonts w:hAnsi="宋体" w:eastAsia="宋体"/>
          <w:sz w:val="18"/>
          <w:szCs w:val="18"/>
        </w:rPr>
        <w:t>是一种类似写在纸上的普通的物理签名，但是使用了公钥加密领域的技术实现，用于鉴别数字信息的方法。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一套数字签名通常定义两种互补的运算，一个用于签名，另一个用于验证。数字签名可以验证数据的来源，可以验证数据传输过程中是否被修改。</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数字签名由两部分组成：第一部分是使用私钥（签名密钥）从消息（交易）创建签名的算法； 第二部分是允许任何人验证签名的算法。</w:t>
      </w:r>
    </w:p>
    <w:p>
      <w:pPr>
        <w:ind w:firstLine="0" w:firstLineChars="0"/>
        <w:jc w:val="center"/>
      </w:pPr>
      <w:r>
        <w:drawing>
          <wp:inline distT="0" distB="0" distL="0" distR="0">
            <wp:extent cx="4747260" cy="3460750"/>
            <wp:effectExtent l="0" t="0" r="2540" b="0"/>
            <wp:docPr id="6" name="图片 6" descr="../../../Desktop/image10-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sktop/image10-0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5043" cy="3473877"/>
                    </a:xfrm>
                    <a:prstGeom prst="rect">
                      <a:avLst/>
                    </a:prstGeom>
                    <a:noFill/>
                    <a:ln>
                      <a:noFill/>
                    </a:ln>
                  </pic:spPr>
                </pic:pic>
              </a:graphicData>
            </a:graphic>
          </wp:inline>
        </w:drawing>
      </w:r>
    </w:p>
    <w:p>
      <w:pPr>
        <w:pStyle w:val="12"/>
        <w:ind w:firstLine="360"/>
        <w:jc w:val="center"/>
        <w:rPr>
          <w:rFonts w:ascii="Times New Roman" w:hAnsi="宋体" w:eastAsia="宋体" w:cs="Times New Roman"/>
          <w:kern w:val="2"/>
          <w:sz w:val="18"/>
          <w:szCs w:val="18"/>
          <w:lang w:val="en-US" w:eastAsia="zh-CN" w:bidi="ar-SA"/>
        </w:rPr>
      </w:pPr>
      <w:r>
        <w:rPr>
          <w:rFonts w:hint="eastAsia" w:ascii="Times New Roman" w:hAnsi="宋体" w:eastAsia="宋体" w:cs="Times New Roman"/>
          <w:kern w:val="2"/>
          <w:sz w:val="18"/>
          <w:szCs w:val="18"/>
          <w:lang w:val="en-US" w:eastAsia="zh-CN" w:bidi="ar-SA"/>
        </w:rPr>
        <w:t>图 13.</w:t>
      </w:r>
      <w:r>
        <w:rPr>
          <w:rFonts w:ascii="Times New Roman" w:hAnsi="宋体" w:eastAsia="宋体" w:cs="Times New Roman"/>
          <w:kern w:val="2"/>
          <w:sz w:val="18"/>
          <w:szCs w:val="18"/>
          <w:lang w:val="en-US" w:eastAsia="zh-CN" w:bidi="ar-SA"/>
        </w:rPr>
        <w:fldChar w:fldCharType="begin"/>
      </w:r>
      <w:r>
        <w:rPr>
          <w:rFonts w:ascii="Times New Roman" w:hAnsi="宋体" w:eastAsia="宋体" w:cs="Times New Roman"/>
          <w:kern w:val="2"/>
          <w:sz w:val="18"/>
          <w:szCs w:val="18"/>
          <w:lang w:val="en-US" w:eastAsia="zh-CN" w:bidi="ar-SA"/>
        </w:rPr>
        <w:instrText xml:space="preserve"> </w:instrText>
      </w:r>
      <w:r>
        <w:rPr>
          <w:rFonts w:hint="eastAsia" w:ascii="Times New Roman" w:hAnsi="宋体" w:eastAsia="宋体" w:cs="Times New Roman"/>
          <w:kern w:val="2"/>
          <w:sz w:val="18"/>
          <w:szCs w:val="18"/>
          <w:lang w:val="en-US" w:eastAsia="zh-CN" w:bidi="ar-SA"/>
        </w:rPr>
        <w:instrText xml:space="preserve">SEQ 图 \* ARABIC</w:instrText>
      </w:r>
      <w:r>
        <w:rPr>
          <w:rFonts w:ascii="Times New Roman" w:hAnsi="宋体" w:eastAsia="宋体" w:cs="Times New Roman"/>
          <w:kern w:val="2"/>
          <w:sz w:val="18"/>
          <w:szCs w:val="18"/>
          <w:lang w:val="en-US" w:eastAsia="zh-CN" w:bidi="ar-SA"/>
        </w:rPr>
        <w:instrText xml:space="preserve"> </w:instrText>
      </w:r>
      <w:r>
        <w:rPr>
          <w:rFonts w:ascii="Times New Roman" w:hAnsi="宋体" w:eastAsia="宋体" w:cs="Times New Roman"/>
          <w:kern w:val="2"/>
          <w:sz w:val="18"/>
          <w:szCs w:val="18"/>
          <w:lang w:val="en-US" w:eastAsia="zh-CN" w:bidi="ar-SA"/>
        </w:rPr>
        <w:fldChar w:fldCharType="separate"/>
      </w:r>
      <w:r>
        <w:rPr>
          <w:rFonts w:ascii="Times New Roman" w:hAnsi="宋体" w:eastAsia="宋体" w:cs="Times New Roman"/>
          <w:kern w:val="2"/>
          <w:sz w:val="18"/>
          <w:szCs w:val="18"/>
          <w:lang w:val="en-US" w:eastAsia="zh-CN" w:bidi="ar-SA"/>
        </w:rPr>
        <w:t>6</w:t>
      </w:r>
      <w:r>
        <w:rPr>
          <w:rFonts w:ascii="Times New Roman" w:hAnsi="宋体" w:eastAsia="宋体" w:cs="Times New Roman"/>
          <w:kern w:val="2"/>
          <w:sz w:val="18"/>
          <w:szCs w:val="18"/>
          <w:lang w:val="en-US" w:eastAsia="zh-CN" w:bidi="ar-SA"/>
        </w:rPr>
        <w:fldChar w:fldCharType="end"/>
      </w:r>
    </w:p>
    <w:p>
      <w:pPr>
        <w:keepNext w:val="0"/>
        <w:keepLines w:val="0"/>
        <w:kinsoku/>
        <w:wordWrap/>
        <w:overflowPunct/>
        <w:topLinePunct w:val="0"/>
        <w:autoSpaceDE/>
        <w:autoSpaceDN/>
        <w:bidi w:val="0"/>
        <w:adjustRightInd/>
        <w:snapToGrid/>
        <w:spacing w:line="240" w:lineRule="auto"/>
        <w:textAlignment w:val="auto"/>
        <w:rPr>
          <w:rFonts w:hint="default" w:hAnsi="宋体" w:eastAsia="宋体"/>
          <w:sz w:val="18"/>
          <w:szCs w:val="18"/>
          <w:lang w:val="en-US" w:eastAsia="zh-CN"/>
        </w:rPr>
      </w:pPr>
      <w:bookmarkStart w:id="22" w:name="_Toc20186"/>
      <w:r>
        <w:rPr>
          <w:rFonts w:hint="eastAsia" w:hAnsi="宋体" w:eastAsia="宋体"/>
          <w:sz w:val="18"/>
          <w:szCs w:val="18"/>
          <w:lang w:val="en-US" w:eastAsia="zh-CN"/>
        </w:rPr>
        <w:t>数字签名应该满足如下要求</w:t>
      </w:r>
      <w:bookmarkEnd w:id="22"/>
      <w:r>
        <w:rPr>
          <w:rFonts w:hint="eastAsia" w:hAnsi="宋体" w:eastAsia="宋体"/>
          <w:sz w:val="18"/>
          <w:szCs w:val="18"/>
          <w:lang w:val="en-US" w:eastAsia="zh-CN"/>
        </w:rPr>
        <w:t>：</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签名不可伪造性；</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签名不可抵赖的；</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签名可信性，签名的识别和应用相对容易，任何人都可以验证签名的有效性；</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签名是不可复制的，签名与原文是不可分割的整体；</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rFonts w:hAnsi="宋体" w:eastAsia="宋体"/>
          <w:sz w:val="18"/>
          <w:szCs w:val="18"/>
        </w:rPr>
      </w:pPr>
      <w:r>
        <w:rPr>
          <w:rFonts w:hAnsi="宋体" w:eastAsia="宋体"/>
          <w:sz w:val="18"/>
          <w:szCs w:val="18"/>
        </w:rPr>
        <w:t>签名消息不可篡改，因为任意比特数据被篡改，其签名便被随之改变，那么任何人可以验证而拒绝接受此签名。</w:t>
      </w:r>
    </w:p>
    <w:p>
      <w:pPr>
        <w:keepNext w:val="0"/>
        <w:keepLines w:val="0"/>
        <w:kinsoku/>
        <w:wordWrap/>
        <w:overflowPunct/>
        <w:topLinePunct w:val="0"/>
        <w:autoSpaceDE/>
        <w:autoSpaceDN/>
        <w:bidi w:val="0"/>
        <w:adjustRightInd/>
        <w:snapToGrid/>
        <w:spacing w:line="240" w:lineRule="auto"/>
        <w:textAlignment w:val="auto"/>
        <w:rPr>
          <w:rFonts w:hint="eastAsia" w:hAnsi="宋体" w:eastAsia="宋体"/>
          <w:sz w:val="18"/>
          <w:szCs w:val="18"/>
          <w:lang w:val="en-US" w:eastAsia="zh-CN"/>
        </w:rPr>
      </w:pPr>
      <w:bookmarkStart w:id="23" w:name="_Toc7751"/>
      <w:r>
        <w:rPr>
          <w:rFonts w:hint="eastAsia" w:hAnsi="宋体" w:eastAsia="宋体"/>
          <w:sz w:val="18"/>
          <w:szCs w:val="18"/>
          <w:lang w:val="en-US" w:eastAsia="zh-CN"/>
        </w:rPr>
        <w:t>数字签名和验证过程</w:t>
      </w:r>
      <w:bookmarkEnd w:id="23"/>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1</w:t>
      </w:r>
      <w:r>
        <w:rPr>
          <w:rFonts w:hint="eastAsia" w:hAnsi="宋体" w:eastAsia="宋体"/>
          <w:sz w:val="18"/>
          <w:szCs w:val="18"/>
          <w:lang w:val="en-US" w:eastAsia="zh-CN"/>
        </w:rPr>
        <w:t>.</w:t>
      </w:r>
      <w:r>
        <w:rPr>
          <w:rFonts w:hAnsi="宋体" w:eastAsia="宋体"/>
          <w:sz w:val="18"/>
          <w:szCs w:val="18"/>
        </w:rPr>
        <w:t>只有转账人才能生成的一段防伪造的字符串。通过验证该字符串，一方面证明该交易是转出方本人发起的，另一方面证明交易信息在传输过程中没有被更改。</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2</w:t>
      </w:r>
      <w:r>
        <w:rPr>
          <w:rFonts w:hint="eastAsia" w:hAnsi="宋体" w:eastAsia="宋体"/>
          <w:sz w:val="18"/>
          <w:szCs w:val="18"/>
          <w:lang w:val="en-US" w:eastAsia="zh-CN"/>
        </w:rPr>
        <w:t>.</w:t>
      </w:r>
      <w:r>
        <w:rPr>
          <w:rFonts w:hAnsi="宋体" w:eastAsia="宋体"/>
          <w:sz w:val="18"/>
          <w:szCs w:val="18"/>
        </w:rPr>
        <w:t>数字签名由：数字摘要和非对称加密技术组成。数字摘要把交易信息hash成固定长度的字符串；再用私钥对hash后的交易信息进行加密形成数字签名。</w:t>
      </w:r>
    </w:p>
    <w:p>
      <w:pPr>
        <w:keepNext w:val="0"/>
        <w:keepLines w:val="0"/>
        <w:kinsoku/>
        <w:wordWrap/>
        <w:overflowPunct/>
        <w:topLinePunct w:val="0"/>
        <w:autoSpaceDE/>
        <w:autoSpaceDN/>
        <w:bidi w:val="0"/>
        <w:adjustRightInd/>
        <w:snapToGrid/>
        <w:spacing w:line="240" w:lineRule="auto"/>
        <w:textAlignment w:val="auto"/>
        <w:rPr>
          <w:rFonts w:hint="eastAsia" w:hAnsi="宋体" w:eastAsia="宋体"/>
          <w:sz w:val="18"/>
          <w:szCs w:val="18"/>
        </w:rPr>
      </w:pPr>
      <w:r>
        <w:rPr>
          <w:rFonts w:hAnsi="宋体" w:eastAsia="宋体"/>
          <w:sz w:val="18"/>
          <w:szCs w:val="18"/>
        </w:rPr>
        <w:t>3</w:t>
      </w:r>
      <w:r>
        <w:rPr>
          <w:rFonts w:hint="eastAsia" w:hAnsi="宋体" w:eastAsia="宋体"/>
          <w:sz w:val="18"/>
          <w:szCs w:val="18"/>
          <w:lang w:val="en-US" w:eastAsia="zh-CN"/>
        </w:rPr>
        <w:t>.</w:t>
      </w:r>
      <w:r>
        <w:rPr>
          <w:rFonts w:hAnsi="宋体" w:eastAsia="宋体"/>
          <w:sz w:val="18"/>
          <w:szCs w:val="18"/>
        </w:rPr>
        <w:t>交易中，需要将完整的交易信息和数字签名一起广播给矿工。矿工节点用转账人公钥对签名验证，验证成功说明该交易确实是转账人发起的；矿工节点将交易信息进行hash后与签名中的交易信息摘要进行比对，如果一致，则说明交易信息在传输过程中没有被篡改。</w:t>
      </w:r>
    </w:p>
    <w:p>
      <w:pPr>
        <w:ind w:firstLine="0" w:firstLineChars="0"/>
        <w:jc w:val="center"/>
      </w:pPr>
      <w:r>
        <w:drawing>
          <wp:inline distT="0" distB="0" distL="0" distR="0">
            <wp:extent cx="5729605" cy="3209925"/>
            <wp:effectExtent l="0" t="0" r="10795" b="0"/>
            <wp:docPr id="7" name="图片 7" descr="../../../Desktop/image1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sktop/image10-02-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9605" cy="3209925"/>
                    </a:xfrm>
                    <a:prstGeom prst="rect">
                      <a:avLst/>
                    </a:prstGeom>
                    <a:noFill/>
                    <a:ln>
                      <a:noFill/>
                    </a:ln>
                  </pic:spPr>
                </pic:pic>
              </a:graphicData>
            </a:graphic>
          </wp:inline>
        </w:drawing>
      </w:r>
    </w:p>
    <w:p>
      <w:pPr>
        <w:pStyle w:val="12"/>
        <w:ind w:firstLine="360"/>
        <w:jc w:val="center"/>
        <w:rPr>
          <w:rFonts w:hint="eastAsia" w:ascii="Times New Roman" w:hAnsi="宋体" w:eastAsia="宋体" w:cs="Times New Roman"/>
          <w:kern w:val="2"/>
          <w:sz w:val="18"/>
          <w:szCs w:val="18"/>
          <w:lang w:val="en-US" w:eastAsia="zh-CN" w:bidi="ar-SA"/>
        </w:rPr>
      </w:pPr>
      <w:r>
        <w:rPr>
          <w:rFonts w:hint="eastAsia" w:ascii="Times New Roman" w:hAnsi="宋体" w:eastAsia="宋体" w:cs="Times New Roman"/>
          <w:kern w:val="2"/>
          <w:sz w:val="18"/>
          <w:szCs w:val="18"/>
          <w:lang w:val="en-US" w:eastAsia="zh-CN" w:bidi="ar-SA"/>
        </w:rPr>
        <w:t>图 13.</w:t>
      </w:r>
      <w:r>
        <w:rPr>
          <w:rFonts w:hint="eastAsia" w:ascii="Times New Roman" w:hAnsi="宋体" w:eastAsia="宋体" w:cs="Times New Roman"/>
          <w:kern w:val="2"/>
          <w:sz w:val="18"/>
          <w:szCs w:val="18"/>
          <w:lang w:val="en-US" w:eastAsia="zh-CN" w:bidi="ar-SA"/>
        </w:rPr>
        <w:fldChar w:fldCharType="begin"/>
      </w:r>
      <w:r>
        <w:rPr>
          <w:rFonts w:hint="eastAsia" w:ascii="Times New Roman" w:hAnsi="宋体" w:eastAsia="宋体" w:cs="Times New Roman"/>
          <w:kern w:val="2"/>
          <w:sz w:val="18"/>
          <w:szCs w:val="18"/>
          <w:lang w:val="en-US" w:eastAsia="zh-CN" w:bidi="ar-SA"/>
        </w:rPr>
        <w:instrText xml:space="preserve"> SEQ 图 \* ARABIC </w:instrText>
      </w:r>
      <w:r>
        <w:rPr>
          <w:rFonts w:hint="eastAsia" w:ascii="Times New Roman" w:hAnsi="宋体" w:eastAsia="宋体" w:cs="Times New Roman"/>
          <w:kern w:val="2"/>
          <w:sz w:val="18"/>
          <w:szCs w:val="18"/>
          <w:lang w:val="en-US" w:eastAsia="zh-CN" w:bidi="ar-SA"/>
        </w:rPr>
        <w:fldChar w:fldCharType="separate"/>
      </w:r>
      <w:r>
        <w:rPr>
          <w:rFonts w:hint="eastAsia" w:ascii="Times New Roman" w:hAnsi="宋体" w:eastAsia="宋体" w:cs="Times New Roman"/>
          <w:kern w:val="2"/>
          <w:sz w:val="18"/>
          <w:szCs w:val="18"/>
          <w:lang w:val="en-US" w:eastAsia="zh-CN" w:bidi="ar-SA"/>
        </w:rPr>
        <w:t>7</w:t>
      </w:r>
      <w:r>
        <w:rPr>
          <w:rFonts w:hint="eastAsia" w:ascii="Times New Roman" w:hAnsi="宋体" w:eastAsia="宋体" w:cs="Times New Roman"/>
          <w:kern w:val="2"/>
          <w:sz w:val="18"/>
          <w:szCs w:val="18"/>
          <w:lang w:val="en-US" w:eastAsia="zh-CN" w:bidi="ar-SA"/>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24" w:name="_Toc8833"/>
      <w:r>
        <w:rPr>
          <w:rFonts w:hint="eastAsia" w:hAnsi="宋体" w:eastAsia="宋体"/>
          <w:sz w:val="30"/>
          <w:szCs w:val="30"/>
          <w:lang w:val="en-US" w:eastAsia="zh-CN"/>
        </w:rPr>
        <w:t>13.4.3 ECC数字签名(ECDSA)核心代码</w:t>
      </w:r>
      <w:bookmarkEnd w:id="24"/>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//生成私钥和公钥，生成的私钥为结构体ecdsa.PrivateKey的指针</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func NewKeyPair() (ecdsa.PrivateKey, []byte)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//生成secp256椭圆曲线</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curve := elliptic.P256()</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//产生的是一个结构体指针，结构体类型为ecdsa.PrivateKey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private, err := ecdsa.GenerateKey(curve, rand.Reader)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if err != nil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log.Panic(err)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fmt.Printf("私钥：%x\n", private)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fmt.Printf("私钥X：%x\n", private.X.Bytes())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fmt.Printf("私钥Y：%x\n", private.Y.Bytes())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fmt.Printf("私钥D：%x\n", private.D.Bytes())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//x坐标与y坐标拼接在一起，生成公钥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pubKey := append(private.X.Bytes(), private.Y.Bytes()...)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//打印公钥，公钥用16进制打印出来长度为128，包含了x轴坐标与y轴坐标。</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fmt.Printf("公钥：%x \n", pubKey)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return *private, pubKey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//生成签名的DER格式</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MakeSignatureDerString(r, s string) string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获取R和S的长度</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lenSigR := len(r) / 2</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lenSigS := len(s) / 2</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计算DER序列的总长度</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lenSequence := lenSigR + lenSigS + 4</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将10进制长度转16进制字符串</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strLenSigR := DecimalToHex(int64(lenSigR))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strLenSigS := DecimalToHex(int64(lenSigS))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strLenSequence := DecimalToHex(int64(lenSequence))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拼凑DER编码</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derString := "30" + strLenSequence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derString = derString + "02" + strLenSigR + 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derString = derString + "02" + strLenSigS + 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derString = derString + "01"</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derString</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//验证签名1</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VerifySig(pubKey, message []byte, r, s *big.Int) bool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curve := elliptic.P256()</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//公钥的长度</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keyLen := len(pubKey)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//前一半为x轴坐标，后一半为y轴坐标</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x := big.Int{}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y := big.Int{}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x.SetBytes(pubKey[:(keyLen / 2)])</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y.SetBytes(pubKey[(keyLen / 2):])</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rawPubKey := ecdsa.PublicKey{curve, &amp;x, &amp;y}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//根据交易哈希、公钥、数字签名验证成功。ecdsa.Verify func Verify(pub *PublicKey, hash []byte, r *big.Int, s *big.Int) bool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 := ecdsa.Verify(&amp;rawPubKey, message, r, 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res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//验证签名2</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VerifySignature(pubKey, message []byte, r, s string) bool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curve := elliptic.P256()</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//公钥的长度</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keyLen := len(pubKey)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//前一半为x轴坐标，后一半为y轴坐标</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x := big.Int{}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y := big.Int{}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x.SetBytes(pubKey[:(keyLen / 2)])</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y.SetBytes(pubKey[(keyLen / 2):])</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rawPubKey := ecdsa.PublicKey{curve, &amp;x, &amp;y}</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//根据交易哈希、公钥、数字签名验证成功。ecdsa.Verify func Verify(pub *PublicKey, hash []byte, r *big.Int, s *big.Int) bool</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rint := big.Int{}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sint := big.Int{}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rByte, _ := hex.DecodeString(r)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sByte, _ := hex.DecodeString(s)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rint.SetBytes(rByte)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sint.SetBytes(sByte)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 rint.SetBytes(rByte))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 sint.SetBytes(sByte))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 := ecdsa.Verify(&amp;rawPubKey, message, &amp;rint, &amp;sint)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res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//验证过程</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//1、生成签名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fmt.Println("1、生成签名-------------------------------")</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//调用函数生成私钥与公钥</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privKey, pubKey := cryptotool.NewKeyPair()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//信息的哈希</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msg := sha256.Sum256([]byte("hello world"))</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//根据私钥和信息的哈希进行数字签名，产生r和s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 s, _ := ecdsa.Sign(rand.Reader, &amp;privKey, msg[:])</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//生成r、s字符串</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strSigR := fmt.Sprintf("%x", 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strSigS := fmt.Sprintf("%x", 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fmt.Println("r、s的10进制分别为：", r, 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fmt.Println("r、s的16进制分别为：", strSigR, strSigS)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//r和s拼接在一起，形成数字签名的der格式</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signatureDer := cryptotool.MakeSignatureDerString(strSigR, strSigS)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//打印数字签名的16进制显示</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fmt.Println("数字签名DER格式为：", signatureDer)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//2、签名验证过程</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fmt.Println("2、签名验证过程-------------------------------")</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 := cryptotool.VerifySig(pubKey, msg[:], r, 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fmt.Println("签名验证结果：" , res)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 = cryptotool.VerifySignature(pubKey, msg[:], strSigR, strSigS)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fmt.Println("签名验证结果：" , res)</w:t>
      </w:r>
    </w:p>
    <w:p>
      <w:pPr>
        <w:keepNext w:val="0"/>
        <w:keepLines w:val="0"/>
        <w:kinsoku/>
        <w:wordWrap/>
        <w:overflowPunct/>
        <w:topLinePunct w:val="0"/>
        <w:autoSpaceDE/>
        <w:autoSpaceDN/>
        <w:bidi w:val="0"/>
        <w:adjustRightInd/>
        <w:snapToGrid/>
        <w:spacing w:line="240" w:lineRule="auto"/>
        <w:textAlignment w:val="auto"/>
        <w:rPr>
          <w:rFonts w:hint="eastAsia"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hAnsi="宋体" w:eastAsia="宋体"/>
          <w:sz w:val="32"/>
          <w:szCs w:val="32"/>
          <w:lang w:val="en-US" w:eastAsia="zh-CN"/>
        </w:rPr>
      </w:pPr>
      <w:bookmarkStart w:id="25" w:name="_Toc27973"/>
      <w:r>
        <w:rPr>
          <w:rFonts w:hint="eastAsia" w:hAnsi="宋体" w:eastAsia="宋体"/>
          <w:sz w:val="32"/>
          <w:szCs w:val="32"/>
          <w:lang w:val="en-US" w:eastAsia="zh-CN"/>
        </w:rPr>
        <w:t>13.5 字符编码/解码</w:t>
      </w:r>
      <w:bookmarkEnd w:id="2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26" w:name="_Toc14799"/>
      <w:r>
        <w:rPr>
          <w:rFonts w:hint="eastAsia" w:hAnsi="宋体" w:eastAsia="宋体"/>
          <w:sz w:val="30"/>
          <w:szCs w:val="30"/>
          <w:lang w:val="en-US" w:eastAsia="zh-CN"/>
        </w:rPr>
        <w:t>13.5.1 Base64</w:t>
      </w:r>
      <w:bookmarkEnd w:id="26"/>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Base64就是一种基于64个可打印字符来表示二进制数据的方法</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Base64使用了26个小写字母、26个大写字母、10个数字以及两个符号（例如“+”和“/”），用于在电子邮件这样的基于文本的媒介中传输二进制数据。</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Base64通常用于编码邮件中的附件。</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Base64字符集：ABCDEFGHIJKLMNOPQRSTUVWXYZabcdefghijklmnopqrstuvwxyz0123456789+/</w:t>
      </w:r>
    </w:p>
    <w:p>
      <w:pPr>
        <w:ind w:firstLine="0" w:firstLineChars="0"/>
      </w:pPr>
      <w:r>
        <w:rPr>
          <w:rFonts w:hint="eastAsia"/>
        </w:rPr>
        <w:drawing>
          <wp:inline distT="0" distB="0" distL="0" distR="0">
            <wp:extent cx="5651500" cy="1031240"/>
            <wp:effectExtent l="0" t="0" r="12700" b="10160"/>
            <wp:docPr id="8" name="图片 8" descr="../../../Desktop/image10-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10-03-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51500" cy="103124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rFonts w:hAnsi="宋体" w:eastAsia="宋体"/>
          <w:sz w:val="18"/>
          <w:szCs w:val="18"/>
          <w:lang w:val="en-US" w:eastAsia="zh-CN"/>
        </w:rPr>
      </w:pPr>
      <w:r>
        <w:rPr>
          <w:rFonts w:hint="eastAsia" w:hAnsi="宋体" w:eastAsia="宋体"/>
          <w:sz w:val="18"/>
          <w:szCs w:val="18"/>
          <w:lang w:val="en-US" w:eastAsia="zh-CN"/>
        </w:rPr>
        <w:t>图 13.</w:t>
      </w:r>
      <w:r>
        <w:rPr>
          <w:rFonts w:hAnsi="宋体" w:eastAsia="宋体"/>
          <w:sz w:val="18"/>
          <w:szCs w:val="18"/>
          <w:lang w:val="en-US" w:eastAsia="zh-CN"/>
        </w:rPr>
        <w:fldChar w:fldCharType="begin"/>
      </w:r>
      <w:r>
        <w:rPr>
          <w:rFonts w:hAnsi="宋体" w:eastAsia="宋体"/>
          <w:sz w:val="18"/>
          <w:szCs w:val="18"/>
          <w:lang w:val="en-US" w:eastAsia="zh-CN"/>
        </w:rPr>
        <w:instrText xml:space="preserve"> </w:instrText>
      </w:r>
      <w:r>
        <w:rPr>
          <w:rFonts w:hint="eastAsia" w:hAnsi="宋体" w:eastAsia="宋体"/>
          <w:sz w:val="18"/>
          <w:szCs w:val="18"/>
          <w:lang w:val="en-US" w:eastAsia="zh-CN"/>
        </w:rPr>
        <w:instrText xml:space="preserve">SEQ 图 \* ARABIC</w:instrText>
      </w:r>
      <w:r>
        <w:rPr>
          <w:rFonts w:hAnsi="宋体" w:eastAsia="宋体"/>
          <w:sz w:val="18"/>
          <w:szCs w:val="18"/>
          <w:lang w:val="en-US" w:eastAsia="zh-CN"/>
        </w:rPr>
        <w:instrText xml:space="preserve"> </w:instrText>
      </w:r>
      <w:r>
        <w:rPr>
          <w:rFonts w:hAnsi="宋体" w:eastAsia="宋体"/>
          <w:sz w:val="18"/>
          <w:szCs w:val="18"/>
          <w:lang w:val="en-US" w:eastAsia="zh-CN"/>
        </w:rPr>
        <w:fldChar w:fldCharType="separate"/>
      </w:r>
      <w:r>
        <w:rPr>
          <w:rFonts w:hAnsi="宋体" w:eastAsia="宋体"/>
          <w:sz w:val="18"/>
          <w:szCs w:val="18"/>
          <w:lang w:val="en-US" w:eastAsia="zh-CN"/>
        </w:rPr>
        <w:t>8</w:t>
      </w:r>
      <w:r>
        <w:rPr>
          <w:rFonts w:hAnsi="宋体" w:eastAsia="宋体"/>
          <w:sz w:val="18"/>
          <w:szCs w:val="18"/>
          <w:lang w:val="en-US" w:eastAsia="zh-CN"/>
        </w:rPr>
        <w:fldChar w:fldCharType="end"/>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Base64的步骤</w:t>
      </w:r>
      <w:r>
        <w:rPr>
          <w:rFonts w:hint="eastAsia" w:hAnsi="宋体" w:eastAsia="宋体"/>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1. 将每个字符转成ASCII编码（10进制）</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2. 将10进制编码转成2进制编码</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3. 将2进制编码按照6位一组进行平分</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4. 将6位一组的2进制数高位补零，然后转成10进制数</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5. 将10进制数作为索引，从Base64编码表中查找字符</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6. 每3个字符的文本将编码为4个字符长度（3*8=4*6）</w:t>
      </w:r>
    </w:p>
    <w:p>
      <w:pPr>
        <w:keepNext w:val="0"/>
        <w:keepLines w:val="0"/>
        <w:kinsoku/>
        <w:wordWrap/>
        <w:overflowPunct/>
        <w:topLinePunct w:val="0"/>
        <w:autoSpaceDE/>
        <w:autoSpaceDN/>
        <w:bidi w:val="0"/>
        <w:adjustRightInd/>
        <w:snapToGrid/>
        <w:spacing w:line="240" w:lineRule="auto"/>
        <w:ind w:firstLine="775" w:firstLineChars="431"/>
        <w:textAlignment w:val="auto"/>
        <w:rPr>
          <w:rFonts w:hAnsi="宋体" w:eastAsia="宋体"/>
          <w:sz w:val="18"/>
          <w:szCs w:val="18"/>
          <w:lang w:val="en-US" w:eastAsia="zh-CN"/>
        </w:rPr>
      </w:pPr>
      <w:r>
        <w:rPr>
          <w:rFonts w:hAnsi="宋体" w:eastAsia="宋体"/>
          <w:sz w:val="18"/>
          <w:szCs w:val="18"/>
          <w:lang w:val="en-US" w:eastAsia="zh-CN"/>
        </w:rPr>
        <w:t>a. 若文本为3个字符，则正好编码为4个字符长度；</w:t>
      </w:r>
    </w:p>
    <w:p>
      <w:pPr>
        <w:keepNext w:val="0"/>
        <w:keepLines w:val="0"/>
        <w:kinsoku/>
        <w:wordWrap/>
        <w:overflowPunct/>
        <w:topLinePunct w:val="0"/>
        <w:autoSpaceDE/>
        <w:autoSpaceDN/>
        <w:bidi w:val="0"/>
        <w:adjustRightInd/>
        <w:snapToGrid/>
        <w:spacing w:line="240" w:lineRule="auto"/>
        <w:ind w:firstLine="775" w:firstLineChars="431"/>
        <w:textAlignment w:val="auto"/>
        <w:rPr>
          <w:rFonts w:hAnsi="宋体" w:eastAsia="宋体"/>
          <w:sz w:val="18"/>
          <w:szCs w:val="18"/>
          <w:lang w:val="en-US" w:eastAsia="zh-CN"/>
        </w:rPr>
      </w:pPr>
      <w:r>
        <w:rPr>
          <w:rFonts w:hAnsi="宋体" w:eastAsia="宋体"/>
          <w:sz w:val="18"/>
          <w:szCs w:val="18"/>
          <w:lang w:val="en-US" w:eastAsia="zh-CN"/>
        </w:rPr>
        <w:t>b. 若文本为2个字符，则编码为3个字符，由于不足4个字符，则在尾部用一个“=”补齐；</w:t>
      </w:r>
    </w:p>
    <w:p>
      <w:pPr>
        <w:keepNext w:val="0"/>
        <w:keepLines w:val="0"/>
        <w:kinsoku/>
        <w:wordWrap/>
        <w:overflowPunct/>
        <w:topLinePunct w:val="0"/>
        <w:autoSpaceDE/>
        <w:autoSpaceDN/>
        <w:bidi w:val="0"/>
        <w:adjustRightInd/>
        <w:snapToGrid/>
        <w:spacing w:line="240" w:lineRule="auto"/>
        <w:ind w:firstLine="775" w:firstLineChars="431"/>
        <w:textAlignment w:val="auto"/>
        <w:rPr>
          <w:rFonts w:hAnsi="宋体" w:eastAsia="宋体"/>
          <w:sz w:val="18"/>
          <w:szCs w:val="18"/>
          <w:lang w:val="en-US" w:eastAsia="zh-CN"/>
        </w:rPr>
      </w:pPr>
      <w:r>
        <w:rPr>
          <w:rFonts w:hAnsi="宋体" w:eastAsia="宋体"/>
          <w:sz w:val="18"/>
          <w:szCs w:val="18"/>
          <w:lang w:val="en-US" w:eastAsia="zh-CN"/>
        </w:rPr>
        <w:t>c. 若文本为1个字符，则编码为2个字符，由于不足4个字符，则在尾部用两个“=”补齐。</w:t>
      </w:r>
    </w:p>
    <w:p>
      <w:pPr>
        <w:ind w:firstLine="0" w:firstLineChars="0"/>
      </w:pPr>
      <w:r>
        <w:rPr>
          <w:rFonts w:hint="eastAsia"/>
        </w:rPr>
        <w:drawing>
          <wp:inline distT="0" distB="0" distL="0" distR="0">
            <wp:extent cx="5661660" cy="1595120"/>
            <wp:effectExtent l="0" t="0" r="2540" b="5080"/>
            <wp:docPr id="9" name="图片 9" descr="../../../Desktop/image10-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10-03-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61660" cy="159512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rFonts w:hAnsi="宋体" w:eastAsia="宋体"/>
          <w:sz w:val="18"/>
          <w:szCs w:val="18"/>
          <w:lang w:val="en-US" w:eastAsia="zh-CN"/>
        </w:rPr>
      </w:pPr>
      <w:r>
        <w:rPr>
          <w:rFonts w:hint="eastAsia" w:hAnsi="宋体" w:eastAsia="宋体"/>
          <w:sz w:val="18"/>
          <w:szCs w:val="18"/>
          <w:lang w:val="en-US" w:eastAsia="zh-CN"/>
        </w:rPr>
        <w:t>图 13.</w:t>
      </w:r>
      <w:r>
        <w:rPr>
          <w:rFonts w:hAnsi="宋体" w:eastAsia="宋体"/>
          <w:sz w:val="18"/>
          <w:szCs w:val="18"/>
          <w:lang w:val="en-US" w:eastAsia="zh-CN"/>
        </w:rPr>
        <w:fldChar w:fldCharType="begin"/>
      </w:r>
      <w:r>
        <w:rPr>
          <w:rFonts w:hAnsi="宋体" w:eastAsia="宋体"/>
          <w:sz w:val="18"/>
          <w:szCs w:val="18"/>
          <w:lang w:val="en-US" w:eastAsia="zh-CN"/>
        </w:rPr>
        <w:instrText xml:space="preserve"> </w:instrText>
      </w:r>
      <w:r>
        <w:rPr>
          <w:rFonts w:hint="eastAsia" w:hAnsi="宋体" w:eastAsia="宋体"/>
          <w:sz w:val="18"/>
          <w:szCs w:val="18"/>
          <w:lang w:val="en-US" w:eastAsia="zh-CN"/>
        </w:rPr>
        <w:instrText xml:space="preserve">SEQ 图 \* ARABIC</w:instrText>
      </w:r>
      <w:r>
        <w:rPr>
          <w:rFonts w:hAnsi="宋体" w:eastAsia="宋体"/>
          <w:sz w:val="18"/>
          <w:szCs w:val="18"/>
          <w:lang w:val="en-US" w:eastAsia="zh-CN"/>
        </w:rPr>
        <w:instrText xml:space="preserve"> </w:instrText>
      </w:r>
      <w:r>
        <w:rPr>
          <w:rFonts w:hAnsi="宋体" w:eastAsia="宋体"/>
          <w:sz w:val="18"/>
          <w:szCs w:val="18"/>
          <w:lang w:val="en-US" w:eastAsia="zh-CN"/>
        </w:rPr>
        <w:fldChar w:fldCharType="separate"/>
      </w:r>
      <w:r>
        <w:rPr>
          <w:rFonts w:hAnsi="宋体" w:eastAsia="宋体"/>
          <w:sz w:val="18"/>
          <w:szCs w:val="18"/>
          <w:lang w:val="en-US" w:eastAsia="zh-CN"/>
        </w:rPr>
        <w:t>9</w:t>
      </w:r>
      <w:r>
        <w:rPr>
          <w:rFonts w:hAnsi="宋体" w:eastAsia="宋体"/>
          <w:sz w:val="18"/>
          <w:szCs w:val="18"/>
          <w:lang w:val="en-US" w:eastAsia="zh-CN"/>
        </w:rPr>
        <w:fldChar w:fldCharType="end"/>
      </w:r>
    </w:p>
    <w:p>
      <w:pPr>
        <w:keepNext w:val="0"/>
        <w:keepLines w:val="0"/>
        <w:kinsoku/>
        <w:wordWrap/>
        <w:overflowPunct/>
        <w:topLinePunct w:val="0"/>
        <w:autoSpaceDE/>
        <w:autoSpaceDN/>
        <w:bidi w:val="0"/>
        <w:adjustRightInd/>
        <w:snapToGrid/>
        <w:spacing w:line="240" w:lineRule="auto"/>
        <w:textAlignment w:val="auto"/>
        <w:rPr>
          <w:rFonts w:hint="default" w:hAnsi="宋体" w:eastAsia="宋体"/>
          <w:sz w:val="18"/>
          <w:szCs w:val="18"/>
          <w:lang w:val="en-US" w:eastAsia="zh-CN"/>
        </w:rPr>
      </w:pPr>
      <w:r>
        <w:rPr>
          <w:rFonts w:hAnsi="宋体" w:eastAsia="宋体"/>
          <w:sz w:val="18"/>
          <w:szCs w:val="18"/>
          <w:lang w:val="en-US" w:eastAsia="zh-CN"/>
        </w:rPr>
        <w:t>Base64</w:t>
      </w:r>
      <w:r>
        <w:rPr>
          <w:rFonts w:hint="eastAsia" w:hAnsi="宋体" w:eastAsia="宋体"/>
          <w:sz w:val="18"/>
          <w:szCs w:val="18"/>
          <w:lang w:val="en-US" w:eastAsia="zh-CN"/>
        </w:rPr>
        <w:t>相关的函数：</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func Base64EncodeString(str string) string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 xml:space="preserve">   return base64.StdEncoding.EncodeToString([]byte(str))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lang w:val="en-US" w:eastAsia="zh-CN"/>
        </w:rPr>
      </w:pPr>
      <w:r>
        <w:rPr>
          <w:rFonts w:hAnsi="宋体" w:eastAsia="宋体"/>
          <w:sz w:val="18"/>
          <w:szCs w:val="18"/>
          <w:lang w:val="en-US" w:eastAsia="zh-CN"/>
        </w:rPr>
        <w:t>func Base64DecodeString(str string) string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result, _ := base64.StdEncoding.DecodeString(str)</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string(result)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27" w:name="_Toc29724"/>
      <w:r>
        <w:rPr>
          <w:rFonts w:hint="eastAsia" w:hAnsi="宋体" w:eastAsia="宋体"/>
          <w:sz w:val="30"/>
          <w:szCs w:val="30"/>
          <w:lang w:val="en-US" w:eastAsia="zh-CN"/>
        </w:rPr>
        <w:t>13.5.2 Base58</w:t>
      </w:r>
      <w:bookmarkEnd w:id="27"/>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Base58是一种基于文本的二进制编码格式，用在比特币和其它的加密货币中。这种编码格式不仅实现了数据压缩，保持了易读性，还具有错误诊断功能。</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Base58是Base64编码格式的子集，同样使用大小写字母和10个数字，但舍弃了一些容易错读和在特定字体中容易混淆的字符。</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Base58不含Base64中的0（数字0）、O（大写字母o）、l（小写字母L）、I（大写字母i），以及“+”和“/”两个字符。目的就是去除容易混淆的字符。</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简而言之，Base58就是由不包括（0，O，l，I）的大小写字母和数字组成。</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比特币的Base58字母表：123456789ABCDEFGHJKLMNPQRSTUVWXYZabcdefghijkmnopqrstuvwxyz</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28" w:name="_Toc12836"/>
      <w:r>
        <w:rPr>
          <w:rFonts w:hint="eastAsia" w:hAnsi="宋体" w:eastAsia="宋体"/>
          <w:sz w:val="30"/>
          <w:szCs w:val="30"/>
          <w:lang w:val="en-US" w:eastAsia="zh-CN"/>
        </w:rPr>
        <w:t>13.5.3 Base58Check</w:t>
      </w:r>
      <w:bookmarkEnd w:id="28"/>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Base58Check是一种常用在比特币中的Base58编码格式，增加了错误校验码来检查数据在转录中出现的错误。</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校验码长4个字节，添加到需要编码的数据之后。</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校验码是从需要编码的数据的哈希值中得到的，所以可以用来检测并避免转录和输入中产生的错误。</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使用Base58check编码格式时，编码软件会计算原始数据的校验码并和结果数据中自带的校验码进行对比。二者不匹配则表明有错误产生，那么这个Base58Check格式的数据就是无效的。例如，一个错误比特币地址就不会被钱包认为是有效的地址，否则这种错误会造成资金的丢失。</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bookmarkStart w:id="30" w:name="_GoBack"/>
      <w:bookmarkEnd w:id="30"/>
      <w:r>
        <w:rPr>
          <w:rFonts w:hAnsi="宋体" w:eastAsia="宋体"/>
          <w:sz w:val="18"/>
          <w:szCs w:val="18"/>
        </w:rPr>
        <w:t>为了使用Base58Check编码格式对数据（数字）进行编码，首先我们要对数据添加一个称作“版本字节”的前缀，这个前缀用来明确需要编码的数据的类型。</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例如，比特币地址的前缀是0（十六进制是0x00），而对私钥编码时前缀是128（十六进制是0x80）。 </w:t>
      </w:r>
    </w:p>
    <w:p>
      <w:pPr>
        <w:keepNext w:val="0"/>
        <w:keepLines w:val="0"/>
        <w:kinsoku/>
        <w:wordWrap/>
        <w:overflowPunct/>
        <w:topLinePunct w:val="0"/>
        <w:autoSpaceDE/>
        <w:autoSpaceDN/>
        <w:bidi w:val="0"/>
        <w:adjustRightInd/>
        <w:snapToGrid/>
        <w:spacing w:line="240" w:lineRule="auto"/>
        <w:textAlignment w:val="auto"/>
        <w:rPr>
          <w:rFonts w:hint="eastAsia" w:hAnsi="宋体" w:eastAsia="宋体"/>
          <w:sz w:val="18"/>
          <w:szCs w:val="18"/>
        </w:rPr>
      </w:pPr>
      <w:r>
        <w:rPr>
          <w:rFonts w:hAnsi="宋体" w:eastAsia="宋体"/>
          <w:sz w:val="18"/>
          <w:szCs w:val="18"/>
        </w:rPr>
        <w:t>附加：</w:t>
      </w:r>
    </w:p>
    <w:p>
      <w:pPr>
        <w:ind w:firstLine="0" w:firstLineChars="0"/>
      </w:pPr>
      <w:r>
        <w:rPr>
          <w:rFonts w:hint="eastAsia"/>
        </w:rPr>
        <w:drawing>
          <wp:inline distT="0" distB="0" distL="0" distR="0">
            <wp:extent cx="5651500" cy="3657600"/>
            <wp:effectExtent l="0" t="0" r="12700" b="0"/>
            <wp:docPr id="10" name="图片 10" descr="../../../Desktop/image1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10-03-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51500" cy="3657600"/>
                    </a:xfrm>
                    <a:prstGeom prst="rect">
                      <a:avLst/>
                    </a:prstGeom>
                    <a:noFill/>
                    <a:ln>
                      <a:noFill/>
                    </a:ln>
                  </pic:spPr>
                </pic:pic>
              </a:graphicData>
            </a:graphic>
          </wp:inline>
        </w:drawing>
      </w:r>
    </w:p>
    <w:p>
      <w:pPr>
        <w:pStyle w:val="12"/>
        <w:ind w:firstLine="360"/>
        <w:jc w:val="center"/>
        <w:rPr>
          <w:rFonts w:ascii="Times New Roman" w:hAnsi="宋体" w:eastAsia="宋体" w:cs="Times New Roman"/>
          <w:kern w:val="2"/>
          <w:sz w:val="18"/>
          <w:szCs w:val="18"/>
          <w:lang w:val="en-US" w:eastAsia="zh-CN" w:bidi="ar-SA"/>
        </w:rPr>
      </w:pPr>
      <w:r>
        <w:rPr>
          <w:rFonts w:hint="eastAsia" w:ascii="Times New Roman" w:hAnsi="宋体" w:eastAsia="宋体" w:cs="Times New Roman"/>
          <w:kern w:val="2"/>
          <w:sz w:val="18"/>
          <w:szCs w:val="18"/>
          <w:lang w:val="en-US" w:eastAsia="zh-CN" w:bidi="ar-SA"/>
        </w:rPr>
        <w:t>图 13.</w:t>
      </w:r>
      <w:r>
        <w:rPr>
          <w:rFonts w:ascii="Times New Roman" w:hAnsi="宋体" w:eastAsia="宋体" w:cs="Times New Roman"/>
          <w:kern w:val="2"/>
          <w:sz w:val="18"/>
          <w:szCs w:val="18"/>
          <w:lang w:val="en-US" w:eastAsia="zh-CN" w:bidi="ar-SA"/>
        </w:rPr>
        <w:fldChar w:fldCharType="begin"/>
      </w:r>
      <w:r>
        <w:rPr>
          <w:rFonts w:ascii="Times New Roman" w:hAnsi="宋体" w:eastAsia="宋体" w:cs="Times New Roman"/>
          <w:kern w:val="2"/>
          <w:sz w:val="18"/>
          <w:szCs w:val="18"/>
          <w:lang w:val="en-US" w:eastAsia="zh-CN" w:bidi="ar-SA"/>
        </w:rPr>
        <w:instrText xml:space="preserve"> </w:instrText>
      </w:r>
      <w:r>
        <w:rPr>
          <w:rFonts w:hint="eastAsia" w:ascii="Times New Roman" w:hAnsi="宋体" w:eastAsia="宋体" w:cs="Times New Roman"/>
          <w:kern w:val="2"/>
          <w:sz w:val="18"/>
          <w:szCs w:val="18"/>
          <w:lang w:val="en-US" w:eastAsia="zh-CN" w:bidi="ar-SA"/>
        </w:rPr>
        <w:instrText xml:space="preserve">SEQ 图 \* ARABIC</w:instrText>
      </w:r>
      <w:r>
        <w:rPr>
          <w:rFonts w:ascii="Times New Roman" w:hAnsi="宋体" w:eastAsia="宋体" w:cs="Times New Roman"/>
          <w:kern w:val="2"/>
          <w:sz w:val="18"/>
          <w:szCs w:val="18"/>
          <w:lang w:val="en-US" w:eastAsia="zh-CN" w:bidi="ar-SA"/>
        </w:rPr>
        <w:instrText xml:space="preserve"> </w:instrText>
      </w:r>
      <w:r>
        <w:rPr>
          <w:rFonts w:ascii="Times New Roman" w:hAnsi="宋体" w:eastAsia="宋体" w:cs="Times New Roman"/>
          <w:kern w:val="2"/>
          <w:sz w:val="18"/>
          <w:szCs w:val="18"/>
          <w:lang w:val="en-US" w:eastAsia="zh-CN" w:bidi="ar-SA"/>
        </w:rPr>
        <w:fldChar w:fldCharType="separate"/>
      </w:r>
      <w:r>
        <w:rPr>
          <w:rFonts w:ascii="Times New Roman" w:hAnsi="宋体" w:eastAsia="宋体" w:cs="Times New Roman"/>
          <w:kern w:val="2"/>
          <w:sz w:val="18"/>
          <w:szCs w:val="18"/>
          <w:lang w:val="en-US" w:eastAsia="zh-CN" w:bidi="ar-SA"/>
        </w:rPr>
        <w:t>10</w:t>
      </w:r>
      <w:r>
        <w:rPr>
          <w:rFonts w:ascii="Times New Roman" w:hAnsi="宋体" w:eastAsia="宋体" w:cs="Times New Roman"/>
          <w:kern w:val="2"/>
          <w:sz w:val="18"/>
          <w:szCs w:val="18"/>
          <w:lang w:val="en-US" w:eastAsia="zh-CN" w:bidi="ar-SA"/>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hAnsi="宋体" w:eastAsia="宋体"/>
          <w:sz w:val="30"/>
          <w:szCs w:val="30"/>
          <w:lang w:val="en-US" w:eastAsia="zh-CN"/>
        </w:rPr>
      </w:pPr>
      <w:bookmarkStart w:id="29" w:name="_Toc2867"/>
      <w:r>
        <w:rPr>
          <w:rFonts w:hint="eastAsia" w:hAnsi="宋体" w:eastAsia="宋体"/>
          <w:sz w:val="30"/>
          <w:szCs w:val="30"/>
          <w:lang w:val="en-US" w:eastAsia="zh-CN"/>
        </w:rPr>
        <w:t>13.5.4 核心代码</w:t>
      </w:r>
      <w:bookmarkEnd w:id="29"/>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var base58Alphabets = []byte("123456789ABCDEFGHJKLMNPQRSTUVWXYZabcdefghijkmnopqrstuvwxyz")</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Base58Encode encodes a byte array to Base58</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Base58Encode(input []byte) []byte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var result []byte</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x := big.NewInt(0).SetBytes(input)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base := big.NewInt(int64(len(base58Alphabets)))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zero := big.NewInt(0)</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mod := &amp;big.Int{}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for x.Cmp(zero) != 0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x.DivMod(x, base, mod)</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result = append(result, base58Alphabets[mod.Int64()])</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 https://en.bitcoin.it/wiki/Base58Check_encoding#Version_bytes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input[0] == 0x00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result = append(result, base58Alphabets[0])</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ReverseBytes(result)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Base58Decode decodes Base58-encoded data</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func Base58Decode(input []byte) []byte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result := big.NewInt(0)</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for _, b := range input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charIndex := bytes.IndexByte(base58Alphabets, b)</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result.Mul(result, big.NewInt(58))</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result.Add(result, big.NewInt(int64(charIndex)))</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decoded := result.Bytes()</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if input[0] == base58Alphabets[0]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decoded = append([]byte{0x00}, decoded...)</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 xml:space="preserve">   return decoded</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r>
        <w:rPr>
          <w:rFonts w:hAnsi="宋体" w:eastAsia="宋体"/>
          <w:sz w:val="18"/>
          <w:szCs w:val="18"/>
        </w:rPr>
        <w:t>}</w:t>
      </w: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kinsoku/>
        <w:wordWrap/>
        <w:overflowPunct/>
        <w:topLinePunct w:val="0"/>
        <w:autoSpaceDE/>
        <w:autoSpaceDN/>
        <w:bidi w:val="0"/>
        <w:adjustRightInd/>
        <w:snapToGrid/>
        <w:spacing w:line="240" w:lineRule="auto"/>
        <w:textAlignment w:val="auto"/>
        <w:rPr>
          <w:rFonts w:hAnsi="宋体" w:eastAsia="宋体"/>
          <w:sz w:val="18"/>
          <w:szCs w:val="18"/>
        </w:rPr>
      </w:pPr>
    </w:p>
    <w:p>
      <w:pPr>
        <w:keepNext w:val="0"/>
        <w:keepLines w:val="0"/>
        <w:pageBreakBefore/>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p>
    <w:p>
      <w:pPr>
        <w:pStyle w:val="18"/>
        <w:tabs>
          <w:tab w:val="right" w:leader="dot" w:pos="8930"/>
        </w:tabs>
      </w:pPr>
      <w:r>
        <w:fldChar w:fldCharType="begin"/>
      </w:r>
      <w:r>
        <w:instrText xml:space="preserve">TOC \o "1-3" \h \u </w:instrText>
      </w:r>
      <w:r>
        <w:fldChar w:fldCharType="separate"/>
      </w:r>
      <w:r>
        <w:fldChar w:fldCharType="begin"/>
      </w:r>
      <w:r>
        <w:instrText xml:space="preserve"> HYPERLINK \l _Toc29641 </w:instrText>
      </w:r>
      <w:r>
        <w:fldChar w:fldCharType="separate"/>
      </w:r>
      <w:r>
        <w:rPr>
          <w:rFonts w:hint="eastAsia" w:hAnsi="宋体" w:eastAsia="宋体"/>
          <w:szCs w:val="36"/>
          <w:lang w:val="en-US" w:eastAsia="zh-CN"/>
        </w:rPr>
        <w:t>第十三章 Go语言加密算法</w:t>
      </w:r>
      <w:r>
        <w:tab/>
      </w:r>
      <w:r>
        <w:fldChar w:fldCharType="begin"/>
      </w:r>
      <w:r>
        <w:instrText xml:space="preserve"> PAGEREF _Toc29641 </w:instrText>
      </w:r>
      <w:r>
        <w:fldChar w:fldCharType="separate"/>
      </w:r>
      <w:r>
        <w:t>1</w:t>
      </w:r>
      <w:r>
        <w:fldChar w:fldCharType="end"/>
      </w:r>
      <w:r>
        <w:fldChar w:fldCharType="end"/>
      </w:r>
    </w:p>
    <w:p>
      <w:pPr>
        <w:pStyle w:val="19"/>
        <w:tabs>
          <w:tab w:val="right" w:leader="dot" w:pos="8930"/>
        </w:tabs>
      </w:pPr>
      <w:r>
        <w:fldChar w:fldCharType="begin"/>
      </w:r>
      <w:r>
        <w:instrText xml:space="preserve"> HYPERLINK \l _Toc8383 </w:instrText>
      </w:r>
      <w:r>
        <w:fldChar w:fldCharType="separate"/>
      </w:r>
      <w:r>
        <w:rPr>
          <w:rFonts w:hint="eastAsia" w:hAnsi="宋体" w:eastAsia="宋体"/>
          <w:szCs w:val="32"/>
          <w:lang w:val="en-US" w:eastAsia="zh-CN"/>
        </w:rPr>
        <w:t>13.1 哈希算法</w:t>
      </w:r>
      <w:r>
        <w:tab/>
      </w:r>
      <w:r>
        <w:fldChar w:fldCharType="begin"/>
      </w:r>
      <w:r>
        <w:instrText xml:space="preserve"> PAGEREF _Toc8383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_Toc6326 </w:instrText>
      </w:r>
      <w:r>
        <w:fldChar w:fldCharType="separate"/>
      </w:r>
      <w:r>
        <w:rPr>
          <w:rFonts w:hint="default" w:ascii="宋体" w:hAnsi="宋体" w:eastAsia="宋体" w:cs="宋体"/>
        </w:rPr>
        <w:t xml:space="preserve">13.1.1 </w:t>
      </w:r>
      <w:r>
        <w:t>Hash的定义</w:t>
      </w:r>
      <w:r>
        <w:tab/>
      </w:r>
      <w:r>
        <w:fldChar w:fldCharType="begin"/>
      </w:r>
      <w:r>
        <w:instrText xml:space="preserve"> PAGEREF _Toc6326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_Toc23928 </w:instrText>
      </w:r>
      <w:r>
        <w:fldChar w:fldCharType="separate"/>
      </w:r>
      <w:r>
        <w:rPr>
          <w:rFonts w:hint="default" w:ascii="宋体" w:hAnsi="宋体" w:eastAsia="宋体" w:cs="宋体"/>
        </w:rPr>
        <w:t xml:space="preserve">13.1.2 </w:t>
      </w:r>
      <w:r>
        <w:t>流行的哈希算法</w:t>
      </w:r>
      <w:r>
        <w:tab/>
      </w:r>
      <w:r>
        <w:fldChar w:fldCharType="begin"/>
      </w:r>
      <w:r>
        <w:instrText xml:space="preserve"> PAGEREF _Toc23928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_Toc19888 </w:instrText>
      </w:r>
      <w:r>
        <w:fldChar w:fldCharType="separate"/>
      </w:r>
      <w:r>
        <w:rPr>
          <w:rFonts w:hint="default" w:ascii="宋体" w:hAnsi="宋体" w:eastAsia="宋体" w:cs="宋体"/>
        </w:rPr>
        <w:t xml:space="preserve">13.1.3 </w:t>
      </w:r>
      <w:r>
        <w:t>Hash与加密解密的区别</w:t>
      </w:r>
      <w:r>
        <w:tab/>
      </w:r>
      <w:r>
        <w:fldChar w:fldCharType="begin"/>
      </w:r>
      <w:r>
        <w:instrText xml:space="preserve"> PAGEREF _Toc19888 </w:instrText>
      </w:r>
      <w:r>
        <w:fldChar w:fldCharType="separate"/>
      </w:r>
      <w:r>
        <w:t>3</w:t>
      </w:r>
      <w:r>
        <w:fldChar w:fldCharType="end"/>
      </w:r>
      <w:r>
        <w:fldChar w:fldCharType="end"/>
      </w:r>
    </w:p>
    <w:p>
      <w:pPr>
        <w:pStyle w:val="14"/>
        <w:tabs>
          <w:tab w:val="right" w:leader="dot" w:pos="8930"/>
        </w:tabs>
      </w:pPr>
      <w:r>
        <w:fldChar w:fldCharType="begin"/>
      </w:r>
      <w:r>
        <w:instrText xml:space="preserve"> HYPERLINK \l _Toc13378 </w:instrText>
      </w:r>
      <w:r>
        <w:fldChar w:fldCharType="separate"/>
      </w:r>
      <w:r>
        <w:rPr>
          <w:rFonts w:hint="default" w:ascii="宋体" w:hAnsi="宋体" w:eastAsia="宋体" w:cs="宋体"/>
        </w:rPr>
        <w:t xml:space="preserve">13.1.4 </w:t>
      </w:r>
      <w:r>
        <w:t>SHA256</w:t>
      </w:r>
      <w:r>
        <w:tab/>
      </w:r>
      <w:r>
        <w:fldChar w:fldCharType="begin"/>
      </w:r>
      <w:r>
        <w:instrText xml:space="preserve"> PAGEREF _Toc13378 </w:instrText>
      </w:r>
      <w:r>
        <w:fldChar w:fldCharType="separate"/>
      </w:r>
      <w:r>
        <w:t>6</w:t>
      </w:r>
      <w:r>
        <w:fldChar w:fldCharType="end"/>
      </w:r>
      <w:r>
        <w:fldChar w:fldCharType="end"/>
      </w:r>
    </w:p>
    <w:p>
      <w:pPr>
        <w:pStyle w:val="14"/>
        <w:tabs>
          <w:tab w:val="right" w:leader="dot" w:pos="8930"/>
        </w:tabs>
      </w:pPr>
      <w:r>
        <w:fldChar w:fldCharType="begin"/>
      </w:r>
      <w:r>
        <w:instrText xml:space="preserve"> HYPERLINK \l _Toc17103 </w:instrText>
      </w:r>
      <w:r>
        <w:fldChar w:fldCharType="separate"/>
      </w:r>
      <w:r>
        <w:rPr>
          <w:rFonts w:hint="default" w:ascii="宋体" w:hAnsi="宋体" w:eastAsia="宋体" w:cs="宋体"/>
        </w:rPr>
        <w:t xml:space="preserve">13.1.5 </w:t>
      </w:r>
      <w:r>
        <w:t>核心代码</w:t>
      </w:r>
      <w:r>
        <w:tab/>
      </w:r>
      <w:r>
        <w:fldChar w:fldCharType="begin"/>
      </w:r>
      <w:r>
        <w:instrText xml:space="preserve"> PAGEREF _Toc17103 </w:instrText>
      </w:r>
      <w:r>
        <w:fldChar w:fldCharType="separate"/>
      </w:r>
      <w:r>
        <w:t>7</w:t>
      </w:r>
      <w:r>
        <w:fldChar w:fldCharType="end"/>
      </w:r>
      <w:r>
        <w:fldChar w:fldCharType="end"/>
      </w:r>
    </w:p>
    <w:p>
      <w:pPr>
        <w:pStyle w:val="19"/>
        <w:tabs>
          <w:tab w:val="right" w:leader="dot" w:pos="8930"/>
        </w:tabs>
      </w:pPr>
      <w:r>
        <w:fldChar w:fldCharType="begin"/>
      </w:r>
      <w:r>
        <w:instrText xml:space="preserve"> HYPERLINK \l _Toc22666 </w:instrText>
      </w:r>
      <w:r>
        <w:fldChar w:fldCharType="separate"/>
      </w:r>
      <w:r>
        <w:rPr>
          <w:rFonts w:hint="eastAsia" w:hAnsi="宋体" w:eastAsia="宋体"/>
          <w:szCs w:val="32"/>
          <w:lang w:val="en-US" w:eastAsia="zh-CN"/>
        </w:rPr>
        <w:t>13.2 对称加密算法</w:t>
      </w:r>
      <w:r>
        <w:tab/>
      </w:r>
      <w:r>
        <w:fldChar w:fldCharType="begin"/>
      </w:r>
      <w:r>
        <w:instrText xml:space="preserve"> PAGEREF _Toc22666 </w:instrText>
      </w:r>
      <w:r>
        <w:fldChar w:fldCharType="separate"/>
      </w:r>
      <w:r>
        <w:t>9</w:t>
      </w:r>
      <w:r>
        <w:fldChar w:fldCharType="end"/>
      </w:r>
      <w:r>
        <w:fldChar w:fldCharType="end"/>
      </w:r>
    </w:p>
    <w:p>
      <w:pPr>
        <w:pStyle w:val="14"/>
        <w:tabs>
          <w:tab w:val="right" w:leader="dot" w:pos="8930"/>
        </w:tabs>
      </w:pPr>
      <w:r>
        <w:fldChar w:fldCharType="begin"/>
      </w:r>
      <w:r>
        <w:instrText xml:space="preserve"> HYPERLINK \l _Toc31392 </w:instrText>
      </w:r>
      <w:r>
        <w:fldChar w:fldCharType="separate"/>
      </w:r>
      <w:r>
        <w:rPr>
          <w:rFonts w:hint="default" w:ascii="宋体" w:hAnsi="宋体" w:eastAsia="宋体" w:cs="宋体"/>
        </w:rPr>
        <w:t xml:space="preserve">13.1.6 </w:t>
      </w:r>
      <w:r>
        <w:rPr>
          <w:rFonts w:hint="eastAsia"/>
        </w:rPr>
        <w:t>对称</w:t>
      </w:r>
      <w:r>
        <w:t>加密的概述</w:t>
      </w:r>
      <w:r>
        <w:tab/>
      </w:r>
      <w:r>
        <w:fldChar w:fldCharType="begin"/>
      </w:r>
      <w:r>
        <w:instrText xml:space="preserve"> PAGEREF _Toc31392 </w:instrText>
      </w:r>
      <w:r>
        <w:fldChar w:fldCharType="separate"/>
      </w:r>
      <w:r>
        <w:t>9</w:t>
      </w:r>
      <w:r>
        <w:fldChar w:fldCharType="end"/>
      </w:r>
      <w:r>
        <w:fldChar w:fldCharType="end"/>
      </w:r>
    </w:p>
    <w:p>
      <w:pPr>
        <w:pStyle w:val="14"/>
        <w:tabs>
          <w:tab w:val="right" w:leader="dot" w:pos="8930"/>
        </w:tabs>
      </w:pPr>
      <w:r>
        <w:fldChar w:fldCharType="begin"/>
      </w:r>
      <w:r>
        <w:instrText xml:space="preserve"> HYPERLINK \l _Toc13370 </w:instrText>
      </w:r>
      <w:r>
        <w:fldChar w:fldCharType="separate"/>
      </w:r>
      <w:r>
        <w:rPr>
          <w:rFonts w:hint="default" w:ascii="宋体" w:hAnsi="宋体" w:eastAsia="宋体" w:cs="宋体"/>
        </w:rPr>
        <w:t xml:space="preserve">13.1.7 </w:t>
      </w:r>
      <w:r>
        <w:t>DES和TripleDES算法</w:t>
      </w:r>
      <w:r>
        <w:tab/>
      </w:r>
      <w:r>
        <w:fldChar w:fldCharType="begin"/>
      </w:r>
      <w:r>
        <w:instrText xml:space="preserve"> PAGEREF _Toc13370 </w:instrText>
      </w:r>
      <w:r>
        <w:fldChar w:fldCharType="separate"/>
      </w:r>
      <w:r>
        <w:t>10</w:t>
      </w:r>
      <w:r>
        <w:fldChar w:fldCharType="end"/>
      </w:r>
      <w:r>
        <w:fldChar w:fldCharType="end"/>
      </w:r>
    </w:p>
    <w:p>
      <w:pPr>
        <w:pStyle w:val="14"/>
        <w:tabs>
          <w:tab w:val="right" w:leader="dot" w:pos="8930"/>
        </w:tabs>
      </w:pPr>
      <w:r>
        <w:fldChar w:fldCharType="begin"/>
      </w:r>
      <w:r>
        <w:instrText xml:space="preserve"> HYPERLINK \l _Toc2760 </w:instrText>
      </w:r>
      <w:r>
        <w:fldChar w:fldCharType="separate"/>
      </w:r>
      <w:r>
        <w:rPr>
          <w:rFonts w:hint="default" w:ascii="宋体" w:hAnsi="宋体" w:eastAsia="宋体" w:cs="宋体"/>
        </w:rPr>
        <w:t xml:space="preserve">13.1.8 </w:t>
      </w:r>
      <w:r>
        <w:t>AES加密</w:t>
      </w:r>
      <w:r>
        <w:tab/>
      </w:r>
      <w:r>
        <w:fldChar w:fldCharType="begin"/>
      </w:r>
      <w:r>
        <w:instrText xml:space="preserve"> PAGEREF _Toc2760 </w:instrText>
      </w:r>
      <w:r>
        <w:fldChar w:fldCharType="separate"/>
      </w:r>
      <w:r>
        <w:t>11</w:t>
      </w:r>
      <w:r>
        <w:fldChar w:fldCharType="end"/>
      </w:r>
      <w:r>
        <w:fldChar w:fldCharType="end"/>
      </w:r>
    </w:p>
    <w:p>
      <w:pPr>
        <w:pStyle w:val="14"/>
        <w:tabs>
          <w:tab w:val="right" w:leader="dot" w:pos="8930"/>
        </w:tabs>
      </w:pPr>
      <w:r>
        <w:fldChar w:fldCharType="begin"/>
      </w:r>
      <w:r>
        <w:instrText xml:space="preserve"> HYPERLINK \l _Toc5179 </w:instrText>
      </w:r>
      <w:r>
        <w:fldChar w:fldCharType="separate"/>
      </w:r>
      <w:r>
        <w:rPr>
          <w:rFonts w:hint="default" w:ascii="宋体" w:hAnsi="宋体" w:eastAsia="宋体" w:cs="宋体"/>
        </w:rPr>
        <w:t xml:space="preserve">13.1.9 </w:t>
      </w:r>
      <w:r>
        <w:rPr>
          <w:rFonts w:hint="eastAsia"/>
        </w:rPr>
        <w:t>AES的</w:t>
      </w:r>
      <w:r>
        <w:t>加密模式</w:t>
      </w:r>
      <w:r>
        <w:tab/>
      </w:r>
      <w:r>
        <w:fldChar w:fldCharType="begin"/>
      </w:r>
      <w:r>
        <w:instrText xml:space="preserve"> PAGEREF _Toc5179 </w:instrText>
      </w:r>
      <w:r>
        <w:fldChar w:fldCharType="separate"/>
      </w:r>
      <w:r>
        <w:t>11</w:t>
      </w:r>
      <w:r>
        <w:fldChar w:fldCharType="end"/>
      </w:r>
      <w:r>
        <w:fldChar w:fldCharType="end"/>
      </w:r>
    </w:p>
    <w:p>
      <w:pPr>
        <w:pStyle w:val="14"/>
        <w:tabs>
          <w:tab w:val="right" w:leader="dot" w:pos="8930"/>
        </w:tabs>
      </w:pPr>
      <w:r>
        <w:fldChar w:fldCharType="begin"/>
      </w:r>
      <w:r>
        <w:instrText xml:space="preserve"> HYPERLINK \l _Toc19197 </w:instrText>
      </w:r>
      <w:r>
        <w:fldChar w:fldCharType="separate"/>
      </w:r>
      <w:r>
        <w:rPr>
          <w:rFonts w:hint="default" w:ascii="宋体" w:hAnsi="宋体" w:eastAsia="宋体" w:cs="宋体"/>
        </w:rPr>
        <w:t xml:space="preserve">13.1.10 </w:t>
      </w:r>
      <w:r>
        <w:t>填充方式</w:t>
      </w:r>
      <w:r>
        <w:tab/>
      </w:r>
      <w:r>
        <w:fldChar w:fldCharType="begin"/>
      </w:r>
      <w:r>
        <w:instrText xml:space="preserve"> PAGEREF _Toc19197 </w:instrText>
      </w:r>
      <w:r>
        <w:fldChar w:fldCharType="separate"/>
      </w:r>
      <w:r>
        <w:t>12</w:t>
      </w:r>
      <w:r>
        <w:fldChar w:fldCharType="end"/>
      </w:r>
      <w:r>
        <w:fldChar w:fldCharType="end"/>
      </w:r>
    </w:p>
    <w:p>
      <w:pPr>
        <w:pStyle w:val="14"/>
        <w:tabs>
          <w:tab w:val="right" w:leader="dot" w:pos="8930"/>
        </w:tabs>
      </w:pPr>
      <w:r>
        <w:fldChar w:fldCharType="begin"/>
      </w:r>
      <w:r>
        <w:instrText xml:space="preserve"> HYPERLINK \l _Toc32273 </w:instrText>
      </w:r>
      <w:r>
        <w:fldChar w:fldCharType="separate"/>
      </w:r>
      <w:r>
        <w:rPr>
          <w:rFonts w:hint="default" w:ascii="宋体" w:hAnsi="宋体" w:eastAsia="宋体" w:cs="宋体"/>
        </w:rPr>
        <w:t xml:space="preserve">13.1.11 </w:t>
      </w:r>
      <w:r>
        <w:t>核心代码</w:t>
      </w:r>
      <w:r>
        <w:tab/>
      </w:r>
      <w:r>
        <w:fldChar w:fldCharType="begin"/>
      </w:r>
      <w:r>
        <w:instrText xml:space="preserve"> PAGEREF _Toc32273 </w:instrText>
      </w:r>
      <w:r>
        <w:fldChar w:fldCharType="separate"/>
      </w:r>
      <w:r>
        <w:t>12</w:t>
      </w:r>
      <w:r>
        <w:fldChar w:fldCharType="end"/>
      </w:r>
      <w:r>
        <w:fldChar w:fldCharType="end"/>
      </w:r>
    </w:p>
    <w:p>
      <w:pPr>
        <w:pStyle w:val="19"/>
        <w:tabs>
          <w:tab w:val="right" w:leader="dot" w:pos="8930"/>
        </w:tabs>
      </w:pPr>
      <w:r>
        <w:fldChar w:fldCharType="begin"/>
      </w:r>
      <w:r>
        <w:instrText xml:space="preserve"> HYPERLINK \l _Toc11445 </w:instrText>
      </w:r>
      <w:r>
        <w:fldChar w:fldCharType="separate"/>
      </w:r>
      <w:r>
        <w:rPr>
          <w:rFonts w:hint="eastAsia" w:hAnsi="宋体" w:eastAsia="宋体"/>
          <w:szCs w:val="32"/>
          <w:lang w:val="en-US" w:eastAsia="zh-CN"/>
        </w:rPr>
        <w:t>13.3 非对称加密算法</w:t>
      </w:r>
      <w:r>
        <w:tab/>
      </w:r>
      <w:r>
        <w:fldChar w:fldCharType="begin"/>
      </w:r>
      <w:r>
        <w:instrText xml:space="preserve"> PAGEREF _Toc11445 </w:instrText>
      </w:r>
      <w:r>
        <w:fldChar w:fldCharType="separate"/>
      </w:r>
      <w:r>
        <w:t>16</w:t>
      </w:r>
      <w:r>
        <w:fldChar w:fldCharType="end"/>
      </w:r>
      <w:r>
        <w:fldChar w:fldCharType="end"/>
      </w:r>
    </w:p>
    <w:p>
      <w:pPr>
        <w:pStyle w:val="14"/>
        <w:tabs>
          <w:tab w:val="right" w:leader="dot" w:pos="8930"/>
        </w:tabs>
      </w:pPr>
      <w:r>
        <w:fldChar w:fldCharType="begin"/>
      </w:r>
      <w:r>
        <w:instrText xml:space="preserve"> HYPERLINK \l _Toc8026 </w:instrText>
      </w:r>
      <w:r>
        <w:fldChar w:fldCharType="separate"/>
      </w:r>
      <w:r>
        <w:rPr>
          <w:rFonts w:hint="default" w:ascii="宋体" w:hAnsi="宋体" w:eastAsia="宋体" w:cs="宋体"/>
        </w:rPr>
        <w:t xml:space="preserve">13.1.12 </w:t>
      </w:r>
      <w:r>
        <w:rPr>
          <w:rFonts w:hint="eastAsia"/>
        </w:rPr>
        <w:t>非对称</w:t>
      </w:r>
      <w:r>
        <w:t>加密算法的发展史</w:t>
      </w:r>
      <w:r>
        <w:tab/>
      </w:r>
      <w:r>
        <w:fldChar w:fldCharType="begin"/>
      </w:r>
      <w:r>
        <w:instrText xml:space="preserve"> PAGEREF _Toc8026 </w:instrText>
      </w:r>
      <w:r>
        <w:fldChar w:fldCharType="separate"/>
      </w:r>
      <w:r>
        <w:t>17</w:t>
      </w:r>
      <w:r>
        <w:fldChar w:fldCharType="end"/>
      </w:r>
      <w:r>
        <w:fldChar w:fldCharType="end"/>
      </w:r>
    </w:p>
    <w:p>
      <w:pPr>
        <w:pStyle w:val="14"/>
        <w:tabs>
          <w:tab w:val="right" w:leader="dot" w:pos="8930"/>
        </w:tabs>
      </w:pPr>
      <w:r>
        <w:fldChar w:fldCharType="begin"/>
      </w:r>
      <w:r>
        <w:instrText xml:space="preserve"> HYPERLINK \l _Toc2345 </w:instrText>
      </w:r>
      <w:r>
        <w:fldChar w:fldCharType="separate"/>
      </w:r>
      <w:r>
        <w:rPr>
          <w:rFonts w:hint="default" w:ascii="宋体" w:hAnsi="宋体" w:eastAsia="宋体" w:cs="宋体"/>
        </w:rPr>
        <w:t xml:space="preserve">13.1.13 </w:t>
      </w:r>
      <w:r>
        <w:t>非对称加密（Asymmetric Cryptography）</w:t>
      </w:r>
      <w:r>
        <w:tab/>
      </w:r>
      <w:r>
        <w:fldChar w:fldCharType="begin"/>
      </w:r>
      <w:r>
        <w:instrText xml:space="preserve"> PAGEREF _Toc2345 </w:instrText>
      </w:r>
      <w:r>
        <w:fldChar w:fldCharType="separate"/>
      </w:r>
      <w:r>
        <w:t>17</w:t>
      </w:r>
      <w:r>
        <w:fldChar w:fldCharType="end"/>
      </w:r>
      <w:r>
        <w:fldChar w:fldCharType="end"/>
      </w:r>
    </w:p>
    <w:p>
      <w:pPr>
        <w:pStyle w:val="14"/>
        <w:tabs>
          <w:tab w:val="right" w:leader="dot" w:pos="8930"/>
        </w:tabs>
      </w:pPr>
      <w:r>
        <w:fldChar w:fldCharType="begin"/>
      </w:r>
      <w:r>
        <w:instrText xml:space="preserve"> HYPERLINK \l _Toc3634 </w:instrText>
      </w:r>
      <w:r>
        <w:fldChar w:fldCharType="separate"/>
      </w:r>
      <w:r>
        <w:rPr>
          <w:rFonts w:hint="default" w:ascii="宋体" w:hAnsi="宋体" w:eastAsia="宋体" w:cs="宋体"/>
        </w:rPr>
        <w:t xml:space="preserve">13.1.14 </w:t>
      </w:r>
      <w:r>
        <w:t>对称加密与非对称加密的区别</w:t>
      </w:r>
      <w:r>
        <w:tab/>
      </w:r>
      <w:r>
        <w:fldChar w:fldCharType="begin"/>
      </w:r>
      <w:r>
        <w:instrText xml:space="preserve"> PAGEREF _Toc3634 </w:instrText>
      </w:r>
      <w:r>
        <w:fldChar w:fldCharType="separate"/>
      </w:r>
      <w:r>
        <w:t>17</w:t>
      </w:r>
      <w:r>
        <w:fldChar w:fldCharType="end"/>
      </w:r>
      <w:r>
        <w:fldChar w:fldCharType="end"/>
      </w:r>
    </w:p>
    <w:p>
      <w:pPr>
        <w:pStyle w:val="14"/>
        <w:tabs>
          <w:tab w:val="right" w:leader="dot" w:pos="8930"/>
        </w:tabs>
      </w:pPr>
      <w:r>
        <w:fldChar w:fldCharType="begin"/>
      </w:r>
      <w:r>
        <w:instrText xml:space="preserve"> HYPERLINK \l _Toc24742 </w:instrText>
      </w:r>
      <w:r>
        <w:fldChar w:fldCharType="separate"/>
      </w:r>
      <w:r>
        <w:rPr>
          <w:rFonts w:hint="default" w:ascii="宋体" w:hAnsi="宋体" w:eastAsia="宋体" w:cs="宋体"/>
        </w:rPr>
        <w:t xml:space="preserve">13.1.15 </w:t>
      </w:r>
      <w:r>
        <w:t>RSA原理</w:t>
      </w:r>
      <w:r>
        <w:tab/>
      </w:r>
      <w:r>
        <w:fldChar w:fldCharType="begin"/>
      </w:r>
      <w:r>
        <w:instrText xml:space="preserve"> PAGEREF _Toc24742 </w:instrText>
      </w:r>
      <w:r>
        <w:fldChar w:fldCharType="separate"/>
      </w:r>
      <w:r>
        <w:t>18</w:t>
      </w:r>
      <w:r>
        <w:fldChar w:fldCharType="end"/>
      </w:r>
      <w:r>
        <w:fldChar w:fldCharType="end"/>
      </w:r>
    </w:p>
    <w:p>
      <w:pPr>
        <w:pStyle w:val="14"/>
        <w:tabs>
          <w:tab w:val="right" w:leader="dot" w:pos="8930"/>
        </w:tabs>
      </w:pPr>
      <w:r>
        <w:fldChar w:fldCharType="begin"/>
      </w:r>
      <w:r>
        <w:instrText xml:space="preserve"> HYPERLINK \l _Toc2508 </w:instrText>
      </w:r>
      <w:r>
        <w:fldChar w:fldCharType="separate"/>
      </w:r>
      <w:r>
        <w:rPr>
          <w:rFonts w:hint="default" w:ascii="宋体" w:hAnsi="宋体" w:eastAsia="宋体" w:cs="宋体"/>
        </w:rPr>
        <w:t xml:space="preserve">13.1.16 </w:t>
      </w:r>
      <w:r>
        <w:t>核心代码</w:t>
      </w:r>
      <w:r>
        <w:tab/>
      </w:r>
      <w:r>
        <w:fldChar w:fldCharType="begin"/>
      </w:r>
      <w:r>
        <w:instrText xml:space="preserve"> PAGEREF _Toc2508 </w:instrText>
      </w:r>
      <w:r>
        <w:fldChar w:fldCharType="separate"/>
      </w:r>
      <w:r>
        <w:t>18</w:t>
      </w:r>
      <w:r>
        <w:fldChar w:fldCharType="end"/>
      </w:r>
      <w:r>
        <w:fldChar w:fldCharType="end"/>
      </w:r>
    </w:p>
    <w:p>
      <w:pPr>
        <w:pStyle w:val="19"/>
        <w:tabs>
          <w:tab w:val="right" w:leader="dot" w:pos="8930"/>
        </w:tabs>
      </w:pPr>
      <w:r>
        <w:fldChar w:fldCharType="begin"/>
      </w:r>
      <w:r>
        <w:instrText xml:space="preserve"> HYPERLINK \l _Toc7496 </w:instrText>
      </w:r>
      <w:r>
        <w:fldChar w:fldCharType="separate"/>
      </w:r>
      <w:r>
        <w:rPr>
          <w:rFonts w:hint="eastAsia" w:hAnsi="宋体" w:eastAsia="宋体"/>
          <w:szCs w:val="32"/>
          <w:lang w:val="en-US" w:eastAsia="zh-CN"/>
        </w:rPr>
        <w:t>13.4 椭圆曲线加密算法ECC和椭圆曲线数字签名算法ECDSA</w:t>
      </w:r>
      <w:r>
        <w:tab/>
      </w:r>
      <w:r>
        <w:fldChar w:fldCharType="begin"/>
      </w:r>
      <w:r>
        <w:instrText xml:space="preserve"> PAGEREF _Toc7496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_Toc9406 </w:instrText>
      </w:r>
      <w:r>
        <w:fldChar w:fldCharType="separate"/>
      </w:r>
      <w:r>
        <w:rPr>
          <w:rFonts w:hint="default" w:ascii="宋体" w:hAnsi="宋体" w:eastAsia="宋体" w:cs="宋体"/>
        </w:rPr>
        <w:t xml:space="preserve">13.1.17 </w:t>
      </w:r>
      <w:r>
        <w:t>椭圆曲线密码学概述：</w:t>
      </w:r>
      <w:r>
        <w:tab/>
      </w:r>
      <w:r>
        <w:fldChar w:fldCharType="begin"/>
      </w:r>
      <w:r>
        <w:instrText xml:space="preserve"> PAGEREF _Toc9406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_Toc15495 </w:instrText>
      </w:r>
      <w:r>
        <w:fldChar w:fldCharType="separate"/>
      </w:r>
      <w:r>
        <w:rPr>
          <w:rFonts w:hint="default" w:ascii="宋体" w:hAnsi="宋体" w:eastAsia="宋体" w:cs="宋体"/>
        </w:rPr>
        <w:t xml:space="preserve">13.1.18 </w:t>
      </w:r>
      <w:r>
        <w:t>数字签名的概念</w:t>
      </w:r>
      <w:r>
        <w:tab/>
      </w:r>
      <w:r>
        <w:fldChar w:fldCharType="begin"/>
      </w:r>
      <w:r>
        <w:instrText xml:space="preserve"> PAGEREF _Toc15495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_Toc20186 </w:instrText>
      </w:r>
      <w:r>
        <w:fldChar w:fldCharType="separate"/>
      </w:r>
      <w:r>
        <w:rPr>
          <w:rFonts w:hint="default" w:ascii="宋体" w:hAnsi="宋体" w:eastAsia="宋体" w:cs="宋体"/>
        </w:rPr>
        <w:t xml:space="preserve">13.1.19 </w:t>
      </w:r>
      <w:r>
        <w:t>数字签名应该满足的要求</w:t>
      </w:r>
      <w:r>
        <w:tab/>
      </w:r>
      <w:r>
        <w:fldChar w:fldCharType="begin"/>
      </w:r>
      <w:r>
        <w:instrText xml:space="preserve"> PAGEREF _Toc20186 </w:instrText>
      </w:r>
      <w:r>
        <w:fldChar w:fldCharType="separate"/>
      </w:r>
      <w:r>
        <w:t>23</w:t>
      </w:r>
      <w:r>
        <w:fldChar w:fldCharType="end"/>
      </w:r>
      <w:r>
        <w:fldChar w:fldCharType="end"/>
      </w:r>
    </w:p>
    <w:p>
      <w:pPr>
        <w:pStyle w:val="14"/>
        <w:tabs>
          <w:tab w:val="right" w:leader="dot" w:pos="8930"/>
        </w:tabs>
      </w:pPr>
      <w:r>
        <w:fldChar w:fldCharType="begin"/>
      </w:r>
      <w:r>
        <w:instrText xml:space="preserve"> HYPERLINK \l _Toc7751 </w:instrText>
      </w:r>
      <w:r>
        <w:fldChar w:fldCharType="separate"/>
      </w:r>
      <w:r>
        <w:rPr>
          <w:rFonts w:hint="default" w:ascii="宋体" w:hAnsi="宋体" w:eastAsia="宋体" w:cs="宋体"/>
        </w:rPr>
        <w:t xml:space="preserve">13.1.20 </w:t>
      </w:r>
      <w:r>
        <w:t>数字签名和验证过程</w:t>
      </w:r>
      <w:r>
        <w:tab/>
      </w:r>
      <w:r>
        <w:fldChar w:fldCharType="begin"/>
      </w:r>
      <w:r>
        <w:instrText xml:space="preserve"> PAGEREF _Toc7751 </w:instrText>
      </w:r>
      <w:r>
        <w:fldChar w:fldCharType="separate"/>
      </w:r>
      <w:r>
        <w:t>23</w:t>
      </w:r>
      <w:r>
        <w:fldChar w:fldCharType="end"/>
      </w:r>
      <w:r>
        <w:fldChar w:fldCharType="end"/>
      </w:r>
    </w:p>
    <w:p>
      <w:pPr>
        <w:pStyle w:val="14"/>
        <w:tabs>
          <w:tab w:val="right" w:leader="dot" w:pos="8930"/>
        </w:tabs>
      </w:pPr>
      <w:r>
        <w:fldChar w:fldCharType="begin"/>
      </w:r>
      <w:r>
        <w:instrText xml:space="preserve"> HYPERLINK \l _Toc8833 </w:instrText>
      </w:r>
      <w:r>
        <w:fldChar w:fldCharType="separate"/>
      </w:r>
      <w:r>
        <w:rPr>
          <w:rFonts w:hint="default" w:ascii="宋体" w:hAnsi="宋体" w:eastAsia="宋体" w:cs="宋体"/>
        </w:rPr>
        <w:t xml:space="preserve">13.1.21 </w:t>
      </w:r>
      <w:r>
        <w:t>ECC数字签名(ECDSA)核心代码</w:t>
      </w:r>
      <w:r>
        <w:tab/>
      </w:r>
      <w:r>
        <w:fldChar w:fldCharType="begin"/>
      </w:r>
      <w:r>
        <w:instrText xml:space="preserve"> PAGEREF _Toc8833 </w:instrText>
      </w:r>
      <w:r>
        <w:fldChar w:fldCharType="separate"/>
      </w:r>
      <w:r>
        <w:t>24</w:t>
      </w:r>
      <w:r>
        <w:fldChar w:fldCharType="end"/>
      </w:r>
      <w:r>
        <w:fldChar w:fldCharType="end"/>
      </w:r>
    </w:p>
    <w:p>
      <w:pPr>
        <w:pStyle w:val="19"/>
        <w:tabs>
          <w:tab w:val="right" w:leader="dot" w:pos="8930"/>
        </w:tabs>
      </w:pPr>
      <w:r>
        <w:fldChar w:fldCharType="begin"/>
      </w:r>
      <w:r>
        <w:instrText xml:space="preserve"> HYPERLINK \l _Toc27973 </w:instrText>
      </w:r>
      <w:r>
        <w:fldChar w:fldCharType="separate"/>
      </w:r>
      <w:r>
        <w:rPr>
          <w:rFonts w:hint="eastAsia" w:hAnsi="宋体" w:eastAsia="宋体"/>
          <w:szCs w:val="32"/>
          <w:lang w:val="en-US" w:eastAsia="zh-CN"/>
        </w:rPr>
        <w:t>13.5 字符编码/解码</w:t>
      </w:r>
      <w:r>
        <w:tab/>
      </w:r>
      <w:r>
        <w:fldChar w:fldCharType="begin"/>
      </w:r>
      <w:r>
        <w:instrText xml:space="preserve"> PAGEREF _Toc27973 </w:instrText>
      </w:r>
      <w:r>
        <w:fldChar w:fldCharType="separate"/>
      </w:r>
      <w:r>
        <w:t>27</w:t>
      </w:r>
      <w:r>
        <w:fldChar w:fldCharType="end"/>
      </w:r>
      <w:r>
        <w:fldChar w:fldCharType="end"/>
      </w:r>
    </w:p>
    <w:p>
      <w:pPr>
        <w:pStyle w:val="14"/>
        <w:tabs>
          <w:tab w:val="right" w:leader="dot" w:pos="8930"/>
        </w:tabs>
      </w:pPr>
      <w:r>
        <w:fldChar w:fldCharType="begin"/>
      </w:r>
      <w:r>
        <w:instrText xml:space="preserve"> HYPERLINK \l _Toc14799 </w:instrText>
      </w:r>
      <w:r>
        <w:fldChar w:fldCharType="separate"/>
      </w:r>
      <w:r>
        <w:rPr>
          <w:rFonts w:hint="default" w:ascii="宋体" w:hAnsi="宋体" w:eastAsia="宋体" w:cs="宋体"/>
        </w:rPr>
        <w:t xml:space="preserve">13.1.22 </w:t>
      </w:r>
      <w:r>
        <w:t>Base64</w:t>
      </w:r>
      <w:r>
        <w:tab/>
      </w:r>
      <w:r>
        <w:fldChar w:fldCharType="begin"/>
      </w:r>
      <w:r>
        <w:instrText xml:space="preserve"> PAGEREF _Toc14799 </w:instrText>
      </w:r>
      <w:r>
        <w:fldChar w:fldCharType="separate"/>
      </w:r>
      <w:r>
        <w:t>27</w:t>
      </w:r>
      <w:r>
        <w:fldChar w:fldCharType="end"/>
      </w:r>
      <w:r>
        <w:fldChar w:fldCharType="end"/>
      </w:r>
    </w:p>
    <w:p>
      <w:pPr>
        <w:pStyle w:val="14"/>
        <w:tabs>
          <w:tab w:val="right" w:leader="dot" w:pos="8930"/>
        </w:tabs>
      </w:pPr>
      <w:r>
        <w:fldChar w:fldCharType="begin"/>
      </w:r>
      <w:r>
        <w:instrText xml:space="preserve"> HYPERLINK \l _Toc29724 </w:instrText>
      </w:r>
      <w:r>
        <w:fldChar w:fldCharType="separate"/>
      </w:r>
      <w:r>
        <w:rPr>
          <w:rFonts w:hint="default" w:ascii="宋体" w:hAnsi="宋体" w:eastAsia="宋体" w:cs="宋体"/>
        </w:rPr>
        <w:t xml:space="preserve">13.1.23 </w:t>
      </w:r>
      <w:r>
        <w:t>Base58</w:t>
      </w:r>
      <w:r>
        <w:tab/>
      </w:r>
      <w:r>
        <w:fldChar w:fldCharType="begin"/>
      </w:r>
      <w:r>
        <w:instrText xml:space="preserve"> PAGEREF _Toc29724 </w:instrText>
      </w:r>
      <w:r>
        <w:fldChar w:fldCharType="separate"/>
      </w:r>
      <w:r>
        <w:t>29</w:t>
      </w:r>
      <w:r>
        <w:fldChar w:fldCharType="end"/>
      </w:r>
      <w:r>
        <w:fldChar w:fldCharType="end"/>
      </w:r>
    </w:p>
    <w:p>
      <w:pPr>
        <w:pStyle w:val="14"/>
        <w:tabs>
          <w:tab w:val="right" w:leader="dot" w:pos="8930"/>
        </w:tabs>
      </w:pPr>
      <w:r>
        <w:fldChar w:fldCharType="begin"/>
      </w:r>
      <w:r>
        <w:instrText xml:space="preserve"> HYPERLINK \l _Toc12836 </w:instrText>
      </w:r>
      <w:r>
        <w:fldChar w:fldCharType="separate"/>
      </w:r>
      <w:r>
        <w:rPr>
          <w:rFonts w:hint="default" w:ascii="宋体" w:hAnsi="宋体" w:eastAsia="宋体" w:cs="宋体"/>
        </w:rPr>
        <w:t xml:space="preserve">13.1.24 </w:t>
      </w:r>
      <w:r>
        <w:t>Base58Check</w:t>
      </w:r>
      <w:r>
        <w:tab/>
      </w:r>
      <w:r>
        <w:fldChar w:fldCharType="begin"/>
      </w:r>
      <w:r>
        <w:instrText xml:space="preserve"> PAGEREF _Toc12836 </w:instrText>
      </w:r>
      <w:r>
        <w:fldChar w:fldCharType="separate"/>
      </w:r>
      <w:r>
        <w:t>29</w:t>
      </w:r>
      <w:r>
        <w:fldChar w:fldCharType="end"/>
      </w:r>
      <w:r>
        <w:fldChar w:fldCharType="end"/>
      </w:r>
    </w:p>
    <w:p>
      <w:pPr>
        <w:pStyle w:val="14"/>
        <w:tabs>
          <w:tab w:val="right" w:leader="dot" w:pos="8930"/>
        </w:tabs>
      </w:pPr>
      <w:r>
        <w:fldChar w:fldCharType="begin"/>
      </w:r>
      <w:r>
        <w:instrText xml:space="preserve"> HYPERLINK \l _Toc2867 </w:instrText>
      </w:r>
      <w:r>
        <w:fldChar w:fldCharType="separate"/>
      </w:r>
      <w:r>
        <w:rPr>
          <w:rFonts w:hint="default" w:ascii="宋体" w:hAnsi="宋体" w:eastAsia="宋体" w:cs="宋体"/>
        </w:rPr>
        <w:t xml:space="preserve">13.1.25 </w:t>
      </w:r>
      <w:r>
        <w:t>核心代码</w:t>
      </w:r>
      <w:r>
        <w:tab/>
      </w:r>
      <w:r>
        <w:fldChar w:fldCharType="begin"/>
      </w:r>
      <w:r>
        <w:instrText xml:space="preserve"> PAGEREF _Toc2867 </w:instrText>
      </w:r>
      <w:r>
        <w:fldChar w:fldCharType="separate"/>
      </w:r>
      <w:r>
        <w:t>30</w:t>
      </w:r>
      <w:r>
        <w:fldChar w:fldCharType="end"/>
      </w:r>
      <w:r>
        <w:fldChar w:fldCharType="end"/>
      </w:r>
    </w:p>
    <w:p>
      <w:r>
        <w:fldChar w:fldCharType="end"/>
      </w:r>
    </w:p>
    <w:p/>
    <w:p/>
    <w:p/>
    <w:p/>
    <w:p/>
    <w:p>
      <w:pPr>
        <w:rPr>
          <w:rFonts w:hint="eastAsia"/>
        </w:rPr>
      </w:pPr>
    </w:p>
    <w:sectPr>
      <w:headerReference r:id="rId3" w:type="default"/>
      <w:footerReference r:id="rId4" w:type="default"/>
      <w:pgSz w:w="11906" w:h="16838"/>
      <w:pgMar w:top="1440" w:right="155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黑体">
    <w:panose1 w:val="02010609060101010101"/>
    <w:charset w:val="88"/>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4D"/>
    <w:family w:val="swiss"/>
    <w:pitch w:val="default"/>
    <w:sig w:usb0="00000000" w:usb1="00000000" w:usb2="00000000" w:usb3="00000000" w:csb0="2000019F" w:csb1="4F01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auto"/>
    <w:pitch w:val="default"/>
    <w:sig w:usb0="E0002EFF" w:usb1="C0007843" w:usb2="00000009" w:usb3="00000000" w:csb0="400001FF" w:csb1="FFFF0000"/>
  </w:font>
  <w:font w:name="Helvetica Neue">
    <w:altName w:val="NumberOnly"/>
    <w:panose1 w:val="02000503000000020004"/>
    <w:charset w:val="00"/>
    <w:family w:val="auto"/>
    <w:pitch w:val="default"/>
    <w:sig w:usb0="00000000" w:usb1="00000000" w:usb2="00000010" w:usb3="00000000" w:csb0="00000000" w:csb1="00000000"/>
  </w:font>
  <w:font w:name="微软雅黑">
    <w:panose1 w:val="020B0503020204020204"/>
    <w:charset w:val="88"/>
    <w:family w:val="auto"/>
    <w:pitch w:val="default"/>
    <w:sig w:usb0="80000287" w:usb1="2ACF3C50" w:usb2="00000016" w:usb3="00000000" w:csb0="0004001F" w:csb1="00000000"/>
  </w:font>
  <w:font w:name="NumberOnly">
    <w:panose1 w:val="020B0500000000000000"/>
    <w:charset w:val="00"/>
    <w:family w:val="auto"/>
    <w:pitch w:val="default"/>
    <w:sig w:usb0="8000002F" w:usb1="10000048" w:usb2="00000000" w:usb3="00000000" w:csb0="00000111" w:csb1="40000000"/>
  </w:font>
  <w:font w:name="Arial">
    <w:panose1 w:val="020B0604020202020204"/>
    <w:charset w:val="4D"/>
    <w:family w:val="swiss"/>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firstLineChars="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203376"/>
    <w:multiLevelType w:val="multilevel"/>
    <w:tmpl w:val="F020337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33EB1B53"/>
    <w:multiLevelType w:val="singleLevel"/>
    <w:tmpl w:val="33EB1B53"/>
    <w:lvl w:ilvl="0" w:tentative="0">
      <w:start w:val="1"/>
      <w:numFmt w:val="bullet"/>
      <w:lvlText w:val=""/>
      <w:lvlJc w:val="left"/>
      <w:pPr>
        <w:ind w:left="420" w:hanging="420"/>
      </w:pPr>
      <w:rPr>
        <w:rFonts w:hint="default" w:ascii="Wingdings" w:hAnsi="Wingdings"/>
      </w:rPr>
    </w:lvl>
  </w:abstractNum>
  <w:abstractNum w:abstractNumId="2">
    <w:nsid w:val="5D493640"/>
    <w:multiLevelType w:val="multilevel"/>
    <w:tmpl w:val="5D493640"/>
    <w:lvl w:ilvl="0" w:tentative="0">
      <w:start w:val="13"/>
      <w:numFmt w:val="decimal"/>
      <w:pStyle w:val="2"/>
      <w:isLgl/>
      <w:lvlText w:val="第%1章"/>
      <w:lvlJc w:val="left"/>
      <w:pPr>
        <w:ind w:left="0" w:firstLine="0"/>
      </w:pPr>
      <w:rPr>
        <w:rFonts w:hint="default" w:ascii="宋体" w:hAnsi="宋体" w:eastAsia="宋体" w:cs="宋体"/>
      </w:rPr>
    </w:lvl>
    <w:lvl w:ilvl="1" w:tentative="0">
      <w:start w:val="1"/>
      <w:numFmt w:val="decimal"/>
      <w:pStyle w:val="3"/>
      <w:isLgl/>
      <w:lvlText w:val="%1.%2"/>
      <w:lvlJc w:val="left"/>
      <w:pPr>
        <w:tabs>
          <w:tab w:val="left" w:pos="0"/>
        </w:tabs>
        <w:ind w:left="0" w:firstLine="0"/>
      </w:pPr>
      <w:rPr>
        <w:rFonts w:hint="default" w:ascii="宋体" w:hAnsi="宋体" w:eastAsia="宋体" w:cs="宋体"/>
        <w:sz w:val="32"/>
      </w:rPr>
    </w:lvl>
    <w:lvl w:ilvl="2" w:tentative="0">
      <w:start w:val="1"/>
      <w:numFmt w:val="decimal"/>
      <w:pStyle w:val="4"/>
      <w:isLgl/>
      <w:suff w:val="space"/>
      <w:lvlText w:val="%1.%2.%3"/>
      <w:lvlJc w:val="left"/>
      <w:pPr>
        <w:ind w:left="0" w:firstLine="0"/>
      </w:pPr>
      <w:rPr>
        <w:rFonts w:hint="default" w:ascii="宋体" w:hAnsi="宋体" w:eastAsia="宋体" w:cs="宋体"/>
      </w:rPr>
    </w:lvl>
    <w:lvl w:ilvl="3" w:tentative="0">
      <w:start w:val="1"/>
      <w:numFmt w:val="decimal"/>
      <w:pStyle w:val="5"/>
      <w:isLgl/>
      <w:suff w:val="space"/>
      <w:lvlText w:val="%1.%2.%3.%4"/>
      <w:lvlJc w:val="left"/>
      <w:pPr>
        <w:ind w:left="864" w:hanging="864"/>
      </w:pPr>
      <w:rPr>
        <w:rFonts w:hint="default" w:ascii="宋体" w:hAnsi="宋体" w:eastAsia="宋体" w:cs="宋体"/>
      </w:rPr>
    </w:lvl>
    <w:lvl w:ilvl="4" w:tentative="0">
      <w:start w:val="1"/>
      <w:numFmt w:val="decimal"/>
      <w:pStyle w:val="6"/>
      <w:lvlText w:val="%1.%2.%3.%4.%5"/>
      <w:lvlJc w:val="left"/>
      <w:pPr>
        <w:tabs>
          <w:tab w:val="left" w:pos="0"/>
        </w:tabs>
        <w:ind w:left="1008" w:hanging="1008"/>
      </w:pPr>
      <w:rPr>
        <w:rFonts w:hint="default" w:ascii="宋体" w:hAnsi="宋体" w:eastAsia="宋体" w:cs="宋体"/>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pStyle w:val="8"/>
      <w:lvlText w:val="%1.%2.%3.%4.%5.%6.%7"/>
      <w:lvlJc w:val="left"/>
      <w:pPr>
        <w:tabs>
          <w:tab w:val="left" w:pos="1296"/>
        </w:tabs>
        <w:ind w:left="1296" w:hanging="1296"/>
      </w:pPr>
      <w:rPr>
        <w:rFonts w:hint="default" w:ascii="宋体" w:hAnsi="宋体" w:eastAsia="宋体" w:cs="宋体"/>
      </w:rPr>
    </w:lvl>
    <w:lvl w:ilvl="7" w:tentative="0">
      <w:start w:val="1"/>
      <w:numFmt w:val="decimal"/>
      <w:pStyle w:val="9"/>
      <w:lvlText w:val="%1.%2.%3.%4.%5.%6.%7.%8"/>
      <w:lvlJc w:val="left"/>
      <w:pPr>
        <w:tabs>
          <w:tab w:val="left" w:pos="1440"/>
        </w:tabs>
        <w:ind w:left="1440" w:hanging="1440"/>
      </w:pPr>
      <w:rPr>
        <w:rFonts w:hint="default" w:ascii="宋体" w:hAnsi="宋体" w:eastAsia="宋体" w:cs="宋体"/>
      </w:rPr>
    </w:lvl>
    <w:lvl w:ilvl="8" w:tentative="0">
      <w:start w:val="1"/>
      <w:numFmt w:val="decimal"/>
      <w:pStyle w:val="10"/>
      <w:lvlText w:val="%1.%2.%3.%4.%5.%6.%7.%8.%9"/>
      <w:lvlJc w:val="left"/>
      <w:pPr>
        <w:tabs>
          <w:tab w:val="left" w:pos="1584"/>
        </w:tabs>
        <w:ind w:left="1584" w:hanging="1584"/>
      </w:pPr>
      <w:rPr>
        <w:rFonts w:hint="default" w:ascii="宋体" w:hAnsi="宋体" w:eastAsia="宋体" w:cs="宋体"/>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032"/>
    <w:rsid w:val="00011275"/>
    <w:rsid w:val="00012B95"/>
    <w:rsid w:val="00013BE5"/>
    <w:rsid w:val="000236D5"/>
    <w:rsid w:val="00024E58"/>
    <w:rsid w:val="0003145A"/>
    <w:rsid w:val="0005727F"/>
    <w:rsid w:val="000628FE"/>
    <w:rsid w:val="00066F0C"/>
    <w:rsid w:val="00080759"/>
    <w:rsid w:val="00082CBB"/>
    <w:rsid w:val="00084CA2"/>
    <w:rsid w:val="000929BC"/>
    <w:rsid w:val="00094938"/>
    <w:rsid w:val="00094AD1"/>
    <w:rsid w:val="000A0282"/>
    <w:rsid w:val="000B6E6A"/>
    <w:rsid w:val="000C4466"/>
    <w:rsid w:val="000D0954"/>
    <w:rsid w:val="000D4CD8"/>
    <w:rsid w:val="000D74EC"/>
    <w:rsid w:val="000E0C15"/>
    <w:rsid w:val="000E2101"/>
    <w:rsid w:val="000F1FF0"/>
    <w:rsid w:val="000F4605"/>
    <w:rsid w:val="00100DDE"/>
    <w:rsid w:val="00105B55"/>
    <w:rsid w:val="00116C95"/>
    <w:rsid w:val="00156251"/>
    <w:rsid w:val="00160708"/>
    <w:rsid w:val="00163DC7"/>
    <w:rsid w:val="00165336"/>
    <w:rsid w:val="00166C53"/>
    <w:rsid w:val="0017276D"/>
    <w:rsid w:val="001822FA"/>
    <w:rsid w:val="00186C93"/>
    <w:rsid w:val="001B3D82"/>
    <w:rsid w:val="001B5E41"/>
    <w:rsid w:val="001B7D01"/>
    <w:rsid w:val="001E015C"/>
    <w:rsid w:val="001E3CA7"/>
    <w:rsid w:val="001F167E"/>
    <w:rsid w:val="00200C0C"/>
    <w:rsid w:val="00201A74"/>
    <w:rsid w:val="002032F1"/>
    <w:rsid w:val="00206591"/>
    <w:rsid w:val="00211FD9"/>
    <w:rsid w:val="00220903"/>
    <w:rsid w:val="00236B49"/>
    <w:rsid w:val="002418EF"/>
    <w:rsid w:val="00243059"/>
    <w:rsid w:val="00253AA5"/>
    <w:rsid w:val="00255C0C"/>
    <w:rsid w:val="0026401D"/>
    <w:rsid w:val="002675C9"/>
    <w:rsid w:val="00282954"/>
    <w:rsid w:val="002833C5"/>
    <w:rsid w:val="002910F5"/>
    <w:rsid w:val="00292E45"/>
    <w:rsid w:val="00296E51"/>
    <w:rsid w:val="002A24B5"/>
    <w:rsid w:val="002A4B01"/>
    <w:rsid w:val="002A770E"/>
    <w:rsid w:val="002B03C1"/>
    <w:rsid w:val="002C23EA"/>
    <w:rsid w:val="002C32D3"/>
    <w:rsid w:val="002D5362"/>
    <w:rsid w:val="002F20AC"/>
    <w:rsid w:val="003217A7"/>
    <w:rsid w:val="00353154"/>
    <w:rsid w:val="00356664"/>
    <w:rsid w:val="003574C1"/>
    <w:rsid w:val="00364646"/>
    <w:rsid w:val="00374A7E"/>
    <w:rsid w:val="00374B87"/>
    <w:rsid w:val="00387D78"/>
    <w:rsid w:val="0039390F"/>
    <w:rsid w:val="003A6B5B"/>
    <w:rsid w:val="003A726D"/>
    <w:rsid w:val="003B4A7A"/>
    <w:rsid w:val="003C5A32"/>
    <w:rsid w:val="003D2F47"/>
    <w:rsid w:val="003D54EA"/>
    <w:rsid w:val="003D637A"/>
    <w:rsid w:val="003D745B"/>
    <w:rsid w:val="003E3AE5"/>
    <w:rsid w:val="003E70BC"/>
    <w:rsid w:val="004052A8"/>
    <w:rsid w:val="004054EC"/>
    <w:rsid w:val="00415030"/>
    <w:rsid w:val="0041724B"/>
    <w:rsid w:val="00422C52"/>
    <w:rsid w:val="004232D1"/>
    <w:rsid w:val="004333EA"/>
    <w:rsid w:val="0044371D"/>
    <w:rsid w:val="00446AF6"/>
    <w:rsid w:val="00455A14"/>
    <w:rsid w:val="0047320C"/>
    <w:rsid w:val="00474D83"/>
    <w:rsid w:val="0047704C"/>
    <w:rsid w:val="004833D3"/>
    <w:rsid w:val="004866C0"/>
    <w:rsid w:val="004870F4"/>
    <w:rsid w:val="00487A08"/>
    <w:rsid w:val="004959D4"/>
    <w:rsid w:val="004B2847"/>
    <w:rsid w:val="004B7F09"/>
    <w:rsid w:val="004C3F36"/>
    <w:rsid w:val="004C53B8"/>
    <w:rsid w:val="004C5728"/>
    <w:rsid w:val="005036AF"/>
    <w:rsid w:val="00503E7F"/>
    <w:rsid w:val="00510104"/>
    <w:rsid w:val="00511B3E"/>
    <w:rsid w:val="005127CA"/>
    <w:rsid w:val="00517CAB"/>
    <w:rsid w:val="00523821"/>
    <w:rsid w:val="00523D23"/>
    <w:rsid w:val="00525380"/>
    <w:rsid w:val="00527DF2"/>
    <w:rsid w:val="0053669F"/>
    <w:rsid w:val="00540F56"/>
    <w:rsid w:val="0055490B"/>
    <w:rsid w:val="005557D6"/>
    <w:rsid w:val="00560393"/>
    <w:rsid w:val="005676C2"/>
    <w:rsid w:val="005905E3"/>
    <w:rsid w:val="00592B8C"/>
    <w:rsid w:val="005B1B01"/>
    <w:rsid w:val="005C56FD"/>
    <w:rsid w:val="005C577E"/>
    <w:rsid w:val="005E1F14"/>
    <w:rsid w:val="005E73F6"/>
    <w:rsid w:val="005F30A3"/>
    <w:rsid w:val="00612F11"/>
    <w:rsid w:val="00616029"/>
    <w:rsid w:val="00616447"/>
    <w:rsid w:val="00627940"/>
    <w:rsid w:val="00631E39"/>
    <w:rsid w:val="00636141"/>
    <w:rsid w:val="00640135"/>
    <w:rsid w:val="006418D4"/>
    <w:rsid w:val="00642510"/>
    <w:rsid w:val="00644698"/>
    <w:rsid w:val="00644D17"/>
    <w:rsid w:val="00652D4B"/>
    <w:rsid w:val="00657259"/>
    <w:rsid w:val="00662E70"/>
    <w:rsid w:val="0066442E"/>
    <w:rsid w:val="0067300A"/>
    <w:rsid w:val="00690A92"/>
    <w:rsid w:val="00691F5F"/>
    <w:rsid w:val="00696E22"/>
    <w:rsid w:val="00697C86"/>
    <w:rsid w:val="006A5CFB"/>
    <w:rsid w:val="006B2101"/>
    <w:rsid w:val="006B7287"/>
    <w:rsid w:val="006C4353"/>
    <w:rsid w:val="006D4443"/>
    <w:rsid w:val="006D614A"/>
    <w:rsid w:val="006E0E91"/>
    <w:rsid w:val="006E4CD1"/>
    <w:rsid w:val="0070652F"/>
    <w:rsid w:val="00712D5B"/>
    <w:rsid w:val="007275D9"/>
    <w:rsid w:val="00734398"/>
    <w:rsid w:val="00750615"/>
    <w:rsid w:val="00752704"/>
    <w:rsid w:val="00753CFC"/>
    <w:rsid w:val="00771F62"/>
    <w:rsid w:val="0077344C"/>
    <w:rsid w:val="007870D1"/>
    <w:rsid w:val="00792CEB"/>
    <w:rsid w:val="007A0ABE"/>
    <w:rsid w:val="007A3F55"/>
    <w:rsid w:val="007B237B"/>
    <w:rsid w:val="007B4032"/>
    <w:rsid w:val="007B432E"/>
    <w:rsid w:val="007B7D32"/>
    <w:rsid w:val="007D3C6D"/>
    <w:rsid w:val="007D4328"/>
    <w:rsid w:val="007D432B"/>
    <w:rsid w:val="007E7915"/>
    <w:rsid w:val="007F42D1"/>
    <w:rsid w:val="0080082A"/>
    <w:rsid w:val="00801088"/>
    <w:rsid w:val="008058CA"/>
    <w:rsid w:val="00817576"/>
    <w:rsid w:val="00840BA2"/>
    <w:rsid w:val="008508EC"/>
    <w:rsid w:val="00855D17"/>
    <w:rsid w:val="00856E7F"/>
    <w:rsid w:val="0085752F"/>
    <w:rsid w:val="00861BD0"/>
    <w:rsid w:val="0086212A"/>
    <w:rsid w:val="0086668B"/>
    <w:rsid w:val="00875EB2"/>
    <w:rsid w:val="00876A27"/>
    <w:rsid w:val="008919F7"/>
    <w:rsid w:val="008A73F2"/>
    <w:rsid w:val="008B59B1"/>
    <w:rsid w:val="008B63DC"/>
    <w:rsid w:val="008D0FCB"/>
    <w:rsid w:val="008D28BC"/>
    <w:rsid w:val="008D69FE"/>
    <w:rsid w:val="008D7136"/>
    <w:rsid w:val="008E07F3"/>
    <w:rsid w:val="008F4B50"/>
    <w:rsid w:val="008F6E5C"/>
    <w:rsid w:val="00915D25"/>
    <w:rsid w:val="00927CFD"/>
    <w:rsid w:val="00942A78"/>
    <w:rsid w:val="00944A43"/>
    <w:rsid w:val="00950291"/>
    <w:rsid w:val="00950B2F"/>
    <w:rsid w:val="00956A0F"/>
    <w:rsid w:val="00960956"/>
    <w:rsid w:val="00961DEC"/>
    <w:rsid w:val="009656CC"/>
    <w:rsid w:val="00965D11"/>
    <w:rsid w:val="00970952"/>
    <w:rsid w:val="00970B5F"/>
    <w:rsid w:val="00971223"/>
    <w:rsid w:val="0097757B"/>
    <w:rsid w:val="00977AD0"/>
    <w:rsid w:val="0098012F"/>
    <w:rsid w:val="00981540"/>
    <w:rsid w:val="00983AC6"/>
    <w:rsid w:val="0098520F"/>
    <w:rsid w:val="00995DC1"/>
    <w:rsid w:val="00996908"/>
    <w:rsid w:val="009A486E"/>
    <w:rsid w:val="009A4E45"/>
    <w:rsid w:val="009B3761"/>
    <w:rsid w:val="009B3B6A"/>
    <w:rsid w:val="009B41CA"/>
    <w:rsid w:val="009B537B"/>
    <w:rsid w:val="009C5381"/>
    <w:rsid w:val="009C75D4"/>
    <w:rsid w:val="009E6AFE"/>
    <w:rsid w:val="009F35EF"/>
    <w:rsid w:val="009F778B"/>
    <w:rsid w:val="00A061F9"/>
    <w:rsid w:val="00A1731F"/>
    <w:rsid w:val="00A21350"/>
    <w:rsid w:val="00A339FC"/>
    <w:rsid w:val="00A35FC0"/>
    <w:rsid w:val="00A37003"/>
    <w:rsid w:val="00A430ED"/>
    <w:rsid w:val="00A51BA0"/>
    <w:rsid w:val="00A529CE"/>
    <w:rsid w:val="00A60C7F"/>
    <w:rsid w:val="00A61264"/>
    <w:rsid w:val="00A63C0E"/>
    <w:rsid w:val="00A66BFB"/>
    <w:rsid w:val="00A7338D"/>
    <w:rsid w:val="00A75877"/>
    <w:rsid w:val="00A801CA"/>
    <w:rsid w:val="00A90DF7"/>
    <w:rsid w:val="00A9157E"/>
    <w:rsid w:val="00A94EA1"/>
    <w:rsid w:val="00A957D4"/>
    <w:rsid w:val="00AA52B9"/>
    <w:rsid w:val="00AB1883"/>
    <w:rsid w:val="00AB1DA2"/>
    <w:rsid w:val="00AB2ACD"/>
    <w:rsid w:val="00AB4DDE"/>
    <w:rsid w:val="00AC766F"/>
    <w:rsid w:val="00AD17EC"/>
    <w:rsid w:val="00AE04D0"/>
    <w:rsid w:val="00AF5970"/>
    <w:rsid w:val="00B0295F"/>
    <w:rsid w:val="00B02ECB"/>
    <w:rsid w:val="00B02F39"/>
    <w:rsid w:val="00B1119F"/>
    <w:rsid w:val="00B1376C"/>
    <w:rsid w:val="00B143D2"/>
    <w:rsid w:val="00B26E26"/>
    <w:rsid w:val="00B317D2"/>
    <w:rsid w:val="00B4658B"/>
    <w:rsid w:val="00B51CB3"/>
    <w:rsid w:val="00B52CCA"/>
    <w:rsid w:val="00B54930"/>
    <w:rsid w:val="00B61190"/>
    <w:rsid w:val="00B62381"/>
    <w:rsid w:val="00B63F75"/>
    <w:rsid w:val="00B67FAF"/>
    <w:rsid w:val="00B74471"/>
    <w:rsid w:val="00B773D7"/>
    <w:rsid w:val="00B77B04"/>
    <w:rsid w:val="00B92C04"/>
    <w:rsid w:val="00B94C6B"/>
    <w:rsid w:val="00BA4EA2"/>
    <w:rsid w:val="00BA5532"/>
    <w:rsid w:val="00BC1659"/>
    <w:rsid w:val="00BC1B22"/>
    <w:rsid w:val="00BC3C80"/>
    <w:rsid w:val="00BD0651"/>
    <w:rsid w:val="00BD2D10"/>
    <w:rsid w:val="00BD4B97"/>
    <w:rsid w:val="00BD62DD"/>
    <w:rsid w:val="00BE529A"/>
    <w:rsid w:val="00BE5A75"/>
    <w:rsid w:val="00BF0858"/>
    <w:rsid w:val="00BF2D47"/>
    <w:rsid w:val="00BF4EAD"/>
    <w:rsid w:val="00C15DE6"/>
    <w:rsid w:val="00C20B33"/>
    <w:rsid w:val="00C27020"/>
    <w:rsid w:val="00C30DF3"/>
    <w:rsid w:val="00C37E3D"/>
    <w:rsid w:val="00C40989"/>
    <w:rsid w:val="00C4536C"/>
    <w:rsid w:val="00C454A9"/>
    <w:rsid w:val="00C52F04"/>
    <w:rsid w:val="00C62435"/>
    <w:rsid w:val="00C67838"/>
    <w:rsid w:val="00C7566A"/>
    <w:rsid w:val="00C84CE1"/>
    <w:rsid w:val="00C919DF"/>
    <w:rsid w:val="00C958E9"/>
    <w:rsid w:val="00C97B50"/>
    <w:rsid w:val="00CA3481"/>
    <w:rsid w:val="00CB4135"/>
    <w:rsid w:val="00CB62CE"/>
    <w:rsid w:val="00CC6E0E"/>
    <w:rsid w:val="00CD09B3"/>
    <w:rsid w:val="00CD15C6"/>
    <w:rsid w:val="00CD201E"/>
    <w:rsid w:val="00CD7A6B"/>
    <w:rsid w:val="00CD7B51"/>
    <w:rsid w:val="00CE3AEE"/>
    <w:rsid w:val="00CE41C4"/>
    <w:rsid w:val="00CE64DF"/>
    <w:rsid w:val="00CE70D6"/>
    <w:rsid w:val="00CE78C9"/>
    <w:rsid w:val="00CE79E3"/>
    <w:rsid w:val="00CF1082"/>
    <w:rsid w:val="00CF7F6B"/>
    <w:rsid w:val="00D01955"/>
    <w:rsid w:val="00D03694"/>
    <w:rsid w:val="00D14AEB"/>
    <w:rsid w:val="00D20DA0"/>
    <w:rsid w:val="00D22EB0"/>
    <w:rsid w:val="00D24613"/>
    <w:rsid w:val="00D2500C"/>
    <w:rsid w:val="00D31956"/>
    <w:rsid w:val="00D3246F"/>
    <w:rsid w:val="00D32EBF"/>
    <w:rsid w:val="00D36DB7"/>
    <w:rsid w:val="00D401F4"/>
    <w:rsid w:val="00D42835"/>
    <w:rsid w:val="00D45E06"/>
    <w:rsid w:val="00D45E7F"/>
    <w:rsid w:val="00D5026F"/>
    <w:rsid w:val="00D53449"/>
    <w:rsid w:val="00D667C5"/>
    <w:rsid w:val="00D70ED3"/>
    <w:rsid w:val="00D71DDC"/>
    <w:rsid w:val="00D778F0"/>
    <w:rsid w:val="00D829BE"/>
    <w:rsid w:val="00D831A2"/>
    <w:rsid w:val="00D83715"/>
    <w:rsid w:val="00D85A13"/>
    <w:rsid w:val="00D90507"/>
    <w:rsid w:val="00D91C8D"/>
    <w:rsid w:val="00DA5F4A"/>
    <w:rsid w:val="00DC05D1"/>
    <w:rsid w:val="00DC3F80"/>
    <w:rsid w:val="00DC7269"/>
    <w:rsid w:val="00DC730F"/>
    <w:rsid w:val="00DE01F1"/>
    <w:rsid w:val="00DE73E1"/>
    <w:rsid w:val="00DE7D8B"/>
    <w:rsid w:val="00DF346B"/>
    <w:rsid w:val="00DF7A46"/>
    <w:rsid w:val="00E0019E"/>
    <w:rsid w:val="00E008D8"/>
    <w:rsid w:val="00E10716"/>
    <w:rsid w:val="00E109ED"/>
    <w:rsid w:val="00E127B1"/>
    <w:rsid w:val="00E21B92"/>
    <w:rsid w:val="00E33823"/>
    <w:rsid w:val="00E343C6"/>
    <w:rsid w:val="00E35A07"/>
    <w:rsid w:val="00E35E2A"/>
    <w:rsid w:val="00E35E8F"/>
    <w:rsid w:val="00E51B67"/>
    <w:rsid w:val="00E525FB"/>
    <w:rsid w:val="00E52DF3"/>
    <w:rsid w:val="00E66F50"/>
    <w:rsid w:val="00E71A44"/>
    <w:rsid w:val="00E745C5"/>
    <w:rsid w:val="00E76C31"/>
    <w:rsid w:val="00E77746"/>
    <w:rsid w:val="00E803DD"/>
    <w:rsid w:val="00E80B07"/>
    <w:rsid w:val="00E8277E"/>
    <w:rsid w:val="00E845A2"/>
    <w:rsid w:val="00E90173"/>
    <w:rsid w:val="00E91DFE"/>
    <w:rsid w:val="00E93020"/>
    <w:rsid w:val="00E9511C"/>
    <w:rsid w:val="00E958FB"/>
    <w:rsid w:val="00E96071"/>
    <w:rsid w:val="00EA01B6"/>
    <w:rsid w:val="00EA13DE"/>
    <w:rsid w:val="00EA15B4"/>
    <w:rsid w:val="00EA53BD"/>
    <w:rsid w:val="00EA67FF"/>
    <w:rsid w:val="00EB1071"/>
    <w:rsid w:val="00EC0658"/>
    <w:rsid w:val="00EC0F8B"/>
    <w:rsid w:val="00EC6DC9"/>
    <w:rsid w:val="00ED42E6"/>
    <w:rsid w:val="00EE2E29"/>
    <w:rsid w:val="00EE58DA"/>
    <w:rsid w:val="00EE5C00"/>
    <w:rsid w:val="00F01C40"/>
    <w:rsid w:val="00F0624F"/>
    <w:rsid w:val="00F122DF"/>
    <w:rsid w:val="00F20149"/>
    <w:rsid w:val="00F206EC"/>
    <w:rsid w:val="00F35AAB"/>
    <w:rsid w:val="00F366D2"/>
    <w:rsid w:val="00F44091"/>
    <w:rsid w:val="00F5055A"/>
    <w:rsid w:val="00F519C8"/>
    <w:rsid w:val="00F549F8"/>
    <w:rsid w:val="00F56F0D"/>
    <w:rsid w:val="00F572BA"/>
    <w:rsid w:val="00F60AC4"/>
    <w:rsid w:val="00F90C40"/>
    <w:rsid w:val="00F916EF"/>
    <w:rsid w:val="00FA7340"/>
    <w:rsid w:val="00FB5D3D"/>
    <w:rsid w:val="00FB5F26"/>
    <w:rsid w:val="00FC12E5"/>
    <w:rsid w:val="00FD277A"/>
    <w:rsid w:val="00FD395A"/>
    <w:rsid w:val="00FD72F1"/>
    <w:rsid w:val="00FD7D48"/>
    <w:rsid w:val="00FE169E"/>
    <w:rsid w:val="00FF4227"/>
    <w:rsid w:val="00FF5B1B"/>
    <w:rsid w:val="04E97985"/>
    <w:rsid w:val="055F6906"/>
    <w:rsid w:val="073511E8"/>
    <w:rsid w:val="08AE4F8B"/>
    <w:rsid w:val="0AC703AB"/>
    <w:rsid w:val="1AF24450"/>
    <w:rsid w:val="1F087AF4"/>
    <w:rsid w:val="23621D86"/>
    <w:rsid w:val="260B1567"/>
    <w:rsid w:val="2F263F44"/>
    <w:rsid w:val="30EC39CC"/>
    <w:rsid w:val="310A18C1"/>
    <w:rsid w:val="358E5C81"/>
    <w:rsid w:val="374D12DF"/>
    <w:rsid w:val="3D197BF4"/>
    <w:rsid w:val="41070A58"/>
    <w:rsid w:val="488E5F90"/>
    <w:rsid w:val="48C43541"/>
    <w:rsid w:val="49C74517"/>
    <w:rsid w:val="4F04679A"/>
    <w:rsid w:val="4FE80E22"/>
    <w:rsid w:val="50CE4E8C"/>
    <w:rsid w:val="56421CE9"/>
    <w:rsid w:val="5B81582C"/>
    <w:rsid w:val="5BF8EC13"/>
    <w:rsid w:val="5C63730B"/>
    <w:rsid w:val="5F356E06"/>
    <w:rsid w:val="666E7A25"/>
    <w:rsid w:val="69C26002"/>
    <w:rsid w:val="6CAB06B9"/>
    <w:rsid w:val="6DC64D92"/>
    <w:rsid w:val="6E4A4D82"/>
    <w:rsid w:val="6F3C463B"/>
    <w:rsid w:val="702B7884"/>
    <w:rsid w:val="73864C43"/>
    <w:rsid w:val="762358D2"/>
    <w:rsid w:val="76A53A99"/>
    <w:rsid w:val="76F32502"/>
    <w:rsid w:val="780046CD"/>
    <w:rsid w:val="7A213343"/>
    <w:rsid w:val="7DE40A0E"/>
    <w:rsid w:val="7FDA7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link w:val="24"/>
    <w:qFormat/>
    <w:uiPriority w:val="9"/>
    <w:pPr>
      <w:keepNext/>
      <w:keepLines/>
      <w:numPr>
        <w:ilvl w:val="0"/>
        <w:numId w:val="1"/>
      </w:numPr>
      <w:spacing w:before="340" w:after="330" w:line="578" w:lineRule="auto"/>
      <w:ind w:firstLineChars="0"/>
      <w:jc w:val="center"/>
      <w:outlineLvl w:val="0"/>
    </w:pPr>
    <w:rPr>
      <w:rFonts w:eastAsia="黑体"/>
      <w:bCs/>
      <w:kern w:val="44"/>
      <w:sz w:val="36"/>
      <w:szCs w:val="44"/>
    </w:rPr>
  </w:style>
  <w:style w:type="paragraph" w:styleId="3">
    <w:name w:val="heading 2"/>
    <w:basedOn w:val="1"/>
    <w:next w:val="1"/>
    <w:link w:val="25"/>
    <w:unhideWhenUsed/>
    <w:qFormat/>
    <w:uiPriority w:val="9"/>
    <w:pPr>
      <w:keepNext/>
      <w:keepLines/>
      <w:numPr>
        <w:ilvl w:val="1"/>
        <w:numId w:val="1"/>
      </w:numPr>
      <w:tabs>
        <w:tab w:val="left" w:pos="576"/>
      </w:tabs>
      <w:spacing w:before="260" w:after="260" w:line="415" w:lineRule="auto"/>
      <w:ind w:firstLineChars="0"/>
      <w:outlineLvl w:val="1"/>
    </w:pPr>
    <w:rPr>
      <w:rFonts w:eastAsia="黑体"/>
      <w:bCs/>
      <w:sz w:val="32"/>
      <w:szCs w:val="32"/>
    </w:rPr>
  </w:style>
  <w:style w:type="paragraph" w:styleId="4">
    <w:name w:val="heading 3"/>
    <w:basedOn w:val="1"/>
    <w:next w:val="1"/>
    <w:link w:val="26"/>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paragraph" w:styleId="5">
    <w:name w:val="heading 4"/>
    <w:basedOn w:val="1"/>
    <w:next w:val="1"/>
    <w:link w:val="27"/>
    <w:unhideWhenUsed/>
    <w:qFormat/>
    <w:uiPriority w:val="9"/>
    <w:pPr>
      <w:keepNext/>
      <w:keepLines/>
      <w:numPr>
        <w:ilvl w:val="3"/>
        <w:numId w:val="1"/>
      </w:numPr>
      <w:tabs>
        <w:tab w:val="left" w:pos="864"/>
      </w:tabs>
      <w:spacing w:before="280" w:after="290" w:line="376" w:lineRule="auto"/>
      <w:ind w:hanging="864" w:firstLineChars="0"/>
      <w:outlineLvl w:val="3"/>
    </w:pPr>
    <w:rPr>
      <w:rFonts w:hAnsi="Times New Roman" w:eastAsia="黑体"/>
      <w:bCs/>
      <w:sz w:val="28"/>
      <w:szCs w:val="28"/>
    </w:rPr>
  </w:style>
  <w:style w:type="paragraph" w:styleId="6">
    <w:name w:val="heading 5"/>
    <w:basedOn w:val="1"/>
    <w:next w:val="1"/>
    <w:link w:val="28"/>
    <w:unhideWhenUsed/>
    <w:qFormat/>
    <w:uiPriority w:val="9"/>
    <w:pPr>
      <w:keepNext/>
      <w:keepLines/>
      <w:numPr>
        <w:ilvl w:val="4"/>
        <w:numId w:val="1"/>
      </w:numPr>
      <w:tabs>
        <w:tab w:val="left" w:pos="1008"/>
      </w:tabs>
      <w:spacing w:before="280" w:after="290" w:line="376" w:lineRule="auto"/>
      <w:ind w:hanging="1008" w:firstLineChars="0"/>
      <w:outlineLvl w:val="4"/>
    </w:pPr>
    <w:rPr>
      <w:rFonts w:hAnsi="Times New Roman" w:eastAsia="黑体"/>
      <w:bCs/>
      <w:sz w:val="28"/>
      <w:szCs w:val="28"/>
    </w:rPr>
  </w:style>
  <w:style w:type="paragraph" w:styleId="7">
    <w:name w:val="heading 6"/>
    <w:basedOn w:val="1"/>
    <w:next w:val="1"/>
    <w:link w:val="29"/>
    <w:unhideWhenUsed/>
    <w:qFormat/>
    <w:uiPriority w:val="9"/>
    <w:pPr>
      <w:keepNext/>
      <w:keepLines/>
      <w:numPr>
        <w:ilvl w:val="5"/>
        <w:numId w:val="1"/>
      </w:numPr>
      <w:spacing w:before="240" w:after="64" w:line="317" w:lineRule="auto"/>
      <w:ind w:hanging="1152" w:firstLineChars="0"/>
      <w:outlineLvl w:val="5"/>
    </w:pPr>
    <w:rPr>
      <w:rFonts w:ascii="Arial" w:hAnsi="Arial" w:eastAsia="黑体"/>
      <w:b/>
      <w:sz w:val="24"/>
    </w:rPr>
  </w:style>
  <w:style w:type="paragraph" w:styleId="8">
    <w:name w:val="heading 7"/>
    <w:basedOn w:val="1"/>
    <w:next w:val="1"/>
    <w:link w:val="30"/>
    <w:unhideWhenUsed/>
    <w:qFormat/>
    <w:uiPriority w:val="9"/>
    <w:pPr>
      <w:keepNext/>
      <w:keepLines/>
      <w:numPr>
        <w:ilvl w:val="6"/>
        <w:numId w:val="1"/>
      </w:numPr>
      <w:spacing w:before="240" w:after="64" w:line="317" w:lineRule="auto"/>
      <w:ind w:hanging="1296" w:firstLineChars="0"/>
      <w:outlineLvl w:val="6"/>
    </w:pPr>
    <w:rPr>
      <w:b/>
      <w:sz w:val="24"/>
    </w:rPr>
  </w:style>
  <w:style w:type="paragraph" w:styleId="9">
    <w:name w:val="heading 8"/>
    <w:basedOn w:val="1"/>
    <w:next w:val="1"/>
    <w:link w:val="31"/>
    <w:unhideWhenUsed/>
    <w:qFormat/>
    <w:uiPriority w:val="9"/>
    <w:pPr>
      <w:keepNext/>
      <w:keepLines/>
      <w:numPr>
        <w:ilvl w:val="7"/>
        <w:numId w:val="1"/>
      </w:numPr>
      <w:spacing w:before="240" w:after="64" w:line="317" w:lineRule="auto"/>
      <w:ind w:hanging="1440" w:firstLineChars="0"/>
      <w:outlineLvl w:val="7"/>
    </w:pPr>
    <w:rPr>
      <w:rFonts w:ascii="Arial" w:hAnsi="Arial" w:eastAsia="黑体"/>
      <w:sz w:val="24"/>
    </w:rPr>
  </w:style>
  <w:style w:type="paragraph" w:styleId="10">
    <w:name w:val="heading 9"/>
    <w:basedOn w:val="1"/>
    <w:next w:val="1"/>
    <w:link w:val="32"/>
    <w:unhideWhenUsed/>
    <w:qFormat/>
    <w:uiPriority w:val="9"/>
    <w:pPr>
      <w:keepNext/>
      <w:keepLines/>
      <w:numPr>
        <w:ilvl w:val="8"/>
        <w:numId w:val="1"/>
      </w:numPr>
      <w:spacing w:before="240" w:after="64" w:line="317" w:lineRule="auto"/>
      <w:ind w:hanging="1584" w:firstLineChars="0"/>
      <w:outlineLvl w:val="8"/>
    </w:pPr>
    <w:rPr>
      <w:rFonts w:ascii="Arial" w:hAnsi="Arial" w:eastAsia="黑体"/>
    </w:rPr>
  </w:style>
  <w:style w:type="character" w:default="1" w:styleId="22">
    <w:name w:val="Default Paragraph Font"/>
    <w:unhideWhenUsed/>
    <w:qFormat/>
    <w:uiPriority w:val="1"/>
  </w:style>
  <w:style w:type="table" w:default="1" w:styleId="20">
    <w:name w:val="Normal Table"/>
    <w:unhideWhenUsed/>
    <w:qFormat/>
    <w:uiPriority w:val="99"/>
    <w:tblPr>
      <w:tblCellMar>
        <w:top w:w="0" w:type="dxa"/>
        <w:left w:w="108" w:type="dxa"/>
        <w:bottom w:w="0" w:type="dxa"/>
        <w:right w:w="108" w:type="dxa"/>
      </w:tblCellMar>
    </w:tblPr>
  </w:style>
  <w:style w:type="paragraph" w:styleId="11">
    <w:name w:val="Normal Indent"/>
    <w:basedOn w:val="1"/>
    <w:unhideWhenUsed/>
    <w:qFormat/>
    <w:uiPriority w:val="0"/>
  </w:style>
  <w:style w:type="paragraph" w:styleId="12">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13">
    <w:name w:val="Document Map"/>
    <w:basedOn w:val="1"/>
    <w:link w:val="40"/>
    <w:unhideWhenUsed/>
    <w:qFormat/>
    <w:uiPriority w:val="99"/>
    <w:rPr>
      <w:rFonts w:ascii="Helvetica" w:hAnsi="Helvetica"/>
      <w:sz w:val="24"/>
      <w:szCs w:val="24"/>
    </w:rPr>
  </w:style>
  <w:style w:type="paragraph" w:styleId="14">
    <w:name w:val="toc 3"/>
    <w:basedOn w:val="1"/>
    <w:next w:val="1"/>
    <w:unhideWhenUsed/>
    <w:qFormat/>
    <w:uiPriority w:val="39"/>
    <w:pPr>
      <w:ind w:left="840" w:leftChars="400"/>
    </w:pPr>
  </w:style>
  <w:style w:type="paragraph" w:styleId="15">
    <w:name w:val="Balloon Text"/>
    <w:basedOn w:val="1"/>
    <w:link w:val="39"/>
    <w:unhideWhenUsed/>
    <w:qFormat/>
    <w:uiPriority w:val="99"/>
    <w:rPr>
      <w:sz w:val="18"/>
      <w:szCs w:val="18"/>
    </w:rPr>
  </w:style>
  <w:style w:type="paragraph" w:styleId="16">
    <w:name w:val="footer"/>
    <w:basedOn w:val="1"/>
    <w:link w:val="33"/>
    <w:unhideWhenUsed/>
    <w:qFormat/>
    <w:uiPriority w:val="99"/>
    <w:pPr>
      <w:tabs>
        <w:tab w:val="center" w:pos="4153"/>
        <w:tab w:val="right" w:pos="8306"/>
      </w:tabs>
      <w:snapToGrid w:val="0"/>
    </w:pPr>
    <w:rPr>
      <w:sz w:val="18"/>
      <w:szCs w:val="18"/>
    </w:rPr>
  </w:style>
  <w:style w:type="paragraph" w:styleId="17">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oc 2"/>
    <w:basedOn w:val="1"/>
    <w:next w:val="1"/>
    <w:unhideWhenUsed/>
    <w:qFormat/>
    <w:uiPriority w:val="39"/>
    <w:pPr>
      <w:ind w:left="420" w:leftChars="200"/>
    </w:pPr>
  </w:style>
  <w:style w:type="table" w:styleId="21">
    <w:name w:val="Table Grid"/>
    <w:basedOn w:val="20"/>
    <w:qFormat/>
    <w:uiPriority w:val="5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23">
    <w:name w:val="Hyperlink"/>
    <w:basedOn w:val="22"/>
    <w:unhideWhenUsed/>
    <w:qFormat/>
    <w:uiPriority w:val="99"/>
    <w:rPr>
      <w:color w:val="0563C1" w:themeColor="hyperlink"/>
      <w:u w:val="single"/>
      <w14:textFill>
        <w14:solidFill>
          <w14:schemeClr w14:val="hlink"/>
        </w14:solidFill>
      </w14:textFill>
    </w:rPr>
  </w:style>
  <w:style w:type="character" w:customStyle="1" w:styleId="24">
    <w:name w:val="标题 1字符"/>
    <w:basedOn w:val="22"/>
    <w:link w:val="2"/>
    <w:qFormat/>
    <w:uiPriority w:val="9"/>
    <w:rPr>
      <w:rFonts w:ascii="Times New Roman" w:hAnsi="宋体" w:eastAsia="黑体" w:cs="Times New Roman"/>
      <w:bCs/>
      <w:kern w:val="44"/>
      <w:sz w:val="36"/>
      <w:szCs w:val="44"/>
    </w:rPr>
  </w:style>
  <w:style w:type="character" w:customStyle="1" w:styleId="25">
    <w:name w:val="标题 2字符"/>
    <w:basedOn w:val="22"/>
    <w:link w:val="3"/>
    <w:qFormat/>
    <w:uiPriority w:val="9"/>
    <w:rPr>
      <w:rFonts w:ascii="Times New Roman" w:hAnsi="宋体" w:eastAsia="黑体" w:cs="Times New Roman"/>
      <w:bCs/>
      <w:sz w:val="32"/>
      <w:szCs w:val="32"/>
    </w:rPr>
  </w:style>
  <w:style w:type="character" w:customStyle="1" w:styleId="26">
    <w:name w:val="标题 3字符"/>
    <w:basedOn w:val="22"/>
    <w:link w:val="4"/>
    <w:qFormat/>
    <w:uiPriority w:val="9"/>
    <w:rPr>
      <w:rFonts w:ascii="Times New Roman" w:hAnsi="宋体" w:eastAsia="黑体" w:cs="Times New Roman"/>
      <w:bCs/>
      <w:sz w:val="30"/>
      <w:szCs w:val="32"/>
    </w:rPr>
  </w:style>
  <w:style w:type="character" w:customStyle="1" w:styleId="27">
    <w:name w:val="标题 4字符"/>
    <w:basedOn w:val="22"/>
    <w:link w:val="5"/>
    <w:qFormat/>
    <w:uiPriority w:val="9"/>
    <w:rPr>
      <w:rFonts w:ascii="Times New Roman" w:hAnsi="Times New Roman" w:eastAsia="黑体" w:cs="Times New Roman"/>
      <w:bCs/>
      <w:sz w:val="28"/>
      <w:szCs w:val="28"/>
    </w:rPr>
  </w:style>
  <w:style w:type="character" w:customStyle="1" w:styleId="28">
    <w:name w:val="标题 5字符"/>
    <w:basedOn w:val="22"/>
    <w:link w:val="6"/>
    <w:qFormat/>
    <w:uiPriority w:val="9"/>
    <w:rPr>
      <w:rFonts w:ascii="Times New Roman" w:hAnsi="Times New Roman" w:eastAsia="黑体" w:cs="Times New Roman"/>
      <w:bCs/>
      <w:sz w:val="28"/>
      <w:szCs w:val="28"/>
    </w:rPr>
  </w:style>
  <w:style w:type="character" w:customStyle="1" w:styleId="29">
    <w:name w:val="标题 6字符"/>
    <w:basedOn w:val="22"/>
    <w:link w:val="7"/>
    <w:qFormat/>
    <w:uiPriority w:val="9"/>
    <w:rPr>
      <w:rFonts w:ascii="Arial" w:hAnsi="Arial" w:eastAsia="黑体" w:cs="Times New Roman"/>
      <w:b/>
      <w:szCs w:val="21"/>
    </w:rPr>
  </w:style>
  <w:style w:type="character" w:customStyle="1" w:styleId="30">
    <w:name w:val="标题 7字符"/>
    <w:basedOn w:val="22"/>
    <w:link w:val="8"/>
    <w:qFormat/>
    <w:uiPriority w:val="9"/>
    <w:rPr>
      <w:rFonts w:ascii="Times New Roman" w:hAnsi="宋体" w:eastAsia="宋体" w:cs="Times New Roman"/>
      <w:b/>
      <w:szCs w:val="21"/>
    </w:rPr>
  </w:style>
  <w:style w:type="character" w:customStyle="1" w:styleId="31">
    <w:name w:val="标题 8字符"/>
    <w:basedOn w:val="22"/>
    <w:link w:val="9"/>
    <w:qFormat/>
    <w:uiPriority w:val="9"/>
    <w:rPr>
      <w:rFonts w:ascii="Arial" w:hAnsi="Arial" w:eastAsia="黑体" w:cs="Times New Roman"/>
      <w:szCs w:val="21"/>
    </w:rPr>
  </w:style>
  <w:style w:type="character" w:customStyle="1" w:styleId="32">
    <w:name w:val="标题 9字符"/>
    <w:basedOn w:val="22"/>
    <w:link w:val="10"/>
    <w:qFormat/>
    <w:uiPriority w:val="9"/>
    <w:rPr>
      <w:rFonts w:ascii="Arial" w:hAnsi="Arial" w:eastAsia="黑体" w:cs="Times New Roman"/>
      <w:sz w:val="21"/>
      <w:szCs w:val="21"/>
    </w:rPr>
  </w:style>
  <w:style w:type="character" w:customStyle="1" w:styleId="33">
    <w:name w:val="页脚字符"/>
    <w:basedOn w:val="22"/>
    <w:link w:val="16"/>
    <w:qFormat/>
    <w:uiPriority w:val="99"/>
    <w:rPr>
      <w:rFonts w:ascii="Times New Roman" w:hAnsi="宋体" w:eastAsia="宋体" w:cs="Times New Roman"/>
      <w:sz w:val="18"/>
      <w:szCs w:val="18"/>
    </w:rPr>
  </w:style>
  <w:style w:type="character" w:customStyle="1" w:styleId="34">
    <w:name w:val="页眉字符"/>
    <w:basedOn w:val="22"/>
    <w:link w:val="17"/>
    <w:qFormat/>
    <w:uiPriority w:val="99"/>
    <w:rPr>
      <w:rFonts w:ascii="Times New Roman" w:hAnsi="宋体" w:eastAsia="宋体" w:cs="Times New Roman"/>
      <w:sz w:val="18"/>
      <w:szCs w:val="18"/>
    </w:rPr>
  </w:style>
  <w:style w:type="paragraph" w:customStyle="1" w:styleId="35">
    <w:name w:val="注意"/>
    <w:basedOn w:val="1"/>
    <w:link w:val="37"/>
    <w:qFormat/>
    <w:uiPriority w:val="0"/>
    <w:pPr>
      <w:pBdr>
        <w:top w:val="single" w:color="auto" w:sz="4" w:space="1"/>
        <w:bottom w:val="single" w:color="auto" w:sz="4" w:space="1"/>
      </w:pBdr>
      <w:ind w:firstLine="0" w:firstLineChars="0"/>
    </w:pPr>
    <w:rPr>
      <w:rFonts w:hAnsi="Times New Roman" w:eastAsia="楷体"/>
      <w:szCs w:val="24"/>
    </w:rPr>
  </w:style>
  <w:style w:type="paragraph" w:customStyle="1" w:styleId="36">
    <w:name w:val="代码清单"/>
    <w:basedOn w:val="1"/>
    <w:link w:val="38"/>
    <w:qFormat/>
    <w:uiPriority w:val="0"/>
    <w:pPr>
      <w:widowControl/>
      <w:pBdr>
        <w:top w:val="single" w:color="CCCCCC" w:sz="6" w:space="4"/>
        <w:left w:val="single" w:color="CCCCCC" w:sz="6" w:space="4"/>
        <w:bottom w:val="single" w:color="CCCCCC" w:sz="6" w:space="4"/>
        <w:right w:val="single" w:color="CCCCCC" w:sz="6" w:space="4"/>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368" w:firstLineChars="175"/>
    </w:pPr>
    <w:rPr>
      <w:rFonts w:ascii="Courier New" w:hAnsi="Courier New" w:eastAsia="楷体" w:cs="Courier New"/>
      <w:color w:val="333333"/>
      <w:kern w:val="0"/>
    </w:rPr>
  </w:style>
  <w:style w:type="character" w:customStyle="1" w:styleId="37">
    <w:name w:val="注意 Char"/>
    <w:link w:val="35"/>
    <w:qFormat/>
    <w:uiPriority w:val="0"/>
    <w:rPr>
      <w:rFonts w:ascii="Times New Roman" w:hAnsi="Times New Roman" w:eastAsia="楷体" w:cs="Times New Roman"/>
      <w:sz w:val="21"/>
    </w:rPr>
  </w:style>
  <w:style w:type="character" w:customStyle="1" w:styleId="38">
    <w:name w:val="代码清单 Char"/>
    <w:link w:val="36"/>
    <w:qFormat/>
    <w:uiPriority w:val="0"/>
    <w:rPr>
      <w:rFonts w:ascii="Courier New" w:hAnsi="Courier New" w:eastAsia="楷体" w:cs="Courier New"/>
      <w:color w:val="333333"/>
      <w:kern w:val="0"/>
      <w:sz w:val="21"/>
      <w:szCs w:val="21"/>
      <w:shd w:val="clear" w:color="auto" w:fill="F0F7FE"/>
    </w:rPr>
  </w:style>
  <w:style w:type="character" w:customStyle="1" w:styleId="39">
    <w:name w:val="批注框文本字符"/>
    <w:basedOn w:val="22"/>
    <w:link w:val="15"/>
    <w:qFormat/>
    <w:uiPriority w:val="99"/>
    <w:rPr>
      <w:rFonts w:ascii="Times New Roman" w:hAnsi="宋体" w:eastAsia="宋体" w:cs="Times New Roman"/>
      <w:sz w:val="18"/>
      <w:szCs w:val="18"/>
    </w:rPr>
  </w:style>
  <w:style w:type="character" w:customStyle="1" w:styleId="40">
    <w:name w:val="文档结构图字符"/>
    <w:basedOn w:val="22"/>
    <w:link w:val="13"/>
    <w:semiHidden/>
    <w:qFormat/>
    <w:uiPriority w:val="99"/>
    <w:rPr>
      <w:rFonts w:ascii="Helvetica" w:hAnsi="Helvetica" w:eastAsia="宋体" w:cs="Times New Roman"/>
    </w:rPr>
  </w:style>
  <w:style w:type="paragraph" w:customStyle="1" w:styleId="41">
    <w:name w:val="List Paragraph"/>
    <w:basedOn w:val="1"/>
    <w:qFormat/>
    <w:uiPriority w:val="34"/>
  </w:style>
  <w:style w:type="paragraph" w:customStyle="1" w:styleId="42">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kern w:val="0"/>
      <w:sz w:val="22"/>
      <w:szCs w:val="22"/>
      <w:lang w:val="en-US" w:eastAsia="zh-CN" w:bidi="ar-SA"/>
    </w:rPr>
  </w:style>
  <w:style w:type="character" w:customStyle="1" w:styleId="43">
    <w:name w:val="Hyperlink.0"/>
    <w:basedOn w:val="22"/>
    <w:qFormat/>
    <w:uiPriority w:val="0"/>
    <w:rPr>
      <w:shd w:val="clear" w:color="auto" w:fill="FFFFFF"/>
    </w:rPr>
  </w:style>
  <w:style w:type="character" w:customStyle="1" w:styleId="44">
    <w:name w:val="无"/>
    <w:qFormat/>
    <w:uiPriority w:val="0"/>
  </w:style>
  <w:style w:type="table" w:customStyle="1" w:styleId="45">
    <w:name w:val="Table 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kern w:val="0"/>
      <w:sz w:val="20"/>
      <w:szCs w:val="20"/>
    </w:rPr>
    <w:tblPr>
      <w:tblCellMar>
        <w:top w:w="0" w:type="dxa"/>
        <w:left w:w="0" w:type="dxa"/>
        <w:bottom w:w="0" w:type="dxa"/>
        <w:right w:w="0" w:type="dxa"/>
      </w:tblCellMar>
    </w:tblPr>
  </w:style>
  <w:style w:type="paragraph" w:customStyle="1" w:styleId="46">
    <w:name w:val="表格样式 2"/>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kern w:val="0"/>
      <w:sz w:val="20"/>
      <w:szCs w:val="20"/>
      <w:lang w:val="en-US" w:eastAsia="zh-CN" w:bidi="ar-SA"/>
    </w:rPr>
  </w:style>
  <w:style w:type="paragraph" w:customStyle="1" w:styleId="47">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4277</Words>
  <Characters>24383</Characters>
  <Lines>203</Lines>
  <Paragraphs>57</Paragraphs>
  <TotalTime>1</TotalTime>
  <ScaleCrop>false</ScaleCrop>
  <LinksUpToDate>false</LinksUpToDate>
  <CharactersWithSpaces>28603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2018-05-18T08:41:00Z</dcterms:created>
  <dc:creator>Steven</dc:creator>
  <cp:lastModifiedBy>刘鹏</cp:lastModifiedBy>
  <dcterms:modified xsi:type="dcterms:W3CDTF">2020-04-14T15:44:54Z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