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B027" w14:textId="5622AD91" w:rsidR="002D01D8" w:rsidRPr="00733511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33511">
        <w:rPr>
          <w:rFonts w:ascii="Arial" w:hAnsi="Arial" w:cs="Arial"/>
          <w:b/>
          <w:bCs/>
          <w:sz w:val="28"/>
          <w:szCs w:val="28"/>
        </w:rPr>
        <w:t>Analiza el mercado donde se desenvolverá e identifica el tipo de oferta que prevalece (de libre competencia, oligopolio, monopolio).</w:t>
      </w:r>
    </w:p>
    <w:p w14:paraId="6D62E9FE" w14:textId="7928EDE7" w:rsidR="003969C2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El producto “Esencia de Café”, desarrollado por Café Tenango, se inserta en el mercado de bebidas funcionales y energizantes naturales dentro de la región Orizaba</w:t>
      </w:r>
      <w:r w:rsidRPr="002D01D8">
        <w:rPr>
          <w:rFonts w:ascii="Arial" w:hAnsi="Arial" w:cs="Arial"/>
          <w:sz w:val="24"/>
          <w:szCs w:val="24"/>
        </w:rPr>
        <w:t>-</w:t>
      </w:r>
      <w:r w:rsidRPr="002D01D8">
        <w:rPr>
          <w:rFonts w:ascii="Arial" w:hAnsi="Arial" w:cs="Arial"/>
          <w:sz w:val="24"/>
          <w:szCs w:val="24"/>
        </w:rPr>
        <w:t>Córdoba, Veracruz. Este mercado presenta características particulares que determinan el tipo de oferta existente y las oportunidades de posicionamiento para la empresa.</w:t>
      </w:r>
    </w:p>
    <w:p w14:paraId="46A510A7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 la región de las Altas Montañas de Veracruz, el consumo de bebidas energizantes se ha incrementado notablemente en los últimos años, impulsado por tres tendencias principales:</w:t>
      </w:r>
    </w:p>
    <w:p w14:paraId="457CA50B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Cambio en los hábitos de consumo: los consumidores, especialmente jóvenes, deportistas y trabajadores nocturnos, buscan alternativas naturales y saludables que sustituyan las bebidas energéticas industriales cargadas de azúcar y aditivos.</w:t>
      </w:r>
    </w:p>
    <w:p w14:paraId="59D470AF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Crecimiento del mercado fitness y del bienestar: los gimnasios, centros deportivos y estilos de vida saludables generan una demanda constante de productos energizantes naturales.</w:t>
      </w:r>
    </w:p>
    <w:p w14:paraId="45F3D3AC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Revalorización del café veracruzano: la región cuenta con una fuerte identidad cafetalera, reconocida por la calidad del café de altura, lo que representa una ventaja competitiva natural para productos derivados del café.</w:t>
      </w:r>
    </w:p>
    <w:p w14:paraId="360C4F1E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 este contexto, Esencia de Café responde a una demanda insatisfecha del 95% en el segmento de energizantes naturales, según los estudios de mercado incluidos en el proyecto. Su propuesta se enfoca en ofrecer energía natural, orgánica y práctica, diferenciándose de los productos existentes por su pureza, origen y sostenibilidad.</w:t>
      </w:r>
    </w:p>
    <w:p w14:paraId="4B9C7E5A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01D8">
        <w:rPr>
          <w:rFonts w:ascii="Arial" w:hAnsi="Arial" w:cs="Arial"/>
          <w:b/>
          <w:bCs/>
          <w:sz w:val="24"/>
          <w:szCs w:val="24"/>
        </w:rPr>
        <w:t>Tipo de oferta que prevalece</w:t>
      </w:r>
    </w:p>
    <w:p w14:paraId="4DA82DC4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El mercado en el que se desarrollará el producto presenta una estructura mixta, que puede analizarse en dos niveles:</w:t>
      </w:r>
    </w:p>
    <w:p w14:paraId="47F0A7B2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lastRenderedPageBreak/>
        <w:t>a) Mercado general de bebidas energéticas: Oligopolio</w:t>
      </w:r>
    </w:p>
    <w:p w14:paraId="765E3C4A" w14:textId="77777777" w:rsidR="002D01D8" w:rsidRPr="002D01D8" w:rsidRDefault="002D01D8" w:rsidP="002D01D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Este mercado está dominado por pocas empresas multinacionales como Red Bull, Monster, Vive 100 y Volt, que concentran la mayor parte de la oferta disponible en tiendas y supermercados.</w:t>
      </w:r>
    </w:p>
    <w:p w14:paraId="183BE0EA" w14:textId="77777777" w:rsidR="002D01D8" w:rsidRPr="002D01D8" w:rsidRDefault="002D01D8" w:rsidP="002D01D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Estas compañías poseen altos niveles de inversión en marketing, distribución y posicionamiento, lo que las convierte en las principales competidoras indirectas.</w:t>
      </w:r>
    </w:p>
    <w:p w14:paraId="4C303890" w14:textId="77777777" w:rsidR="002D01D8" w:rsidRPr="002D01D8" w:rsidRDefault="002D01D8" w:rsidP="002D01D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La competencia es oligopólica, con poca variación en el producto base, pero fuerte diferenciación publicitaria y de marca.</w:t>
      </w:r>
    </w:p>
    <w:p w14:paraId="70F6D80F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b) Mercado de energizantes naturales y orgánicos: Libre competencia incipiente</w:t>
      </w:r>
    </w:p>
    <w:p w14:paraId="48CB98EE" w14:textId="77777777" w:rsidR="002D01D8" w:rsidRPr="002D01D8" w:rsidRDefault="002D01D8" w:rsidP="002D01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 la región no existen productos locales que ofrezcan una alternativa natural y orgánica a los energizantes industriales.</w:t>
      </w:r>
    </w:p>
    <w:p w14:paraId="45B6C870" w14:textId="77777777" w:rsidR="002D01D8" w:rsidRPr="002D01D8" w:rsidRDefault="002D01D8" w:rsidP="002D01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Las opciones disponibles (cafés artesanales, suplementos deportivos o cafés fríos) no satisfacen la necesidad de energía inmediata en formato práctico.</w:t>
      </w:r>
    </w:p>
    <w:p w14:paraId="103452B2" w14:textId="77777777" w:rsidR="002D01D8" w:rsidRPr="002D01D8" w:rsidRDefault="002D01D8" w:rsidP="002D01D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Por tanto, Esencia de Café entra en un nicho de libre competencia, donde no hay un líder establecido y la innovación y el valor agregado serán las claves para dominar el segmento.</w:t>
      </w:r>
    </w:p>
    <w:p w14:paraId="35E09AC0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9CD1F3" w14:textId="716E7738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El entorno competitivo muestra dos realidades complementarias:</w:t>
      </w:r>
    </w:p>
    <w:p w14:paraId="2A2F4E57" w14:textId="77777777" w:rsidR="002D01D8" w:rsidRPr="002D01D8" w:rsidRDefault="002D01D8" w:rsidP="002D01D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 el mercado global de energizantes, Café Tenango enfrentará una competencia oligopólica con grandes marcas.</w:t>
      </w:r>
    </w:p>
    <w:p w14:paraId="73DD2B21" w14:textId="77777777" w:rsidR="002D01D8" w:rsidRPr="002D01D8" w:rsidRDefault="002D01D8" w:rsidP="002D01D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 el nicho de energizantes naturales, encontrará una oportunidad de libre competencia prácticamente vacante, lo que permite introducirse como pionero y líder regional.</w:t>
      </w:r>
    </w:p>
    <w:p w14:paraId="06CC94CA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lastRenderedPageBreak/>
        <w:t>La empresa puede aprovechar su origen veracruzano, su proceso artesanal sostenible y su identidad orgánica para crear una oferta diferenciada y consolidarse como la primera marca de energizante natural del centro de Veracruz.</w:t>
      </w:r>
    </w:p>
    <w:p w14:paraId="3663AA03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D01D8">
        <w:rPr>
          <w:rFonts w:ascii="Arial" w:hAnsi="Arial" w:cs="Arial"/>
          <w:b/>
          <w:bCs/>
          <w:sz w:val="28"/>
          <w:szCs w:val="28"/>
        </w:rPr>
        <w:t>Identificación de principales competidores y sus características</w:t>
      </w:r>
    </w:p>
    <w:p w14:paraId="287E0E08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El análisis competitivo de Café Tenango se divide en dos grupos: competencia directa (productores regionales de café) y competencia indirecta (productos energizantes o cafés industriales que pueden sustituir la esencia de café).</w:t>
      </w:r>
    </w:p>
    <w:p w14:paraId="5019050D" w14:textId="7E2DCC95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01D8">
        <w:rPr>
          <w:rFonts w:ascii="Arial" w:hAnsi="Arial" w:cs="Arial"/>
          <w:b/>
          <w:bCs/>
          <w:sz w:val="24"/>
          <w:szCs w:val="24"/>
        </w:rPr>
        <w:t xml:space="preserve"> Competencia directa</w:t>
      </w:r>
    </w:p>
    <w:p w14:paraId="6AE3B3D0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Empresas que producen, transforman y comercializan café en la región Orizaba–Córdoba, con productos similares en origen o proceso artesanal.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28"/>
        <w:gridCol w:w="5860"/>
      </w:tblGrid>
      <w:tr w:rsidR="002D01D8" w:rsidRPr="002D01D8" w14:paraId="116D27BF" w14:textId="77777777" w:rsidTr="002D0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2893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Competidor</w:t>
            </w:r>
          </w:p>
        </w:tc>
        <w:tc>
          <w:tcPr>
            <w:tcW w:w="0" w:type="auto"/>
            <w:vAlign w:val="center"/>
            <w:hideMark/>
          </w:tcPr>
          <w:p w14:paraId="1BFF6C8A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30F3BB82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Características principales</w:t>
            </w:r>
          </w:p>
        </w:tc>
      </w:tr>
      <w:tr w:rsidR="002D01D8" w:rsidRPr="002D01D8" w14:paraId="2A0DB63F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82BC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Finca La </w:t>
            </w:r>
            <w:proofErr w:type="spellStart"/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Cedrela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6308C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01D8">
              <w:rPr>
                <w:rFonts w:ascii="Arial" w:hAnsi="Arial" w:cs="Arial"/>
                <w:sz w:val="24"/>
                <w:szCs w:val="24"/>
              </w:rPr>
              <w:t>Zentla</w:t>
            </w:r>
            <w:proofErr w:type="spellEnd"/>
            <w:r w:rsidRPr="002D01D8">
              <w:rPr>
                <w:rFonts w:ascii="Arial" w:hAnsi="Arial" w:cs="Arial"/>
                <w:sz w:val="24"/>
                <w:szCs w:val="24"/>
              </w:rPr>
              <w:t>, Orizaba</w:t>
            </w:r>
          </w:p>
        </w:tc>
        <w:tc>
          <w:tcPr>
            <w:tcW w:w="0" w:type="auto"/>
            <w:vAlign w:val="center"/>
            <w:hideMark/>
          </w:tcPr>
          <w:p w14:paraId="11D16B4A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Produce café de altura bajo su propia marca. Cuenta con procesos de cultivo, tostado y comercialización. Apunta al mismo nicho de consumidores interesados en cafés de calidad y origen regional.</w:t>
            </w:r>
          </w:p>
        </w:tc>
      </w:tr>
      <w:tr w:rsidR="002D01D8" w:rsidRPr="002D01D8" w14:paraId="62332A25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69D9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Finca </w:t>
            </w:r>
            <w:proofErr w:type="spellStart"/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Coyametla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974E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Zongolica, Veracruz</w:t>
            </w:r>
          </w:p>
        </w:tc>
        <w:tc>
          <w:tcPr>
            <w:tcW w:w="0" w:type="auto"/>
            <w:vAlign w:val="center"/>
            <w:hideMark/>
          </w:tcPr>
          <w:p w14:paraId="72DB4D58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Empresa cafetalera integral: cultiva, cosecha, seca y transforma café. Enfocada en la calidad artesanal y la venta regional.</w:t>
            </w:r>
          </w:p>
        </w:tc>
      </w:tr>
      <w:tr w:rsidR="002D01D8" w:rsidRPr="002D01D8" w14:paraId="13548F6B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ACF9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Finca La </w:t>
            </w:r>
            <w:proofErr w:type="spellStart"/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Vequia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CBCFF" w14:textId="77777777" w:rsidR="002D01D8" w:rsidRPr="002D01D8" w:rsidRDefault="002D01D8" w:rsidP="002D01D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Huatusco, Veracruz</w:t>
            </w:r>
          </w:p>
        </w:tc>
        <w:tc>
          <w:tcPr>
            <w:tcW w:w="0" w:type="auto"/>
            <w:vAlign w:val="center"/>
            <w:hideMark/>
          </w:tcPr>
          <w:p w14:paraId="637B7C18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Empresa de mayor tamaño con capacidad productiva más desarrollada. Produce café tostado y molido, con enfoque comercial hacia tiendas y cafeterías locales.</w:t>
            </w:r>
          </w:p>
        </w:tc>
      </w:tr>
    </w:tbl>
    <w:p w14:paraId="2E0EC886" w14:textId="1B5D5992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br/>
        <w:t>Estas fincas son referentes en el sector cafetalero regional, pero ninguna produce extractos o bebidas energizantes naturales. Su oferta se limita al café tostado o molido, por lo que Café Tenango puede diferenciarse al transformar el café en un producto funcional y práctico (Esencia de Café).</w:t>
      </w:r>
    </w:p>
    <w:p w14:paraId="0F85167B" w14:textId="77777777" w:rsid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6E43AB" w14:textId="77777777" w:rsid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066340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A2EA05" w14:textId="03848F96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01D8">
        <w:rPr>
          <w:rFonts w:ascii="Arial" w:hAnsi="Arial" w:cs="Arial"/>
          <w:b/>
          <w:bCs/>
          <w:sz w:val="24"/>
          <w:szCs w:val="24"/>
        </w:rPr>
        <w:t xml:space="preserve"> Competencia indirecta</w:t>
      </w:r>
    </w:p>
    <w:p w14:paraId="3BF87478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Empresas y productos que, aunque no fabrican extractos naturales de café, compiten por el mismo público objetivo (jóvenes, deportistas, trabajadores) o satisfacen la misma necesidad de energía inmediata.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676"/>
        <w:gridCol w:w="4802"/>
      </w:tblGrid>
      <w:tr w:rsidR="002D01D8" w:rsidRPr="002D01D8" w14:paraId="1B53FCDF" w14:textId="77777777" w:rsidTr="002D0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8F157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Competidor</w:t>
            </w:r>
          </w:p>
        </w:tc>
        <w:tc>
          <w:tcPr>
            <w:tcW w:w="0" w:type="auto"/>
            <w:vAlign w:val="center"/>
            <w:hideMark/>
          </w:tcPr>
          <w:p w14:paraId="176F76F7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2A33ABD6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Características principales</w:t>
            </w:r>
          </w:p>
        </w:tc>
      </w:tr>
      <w:tr w:rsidR="002D01D8" w:rsidRPr="002D01D8" w14:paraId="1858FE75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BF79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Cafetalera San Felipe</w:t>
            </w:r>
          </w:p>
        </w:tc>
        <w:tc>
          <w:tcPr>
            <w:tcW w:w="0" w:type="auto"/>
            <w:vAlign w:val="center"/>
            <w:hideMark/>
          </w:tcPr>
          <w:p w14:paraId="50762ADF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Rancho San Felipe, Veracruz</w:t>
            </w:r>
          </w:p>
        </w:tc>
        <w:tc>
          <w:tcPr>
            <w:tcW w:w="0" w:type="auto"/>
            <w:vAlign w:val="center"/>
            <w:hideMark/>
          </w:tcPr>
          <w:p w14:paraId="60578367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Ofrece café verde y tostado orgánico con empaque atractivo. Enfocada en café premium; compite por imagen y presentación.</w:t>
            </w:r>
          </w:p>
        </w:tc>
      </w:tr>
      <w:tr w:rsidR="002D01D8" w:rsidRPr="002D01D8" w14:paraId="0B90FC4A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8188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Finca Monte Azul</w:t>
            </w:r>
          </w:p>
        </w:tc>
        <w:tc>
          <w:tcPr>
            <w:tcW w:w="0" w:type="auto"/>
            <w:vAlign w:val="center"/>
            <w:hideMark/>
          </w:tcPr>
          <w:p w14:paraId="45440CA2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Huatusco, Veracruz</w:t>
            </w:r>
          </w:p>
        </w:tc>
        <w:tc>
          <w:tcPr>
            <w:tcW w:w="0" w:type="auto"/>
            <w:vAlign w:val="center"/>
            <w:hideMark/>
          </w:tcPr>
          <w:p w14:paraId="5EA56E9A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Produce café soluble, tostado y molido. Ofrece calidades diferenciadas (“selecto”, “altura”). Apuesta por la diversificación y la innovación en presentación.</w:t>
            </w:r>
          </w:p>
        </w:tc>
      </w:tr>
      <w:tr w:rsidR="002D01D8" w:rsidRPr="002D01D8" w14:paraId="0A573E76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5D67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Finca 7 Lunas</w:t>
            </w:r>
          </w:p>
        </w:tc>
        <w:tc>
          <w:tcPr>
            <w:tcW w:w="0" w:type="auto"/>
            <w:vAlign w:val="center"/>
            <w:hideMark/>
          </w:tcPr>
          <w:p w14:paraId="1EAB0CF0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Fortín de las Flores, Veracruz</w:t>
            </w:r>
          </w:p>
        </w:tc>
        <w:tc>
          <w:tcPr>
            <w:tcW w:w="0" w:type="auto"/>
            <w:vAlign w:val="center"/>
            <w:hideMark/>
          </w:tcPr>
          <w:p w14:paraId="231C28D5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Produce café orgánico bajo prácticas sostenibles. Su ventaja competitiva radica en el cuidado ambiental y la producción responsable.</w:t>
            </w:r>
          </w:p>
        </w:tc>
      </w:tr>
      <w:tr w:rsidR="002D01D8" w:rsidRPr="002D01D8" w14:paraId="1AE625BA" w14:textId="77777777" w:rsidTr="002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E87E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b/>
                <w:bCs/>
                <w:sz w:val="24"/>
                <w:szCs w:val="24"/>
              </w:rPr>
              <w:t>Marcas comerciales (Red Bull, Monster, Vive 100, Volt)</w:t>
            </w:r>
          </w:p>
        </w:tc>
        <w:tc>
          <w:tcPr>
            <w:tcW w:w="0" w:type="auto"/>
            <w:vAlign w:val="center"/>
            <w:hideMark/>
          </w:tcPr>
          <w:p w14:paraId="40FB0962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Distribución nacional</w:t>
            </w:r>
          </w:p>
        </w:tc>
        <w:tc>
          <w:tcPr>
            <w:tcW w:w="0" w:type="auto"/>
            <w:vAlign w:val="center"/>
            <w:hideMark/>
          </w:tcPr>
          <w:p w14:paraId="79A3C5BF" w14:textId="77777777" w:rsidR="002D01D8" w:rsidRPr="002D01D8" w:rsidRDefault="002D01D8" w:rsidP="002D01D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D01D8">
              <w:rPr>
                <w:rFonts w:ascii="Arial" w:hAnsi="Arial" w:cs="Arial"/>
                <w:sz w:val="24"/>
                <w:szCs w:val="24"/>
              </w:rPr>
              <w:t>Dominan el mercado de energizantes industriales. Sin enfoque natural, pero con alta penetración y posicionamiento. Compiten por alcance, no por propuesta saludable.</w:t>
            </w:r>
          </w:p>
        </w:tc>
      </w:tr>
    </w:tbl>
    <w:p w14:paraId="3DAE64EF" w14:textId="77777777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3CF408" w14:textId="36BE4D75" w:rsidR="002D01D8" w:rsidRPr="002D01D8" w:rsidRDefault="002D01D8" w:rsidP="002D01D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01D8">
        <w:rPr>
          <w:rFonts w:ascii="Arial" w:hAnsi="Arial" w:cs="Arial"/>
          <w:b/>
          <w:bCs/>
          <w:sz w:val="24"/>
          <w:szCs w:val="24"/>
        </w:rPr>
        <w:lastRenderedPageBreak/>
        <w:t>Ventaja competitiva de “Esencia de Café”</w:t>
      </w:r>
    </w:p>
    <w:p w14:paraId="516A8CEE" w14:textId="77777777" w:rsidR="002D01D8" w:rsidRPr="002D01D8" w:rsidRDefault="002D01D8" w:rsidP="002D01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Producto pionero en el segmento de energizantes naturales de Veracruz.</w:t>
      </w:r>
    </w:p>
    <w:p w14:paraId="7FAD5EDF" w14:textId="77777777" w:rsidR="002D01D8" w:rsidRPr="002D01D8" w:rsidRDefault="002D01D8" w:rsidP="002D01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Elaborado con café orgánico de altura, sin conservadores ni aditivos.</w:t>
      </w:r>
    </w:p>
    <w:p w14:paraId="391D9E1A" w14:textId="77777777" w:rsidR="002D01D8" w:rsidRPr="002D01D8" w:rsidRDefault="002D01D8" w:rsidP="002D01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Presentación práctica (50 ml), ideal para consumo rápido.</w:t>
      </w:r>
    </w:p>
    <w:p w14:paraId="4047267C" w14:textId="77777777" w:rsidR="002D01D8" w:rsidRPr="002D01D8" w:rsidRDefault="002D01D8" w:rsidP="002D01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Enfoque sostenible: cultivo bajo sombra y procesos que favorecen la captura de carbono.</w:t>
      </w:r>
    </w:p>
    <w:p w14:paraId="049C3120" w14:textId="77777777" w:rsidR="002D01D8" w:rsidRPr="002D01D8" w:rsidRDefault="002D01D8" w:rsidP="002D01D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01D8">
        <w:rPr>
          <w:rFonts w:ascii="Arial" w:hAnsi="Arial" w:cs="Arial"/>
          <w:sz w:val="24"/>
          <w:szCs w:val="24"/>
        </w:rPr>
        <w:t>Diferenciación clara frente a cafés tradicionales (por su funcionalidad) y energizantes químicos (por su naturalidad).</w:t>
      </w:r>
    </w:p>
    <w:p w14:paraId="2CD894AA" w14:textId="77777777" w:rsidR="002D01D8" w:rsidRPr="002D01D8" w:rsidRDefault="002D01D8" w:rsidP="002D01D8">
      <w:pPr>
        <w:jc w:val="both"/>
      </w:pPr>
    </w:p>
    <w:p w14:paraId="32810DE6" w14:textId="77777777" w:rsidR="002D01D8" w:rsidRPr="002D01D8" w:rsidRDefault="002D01D8" w:rsidP="002D01D8">
      <w:pPr>
        <w:jc w:val="both"/>
      </w:pPr>
    </w:p>
    <w:p w14:paraId="20362310" w14:textId="77777777" w:rsidR="002D01D8" w:rsidRPr="002D01D8" w:rsidRDefault="002D01D8" w:rsidP="002D01D8">
      <w:pPr>
        <w:jc w:val="both"/>
      </w:pPr>
    </w:p>
    <w:sectPr w:rsidR="002D01D8" w:rsidRPr="002D01D8" w:rsidSect="002D01D8">
      <w:pgSz w:w="12240" w:h="15840" w:code="1"/>
      <w:pgMar w:top="1474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5DC"/>
    <w:multiLevelType w:val="multilevel"/>
    <w:tmpl w:val="455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A1F49"/>
    <w:multiLevelType w:val="multilevel"/>
    <w:tmpl w:val="C37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57DD9"/>
    <w:multiLevelType w:val="multilevel"/>
    <w:tmpl w:val="6AE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24529"/>
    <w:multiLevelType w:val="multilevel"/>
    <w:tmpl w:val="104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C3108"/>
    <w:multiLevelType w:val="multilevel"/>
    <w:tmpl w:val="898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13231">
    <w:abstractNumId w:val="0"/>
  </w:num>
  <w:num w:numId="2" w16cid:durableId="2001812943">
    <w:abstractNumId w:val="2"/>
  </w:num>
  <w:num w:numId="3" w16cid:durableId="507795894">
    <w:abstractNumId w:val="4"/>
  </w:num>
  <w:num w:numId="4" w16cid:durableId="965042504">
    <w:abstractNumId w:val="1"/>
  </w:num>
  <w:num w:numId="5" w16cid:durableId="93312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D8"/>
    <w:rsid w:val="00102B35"/>
    <w:rsid w:val="002D01D8"/>
    <w:rsid w:val="003930D9"/>
    <w:rsid w:val="003969C2"/>
    <w:rsid w:val="006D556C"/>
    <w:rsid w:val="00733511"/>
    <w:rsid w:val="00775DB3"/>
    <w:rsid w:val="007A4AD8"/>
    <w:rsid w:val="009539AA"/>
    <w:rsid w:val="009F106F"/>
    <w:rsid w:val="00BB3F18"/>
    <w:rsid w:val="00C615F2"/>
    <w:rsid w:val="00DF1C20"/>
    <w:rsid w:val="00F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4D9D"/>
  <w15:chartTrackingRefBased/>
  <w15:docId w15:val="{8D4E2160-3E4E-44C3-9353-5BEC2266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968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Monterrubio Pelayo Saul</dc:creator>
  <cp:keywords/>
  <dc:description/>
  <cp:lastModifiedBy>Monterrubio Pelayo Saul</cp:lastModifiedBy>
  <cp:revision>2</cp:revision>
  <dcterms:created xsi:type="dcterms:W3CDTF">2025-11-08T01:30:00Z</dcterms:created>
  <dcterms:modified xsi:type="dcterms:W3CDTF">2025-11-08T01:47:00Z</dcterms:modified>
</cp:coreProperties>
</file>