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A3B" w:rsidRPr="00A0389C" w:rsidRDefault="00585A3B" w:rsidP="00D84E37">
      <w:pPr>
        <w:spacing w:line="276" w:lineRule="auto"/>
        <w:jc w:val="both"/>
        <w:rPr>
          <w:rFonts w:ascii="Arial" w:eastAsia="Times New Roman" w:hAnsi="Arial" w:cs="Arial"/>
          <w:b/>
          <w:szCs w:val="22"/>
        </w:rPr>
      </w:pPr>
      <w:r w:rsidRPr="00A0389C">
        <w:rPr>
          <w:rFonts w:ascii="Arial" w:eastAsia="Times New Roman" w:hAnsi="Arial" w:cs="Arial"/>
          <w:b/>
          <w:szCs w:val="22"/>
        </w:rPr>
        <w:t xml:space="preserve">Canales de Comercialización </w:t>
      </w:r>
    </w:p>
    <w:p w:rsidR="00585A3B" w:rsidRPr="00A0389C" w:rsidRDefault="00585A3B" w:rsidP="00D84E37">
      <w:p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La comercialización de “Esencia de Café” estará orientada a garantizar la disponibilidad del producto en los principales puntos de venta de la región, combinando estrategias tradicionales con innovaciones tecnológicas y logísticas que faciliten su llegada al consumidor final.</w:t>
      </w:r>
      <w:bookmarkStart w:id="0" w:name="_GoBack"/>
      <w:bookmarkEnd w:id="0"/>
    </w:p>
    <w:p w:rsidR="00585A3B" w:rsidRPr="00A0389C" w:rsidRDefault="00585A3B" w:rsidP="00D84E37">
      <w:p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Objetivos de la estrategia de comercialización:</w:t>
      </w:r>
    </w:p>
    <w:p w:rsidR="00585A3B" w:rsidRPr="00A0389C" w:rsidRDefault="00585A3B" w:rsidP="00D84E37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Establecer canales de distribución eficientes que aseguren la cobertura en los municipios clave de la región Orizaba–Córdoba.</w:t>
      </w:r>
    </w:p>
    <w:p w:rsidR="00585A3B" w:rsidRPr="00A0389C" w:rsidRDefault="00585A3B" w:rsidP="00D84E37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Garantizar la presencia de marca en cafeterías, tiendas naturistas, gimnasios y puntos de conveniencia.</w:t>
      </w:r>
    </w:p>
    <w:p w:rsidR="00585A3B" w:rsidRPr="00A0389C" w:rsidRDefault="00585A3B" w:rsidP="00D84E37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Desarrollar una red de distribución sostenible que permita la expansión gradual del producto.</w:t>
      </w:r>
    </w:p>
    <w:p w:rsidR="00585A3B" w:rsidRPr="00A0389C" w:rsidRDefault="00585A3B" w:rsidP="00D84E37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Mantener una comunicación directa y constante co</w:t>
      </w:r>
      <w:r w:rsidR="00D84E37" w:rsidRPr="00A0389C">
        <w:rPr>
          <w:rFonts w:ascii="Arial" w:eastAsia="Times New Roman" w:hAnsi="Arial" w:cs="Arial"/>
          <w:sz w:val="22"/>
          <w:szCs w:val="22"/>
        </w:rPr>
        <w:t xml:space="preserve">n el cliente para fomentar la </w:t>
      </w:r>
      <w:r w:rsidRPr="00A0389C">
        <w:rPr>
          <w:rFonts w:ascii="Arial" w:eastAsia="Times New Roman" w:hAnsi="Arial" w:cs="Arial"/>
          <w:sz w:val="22"/>
          <w:szCs w:val="22"/>
        </w:rPr>
        <w:t>compra y la lealtad de marca.</w:t>
      </w:r>
    </w:p>
    <w:p w:rsidR="00585A3B" w:rsidRPr="00A0389C" w:rsidRDefault="00585A3B" w:rsidP="00D84E37">
      <w:p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 xml:space="preserve"> </w:t>
      </w:r>
    </w:p>
    <w:p w:rsidR="00585A3B" w:rsidRPr="00A0389C" w:rsidRDefault="00585A3B" w:rsidP="00D84E37">
      <w:p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Canales de distribución</w:t>
      </w:r>
    </w:p>
    <w:p w:rsidR="00585A3B" w:rsidRPr="00A0389C" w:rsidRDefault="00585A3B" w:rsidP="00D84E37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Venta directa y local:</w:t>
      </w:r>
    </w:p>
    <w:p w:rsidR="00585A3B" w:rsidRPr="00A0389C" w:rsidRDefault="00585A3B" w:rsidP="00D84E37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Distribución en cafeterías propias y aliadas, gimnasios, tiendas naturistas y locales de conveniencia.</w:t>
      </w:r>
    </w:p>
    <w:p w:rsidR="00585A3B" w:rsidRPr="00A0389C" w:rsidRDefault="00585A3B" w:rsidP="00D84E37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Ventas personales mediante representantes de la marca que visiten puntos de venta estratégicos.</w:t>
      </w:r>
    </w:p>
    <w:p w:rsidR="00585A3B" w:rsidRPr="00A0389C" w:rsidRDefault="00585A3B" w:rsidP="00D84E37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Implementación de un servicio de entrega a domicilio local, solicitado vía WhatsApp, página web o redes sociales.</w:t>
      </w:r>
    </w:p>
    <w:p w:rsidR="00585A3B" w:rsidRPr="00A0389C" w:rsidRDefault="00585A3B" w:rsidP="00D84E37">
      <w:pPr>
        <w:pStyle w:val="Prrafodelista"/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</w:p>
    <w:p w:rsidR="00585A3B" w:rsidRPr="00A0389C" w:rsidRDefault="00585A3B" w:rsidP="00D84E37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Canal digital:</w:t>
      </w:r>
    </w:p>
    <w:p w:rsidR="00585A3B" w:rsidRPr="00A0389C" w:rsidRDefault="00585A3B" w:rsidP="00D84E3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Desarrollo de una plataforma de venta en línea mediante rede sociales, Mercado Libre o una tienda virtual propia.</w:t>
      </w:r>
    </w:p>
    <w:p w:rsidR="00585A3B" w:rsidRPr="00A0389C" w:rsidRDefault="00585A3B" w:rsidP="00D84E3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Estrategia de suscripciones mensuales para consumidores frecuentes con descuentos especiales y envíos automáticos.</w:t>
      </w:r>
    </w:p>
    <w:p w:rsidR="00585A3B" w:rsidRPr="00A0389C" w:rsidRDefault="00585A3B" w:rsidP="00D84E3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Posicionamiento del producto en plataformas de comercio electrónico regionales y asociaciones de productores locales.</w:t>
      </w:r>
    </w:p>
    <w:p w:rsidR="00585A3B" w:rsidRPr="00A0389C" w:rsidRDefault="00585A3B" w:rsidP="00D84E37">
      <w:pPr>
        <w:pStyle w:val="Prrafodelista"/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</w:p>
    <w:p w:rsidR="00585A3B" w:rsidRPr="00A0389C" w:rsidRDefault="00585A3B" w:rsidP="00D84E37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Canal de distribución indirecta:</w:t>
      </w:r>
    </w:p>
    <w:p w:rsidR="00585A3B" w:rsidRPr="00A0389C" w:rsidRDefault="00585A3B" w:rsidP="00D84E37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Alianzas con distribuidores regionales que operen en tiendas gourmet, espacios ecológicos y cafeterías independientes.</w:t>
      </w:r>
    </w:p>
    <w:p w:rsidR="00585A3B" w:rsidRPr="00A0389C" w:rsidRDefault="00585A3B" w:rsidP="00D84E37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  <w:r w:rsidRPr="00A0389C">
        <w:rPr>
          <w:rFonts w:ascii="Arial" w:eastAsia="Times New Roman" w:hAnsi="Arial" w:cs="Arial"/>
          <w:sz w:val="22"/>
          <w:szCs w:val="22"/>
        </w:rPr>
        <w:t>Incentivos de descuento por volumen para distribuidores frecuentes.</w:t>
      </w:r>
    </w:p>
    <w:p w:rsidR="00585A3B" w:rsidRPr="00A0389C" w:rsidRDefault="00585A3B" w:rsidP="00D84E37">
      <w:pPr>
        <w:pStyle w:val="Prrafodelista"/>
        <w:spacing w:line="276" w:lineRule="auto"/>
        <w:jc w:val="both"/>
        <w:rPr>
          <w:rFonts w:ascii="Arial" w:eastAsia="Times New Roman" w:hAnsi="Arial" w:cs="Arial"/>
          <w:sz w:val="22"/>
          <w:szCs w:val="22"/>
        </w:rPr>
      </w:pPr>
    </w:p>
    <w:p w:rsidR="00D84E37" w:rsidRPr="00A0389C" w:rsidRDefault="00D84E37" w:rsidP="00D84E37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0389C">
        <w:rPr>
          <w:rFonts w:ascii="Arial" w:hAnsi="Arial" w:cs="Arial"/>
          <w:sz w:val="22"/>
          <w:szCs w:val="22"/>
        </w:rPr>
        <w:t xml:space="preserve">La selección de los canales de comercialización para </w:t>
      </w:r>
      <w:r w:rsidRPr="00A0389C">
        <w:rPr>
          <w:rStyle w:val="nfasis"/>
          <w:rFonts w:ascii="Arial" w:hAnsi="Arial" w:cs="Arial"/>
          <w:i w:val="0"/>
          <w:sz w:val="22"/>
          <w:szCs w:val="22"/>
        </w:rPr>
        <w:t>“Esencia de Café”</w:t>
      </w:r>
      <w:r w:rsidRPr="00A0389C">
        <w:rPr>
          <w:rFonts w:ascii="Arial" w:hAnsi="Arial" w:cs="Arial"/>
          <w:sz w:val="22"/>
          <w:szCs w:val="22"/>
        </w:rPr>
        <w:t xml:space="preserve"> responde a la necesidad de garantizar una cobertura a</w:t>
      </w:r>
      <w:r w:rsidRPr="00A0389C">
        <w:rPr>
          <w:rFonts w:ascii="Arial" w:hAnsi="Arial" w:cs="Arial"/>
          <w:sz w:val="22"/>
          <w:szCs w:val="22"/>
        </w:rPr>
        <w:t>mplia, eficiente y sostenible</w:t>
      </w:r>
      <w:r w:rsidRPr="00A0389C">
        <w:rPr>
          <w:rFonts w:ascii="Arial" w:hAnsi="Arial" w:cs="Arial"/>
          <w:sz w:val="22"/>
          <w:szCs w:val="22"/>
        </w:rPr>
        <w:t>, maximizando la cercanía con el consumidor y fortaleciendo la presencia de marca.</w:t>
      </w:r>
    </w:p>
    <w:p w:rsidR="00D84E37" w:rsidRPr="00A0389C" w:rsidRDefault="00D84E37" w:rsidP="00D84E37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0389C">
        <w:rPr>
          <w:rFonts w:ascii="Arial" w:hAnsi="Arial" w:cs="Arial"/>
          <w:sz w:val="22"/>
          <w:szCs w:val="22"/>
        </w:rPr>
        <w:lastRenderedPageBreak/>
        <w:t xml:space="preserve">El </w:t>
      </w:r>
      <w:r w:rsidRPr="00A0389C">
        <w:rPr>
          <w:rStyle w:val="Textoennegrita"/>
          <w:rFonts w:ascii="Arial" w:hAnsi="Arial" w:cs="Arial"/>
          <w:b w:val="0"/>
          <w:sz w:val="22"/>
          <w:szCs w:val="22"/>
        </w:rPr>
        <w:t>canal de venta directa y local</w:t>
      </w:r>
      <w:r w:rsidRPr="00A0389C">
        <w:rPr>
          <w:rFonts w:ascii="Arial" w:hAnsi="Arial" w:cs="Arial"/>
          <w:sz w:val="22"/>
          <w:szCs w:val="22"/>
        </w:rPr>
        <w:t xml:space="preserve"> se implementa con el objetivo de mantener un contacto cercano con los clientes y asegurar la calidad del servicio. A través de la distribución en cafeterías, gimnasios, tiendas naturistas y locales de conveniencia, se busca posicionar el producto en espacios que comparten la filosofía de bienestar, salud y consumo responsable. Además, el servicio de entrega a domicilio y las ventas personales permiten una atención personalizada, impulsando la confianza, la fidelización y la recompra del producto.</w:t>
      </w:r>
    </w:p>
    <w:p w:rsidR="00D84E37" w:rsidRPr="00A0389C" w:rsidRDefault="00D84E37" w:rsidP="00D84E37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0389C">
        <w:rPr>
          <w:rFonts w:ascii="Arial" w:hAnsi="Arial" w:cs="Arial"/>
          <w:sz w:val="22"/>
          <w:szCs w:val="22"/>
        </w:rPr>
        <w:t xml:space="preserve">El </w:t>
      </w:r>
      <w:r w:rsidRPr="00A0389C">
        <w:rPr>
          <w:rStyle w:val="Textoennegrita"/>
          <w:rFonts w:ascii="Arial" w:hAnsi="Arial" w:cs="Arial"/>
          <w:b w:val="0"/>
          <w:sz w:val="22"/>
          <w:szCs w:val="22"/>
        </w:rPr>
        <w:t>canal digital</w:t>
      </w:r>
      <w:r w:rsidRPr="00A0389C">
        <w:rPr>
          <w:rFonts w:ascii="Arial" w:hAnsi="Arial" w:cs="Arial"/>
          <w:sz w:val="22"/>
          <w:szCs w:val="22"/>
        </w:rPr>
        <w:t xml:space="preserve"> representa una estrategia clave para adaptarse a las tendencias actuales del mercado, donde el consumidor valora la comodidad, la rapidez y la disponibilidad en línea. El uso de plataformas como redes sociales, Mercado Libre y una tienda virtual propia facilitará el acceso al producto sin limitaciones geográficas. Asimismo, la implementación de suscripciones mensuales y descuentos para consumidores frecuentes fortalecerá la relación con el cliente, generando una comunidad digital leal y activa alrededor de la marca.</w:t>
      </w:r>
    </w:p>
    <w:p w:rsidR="00D84E37" w:rsidRPr="00A0389C" w:rsidRDefault="00D84E37" w:rsidP="00D84E37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0389C">
        <w:rPr>
          <w:rFonts w:ascii="Arial" w:hAnsi="Arial" w:cs="Arial"/>
          <w:sz w:val="22"/>
          <w:szCs w:val="22"/>
        </w:rPr>
        <w:t>Además</w:t>
      </w:r>
      <w:r w:rsidRPr="00A0389C">
        <w:rPr>
          <w:rFonts w:ascii="Arial" w:hAnsi="Arial" w:cs="Arial"/>
          <w:sz w:val="22"/>
          <w:szCs w:val="22"/>
        </w:rPr>
        <w:t xml:space="preserve">, el </w:t>
      </w:r>
      <w:r w:rsidRPr="00A0389C">
        <w:rPr>
          <w:rStyle w:val="Textoennegrita"/>
          <w:rFonts w:ascii="Arial" w:hAnsi="Arial" w:cs="Arial"/>
          <w:b w:val="0"/>
          <w:sz w:val="22"/>
          <w:szCs w:val="22"/>
        </w:rPr>
        <w:t>canal de distribución indirecta</w:t>
      </w:r>
      <w:r w:rsidRPr="00A0389C">
        <w:rPr>
          <w:rFonts w:ascii="Arial" w:hAnsi="Arial" w:cs="Arial"/>
          <w:sz w:val="22"/>
          <w:szCs w:val="22"/>
        </w:rPr>
        <w:t xml:space="preserve"> permitirá ampliar el alcance comercial mediante alianzas estratégicas con distribuidores regionales</w:t>
      </w:r>
      <w:r w:rsidR="00A0389C" w:rsidRPr="00A0389C">
        <w:rPr>
          <w:rFonts w:ascii="Arial" w:hAnsi="Arial" w:cs="Arial"/>
        </w:rPr>
        <w:t xml:space="preserve"> </w:t>
      </w:r>
      <w:r w:rsidR="00A0389C" w:rsidRPr="00A0389C">
        <w:rPr>
          <w:rFonts w:ascii="Arial" w:hAnsi="Arial" w:cs="Arial"/>
          <w:sz w:val="22"/>
          <w:szCs w:val="22"/>
        </w:rPr>
        <w:t>y tiendas especializadas, ayudando a posicionar el producto en nuevos mercados.</w:t>
      </w:r>
    </w:p>
    <w:p w:rsidR="00C53467" w:rsidRPr="00A0389C" w:rsidRDefault="00A0389C" w:rsidP="00D84E37">
      <w:pPr>
        <w:spacing w:line="276" w:lineRule="auto"/>
        <w:jc w:val="both"/>
        <w:rPr>
          <w:rFonts w:ascii="Arial" w:hAnsi="Arial" w:cs="Arial"/>
          <w:sz w:val="22"/>
          <w:szCs w:val="22"/>
          <w:lang w:val="es-MX"/>
        </w:rPr>
      </w:pPr>
    </w:p>
    <w:sectPr w:rsidR="00C53467" w:rsidRPr="00A03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30574"/>
    <w:multiLevelType w:val="hybridMultilevel"/>
    <w:tmpl w:val="C34CCF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425E8"/>
    <w:multiLevelType w:val="hybridMultilevel"/>
    <w:tmpl w:val="26F4DA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FB05A"/>
    <w:multiLevelType w:val="hybridMultilevel"/>
    <w:tmpl w:val="FFFFFFFF"/>
    <w:lvl w:ilvl="0" w:tplc="E1089426">
      <w:start w:val="1"/>
      <w:numFmt w:val="decimal"/>
      <w:lvlText w:val="%1."/>
      <w:lvlJc w:val="left"/>
      <w:pPr>
        <w:ind w:left="720" w:hanging="360"/>
      </w:pPr>
    </w:lvl>
    <w:lvl w:ilvl="1" w:tplc="E20457F6">
      <w:start w:val="1"/>
      <w:numFmt w:val="lowerLetter"/>
      <w:lvlText w:val="%2."/>
      <w:lvlJc w:val="left"/>
      <w:pPr>
        <w:ind w:left="1440" w:hanging="360"/>
      </w:pPr>
    </w:lvl>
    <w:lvl w:ilvl="2" w:tplc="F266FE52">
      <w:start w:val="1"/>
      <w:numFmt w:val="lowerRoman"/>
      <w:lvlText w:val="%3."/>
      <w:lvlJc w:val="right"/>
      <w:pPr>
        <w:ind w:left="2160" w:hanging="180"/>
      </w:pPr>
    </w:lvl>
    <w:lvl w:ilvl="3" w:tplc="241A3E2A">
      <w:start w:val="1"/>
      <w:numFmt w:val="decimal"/>
      <w:lvlText w:val="%4."/>
      <w:lvlJc w:val="left"/>
      <w:pPr>
        <w:ind w:left="2880" w:hanging="360"/>
      </w:pPr>
    </w:lvl>
    <w:lvl w:ilvl="4" w:tplc="2E3C2F06">
      <w:start w:val="1"/>
      <w:numFmt w:val="lowerLetter"/>
      <w:lvlText w:val="%5."/>
      <w:lvlJc w:val="left"/>
      <w:pPr>
        <w:ind w:left="3600" w:hanging="360"/>
      </w:pPr>
    </w:lvl>
    <w:lvl w:ilvl="5" w:tplc="5F9EC02A">
      <w:start w:val="1"/>
      <w:numFmt w:val="lowerRoman"/>
      <w:lvlText w:val="%6."/>
      <w:lvlJc w:val="right"/>
      <w:pPr>
        <w:ind w:left="4320" w:hanging="180"/>
      </w:pPr>
    </w:lvl>
    <w:lvl w:ilvl="6" w:tplc="C6AA06A4">
      <w:start w:val="1"/>
      <w:numFmt w:val="decimal"/>
      <w:lvlText w:val="%7."/>
      <w:lvlJc w:val="left"/>
      <w:pPr>
        <w:ind w:left="5040" w:hanging="360"/>
      </w:pPr>
    </w:lvl>
    <w:lvl w:ilvl="7" w:tplc="08C277E0">
      <w:start w:val="1"/>
      <w:numFmt w:val="lowerLetter"/>
      <w:lvlText w:val="%8."/>
      <w:lvlJc w:val="left"/>
      <w:pPr>
        <w:ind w:left="5760" w:hanging="360"/>
      </w:pPr>
    </w:lvl>
    <w:lvl w:ilvl="8" w:tplc="6AAC9F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523F9"/>
    <w:multiLevelType w:val="hybridMultilevel"/>
    <w:tmpl w:val="69A448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192DB"/>
    <w:multiLevelType w:val="hybridMultilevel"/>
    <w:tmpl w:val="FFFFFFFF"/>
    <w:lvl w:ilvl="0" w:tplc="4B928EAE">
      <w:start w:val="1"/>
      <w:numFmt w:val="decimal"/>
      <w:lvlText w:val="%1."/>
      <w:lvlJc w:val="left"/>
      <w:pPr>
        <w:ind w:left="720" w:hanging="360"/>
      </w:pPr>
    </w:lvl>
    <w:lvl w:ilvl="1" w:tplc="441E8AEA">
      <w:start w:val="1"/>
      <w:numFmt w:val="lowerLetter"/>
      <w:lvlText w:val="%2."/>
      <w:lvlJc w:val="left"/>
      <w:pPr>
        <w:ind w:left="1440" w:hanging="360"/>
      </w:pPr>
    </w:lvl>
    <w:lvl w:ilvl="2" w:tplc="95C897A8">
      <w:start w:val="1"/>
      <w:numFmt w:val="lowerRoman"/>
      <w:lvlText w:val="%3."/>
      <w:lvlJc w:val="right"/>
      <w:pPr>
        <w:ind w:left="2160" w:hanging="180"/>
      </w:pPr>
    </w:lvl>
    <w:lvl w:ilvl="3" w:tplc="77FEAF80">
      <w:start w:val="1"/>
      <w:numFmt w:val="decimal"/>
      <w:lvlText w:val="%4."/>
      <w:lvlJc w:val="left"/>
      <w:pPr>
        <w:ind w:left="2880" w:hanging="360"/>
      </w:pPr>
    </w:lvl>
    <w:lvl w:ilvl="4" w:tplc="72A47C12">
      <w:start w:val="1"/>
      <w:numFmt w:val="lowerLetter"/>
      <w:lvlText w:val="%5."/>
      <w:lvlJc w:val="left"/>
      <w:pPr>
        <w:ind w:left="3600" w:hanging="360"/>
      </w:pPr>
    </w:lvl>
    <w:lvl w:ilvl="5" w:tplc="30CC5024">
      <w:start w:val="1"/>
      <w:numFmt w:val="lowerRoman"/>
      <w:lvlText w:val="%6."/>
      <w:lvlJc w:val="right"/>
      <w:pPr>
        <w:ind w:left="4320" w:hanging="180"/>
      </w:pPr>
    </w:lvl>
    <w:lvl w:ilvl="6" w:tplc="0436FC1E">
      <w:start w:val="1"/>
      <w:numFmt w:val="decimal"/>
      <w:lvlText w:val="%7."/>
      <w:lvlJc w:val="left"/>
      <w:pPr>
        <w:ind w:left="5040" w:hanging="360"/>
      </w:pPr>
    </w:lvl>
    <w:lvl w:ilvl="7" w:tplc="CF6AA922">
      <w:start w:val="1"/>
      <w:numFmt w:val="lowerLetter"/>
      <w:lvlText w:val="%8."/>
      <w:lvlJc w:val="left"/>
      <w:pPr>
        <w:ind w:left="5760" w:hanging="360"/>
      </w:pPr>
    </w:lvl>
    <w:lvl w:ilvl="8" w:tplc="0DFE340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68DFA6"/>
    <w:multiLevelType w:val="hybridMultilevel"/>
    <w:tmpl w:val="FFFFFFFF"/>
    <w:lvl w:ilvl="0" w:tplc="3624845C">
      <w:start w:val="2"/>
      <w:numFmt w:val="decimal"/>
      <w:lvlText w:val="%1."/>
      <w:lvlJc w:val="left"/>
      <w:pPr>
        <w:ind w:left="720" w:hanging="360"/>
      </w:pPr>
    </w:lvl>
    <w:lvl w:ilvl="1" w:tplc="53822ADA">
      <w:start w:val="1"/>
      <w:numFmt w:val="lowerLetter"/>
      <w:lvlText w:val="%2."/>
      <w:lvlJc w:val="left"/>
      <w:pPr>
        <w:ind w:left="1440" w:hanging="360"/>
      </w:pPr>
    </w:lvl>
    <w:lvl w:ilvl="2" w:tplc="30F44950">
      <w:start w:val="1"/>
      <w:numFmt w:val="lowerRoman"/>
      <w:lvlText w:val="%3."/>
      <w:lvlJc w:val="right"/>
      <w:pPr>
        <w:ind w:left="2160" w:hanging="180"/>
      </w:pPr>
    </w:lvl>
    <w:lvl w:ilvl="3" w:tplc="FD9AB822">
      <w:start w:val="1"/>
      <w:numFmt w:val="decimal"/>
      <w:lvlText w:val="%4."/>
      <w:lvlJc w:val="left"/>
      <w:pPr>
        <w:ind w:left="2880" w:hanging="360"/>
      </w:pPr>
    </w:lvl>
    <w:lvl w:ilvl="4" w:tplc="976C82D6">
      <w:start w:val="1"/>
      <w:numFmt w:val="lowerLetter"/>
      <w:lvlText w:val="%5."/>
      <w:lvlJc w:val="left"/>
      <w:pPr>
        <w:ind w:left="3600" w:hanging="360"/>
      </w:pPr>
    </w:lvl>
    <w:lvl w:ilvl="5" w:tplc="DFC8A12E">
      <w:start w:val="1"/>
      <w:numFmt w:val="lowerRoman"/>
      <w:lvlText w:val="%6."/>
      <w:lvlJc w:val="right"/>
      <w:pPr>
        <w:ind w:left="4320" w:hanging="180"/>
      </w:pPr>
    </w:lvl>
    <w:lvl w:ilvl="6" w:tplc="0A04868A">
      <w:start w:val="1"/>
      <w:numFmt w:val="decimal"/>
      <w:lvlText w:val="%7."/>
      <w:lvlJc w:val="left"/>
      <w:pPr>
        <w:ind w:left="5040" w:hanging="360"/>
      </w:pPr>
    </w:lvl>
    <w:lvl w:ilvl="7" w:tplc="E21CC8A8">
      <w:start w:val="1"/>
      <w:numFmt w:val="lowerLetter"/>
      <w:lvlText w:val="%8."/>
      <w:lvlJc w:val="left"/>
      <w:pPr>
        <w:ind w:left="5760" w:hanging="360"/>
      </w:pPr>
    </w:lvl>
    <w:lvl w:ilvl="8" w:tplc="8DCE9EF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187F40"/>
    <w:multiLevelType w:val="hybridMultilevel"/>
    <w:tmpl w:val="FFFFFFFF"/>
    <w:lvl w:ilvl="0" w:tplc="5FB896B2">
      <w:start w:val="3"/>
      <w:numFmt w:val="decimal"/>
      <w:lvlText w:val="%1."/>
      <w:lvlJc w:val="left"/>
      <w:pPr>
        <w:ind w:left="720" w:hanging="360"/>
      </w:pPr>
    </w:lvl>
    <w:lvl w:ilvl="1" w:tplc="C87A6FCE">
      <w:start w:val="1"/>
      <w:numFmt w:val="lowerLetter"/>
      <w:lvlText w:val="%2."/>
      <w:lvlJc w:val="left"/>
      <w:pPr>
        <w:ind w:left="1440" w:hanging="360"/>
      </w:pPr>
    </w:lvl>
    <w:lvl w:ilvl="2" w:tplc="B4967D46">
      <w:start w:val="1"/>
      <w:numFmt w:val="lowerRoman"/>
      <w:lvlText w:val="%3."/>
      <w:lvlJc w:val="right"/>
      <w:pPr>
        <w:ind w:left="2160" w:hanging="180"/>
      </w:pPr>
    </w:lvl>
    <w:lvl w:ilvl="3" w:tplc="6108EFB2">
      <w:start w:val="1"/>
      <w:numFmt w:val="decimal"/>
      <w:lvlText w:val="%4."/>
      <w:lvlJc w:val="left"/>
      <w:pPr>
        <w:ind w:left="2880" w:hanging="360"/>
      </w:pPr>
    </w:lvl>
    <w:lvl w:ilvl="4" w:tplc="2CECBD70">
      <w:start w:val="1"/>
      <w:numFmt w:val="lowerLetter"/>
      <w:lvlText w:val="%5."/>
      <w:lvlJc w:val="left"/>
      <w:pPr>
        <w:ind w:left="3600" w:hanging="360"/>
      </w:pPr>
    </w:lvl>
    <w:lvl w:ilvl="5" w:tplc="211C7860">
      <w:start w:val="1"/>
      <w:numFmt w:val="lowerRoman"/>
      <w:lvlText w:val="%6."/>
      <w:lvlJc w:val="right"/>
      <w:pPr>
        <w:ind w:left="4320" w:hanging="180"/>
      </w:pPr>
    </w:lvl>
    <w:lvl w:ilvl="6" w:tplc="7068BF30">
      <w:start w:val="1"/>
      <w:numFmt w:val="decimal"/>
      <w:lvlText w:val="%7."/>
      <w:lvlJc w:val="left"/>
      <w:pPr>
        <w:ind w:left="5040" w:hanging="360"/>
      </w:pPr>
    </w:lvl>
    <w:lvl w:ilvl="7" w:tplc="204A254E">
      <w:start w:val="1"/>
      <w:numFmt w:val="lowerLetter"/>
      <w:lvlText w:val="%8."/>
      <w:lvlJc w:val="left"/>
      <w:pPr>
        <w:ind w:left="5760" w:hanging="360"/>
      </w:pPr>
    </w:lvl>
    <w:lvl w:ilvl="8" w:tplc="A006B1A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3B"/>
    <w:rsid w:val="00585A3B"/>
    <w:rsid w:val="008E418E"/>
    <w:rsid w:val="00A0389C"/>
    <w:rsid w:val="00D84E37"/>
    <w:rsid w:val="00E5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178C"/>
  <w15:chartTrackingRefBased/>
  <w15:docId w15:val="{D4753E47-6549-4A2B-B135-7175EA99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A3B"/>
    <w:pPr>
      <w:spacing w:line="279" w:lineRule="auto"/>
    </w:pPr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5A3B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84E37"/>
    <w:rPr>
      <w:i/>
      <w:iCs/>
    </w:rPr>
  </w:style>
  <w:style w:type="character" w:styleId="Textoennegrita">
    <w:name w:val="Strong"/>
    <w:basedOn w:val="Fuentedeprrafopredeter"/>
    <w:uiPriority w:val="22"/>
    <w:qFormat/>
    <w:rsid w:val="00D84E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3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52271</dc:creator>
  <cp:keywords/>
  <dc:description/>
  <cp:lastModifiedBy>52271</cp:lastModifiedBy>
  <cp:revision>1</cp:revision>
  <dcterms:created xsi:type="dcterms:W3CDTF">2025-11-08T04:45:00Z</dcterms:created>
  <dcterms:modified xsi:type="dcterms:W3CDTF">2025-11-08T05:11:00Z</dcterms:modified>
</cp:coreProperties>
</file>