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5D6C" w14:textId="77777777" w:rsidR="00AF2FCE" w:rsidRDefault="00AF2FCE" w:rsidP="00AF2FCE">
      <w:pPr>
        <w:spacing w:line="360" w:lineRule="auto"/>
        <w:ind w:firstLineChars="200" w:firstLine="420"/>
        <w:rPr>
          <w:rStyle w:val="NormalCharacter"/>
          <w:szCs w:val="21"/>
        </w:rPr>
      </w:pPr>
    </w:p>
    <w:p w14:paraId="18502033" w14:textId="0055F9FA" w:rsidR="00AF2FCE" w:rsidRPr="007D04BD" w:rsidRDefault="00AF2FCE" w:rsidP="00AF2FCE">
      <w:pPr>
        <w:spacing w:line="360" w:lineRule="auto"/>
        <w:jc w:val="center"/>
        <w:rPr>
          <w:rStyle w:val="NormalCharacter"/>
          <w:rFonts w:ascii="黑体" w:eastAsia="黑体" w:hAnsi="黑体"/>
          <w:b/>
          <w:bCs/>
          <w:sz w:val="36"/>
          <w:szCs w:val="36"/>
        </w:rPr>
      </w:pPr>
      <w:r w:rsidRPr="007D04BD">
        <w:rPr>
          <w:rStyle w:val="NormalCharacter"/>
          <w:rFonts w:ascii="黑体" w:eastAsia="黑体" w:hAnsi="黑体"/>
          <w:b/>
          <w:bCs/>
          <w:sz w:val="36"/>
          <w:szCs w:val="36"/>
        </w:rPr>
        <w:t>“Mind+和掌控板的互动创意设计”课程</w:t>
      </w:r>
      <w:r w:rsidR="007D04BD" w:rsidRPr="007D04BD">
        <w:rPr>
          <w:rStyle w:val="NormalCharacter"/>
          <w:rFonts w:ascii="黑体" w:eastAsia="黑体" w:hAnsi="黑体" w:hint="eastAsia"/>
          <w:b/>
          <w:bCs/>
          <w:sz w:val="36"/>
          <w:szCs w:val="36"/>
        </w:rPr>
        <w:t>纲要</w:t>
      </w:r>
    </w:p>
    <w:p w14:paraId="3F652F53" w14:textId="326CF06C" w:rsidR="00AF2FCE" w:rsidRDefault="00AF2FCE" w:rsidP="00AF2FCE">
      <w:pPr>
        <w:spacing w:line="360" w:lineRule="auto"/>
        <w:ind w:firstLineChars="200" w:firstLine="420"/>
        <w:rPr>
          <w:rStyle w:val="NormalCharacter"/>
          <w:bCs/>
          <w:szCs w:val="21"/>
        </w:rPr>
      </w:pPr>
      <w:r>
        <w:rPr>
          <w:rStyle w:val="NormalCharacter"/>
          <w:szCs w:val="21"/>
        </w:rPr>
        <w:t>随着创客运动的发展，互动媒体技术作为一个新生的、跨界的艺术领域，越来越受到人们的关注。互动媒体技术关注计算机和用户、外界环境的信息互动，是新媒体艺术中的核心数字技术之一。</w:t>
      </w:r>
      <w:r>
        <w:rPr>
          <w:rStyle w:val="NormalCharacter"/>
          <w:szCs w:val="21"/>
        </w:rPr>
        <w:t>“Mind+</w:t>
      </w:r>
      <w:r>
        <w:rPr>
          <w:rStyle w:val="NormalCharacter"/>
          <w:szCs w:val="21"/>
        </w:rPr>
        <w:t>和掌控板的互动创意设计</w:t>
      </w:r>
      <w:r>
        <w:rPr>
          <w:rStyle w:val="NormalCharacter"/>
          <w:szCs w:val="21"/>
        </w:rPr>
        <w:t>”</w:t>
      </w:r>
      <w:r>
        <w:rPr>
          <w:rStyle w:val="NormalCharacter"/>
          <w:szCs w:val="21"/>
        </w:rPr>
        <w:t>课程是</w:t>
      </w:r>
      <w:r>
        <w:rPr>
          <w:rStyle w:val="NormalCharacter"/>
          <w:bCs/>
          <w:szCs w:val="21"/>
        </w:rPr>
        <w:t>一门以研究互动媒体技术为核心的课程，涵盖了计算机、单片机、传感器技术和人工智能等领域学习内容的课程，让学生自己动手设计、制作互动媒体作品，提高科学技术素养。课程从项目设计出发，关注学生的问题解决能力，整合了多个学科领域的知识，能很好地承载</w:t>
      </w:r>
      <w:r>
        <w:rPr>
          <w:rStyle w:val="NormalCharacter"/>
          <w:bCs/>
          <w:szCs w:val="21"/>
        </w:rPr>
        <w:t>STEAM</w:t>
      </w:r>
      <w:r>
        <w:rPr>
          <w:rStyle w:val="NormalCharacter"/>
          <w:bCs/>
          <w:szCs w:val="21"/>
        </w:rPr>
        <w:t>教育。</w:t>
      </w:r>
    </w:p>
    <w:p w14:paraId="27D547A3" w14:textId="77777777" w:rsidR="00AF2FCE" w:rsidRDefault="00AF2FCE" w:rsidP="00AF2FCE">
      <w:pPr>
        <w:spacing w:before="156" w:after="156" w:line="360" w:lineRule="auto"/>
        <w:rPr>
          <w:rStyle w:val="NormalCharacter"/>
          <w:b/>
          <w:sz w:val="24"/>
        </w:rPr>
      </w:pPr>
      <w:r>
        <w:rPr>
          <w:rStyle w:val="NormalCharacter"/>
          <w:b/>
          <w:sz w:val="24"/>
        </w:rPr>
        <w:t>一、课程目标</w:t>
      </w:r>
    </w:p>
    <w:p w14:paraId="3C2A12CE" w14:textId="77777777" w:rsidR="00AF2FCE" w:rsidRDefault="00AF2FCE" w:rsidP="00AF2FCE">
      <w:pPr>
        <w:spacing w:line="360" w:lineRule="auto"/>
        <w:ind w:firstLineChars="200" w:firstLine="420"/>
        <w:rPr>
          <w:rStyle w:val="NormalCharacter"/>
          <w:szCs w:val="21"/>
        </w:rPr>
      </w:pPr>
      <w:r>
        <w:rPr>
          <w:rStyle w:val="NormalCharacter"/>
          <w:szCs w:val="21"/>
        </w:rPr>
        <w:t>“Mind+</w:t>
      </w:r>
      <w:r>
        <w:rPr>
          <w:rStyle w:val="NormalCharacter"/>
          <w:szCs w:val="21"/>
        </w:rPr>
        <w:t>和掌控板的互动创意设计</w:t>
      </w:r>
      <w:r>
        <w:rPr>
          <w:rStyle w:val="NormalCharacter"/>
          <w:szCs w:val="21"/>
        </w:rPr>
        <w:t>”</w:t>
      </w:r>
      <w:r>
        <w:rPr>
          <w:rStyle w:val="NormalCharacter"/>
          <w:szCs w:val="21"/>
        </w:rPr>
        <w:t>课程的总目标是：提高学生的</w:t>
      </w:r>
      <w:r>
        <w:rPr>
          <w:rStyle w:val="NormalCharacter"/>
          <w:szCs w:val="21"/>
        </w:rPr>
        <w:t>STEAM</w:t>
      </w:r>
      <w:r>
        <w:rPr>
          <w:rStyle w:val="NormalCharacter"/>
          <w:szCs w:val="21"/>
        </w:rPr>
        <w:t>素养，促进学生全面而富有个性的发展，引导学生在实践中发现问题，综合设计解决问题的方案及方法，培养学生的问题意识和设计思想；发展学生的创意设计能力、综合设计能力和良好的思维品质，培养创新精神、实践能力和社会责任感。</w:t>
      </w:r>
    </w:p>
    <w:p w14:paraId="35203377" w14:textId="77777777" w:rsidR="00AF2FCE" w:rsidRDefault="00AF2FCE" w:rsidP="00AF2FCE">
      <w:pPr>
        <w:spacing w:line="360" w:lineRule="auto"/>
        <w:ind w:firstLineChars="200" w:firstLine="420"/>
        <w:rPr>
          <w:rStyle w:val="NormalCharacter"/>
          <w:szCs w:val="21"/>
        </w:rPr>
      </w:pPr>
      <w:r>
        <w:rPr>
          <w:rStyle w:val="NormalCharacter"/>
          <w:szCs w:val="21"/>
        </w:rPr>
        <w:t>根据三维目标的划分，将课程目标细分如下：</w:t>
      </w:r>
    </w:p>
    <w:p w14:paraId="2F6332C6" w14:textId="77777777" w:rsidR="00AF2FCE" w:rsidRDefault="00AF2FCE" w:rsidP="00AF2FCE">
      <w:pPr>
        <w:spacing w:line="360" w:lineRule="auto"/>
        <w:ind w:firstLineChars="200" w:firstLine="422"/>
        <w:rPr>
          <w:rStyle w:val="NormalCharacter"/>
          <w:b/>
          <w:szCs w:val="21"/>
        </w:rPr>
      </w:pPr>
      <w:r>
        <w:rPr>
          <w:rStyle w:val="NormalCharacter"/>
          <w:b/>
          <w:szCs w:val="21"/>
        </w:rPr>
        <w:t>1</w:t>
      </w:r>
      <w:r>
        <w:rPr>
          <w:rStyle w:val="NormalCharacter"/>
          <w:b/>
          <w:szCs w:val="21"/>
        </w:rPr>
        <w:t>．知识与技能</w:t>
      </w:r>
    </w:p>
    <w:p w14:paraId="0B9FA7E8" w14:textId="77777777" w:rsidR="00AF2FCE" w:rsidRDefault="00AF2FCE" w:rsidP="00AF2FCE">
      <w:pPr>
        <w:spacing w:line="360" w:lineRule="auto"/>
        <w:ind w:firstLineChars="200" w:firstLine="420"/>
        <w:rPr>
          <w:rStyle w:val="NormalCharacter"/>
          <w:szCs w:val="21"/>
        </w:rPr>
      </w:pPr>
      <w:r>
        <w:rPr>
          <w:rStyle w:val="NormalCharacter"/>
          <w:szCs w:val="21"/>
        </w:rPr>
        <w:t>熟悉图形化编程语言，掌握算法的基本结构，能编写简单的程序；了解智能硬件（单片机）的基本功能，了解常见的传感器和数字电路的基础知识。</w:t>
      </w:r>
    </w:p>
    <w:p w14:paraId="06F917D2" w14:textId="77777777" w:rsidR="00AF2FCE" w:rsidRDefault="00AF2FCE" w:rsidP="00AF2FCE">
      <w:pPr>
        <w:spacing w:line="360" w:lineRule="auto"/>
        <w:ind w:firstLineChars="200" w:firstLine="422"/>
        <w:rPr>
          <w:rStyle w:val="NormalCharacter"/>
          <w:b/>
          <w:szCs w:val="21"/>
        </w:rPr>
      </w:pPr>
      <w:r>
        <w:rPr>
          <w:rStyle w:val="NormalCharacter"/>
          <w:b/>
          <w:szCs w:val="21"/>
        </w:rPr>
        <w:t>2</w:t>
      </w:r>
      <w:r>
        <w:rPr>
          <w:rStyle w:val="NormalCharacter"/>
          <w:b/>
          <w:szCs w:val="21"/>
        </w:rPr>
        <w:t>．过程与方法</w:t>
      </w:r>
    </w:p>
    <w:p w14:paraId="1D139108" w14:textId="77777777" w:rsidR="00AF2FCE" w:rsidRDefault="00AF2FCE" w:rsidP="00AF2FCE">
      <w:pPr>
        <w:spacing w:line="360" w:lineRule="auto"/>
        <w:ind w:firstLineChars="200" w:firstLine="420"/>
        <w:rPr>
          <w:rStyle w:val="NormalCharacter"/>
          <w:szCs w:val="21"/>
        </w:rPr>
      </w:pPr>
      <w:r>
        <w:rPr>
          <w:rStyle w:val="NormalCharacter"/>
          <w:szCs w:val="21"/>
        </w:rPr>
        <w:t>通过亲历提出设想、规划设计、制作与实施、调试与反馈等规范化设计过程，初步掌握综合设计的方法和技术。</w:t>
      </w:r>
    </w:p>
    <w:p w14:paraId="12AFAD29" w14:textId="77777777" w:rsidR="00AF2FCE" w:rsidRDefault="00AF2FCE" w:rsidP="00AF2FCE">
      <w:pPr>
        <w:spacing w:line="360" w:lineRule="auto"/>
        <w:ind w:firstLineChars="200" w:firstLine="422"/>
        <w:rPr>
          <w:rStyle w:val="NormalCharacter"/>
          <w:b/>
          <w:szCs w:val="21"/>
        </w:rPr>
      </w:pPr>
      <w:r>
        <w:rPr>
          <w:rStyle w:val="NormalCharacter"/>
          <w:b/>
          <w:szCs w:val="21"/>
        </w:rPr>
        <w:t>3</w:t>
      </w:r>
      <w:r>
        <w:rPr>
          <w:rStyle w:val="NormalCharacter"/>
          <w:b/>
          <w:szCs w:val="21"/>
        </w:rPr>
        <w:t>．情感态度与价值观</w:t>
      </w:r>
    </w:p>
    <w:p w14:paraId="7892BBC8" w14:textId="77777777" w:rsidR="00AF2FCE" w:rsidRDefault="00AF2FCE" w:rsidP="00AF2FCE">
      <w:pPr>
        <w:spacing w:line="360" w:lineRule="auto"/>
        <w:ind w:firstLineChars="200" w:firstLine="420"/>
        <w:rPr>
          <w:rStyle w:val="NormalCharacter"/>
          <w:szCs w:val="21"/>
        </w:rPr>
      </w:pPr>
      <w:r>
        <w:rPr>
          <w:rStyle w:val="NormalCharacter"/>
          <w:szCs w:val="21"/>
        </w:rPr>
        <w:t>感受新技术对人类社会的重要性，激发对科学、技术、工程、艺术和数学领域的学习兴趣；培养问题意识和设计思想，提高</w:t>
      </w:r>
      <w:r>
        <w:rPr>
          <w:rStyle w:val="NormalCharacter"/>
          <w:szCs w:val="21"/>
        </w:rPr>
        <w:t>STEAM</w:t>
      </w:r>
      <w:r>
        <w:rPr>
          <w:rStyle w:val="NormalCharacter"/>
          <w:szCs w:val="21"/>
        </w:rPr>
        <w:t>素养，促进全面而富有个性的发展。</w:t>
      </w:r>
    </w:p>
    <w:p w14:paraId="7B120C0E" w14:textId="77777777" w:rsidR="00AF2FCE" w:rsidRDefault="00AF2FCE" w:rsidP="00AF2FCE">
      <w:pPr>
        <w:spacing w:before="156" w:after="156" w:line="360" w:lineRule="auto"/>
        <w:rPr>
          <w:rStyle w:val="NormalCharacter"/>
          <w:b/>
          <w:sz w:val="24"/>
        </w:rPr>
      </w:pPr>
    </w:p>
    <w:p w14:paraId="12FB8488" w14:textId="77777777" w:rsidR="00AF2FCE" w:rsidRDefault="00AF2FCE" w:rsidP="00AF2FCE">
      <w:pPr>
        <w:spacing w:before="156" w:after="156" w:line="360" w:lineRule="auto"/>
        <w:rPr>
          <w:rStyle w:val="NormalCharacter"/>
          <w:b/>
          <w:sz w:val="24"/>
        </w:rPr>
      </w:pPr>
    </w:p>
    <w:p w14:paraId="761075A1" w14:textId="77777777" w:rsidR="00AF2FCE" w:rsidRDefault="00AF2FCE" w:rsidP="00AF2FCE">
      <w:pPr>
        <w:spacing w:before="156" w:after="156" w:line="360" w:lineRule="auto"/>
        <w:rPr>
          <w:rStyle w:val="NormalCharacter"/>
          <w:b/>
          <w:sz w:val="24"/>
        </w:rPr>
      </w:pPr>
    </w:p>
    <w:p w14:paraId="1C8EAD9F" w14:textId="77777777" w:rsidR="00AF2FCE" w:rsidRDefault="00AF2FCE" w:rsidP="00AF2FCE">
      <w:pPr>
        <w:spacing w:before="156" w:after="156" w:line="360" w:lineRule="auto"/>
        <w:rPr>
          <w:rStyle w:val="NormalCharacter"/>
          <w:b/>
          <w:sz w:val="24"/>
        </w:rPr>
      </w:pPr>
    </w:p>
    <w:p w14:paraId="303AE935" w14:textId="707D9374" w:rsidR="00AF2FCE" w:rsidRDefault="00AF2FCE" w:rsidP="00AF2FCE">
      <w:pPr>
        <w:spacing w:before="156" w:after="156" w:line="360" w:lineRule="auto"/>
        <w:rPr>
          <w:rStyle w:val="NormalCharacter"/>
          <w:b/>
          <w:sz w:val="24"/>
        </w:rPr>
      </w:pPr>
      <w:r>
        <w:rPr>
          <w:rStyle w:val="NormalCharacter"/>
          <w:b/>
          <w:sz w:val="24"/>
        </w:rPr>
        <w:lastRenderedPageBreak/>
        <w:t>二、课程内容</w:t>
      </w:r>
    </w:p>
    <w:p w14:paraId="5F117257" w14:textId="77777777" w:rsidR="00AF2FCE" w:rsidRDefault="00AF2FCE" w:rsidP="00AF2FCE">
      <w:pPr>
        <w:spacing w:line="360" w:lineRule="auto"/>
        <w:ind w:firstLineChars="200" w:firstLine="420"/>
        <w:rPr>
          <w:rStyle w:val="NormalCharacter"/>
          <w:rFonts w:ascii="宋体" w:hAnsi="宋体"/>
          <w:szCs w:val="21"/>
        </w:rPr>
      </w:pPr>
      <w:r>
        <w:rPr>
          <w:rStyle w:val="NormalCharacter"/>
        </w:rPr>
        <w:t>“Mind+</w:t>
      </w:r>
      <w:r>
        <w:rPr>
          <w:rStyle w:val="NormalCharacter"/>
        </w:rPr>
        <w:t>和掌控板的互动创意设计</w:t>
      </w:r>
      <w:r>
        <w:rPr>
          <w:rStyle w:val="NormalCharacter"/>
        </w:rPr>
        <w:t>”</w:t>
      </w:r>
      <w:r>
        <w:rPr>
          <w:rStyle w:val="NormalCharacter"/>
        </w:rPr>
        <w:t>的核心内容是体验、剖析和设计一个互动作品，涵盖了传感器技术、单片机技术、编程技术和通讯技术等。</w:t>
      </w:r>
      <w:r>
        <w:rPr>
          <w:rStyle w:val="NormalCharacter"/>
          <w:rFonts w:ascii="宋体" w:hAnsi="宋体"/>
          <w:szCs w:val="21"/>
        </w:rPr>
        <w:t>课程的逻辑结构分为智能控制、感知呈现、趣味互动和综合创意等四个方面，具体如下表所示</w:t>
      </w:r>
      <w:r>
        <w:rPr>
          <w:rStyle w:val="NormalCharacter"/>
          <w:szCs w:val="21"/>
        </w:rPr>
        <w:t>。</w:t>
      </w:r>
    </w:p>
    <w:p w14:paraId="3B5C5683" w14:textId="77777777" w:rsidR="00AF2FCE" w:rsidRDefault="00AF2FCE" w:rsidP="00AF2FCE">
      <w:pPr>
        <w:spacing w:line="360" w:lineRule="auto"/>
        <w:ind w:firstLineChars="200" w:firstLine="420"/>
        <w:rPr>
          <w:rStyle w:val="NormalCharacter"/>
          <w:rFonts w:ascii="宋体" w:hAnsi="宋体"/>
          <w:szCs w:val="21"/>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7E0" w:firstRow="1" w:lastRow="1" w:firstColumn="1" w:lastColumn="1" w:noHBand="1" w:noVBand="1"/>
      </w:tblPr>
      <w:tblGrid>
        <w:gridCol w:w="1908"/>
        <w:gridCol w:w="4253"/>
        <w:gridCol w:w="1276"/>
      </w:tblGrid>
      <w:tr w:rsidR="00AF2FCE" w14:paraId="731E326A" w14:textId="77777777" w:rsidTr="00AF2FCE">
        <w:trPr>
          <w:trHeight w:val="113"/>
        </w:trPr>
        <w:tc>
          <w:tcPr>
            <w:tcW w:w="1908" w:type="dxa"/>
            <w:tcBorders>
              <w:top w:val="single" w:sz="4" w:space="0" w:color="000000"/>
              <w:left w:val="single" w:sz="4" w:space="0" w:color="000000"/>
              <w:bottom w:val="single" w:sz="4" w:space="0" w:color="000000"/>
              <w:right w:val="single" w:sz="4" w:space="0" w:color="000000"/>
            </w:tcBorders>
          </w:tcPr>
          <w:p w14:paraId="606FB070" w14:textId="77777777" w:rsidR="00AF2FCE" w:rsidRDefault="00AF2FCE" w:rsidP="00AF2FCE">
            <w:pPr>
              <w:pStyle w:val="UserStyle0"/>
              <w:spacing w:line="360" w:lineRule="auto"/>
              <w:rPr>
                <w:rStyle w:val="NormalCharacter"/>
                <w:rFonts w:ascii="宋体" w:hAnsi="宋体"/>
                <w:b/>
                <w:szCs w:val="21"/>
              </w:rPr>
            </w:pPr>
            <w:r>
              <w:rPr>
                <w:rStyle w:val="NormalCharacter"/>
                <w:rFonts w:ascii="宋体" w:hAnsi="宋体"/>
                <w:b/>
                <w:szCs w:val="21"/>
              </w:rPr>
              <w:t>单元</w:t>
            </w:r>
          </w:p>
        </w:tc>
        <w:tc>
          <w:tcPr>
            <w:tcW w:w="4253" w:type="dxa"/>
            <w:tcBorders>
              <w:top w:val="single" w:sz="4" w:space="0" w:color="000000"/>
              <w:left w:val="single" w:sz="4" w:space="0" w:color="000000"/>
              <w:bottom w:val="single" w:sz="4" w:space="0" w:color="000000"/>
              <w:right w:val="single" w:sz="4" w:space="0" w:color="000000"/>
            </w:tcBorders>
          </w:tcPr>
          <w:p w14:paraId="37D09227" w14:textId="77777777" w:rsidR="00AF2FCE" w:rsidRDefault="00AF2FCE" w:rsidP="00AF2FCE">
            <w:pPr>
              <w:pStyle w:val="UserStyle0"/>
              <w:spacing w:line="360" w:lineRule="auto"/>
              <w:rPr>
                <w:rStyle w:val="NormalCharacter"/>
                <w:rFonts w:ascii="宋体" w:hAnsi="宋体"/>
                <w:b/>
                <w:szCs w:val="21"/>
              </w:rPr>
            </w:pPr>
            <w:r>
              <w:rPr>
                <w:rStyle w:val="NormalCharacter"/>
                <w:rFonts w:ascii="宋体" w:hAnsi="宋体"/>
                <w:b/>
                <w:szCs w:val="21"/>
              </w:rPr>
              <w:t>主题</w:t>
            </w:r>
          </w:p>
        </w:tc>
        <w:tc>
          <w:tcPr>
            <w:tcW w:w="1276" w:type="dxa"/>
            <w:tcBorders>
              <w:top w:val="single" w:sz="4" w:space="0" w:color="000000"/>
              <w:left w:val="single" w:sz="4" w:space="0" w:color="000000"/>
              <w:bottom w:val="single" w:sz="4" w:space="0" w:color="000000"/>
              <w:right w:val="single" w:sz="4" w:space="0" w:color="000000"/>
            </w:tcBorders>
          </w:tcPr>
          <w:p w14:paraId="5783B75C" w14:textId="77777777" w:rsidR="00AF2FCE" w:rsidRDefault="00AF2FCE" w:rsidP="00AF2FCE">
            <w:pPr>
              <w:pStyle w:val="UserStyle0"/>
              <w:spacing w:line="360" w:lineRule="auto"/>
              <w:jc w:val="center"/>
              <w:rPr>
                <w:rStyle w:val="NormalCharacter"/>
                <w:rFonts w:ascii="宋体" w:hAnsi="宋体"/>
                <w:b/>
                <w:szCs w:val="21"/>
              </w:rPr>
            </w:pPr>
            <w:r>
              <w:rPr>
                <w:rStyle w:val="NormalCharacter"/>
                <w:rFonts w:ascii="宋体" w:hAnsi="宋体"/>
                <w:b/>
                <w:szCs w:val="21"/>
              </w:rPr>
              <w:t>课时</w:t>
            </w:r>
          </w:p>
        </w:tc>
      </w:tr>
      <w:tr w:rsidR="00AF2FCE" w14:paraId="1B1E4D20" w14:textId="77777777" w:rsidTr="00AF2FCE">
        <w:trPr>
          <w:trHeight w:val="329"/>
        </w:trPr>
        <w:tc>
          <w:tcPr>
            <w:tcW w:w="1908" w:type="dxa"/>
            <w:tcBorders>
              <w:top w:val="single" w:sz="4" w:space="0" w:color="000000"/>
              <w:left w:val="single" w:sz="4" w:space="0" w:color="000000"/>
              <w:bottom w:val="single" w:sz="4" w:space="0" w:color="000000"/>
              <w:right w:val="single" w:sz="4" w:space="0" w:color="000000"/>
            </w:tcBorders>
            <w:vAlign w:val="center"/>
          </w:tcPr>
          <w:p w14:paraId="6880FF39"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第一单元 智能控制</w:t>
            </w:r>
          </w:p>
        </w:tc>
        <w:tc>
          <w:tcPr>
            <w:tcW w:w="4253" w:type="dxa"/>
            <w:tcBorders>
              <w:top w:val="single" w:sz="4" w:space="0" w:color="000000"/>
              <w:left w:val="single" w:sz="4" w:space="0" w:color="000000"/>
              <w:bottom w:val="single" w:sz="4" w:space="0" w:color="000000"/>
              <w:right w:val="single" w:sz="4" w:space="0" w:color="000000"/>
            </w:tcBorders>
          </w:tcPr>
          <w:p w14:paraId="37CC0B25"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第1课 文字“打招呼”</w:t>
            </w:r>
          </w:p>
          <w:p w14:paraId="29D45153"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 xml:space="preserve">第2课 </w:t>
            </w:r>
            <w:r>
              <w:rPr>
                <w:rStyle w:val="NormalCharacter"/>
                <w:rFonts w:ascii="宋体" w:hAnsi="宋体" w:hint="eastAsia"/>
                <w:szCs w:val="21"/>
              </w:rPr>
              <w:t>著名景点展</w:t>
            </w:r>
          </w:p>
          <w:p w14:paraId="5140B08C"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第3课 小小</w:t>
            </w:r>
            <w:r>
              <w:rPr>
                <w:rStyle w:val="NormalCharacter"/>
                <w:rFonts w:ascii="宋体" w:hAnsi="宋体" w:hint="eastAsia"/>
                <w:szCs w:val="21"/>
              </w:rPr>
              <w:t>“</w:t>
            </w:r>
            <w:r>
              <w:rPr>
                <w:rStyle w:val="NormalCharacter"/>
                <w:rFonts w:ascii="宋体" w:hAnsi="宋体"/>
                <w:szCs w:val="21"/>
              </w:rPr>
              <w:t>调光师</w:t>
            </w:r>
            <w:r>
              <w:rPr>
                <w:rStyle w:val="NormalCharacter"/>
                <w:rFonts w:ascii="宋体" w:hAnsi="宋体" w:hint="eastAsia"/>
                <w:szCs w:val="21"/>
              </w:rPr>
              <w:t>”</w:t>
            </w:r>
          </w:p>
          <w:p w14:paraId="39C1CB11"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第4课 我来做</w:t>
            </w:r>
            <w:r>
              <w:rPr>
                <w:rStyle w:val="NormalCharacter"/>
                <w:rFonts w:ascii="宋体" w:hAnsi="宋体" w:hint="eastAsia"/>
                <w:szCs w:val="21"/>
              </w:rPr>
              <w:t>“</w:t>
            </w:r>
            <w:r>
              <w:rPr>
                <w:rStyle w:val="NormalCharacter"/>
                <w:rFonts w:ascii="宋体" w:hAnsi="宋体"/>
                <w:szCs w:val="21"/>
              </w:rPr>
              <w:t>DJ</w:t>
            </w:r>
            <w:r>
              <w:rPr>
                <w:rStyle w:val="NormalCharacter"/>
                <w:rFonts w:ascii="宋体" w:hAnsi="宋体" w:hint="eastAsia"/>
                <w:szCs w:val="21"/>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5A982DB5" w14:textId="77777777" w:rsidR="00AF2FCE" w:rsidRDefault="00AF2FCE" w:rsidP="00AF2FCE">
            <w:pPr>
              <w:pStyle w:val="UserStyle0"/>
              <w:spacing w:line="360" w:lineRule="auto"/>
              <w:jc w:val="center"/>
              <w:rPr>
                <w:rStyle w:val="NormalCharacter"/>
                <w:rFonts w:ascii="宋体" w:hAnsi="宋体"/>
                <w:szCs w:val="21"/>
              </w:rPr>
            </w:pPr>
            <w:r>
              <w:rPr>
                <w:rStyle w:val="NormalCharacter"/>
                <w:rFonts w:ascii="宋体" w:hAnsi="宋体"/>
                <w:szCs w:val="21"/>
              </w:rPr>
              <w:t>4</w:t>
            </w:r>
          </w:p>
        </w:tc>
      </w:tr>
      <w:tr w:rsidR="00AF2FCE" w14:paraId="2B746C5C" w14:textId="77777777" w:rsidTr="00AF2FCE">
        <w:tc>
          <w:tcPr>
            <w:tcW w:w="1908" w:type="dxa"/>
            <w:tcBorders>
              <w:top w:val="single" w:sz="4" w:space="0" w:color="000000"/>
              <w:left w:val="single" w:sz="4" w:space="0" w:color="000000"/>
              <w:bottom w:val="single" w:sz="4" w:space="0" w:color="000000"/>
              <w:right w:val="single" w:sz="4" w:space="0" w:color="000000"/>
            </w:tcBorders>
            <w:vAlign w:val="center"/>
          </w:tcPr>
          <w:p w14:paraId="74818C54"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第二单元 感知呈现</w:t>
            </w:r>
          </w:p>
        </w:tc>
        <w:tc>
          <w:tcPr>
            <w:tcW w:w="4253" w:type="dxa"/>
            <w:tcBorders>
              <w:top w:val="single" w:sz="4" w:space="0" w:color="000000"/>
              <w:left w:val="single" w:sz="4" w:space="0" w:color="000000"/>
              <w:bottom w:val="single" w:sz="4" w:space="0" w:color="000000"/>
              <w:right w:val="single" w:sz="4" w:space="0" w:color="000000"/>
            </w:tcBorders>
          </w:tcPr>
          <w:p w14:paraId="28F16C33"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 xml:space="preserve">第5课 </w:t>
            </w:r>
            <w:r>
              <w:rPr>
                <w:rStyle w:val="NormalCharacter"/>
                <w:rFonts w:ascii="宋体" w:hAnsi="宋体" w:hint="eastAsia"/>
                <w:szCs w:val="21"/>
              </w:rPr>
              <w:t>模拟主持</w:t>
            </w:r>
          </w:p>
          <w:p w14:paraId="50D0B9C4"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第6课 跳跃的</w:t>
            </w:r>
            <w:r>
              <w:rPr>
                <w:rStyle w:val="NormalCharacter"/>
                <w:rFonts w:ascii="宋体" w:hAnsi="宋体" w:hint="eastAsia"/>
                <w:szCs w:val="21"/>
              </w:rPr>
              <w:t>文字</w:t>
            </w:r>
            <w:r>
              <w:rPr>
                <w:rStyle w:val="NormalCharacter"/>
                <w:rFonts w:ascii="宋体" w:hAnsi="宋体"/>
                <w:szCs w:val="21"/>
              </w:rPr>
              <w:t>表演</w:t>
            </w:r>
          </w:p>
          <w:p w14:paraId="72737ADA"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第7课 吹气球大赛</w:t>
            </w:r>
          </w:p>
          <w:p w14:paraId="533CF78D" w14:textId="569BF1B1" w:rsidR="00AF2FCE" w:rsidRPr="00AF2FCE" w:rsidRDefault="00AF2FCE" w:rsidP="00AF2FCE">
            <w:pPr>
              <w:pStyle w:val="UserStyle0"/>
              <w:spacing w:line="360" w:lineRule="auto"/>
              <w:rPr>
                <w:rFonts w:ascii="宋体" w:hAnsi="宋体"/>
                <w:szCs w:val="21"/>
              </w:rPr>
            </w:pPr>
            <w:r>
              <w:rPr>
                <w:rStyle w:val="NormalCharacter"/>
                <w:rFonts w:ascii="宋体" w:hAnsi="宋体"/>
                <w:szCs w:val="21"/>
              </w:rPr>
              <w:t>第8课 光感舞台</w:t>
            </w:r>
          </w:p>
        </w:tc>
        <w:tc>
          <w:tcPr>
            <w:tcW w:w="1276" w:type="dxa"/>
            <w:tcBorders>
              <w:top w:val="single" w:sz="4" w:space="0" w:color="000000"/>
              <w:left w:val="single" w:sz="4" w:space="0" w:color="000000"/>
              <w:bottom w:val="single" w:sz="4" w:space="0" w:color="000000"/>
              <w:right w:val="single" w:sz="4" w:space="0" w:color="000000"/>
            </w:tcBorders>
            <w:vAlign w:val="center"/>
          </w:tcPr>
          <w:p w14:paraId="64F1CDE3" w14:textId="77777777" w:rsidR="00AF2FCE" w:rsidRDefault="00AF2FCE" w:rsidP="00AF2FCE">
            <w:pPr>
              <w:pStyle w:val="UserStyle0"/>
              <w:spacing w:line="360" w:lineRule="auto"/>
              <w:jc w:val="center"/>
              <w:rPr>
                <w:rStyle w:val="NormalCharacter"/>
                <w:rFonts w:ascii="宋体" w:hAnsi="宋体"/>
                <w:szCs w:val="21"/>
              </w:rPr>
            </w:pPr>
            <w:r>
              <w:rPr>
                <w:rStyle w:val="NormalCharacter"/>
                <w:rFonts w:ascii="宋体" w:hAnsi="宋体"/>
                <w:szCs w:val="21"/>
              </w:rPr>
              <w:t>4</w:t>
            </w:r>
          </w:p>
        </w:tc>
      </w:tr>
      <w:tr w:rsidR="00AF2FCE" w14:paraId="5AA13832" w14:textId="77777777" w:rsidTr="00AF2FCE">
        <w:trPr>
          <w:trHeight w:val="67"/>
        </w:trPr>
        <w:tc>
          <w:tcPr>
            <w:tcW w:w="1908" w:type="dxa"/>
            <w:tcBorders>
              <w:top w:val="single" w:sz="4" w:space="0" w:color="000000"/>
              <w:left w:val="single" w:sz="4" w:space="0" w:color="000000"/>
              <w:bottom w:val="single" w:sz="4" w:space="0" w:color="000000"/>
              <w:right w:val="single" w:sz="4" w:space="0" w:color="000000"/>
            </w:tcBorders>
            <w:vAlign w:val="center"/>
          </w:tcPr>
          <w:p w14:paraId="2C6DD8AB"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第三单元 趣味互动</w:t>
            </w:r>
          </w:p>
        </w:tc>
        <w:tc>
          <w:tcPr>
            <w:tcW w:w="4253" w:type="dxa"/>
            <w:tcBorders>
              <w:top w:val="single" w:sz="4" w:space="0" w:color="000000"/>
              <w:left w:val="single" w:sz="4" w:space="0" w:color="000000"/>
              <w:bottom w:val="single" w:sz="4" w:space="0" w:color="000000"/>
              <w:right w:val="single" w:sz="4" w:space="0" w:color="000000"/>
            </w:tcBorders>
          </w:tcPr>
          <w:p w14:paraId="0D1DEA65"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第9课 跷跷板</w:t>
            </w:r>
          </w:p>
          <w:p w14:paraId="4FB5E91A"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第10课 悟空吃蟠桃</w:t>
            </w:r>
          </w:p>
          <w:p w14:paraId="10BC5E12"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第11课 电子音乐盒</w:t>
            </w:r>
          </w:p>
          <w:p w14:paraId="257180ED"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第12课</w:t>
            </w:r>
            <w:r>
              <w:rPr>
                <w:rStyle w:val="NormalCharacter"/>
                <w:rFonts w:ascii="宋体" w:hAnsi="宋体"/>
                <w:szCs w:val="21"/>
              </w:rPr>
              <w:tab/>
            </w:r>
            <w:r>
              <w:rPr>
                <w:rStyle w:val="NormalCharacter"/>
                <w:rFonts w:ascii="宋体" w:hAnsi="宋体" w:hint="eastAsia"/>
                <w:szCs w:val="21"/>
              </w:rPr>
              <w:t>钓鱼小能手</w:t>
            </w:r>
          </w:p>
        </w:tc>
        <w:tc>
          <w:tcPr>
            <w:tcW w:w="1276" w:type="dxa"/>
            <w:tcBorders>
              <w:top w:val="single" w:sz="4" w:space="0" w:color="000000"/>
              <w:left w:val="single" w:sz="4" w:space="0" w:color="000000"/>
              <w:bottom w:val="single" w:sz="4" w:space="0" w:color="000000"/>
              <w:right w:val="single" w:sz="4" w:space="0" w:color="000000"/>
            </w:tcBorders>
            <w:vAlign w:val="center"/>
          </w:tcPr>
          <w:p w14:paraId="0E6BDA45" w14:textId="77777777" w:rsidR="00AF2FCE" w:rsidRDefault="00AF2FCE" w:rsidP="00AF2FCE">
            <w:pPr>
              <w:pStyle w:val="UserStyle0"/>
              <w:spacing w:line="360" w:lineRule="auto"/>
              <w:jc w:val="center"/>
              <w:rPr>
                <w:rStyle w:val="NormalCharacter"/>
                <w:rFonts w:ascii="宋体" w:hAnsi="宋体"/>
                <w:szCs w:val="21"/>
              </w:rPr>
            </w:pPr>
            <w:r>
              <w:rPr>
                <w:rStyle w:val="NormalCharacter"/>
                <w:rFonts w:ascii="宋体" w:hAnsi="宋体"/>
                <w:szCs w:val="21"/>
              </w:rPr>
              <w:t>4</w:t>
            </w:r>
          </w:p>
        </w:tc>
      </w:tr>
      <w:tr w:rsidR="00AF2FCE" w14:paraId="1BB903D8" w14:textId="77777777" w:rsidTr="00AF2FCE">
        <w:trPr>
          <w:trHeight w:val="1248"/>
        </w:trPr>
        <w:tc>
          <w:tcPr>
            <w:tcW w:w="1908" w:type="dxa"/>
            <w:tcBorders>
              <w:top w:val="single" w:sz="4" w:space="0" w:color="000000"/>
              <w:left w:val="single" w:sz="4" w:space="0" w:color="000000"/>
              <w:bottom w:val="single" w:sz="4" w:space="0" w:color="000000"/>
              <w:right w:val="single" w:sz="4" w:space="0" w:color="000000"/>
            </w:tcBorders>
            <w:vAlign w:val="center"/>
          </w:tcPr>
          <w:p w14:paraId="75F5B9AA"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第四单元 综合创意</w:t>
            </w:r>
          </w:p>
        </w:tc>
        <w:tc>
          <w:tcPr>
            <w:tcW w:w="4253" w:type="dxa"/>
            <w:tcBorders>
              <w:top w:val="single" w:sz="4" w:space="0" w:color="000000"/>
              <w:left w:val="single" w:sz="4" w:space="0" w:color="000000"/>
              <w:bottom w:val="single" w:sz="4" w:space="0" w:color="000000"/>
              <w:right w:val="single" w:sz="4" w:space="0" w:color="000000"/>
            </w:tcBorders>
          </w:tcPr>
          <w:p w14:paraId="6EE0B759"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 xml:space="preserve">第13课 </w:t>
            </w:r>
            <w:r>
              <w:rPr>
                <w:rStyle w:val="NormalCharacter"/>
                <w:rFonts w:ascii="宋体" w:hAnsi="宋体" w:hint="eastAsia"/>
                <w:szCs w:val="21"/>
              </w:rPr>
              <w:t>开发小工具</w:t>
            </w:r>
          </w:p>
          <w:p w14:paraId="3DE6D6A1"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 xml:space="preserve">第14课 </w:t>
            </w:r>
            <w:r>
              <w:rPr>
                <w:rStyle w:val="NormalCharacter"/>
                <w:rFonts w:ascii="宋体" w:hAnsi="宋体" w:hint="eastAsia"/>
                <w:szCs w:val="21"/>
              </w:rPr>
              <w:t>设计</w:t>
            </w:r>
            <w:r>
              <w:rPr>
                <w:rStyle w:val="NormalCharacter"/>
                <w:rFonts w:ascii="宋体" w:hAnsi="宋体"/>
                <w:szCs w:val="21"/>
              </w:rPr>
              <w:t>小游戏</w:t>
            </w:r>
          </w:p>
          <w:p w14:paraId="5BC4BDB9"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 xml:space="preserve">第15课 </w:t>
            </w:r>
            <w:r>
              <w:rPr>
                <w:rStyle w:val="NormalCharacter"/>
                <w:rFonts w:ascii="宋体" w:hAnsi="宋体" w:hint="eastAsia"/>
                <w:szCs w:val="21"/>
              </w:rPr>
              <w:t>改编</w:t>
            </w:r>
            <w:r>
              <w:rPr>
                <w:rStyle w:val="NormalCharacter"/>
                <w:rFonts w:ascii="宋体" w:hAnsi="宋体"/>
                <w:szCs w:val="21"/>
              </w:rPr>
              <w:t>小故事</w:t>
            </w:r>
          </w:p>
          <w:p w14:paraId="25AF36E1" w14:textId="77777777" w:rsidR="00AF2FCE" w:rsidRDefault="00AF2FCE" w:rsidP="00AF2FCE">
            <w:pPr>
              <w:pStyle w:val="UserStyle0"/>
              <w:spacing w:line="360" w:lineRule="auto"/>
              <w:rPr>
                <w:rStyle w:val="NormalCharacter"/>
                <w:rFonts w:ascii="宋体" w:hAnsi="宋体"/>
                <w:szCs w:val="21"/>
              </w:rPr>
            </w:pPr>
            <w:r>
              <w:rPr>
                <w:rStyle w:val="NormalCharacter"/>
                <w:rFonts w:ascii="宋体" w:hAnsi="宋体"/>
                <w:szCs w:val="21"/>
              </w:rPr>
              <w:t>第16课 挑战可穿戴</w:t>
            </w:r>
          </w:p>
        </w:tc>
        <w:tc>
          <w:tcPr>
            <w:tcW w:w="1276" w:type="dxa"/>
            <w:tcBorders>
              <w:top w:val="single" w:sz="4" w:space="0" w:color="000000"/>
              <w:left w:val="single" w:sz="4" w:space="0" w:color="000000"/>
              <w:bottom w:val="single" w:sz="4" w:space="0" w:color="000000"/>
              <w:right w:val="single" w:sz="4" w:space="0" w:color="000000"/>
            </w:tcBorders>
            <w:vAlign w:val="center"/>
          </w:tcPr>
          <w:p w14:paraId="4DD912F4" w14:textId="77777777" w:rsidR="00AF2FCE" w:rsidRDefault="00AF2FCE" w:rsidP="00AF2FCE">
            <w:pPr>
              <w:pStyle w:val="UserStyle0"/>
              <w:spacing w:line="360" w:lineRule="auto"/>
              <w:jc w:val="center"/>
              <w:rPr>
                <w:rStyle w:val="NormalCharacter"/>
                <w:rFonts w:ascii="宋体" w:hAnsi="宋体"/>
                <w:szCs w:val="21"/>
              </w:rPr>
            </w:pPr>
            <w:r>
              <w:rPr>
                <w:rStyle w:val="NormalCharacter"/>
                <w:rFonts w:ascii="宋体" w:hAnsi="宋体"/>
                <w:szCs w:val="21"/>
              </w:rPr>
              <w:t>4</w:t>
            </w:r>
          </w:p>
        </w:tc>
      </w:tr>
    </w:tbl>
    <w:p w14:paraId="23D529D8" w14:textId="77777777" w:rsidR="00AF2FCE" w:rsidRDefault="00AF2FCE" w:rsidP="00AF2FCE">
      <w:pPr>
        <w:spacing w:line="360" w:lineRule="auto"/>
        <w:ind w:firstLineChars="200" w:firstLine="420"/>
        <w:rPr>
          <w:rStyle w:val="NormalCharacter"/>
          <w:rFonts w:ascii="宋体" w:hAnsi="宋体"/>
          <w:szCs w:val="21"/>
        </w:rPr>
      </w:pPr>
    </w:p>
    <w:p w14:paraId="43B31C09" w14:textId="77777777" w:rsidR="00AF2FCE" w:rsidRDefault="00AF2FCE" w:rsidP="00AF2FCE">
      <w:pPr>
        <w:spacing w:before="156" w:after="156" w:line="360" w:lineRule="auto"/>
        <w:rPr>
          <w:rStyle w:val="NormalCharacter"/>
          <w:b/>
          <w:sz w:val="24"/>
        </w:rPr>
      </w:pPr>
      <w:r>
        <w:rPr>
          <w:rStyle w:val="NormalCharacter"/>
          <w:b/>
          <w:sz w:val="24"/>
        </w:rPr>
        <w:t>三、教材编写原则</w:t>
      </w:r>
    </w:p>
    <w:p w14:paraId="49475392" w14:textId="77777777" w:rsidR="00AF2FCE" w:rsidRDefault="00AF2FCE" w:rsidP="00AF2FCE">
      <w:pPr>
        <w:spacing w:line="360" w:lineRule="auto"/>
        <w:ind w:firstLineChars="200" w:firstLine="420"/>
        <w:rPr>
          <w:rStyle w:val="NormalCharacter"/>
          <w:szCs w:val="21"/>
        </w:rPr>
      </w:pPr>
      <w:r>
        <w:rPr>
          <w:rStyle w:val="NormalCharacter"/>
          <w:szCs w:val="21"/>
        </w:rPr>
        <w:t>“Mind+</w:t>
      </w:r>
      <w:r>
        <w:rPr>
          <w:rStyle w:val="NormalCharacter"/>
          <w:szCs w:val="21"/>
        </w:rPr>
        <w:t>和掌控板的互动创意设计</w:t>
      </w:r>
      <w:r>
        <w:rPr>
          <w:rStyle w:val="NormalCharacter"/>
          <w:szCs w:val="21"/>
        </w:rPr>
        <w:t>”</w:t>
      </w:r>
      <w:r>
        <w:rPr>
          <w:rStyle w:val="NormalCharacter"/>
          <w:szCs w:val="21"/>
        </w:rPr>
        <w:t>课程的教材编写应以本指导纲要为基本依据，认真贯彻落实基础教育课程改革的基本理念和目标，发挥课程在促进学生全面发展方面的特殊作用，结合当地实际，为学校实施课程教学提供直接指导，为学生的终身发展服务。教材编写的原则如下：</w:t>
      </w:r>
    </w:p>
    <w:p w14:paraId="64ED2CBD" w14:textId="77777777" w:rsidR="007D04BD" w:rsidRDefault="007D04BD" w:rsidP="00AF2FCE">
      <w:pPr>
        <w:spacing w:line="360" w:lineRule="auto"/>
        <w:ind w:firstLineChars="200" w:firstLine="420"/>
        <w:rPr>
          <w:rStyle w:val="NormalCharacter"/>
          <w:szCs w:val="21"/>
        </w:rPr>
      </w:pPr>
    </w:p>
    <w:p w14:paraId="505DDAC2" w14:textId="6EFFC31D" w:rsidR="00AF2FCE" w:rsidRDefault="00AF2FCE" w:rsidP="00AF2FCE">
      <w:pPr>
        <w:spacing w:line="360" w:lineRule="auto"/>
        <w:ind w:firstLineChars="200" w:firstLine="420"/>
        <w:rPr>
          <w:rStyle w:val="NormalCharacter"/>
          <w:szCs w:val="21"/>
        </w:rPr>
      </w:pPr>
      <w:r>
        <w:rPr>
          <w:rStyle w:val="NormalCharacter"/>
          <w:szCs w:val="21"/>
        </w:rPr>
        <w:t>1</w:t>
      </w:r>
      <w:r>
        <w:rPr>
          <w:rStyle w:val="NormalCharacter"/>
          <w:szCs w:val="21"/>
        </w:rPr>
        <w:t>．立足</w:t>
      </w:r>
      <w:r>
        <w:rPr>
          <w:rStyle w:val="NormalCharacter"/>
          <w:szCs w:val="21"/>
        </w:rPr>
        <w:t>STEAM</w:t>
      </w:r>
      <w:r>
        <w:rPr>
          <w:rStyle w:val="NormalCharacter"/>
          <w:szCs w:val="21"/>
        </w:rPr>
        <w:t>素养的培养，着眼学生的终身发展</w:t>
      </w:r>
    </w:p>
    <w:p w14:paraId="3B9E32B2" w14:textId="77777777" w:rsidR="00AF2FCE" w:rsidRDefault="00AF2FCE" w:rsidP="00AF2FCE">
      <w:pPr>
        <w:spacing w:line="360" w:lineRule="auto"/>
        <w:ind w:firstLineChars="200" w:firstLine="420"/>
        <w:rPr>
          <w:rStyle w:val="NormalCharacter"/>
          <w:szCs w:val="21"/>
        </w:rPr>
      </w:pPr>
      <w:r>
        <w:rPr>
          <w:rStyle w:val="NormalCharacter"/>
          <w:szCs w:val="21"/>
        </w:rPr>
        <w:t>课程在培养学生的</w:t>
      </w:r>
      <w:r>
        <w:rPr>
          <w:rStyle w:val="NormalCharacter"/>
          <w:szCs w:val="21"/>
        </w:rPr>
        <w:t>STEAM</w:t>
      </w:r>
      <w:r>
        <w:rPr>
          <w:rStyle w:val="NormalCharacter"/>
          <w:szCs w:val="21"/>
        </w:rPr>
        <w:t>素养方面有其独特的优势，作为一门基础课程，要面向全体学生，从基础教育的特点出发，为学生适应现代社会、走向学习化和学生的终身发展奠定坚实基础。</w:t>
      </w:r>
    </w:p>
    <w:p w14:paraId="3F0BB7EC" w14:textId="77777777" w:rsidR="00AF2FCE" w:rsidRDefault="00AF2FCE" w:rsidP="00AF2FCE">
      <w:pPr>
        <w:spacing w:line="360" w:lineRule="auto"/>
        <w:ind w:firstLineChars="200" w:firstLine="420"/>
        <w:rPr>
          <w:rStyle w:val="NormalCharacter"/>
          <w:szCs w:val="21"/>
        </w:rPr>
      </w:pPr>
      <w:r>
        <w:rPr>
          <w:rStyle w:val="NormalCharacter"/>
          <w:szCs w:val="21"/>
        </w:rPr>
        <w:t>2</w:t>
      </w:r>
      <w:r>
        <w:rPr>
          <w:rStyle w:val="NormalCharacter"/>
          <w:szCs w:val="21"/>
        </w:rPr>
        <w:t>．倡导动手动脑、兴趣驱动的学习方式</w:t>
      </w:r>
    </w:p>
    <w:p w14:paraId="3F9BA9BB" w14:textId="77777777" w:rsidR="00AF2FCE" w:rsidRDefault="00AF2FCE" w:rsidP="00AF2FCE">
      <w:pPr>
        <w:spacing w:line="360" w:lineRule="auto"/>
        <w:ind w:firstLineChars="200" w:firstLine="420"/>
        <w:rPr>
          <w:rStyle w:val="NormalCharacter"/>
          <w:szCs w:val="21"/>
        </w:rPr>
      </w:pPr>
      <w:r>
        <w:rPr>
          <w:rStyle w:val="NormalCharacter"/>
          <w:szCs w:val="21"/>
        </w:rPr>
        <w:t>课程要为学生营造动手动脑、进行设计活动的环境，提供必要的设备和工具，利用符合小学生心理特征的，有趣的媒体案例，倡导学生积极主动、勇于探索的学习精神，组织学生进行探究式学习，让学生充分动手实践，积极合作，主动探究。</w:t>
      </w:r>
    </w:p>
    <w:p w14:paraId="51CB5255" w14:textId="77777777" w:rsidR="00AF2FCE" w:rsidRDefault="00AF2FCE" w:rsidP="00AF2FCE">
      <w:pPr>
        <w:spacing w:line="360" w:lineRule="auto"/>
        <w:ind w:firstLineChars="200" w:firstLine="420"/>
        <w:rPr>
          <w:rStyle w:val="NormalCharacter"/>
          <w:szCs w:val="21"/>
        </w:rPr>
      </w:pPr>
      <w:r>
        <w:rPr>
          <w:rStyle w:val="NormalCharacter"/>
          <w:szCs w:val="21"/>
        </w:rPr>
        <w:t>3</w:t>
      </w:r>
      <w:r>
        <w:rPr>
          <w:rStyle w:val="NormalCharacter"/>
          <w:szCs w:val="21"/>
        </w:rPr>
        <w:t>．注重拓展知识面，提高综合设计能力</w:t>
      </w:r>
    </w:p>
    <w:p w14:paraId="00227A33" w14:textId="77777777" w:rsidR="00AF2FCE" w:rsidRDefault="00AF2FCE" w:rsidP="00AF2FCE">
      <w:pPr>
        <w:spacing w:line="360" w:lineRule="auto"/>
        <w:ind w:firstLineChars="200" w:firstLine="420"/>
        <w:rPr>
          <w:rStyle w:val="NormalCharacter"/>
          <w:szCs w:val="21"/>
        </w:rPr>
      </w:pPr>
      <w:r>
        <w:rPr>
          <w:rStyle w:val="NormalCharacter"/>
          <w:szCs w:val="21"/>
        </w:rPr>
        <w:t>由于互动媒体作品的设计涉及编程、感测通讯、自动控制、人工智能、多媒体等方面问题，既有硬件设计也有软件设计，所以课程应注意学生知识广度的学习，让学生了解和掌握大量知识，充分拓展学生的知识面。同时要提倡设计过程的规范化，提高学生的综合设计能力。这是课程的基本目标之一。</w:t>
      </w:r>
    </w:p>
    <w:p w14:paraId="45B6988B" w14:textId="77777777" w:rsidR="00AF2FCE" w:rsidRDefault="00AF2FCE" w:rsidP="00AF2FCE">
      <w:pPr>
        <w:spacing w:line="360" w:lineRule="auto"/>
        <w:ind w:firstLineChars="200" w:firstLine="420"/>
        <w:rPr>
          <w:rStyle w:val="NormalCharacter"/>
          <w:szCs w:val="21"/>
        </w:rPr>
      </w:pPr>
      <w:r>
        <w:rPr>
          <w:rStyle w:val="NormalCharacter"/>
          <w:szCs w:val="21"/>
        </w:rPr>
        <w:t>4</w:t>
      </w:r>
      <w:r>
        <w:rPr>
          <w:rStyle w:val="NormalCharacter"/>
          <w:szCs w:val="21"/>
        </w:rPr>
        <w:t>．注重创造潜能的开发，加强实践能力的培养</w:t>
      </w:r>
    </w:p>
    <w:p w14:paraId="0906F82C" w14:textId="77777777" w:rsidR="00AF2FCE" w:rsidRDefault="00AF2FCE" w:rsidP="00AF2FCE">
      <w:pPr>
        <w:spacing w:line="360" w:lineRule="auto"/>
        <w:ind w:firstLineChars="200" w:firstLine="420"/>
        <w:rPr>
          <w:rStyle w:val="NormalCharacter"/>
          <w:szCs w:val="21"/>
        </w:rPr>
      </w:pPr>
      <w:r>
        <w:rPr>
          <w:rStyle w:val="NormalCharacter"/>
          <w:szCs w:val="21"/>
        </w:rPr>
        <w:t>在教学活动中，要鼓励学生想象、怀疑和批判，营造民主、活跃、进取的学习氛围；充分利用课程内容，培养学习兴趣，激发创造欲望；通过设计、制作、试验等活动，培养科学探究能力和敢于创新、善于创造的精神和勇气，使学生的创造潜能得到良好的引导和有效开发，进一步发展实践能力。</w:t>
      </w:r>
    </w:p>
    <w:p w14:paraId="6B6B7285" w14:textId="77777777" w:rsidR="00AF2FCE" w:rsidRDefault="00AF2FCE" w:rsidP="00AF2FCE">
      <w:pPr>
        <w:spacing w:line="360" w:lineRule="auto"/>
        <w:ind w:firstLineChars="200" w:firstLine="420"/>
        <w:rPr>
          <w:rStyle w:val="NormalCharacter"/>
          <w:szCs w:val="21"/>
        </w:rPr>
      </w:pPr>
      <w:r>
        <w:rPr>
          <w:rStyle w:val="NormalCharacter"/>
          <w:szCs w:val="21"/>
        </w:rPr>
        <w:t>5</w:t>
      </w:r>
      <w:r>
        <w:rPr>
          <w:rStyle w:val="NormalCharacter"/>
          <w:szCs w:val="21"/>
        </w:rPr>
        <w:t>．立足</w:t>
      </w:r>
      <w:r>
        <w:rPr>
          <w:rStyle w:val="NormalCharacter"/>
          <w:szCs w:val="21"/>
        </w:rPr>
        <w:t>STS</w:t>
      </w:r>
      <w:r>
        <w:rPr>
          <w:rStyle w:val="NormalCharacter"/>
          <w:szCs w:val="21"/>
        </w:rPr>
        <w:t>视野，加强人文素养的教育</w:t>
      </w:r>
    </w:p>
    <w:p w14:paraId="14153D8C" w14:textId="77777777" w:rsidR="00AF2FCE" w:rsidRDefault="00AF2FCE" w:rsidP="00AF2FCE">
      <w:pPr>
        <w:spacing w:line="360" w:lineRule="auto"/>
        <w:ind w:firstLineChars="200" w:firstLine="420"/>
        <w:rPr>
          <w:rStyle w:val="NormalCharacter"/>
          <w:szCs w:val="21"/>
        </w:rPr>
      </w:pPr>
      <w:r>
        <w:rPr>
          <w:rStyle w:val="NormalCharacter"/>
          <w:szCs w:val="21"/>
        </w:rPr>
        <w:t>当代社会，技术与科学、社会（</w:t>
      </w:r>
      <w:r>
        <w:rPr>
          <w:rStyle w:val="NormalCharacter"/>
          <w:szCs w:val="21"/>
        </w:rPr>
        <w:t>STS</w:t>
      </w:r>
      <w:r>
        <w:rPr>
          <w:rStyle w:val="NormalCharacter"/>
          <w:szCs w:val="21"/>
        </w:rPr>
        <w:t>）的关系越来越密切。课程要通过具体的实践项目，加强科技和艺术的联系，理解两者对社会发展、人类生活所具有的同等意义上的重要作用，从而深化学生的认识，开拓学生的视野。同时，要注意将技术所蕴含的丰富人文因素，自然地融入教学活动中，提升学生的人文素养。</w:t>
      </w:r>
    </w:p>
    <w:p w14:paraId="0DE6E6A0" w14:textId="77777777" w:rsidR="00AF2FCE" w:rsidRDefault="00AF2FCE" w:rsidP="00AF2FCE">
      <w:pPr>
        <w:spacing w:before="156" w:after="156" w:line="360" w:lineRule="auto"/>
        <w:rPr>
          <w:rStyle w:val="NormalCharacter"/>
          <w:b/>
          <w:sz w:val="24"/>
        </w:rPr>
      </w:pPr>
      <w:r>
        <w:rPr>
          <w:rStyle w:val="NormalCharacter"/>
          <w:b/>
          <w:sz w:val="24"/>
        </w:rPr>
        <w:t>四、课程实施与评价</w:t>
      </w:r>
    </w:p>
    <w:p w14:paraId="6E2A3587" w14:textId="77777777" w:rsidR="00AF2FCE" w:rsidRDefault="00AF2FCE" w:rsidP="00AF2FCE">
      <w:pPr>
        <w:spacing w:line="360" w:lineRule="auto"/>
        <w:ind w:firstLineChars="200" w:firstLine="480"/>
        <w:rPr>
          <w:rStyle w:val="NormalCharacter"/>
          <w:sz w:val="24"/>
        </w:rPr>
      </w:pPr>
      <w:r>
        <w:rPr>
          <w:rStyle w:val="NormalCharacter"/>
          <w:sz w:val="24"/>
        </w:rPr>
        <w:t>（一）课程实施</w:t>
      </w:r>
    </w:p>
    <w:p w14:paraId="3B3BB439" w14:textId="77777777" w:rsidR="007D04BD" w:rsidRDefault="00AF2FCE" w:rsidP="007D04BD">
      <w:pPr>
        <w:spacing w:line="360" w:lineRule="auto"/>
        <w:ind w:firstLineChars="200" w:firstLine="420"/>
        <w:rPr>
          <w:rStyle w:val="NormalCharacter"/>
          <w:szCs w:val="21"/>
        </w:rPr>
      </w:pPr>
      <w:r>
        <w:rPr>
          <w:rStyle w:val="NormalCharacter"/>
          <w:szCs w:val="21"/>
        </w:rPr>
        <w:t>1</w:t>
      </w:r>
      <w:r>
        <w:rPr>
          <w:rStyle w:val="NormalCharacter"/>
          <w:szCs w:val="21"/>
        </w:rPr>
        <w:t>．要加强基本原理的学习</w:t>
      </w:r>
    </w:p>
    <w:p w14:paraId="7EA929DE" w14:textId="77777777" w:rsidR="007D04BD" w:rsidRDefault="007D04BD" w:rsidP="007D04BD">
      <w:pPr>
        <w:spacing w:line="360" w:lineRule="auto"/>
        <w:ind w:firstLineChars="200" w:firstLine="420"/>
        <w:rPr>
          <w:rStyle w:val="NormalCharacter"/>
          <w:szCs w:val="21"/>
        </w:rPr>
      </w:pPr>
    </w:p>
    <w:p w14:paraId="189C89B9" w14:textId="7C7DBC2E" w:rsidR="00AF2FCE" w:rsidRDefault="00AF2FCE" w:rsidP="007D04BD">
      <w:pPr>
        <w:spacing w:line="360" w:lineRule="auto"/>
        <w:ind w:firstLineChars="200" w:firstLine="420"/>
        <w:rPr>
          <w:rStyle w:val="NormalCharacter"/>
          <w:szCs w:val="21"/>
        </w:rPr>
      </w:pPr>
      <w:r>
        <w:rPr>
          <w:rStyle w:val="NormalCharacter"/>
          <w:szCs w:val="21"/>
        </w:rPr>
        <w:lastRenderedPageBreak/>
        <w:t>尽管互动创意设计的学习强调学生的动手实践和综合设计能力，但在教学过程中，教师首先要让学生从原理上了解互动媒体的基本结构和基本工作过程，让学生对互动媒体背后的技术有完整的认识，让学生对互动媒体展开丰富的想象力，激发学生的创造力。</w:t>
      </w:r>
    </w:p>
    <w:p w14:paraId="485C350E" w14:textId="77777777" w:rsidR="00AF2FCE" w:rsidRDefault="00AF2FCE" w:rsidP="00AF2FCE">
      <w:pPr>
        <w:spacing w:line="360" w:lineRule="auto"/>
        <w:ind w:firstLineChars="200" w:firstLine="420"/>
        <w:rPr>
          <w:rStyle w:val="NormalCharacter"/>
          <w:szCs w:val="21"/>
        </w:rPr>
      </w:pPr>
      <w:r>
        <w:rPr>
          <w:rStyle w:val="NormalCharacter"/>
          <w:szCs w:val="21"/>
        </w:rPr>
        <w:t>2</w:t>
      </w:r>
      <w:r>
        <w:rPr>
          <w:rStyle w:val="NormalCharacter"/>
          <w:szCs w:val="21"/>
        </w:rPr>
        <w:t>．要注意知识广度的学习</w:t>
      </w:r>
    </w:p>
    <w:p w14:paraId="146C326E" w14:textId="77777777" w:rsidR="00AF2FCE" w:rsidRDefault="00AF2FCE" w:rsidP="00AF2FCE">
      <w:pPr>
        <w:spacing w:line="360" w:lineRule="auto"/>
        <w:ind w:firstLineChars="200" w:firstLine="420"/>
        <w:rPr>
          <w:rStyle w:val="NormalCharacter"/>
          <w:szCs w:val="21"/>
        </w:rPr>
      </w:pPr>
      <w:r>
        <w:rPr>
          <w:rStyle w:val="NormalCharacter"/>
          <w:szCs w:val="21"/>
        </w:rPr>
        <w:t>互动媒体作品的设计涉及媒体加工、自动控制、人工智能等多方面问题，软硬兼施，是让跨学科学习的好载体。教学过程中不要过分强调知识的深度，而要强调知识的广度。通过网络，多了解世界各地的创客、艺术家设计的作品，并尝试</w:t>
      </w:r>
      <w:r>
        <w:rPr>
          <w:rStyle w:val="NormalCharacter"/>
          <w:szCs w:val="21"/>
        </w:rPr>
        <w:t>“</w:t>
      </w:r>
      <w:r>
        <w:rPr>
          <w:rStyle w:val="NormalCharacter"/>
          <w:szCs w:val="21"/>
        </w:rPr>
        <w:t>仿造</w:t>
      </w:r>
      <w:r>
        <w:rPr>
          <w:rStyle w:val="NormalCharacter"/>
          <w:szCs w:val="21"/>
        </w:rPr>
        <w:t>”</w:t>
      </w:r>
      <w:r>
        <w:rPr>
          <w:rStyle w:val="NormalCharacter"/>
          <w:szCs w:val="21"/>
        </w:rPr>
        <w:t>和</w:t>
      </w:r>
      <w:r>
        <w:rPr>
          <w:rStyle w:val="NormalCharacter"/>
          <w:szCs w:val="21"/>
        </w:rPr>
        <w:t>“</w:t>
      </w:r>
      <w:r>
        <w:rPr>
          <w:rStyle w:val="NormalCharacter"/>
          <w:szCs w:val="21"/>
        </w:rPr>
        <w:t>创新</w:t>
      </w:r>
      <w:r>
        <w:rPr>
          <w:rStyle w:val="NormalCharacter"/>
          <w:szCs w:val="21"/>
        </w:rPr>
        <w:t>”</w:t>
      </w:r>
      <w:r>
        <w:rPr>
          <w:rStyle w:val="NormalCharacter"/>
          <w:szCs w:val="21"/>
        </w:rPr>
        <w:t>。</w:t>
      </w:r>
    </w:p>
    <w:p w14:paraId="15D75F5C" w14:textId="77777777" w:rsidR="00AF2FCE" w:rsidRDefault="00AF2FCE" w:rsidP="00AF2FCE">
      <w:pPr>
        <w:spacing w:line="360" w:lineRule="auto"/>
        <w:ind w:firstLineChars="200" w:firstLine="420"/>
        <w:rPr>
          <w:rStyle w:val="NormalCharacter"/>
          <w:szCs w:val="21"/>
        </w:rPr>
      </w:pPr>
      <w:r>
        <w:rPr>
          <w:rStyle w:val="NormalCharacter"/>
          <w:szCs w:val="21"/>
        </w:rPr>
        <w:t>3</w:t>
      </w:r>
      <w:r>
        <w:rPr>
          <w:rStyle w:val="NormalCharacter"/>
          <w:szCs w:val="21"/>
        </w:rPr>
        <w:t>．突出综合设计和动手实践能力的培养</w:t>
      </w:r>
    </w:p>
    <w:p w14:paraId="02720526" w14:textId="77777777" w:rsidR="00AF2FCE" w:rsidRDefault="00AF2FCE" w:rsidP="00AF2FCE">
      <w:pPr>
        <w:spacing w:line="360" w:lineRule="auto"/>
        <w:ind w:firstLineChars="200" w:firstLine="420"/>
        <w:rPr>
          <w:rStyle w:val="NormalCharacter"/>
          <w:szCs w:val="21"/>
        </w:rPr>
      </w:pPr>
      <w:r>
        <w:rPr>
          <w:rStyle w:val="NormalCharacter"/>
          <w:szCs w:val="21"/>
        </w:rPr>
        <w:t>互动创意设计教学为培养学生的综合设计能力提供了有利条件。在教学过程中，要突出综合设计思想，培养学生的综合设计能力。教学中一定要充分发挥学科的这一特性，让学生从设计、制作到组装、编程、调试，每个过程都亲自动手、动脑，锤炼学生的动手实践能力。</w:t>
      </w:r>
    </w:p>
    <w:p w14:paraId="6B3C232C" w14:textId="77777777" w:rsidR="00AF2FCE" w:rsidRDefault="00AF2FCE" w:rsidP="00AF2FCE">
      <w:pPr>
        <w:spacing w:line="360" w:lineRule="auto"/>
        <w:ind w:firstLineChars="200" w:firstLine="420"/>
        <w:rPr>
          <w:rStyle w:val="NormalCharacter"/>
          <w:szCs w:val="21"/>
        </w:rPr>
      </w:pPr>
      <w:r>
        <w:rPr>
          <w:rStyle w:val="NormalCharacter"/>
          <w:szCs w:val="21"/>
        </w:rPr>
        <w:t>4</w:t>
      </w:r>
      <w:r>
        <w:rPr>
          <w:rStyle w:val="NormalCharacter"/>
          <w:szCs w:val="21"/>
        </w:rPr>
        <w:t>、从兴趣入手，让学生亲历探究过程</w:t>
      </w:r>
    </w:p>
    <w:p w14:paraId="7D1E3ACE" w14:textId="77777777" w:rsidR="00AF2FCE" w:rsidRDefault="00AF2FCE" w:rsidP="00AF2FCE">
      <w:pPr>
        <w:spacing w:line="360" w:lineRule="auto"/>
        <w:ind w:firstLineChars="200" w:firstLine="420"/>
        <w:rPr>
          <w:rStyle w:val="NormalCharacter"/>
          <w:szCs w:val="21"/>
        </w:rPr>
      </w:pPr>
      <w:r>
        <w:rPr>
          <w:rStyle w:val="NormalCharacter"/>
          <w:szCs w:val="21"/>
        </w:rPr>
        <w:t>在教学尽量给每个学生提供平等的参与机会、通过多样化的评价方式，让每个学生都能以愉快的心情进入课程的学习。教学时，多一些引导、鼓励和期许，也能让学生爱上技术，更愿意在教学活动上花时间和精力。综合设计的成果的多样性为小学生提供了更多的创新机会。研究成果的实现使学生具有成就感，成就感会激励学生的学习和研究兴趣，研究兴趣是学生创新精神的基础，而创新精神是创新能力培养的有力保障。</w:t>
      </w:r>
    </w:p>
    <w:p w14:paraId="0BC2F04B" w14:textId="77777777" w:rsidR="00AF2FCE" w:rsidRDefault="00AF2FCE" w:rsidP="00AF2FCE">
      <w:pPr>
        <w:spacing w:line="360" w:lineRule="auto"/>
        <w:ind w:firstLineChars="200" w:firstLine="480"/>
        <w:rPr>
          <w:rStyle w:val="NormalCharacter"/>
          <w:sz w:val="24"/>
        </w:rPr>
      </w:pPr>
      <w:r>
        <w:rPr>
          <w:rStyle w:val="NormalCharacter"/>
          <w:sz w:val="24"/>
        </w:rPr>
        <w:t>（二）课程评价</w:t>
      </w:r>
    </w:p>
    <w:p w14:paraId="50891FAC" w14:textId="77777777" w:rsidR="00AF2FCE" w:rsidRDefault="00AF2FCE" w:rsidP="00AF2FCE">
      <w:pPr>
        <w:spacing w:line="360" w:lineRule="auto"/>
        <w:ind w:firstLineChars="200" w:firstLine="420"/>
        <w:rPr>
          <w:rStyle w:val="NormalCharacter"/>
          <w:szCs w:val="21"/>
        </w:rPr>
      </w:pPr>
      <w:r>
        <w:rPr>
          <w:rStyle w:val="NormalCharacter"/>
          <w:szCs w:val="21"/>
        </w:rPr>
        <w:t>根据课程的性质特征，评价应重参与、重过程，强调评价主体的多元化，教学内容的综合性和全面性，评价标准的合理性，以及评价方法、手段的多样性。为此，要遵循以下原则：</w:t>
      </w:r>
    </w:p>
    <w:p w14:paraId="3790ECB1" w14:textId="77777777" w:rsidR="00AF2FCE" w:rsidRDefault="00AF2FCE" w:rsidP="00AF2FCE">
      <w:pPr>
        <w:spacing w:line="360" w:lineRule="auto"/>
        <w:ind w:firstLineChars="200" w:firstLine="420"/>
        <w:rPr>
          <w:rStyle w:val="NormalCharacter"/>
          <w:szCs w:val="21"/>
        </w:rPr>
      </w:pPr>
      <w:r>
        <w:rPr>
          <w:rStyle w:val="NormalCharacter"/>
          <w:szCs w:val="21"/>
        </w:rPr>
        <w:t>1.</w:t>
      </w:r>
      <w:r>
        <w:rPr>
          <w:rStyle w:val="NormalCharacter"/>
          <w:szCs w:val="21"/>
        </w:rPr>
        <w:t>参与性原则。注重学生亲身参与和学生间的合作，强调课程计划规定的课时活动内容的参与情况、参与态度进行考核。重视学生的自我评价、组间评价、师生评价。</w:t>
      </w:r>
    </w:p>
    <w:p w14:paraId="4DD508A8" w14:textId="77777777" w:rsidR="00AF2FCE" w:rsidRDefault="00AF2FCE" w:rsidP="00AF2FCE">
      <w:pPr>
        <w:spacing w:line="360" w:lineRule="auto"/>
        <w:ind w:firstLineChars="200" w:firstLine="420"/>
        <w:rPr>
          <w:rStyle w:val="NormalCharacter"/>
          <w:szCs w:val="21"/>
        </w:rPr>
      </w:pPr>
      <w:r>
        <w:rPr>
          <w:rStyle w:val="NormalCharacter"/>
          <w:szCs w:val="21"/>
        </w:rPr>
        <w:t>2.</w:t>
      </w:r>
      <w:r>
        <w:rPr>
          <w:rStyle w:val="NormalCharacter"/>
          <w:szCs w:val="21"/>
        </w:rPr>
        <w:t>过程性原则。教学应当重视制作、调试过程中的质疑和反思。调试的过程就是不断自我质疑的过程，也是反复思辨、自我挑战的过程。因而需要关注学生参与探索的过程和实践体验，重视对过程的评价和在过程中的评价，并且把对学生的评价与对学生的指导紧密结合起来。</w:t>
      </w:r>
    </w:p>
    <w:p w14:paraId="00BA0461" w14:textId="77777777" w:rsidR="00AF2FCE" w:rsidRDefault="00AF2FCE" w:rsidP="00AF2FCE">
      <w:pPr>
        <w:spacing w:line="360" w:lineRule="auto"/>
        <w:ind w:firstLineChars="200" w:firstLine="420"/>
        <w:rPr>
          <w:rStyle w:val="NormalCharacter"/>
          <w:szCs w:val="21"/>
        </w:rPr>
      </w:pPr>
      <w:r>
        <w:rPr>
          <w:rStyle w:val="NormalCharacter"/>
          <w:szCs w:val="21"/>
        </w:rPr>
        <w:t>3.</w:t>
      </w:r>
      <w:r>
        <w:rPr>
          <w:rStyle w:val="NormalCharacter"/>
          <w:szCs w:val="21"/>
        </w:rPr>
        <w:t>综合性原则。由于教学既要求学生动手又动脑，又强调软硬件结合，能综合反应了学生在解决问题、技能和能力等方面。因而，实践活动评价的内容、要求、过程和结论都应是综合而全面的。</w:t>
      </w:r>
    </w:p>
    <w:p w14:paraId="7B46AD90" w14:textId="77777777" w:rsidR="00AF2FCE" w:rsidRDefault="00AF2FCE" w:rsidP="00AF2FCE">
      <w:pPr>
        <w:spacing w:line="360" w:lineRule="auto"/>
        <w:ind w:firstLineChars="200" w:firstLine="420"/>
        <w:rPr>
          <w:rStyle w:val="NormalCharacter"/>
          <w:szCs w:val="21"/>
        </w:rPr>
      </w:pPr>
      <w:r>
        <w:rPr>
          <w:rStyle w:val="NormalCharacter"/>
          <w:szCs w:val="21"/>
        </w:rPr>
        <w:lastRenderedPageBreak/>
        <w:t>4.</w:t>
      </w:r>
      <w:r>
        <w:rPr>
          <w:rStyle w:val="NormalCharacter"/>
          <w:szCs w:val="21"/>
        </w:rPr>
        <w:t>激励性原则。在教学中学生的好奇心往往很强，但制作中常常会遇到种种的问题，而频繁地遭受挫折和失败。所以，需要通过激励性的评价，保护和培养学生们的好奇心，同时鼓励学生发挥自己的个性特长，施展自己的才能，激励学生大胆尝试，勤于实践、勇于创新，不断拓展和发展自己的学习能力。</w:t>
      </w:r>
    </w:p>
    <w:p w14:paraId="617D7395" w14:textId="77777777" w:rsidR="00AF2FCE" w:rsidRDefault="00AF2FCE" w:rsidP="00AF2FCE">
      <w:pPr>
        <w:spacing w:line="360" w:lineRule="auto"/>
        <w:ind w:firstLineChars="200" w:firstLine="420"/>
        <w:rPr>
          <w:rStyle w:val="NormalCharacter"/>
          <w:szCs w:val="21"/>
        </w:rPr>
      </w:pPr>
      <w:r>
        <w:rPr>
          <w:rStyle w:val="NormalCharacter"/>
          <w:szCs w:val="21"/>
        </w:rPr>
        <w:t>“Mind+</w:t>
      </w:r>
      <w:r>
        <w:rPr>
          <w:rStyle w:val="NormalCharacter"/>
          <w:szCs w:val="21"/>
        </w:rPr>
        <w:t>和掌控板的互动创意设计</w:t>
      </w:r>
      <w:r>
        <w:rPr>
          <w:rStyle w:val="NormalCharacter"/>
          <w:szCs w:val="21"/>
        </w:rPr>
        <w:t>”</w:t>
      </w:r>
      <w:r>
        <w:rPr>
          <w:rStyle w:val="NormalCharacter"/>
          <w:szCs w:val="21"/>
        </w:rPr>
        <w:t>课程中设计的任务主要以实验操作和项目研究为主。课程评价以作品评价法为主，最终成绩按照</w:t>
      </w:r>
      <w:r>
        <w:rPr>
          <w:rStyle w:val="NormalCharacter"/>
          <w:szCs w:val="21"/>
        </w:rPr>
        <w:t>“</w:t>
      </w:r>
      <w:r>
        <w:rPr>
          <w:rStyle w:val="NormalCharacter"/>
          <w:szCs w:val="21"/>
        </w:rPr>
        <w:t>平时作业（</w:t>
      </w:r>
      <w:r>
        <w:rPr>
          <w:rStyle w:val="NormalCharacter"/>
          <w:szCs w:val="21"/>
        </w:rPr>
        <w:t>30%</w:t>
      </w:r>
      <w:r>
        <w:rPr>
          <w:rStyle w:val="NormalCharacter"/>
          <w:szCs w:val="21"/>
        </w:rPr>
        <w:t>）</w:t>
      </w:r>
      <w:r>
        <w:rPr>
          <w:rStyle w:val="NormalCharacter"/>
          <w:szCs w:val="21"/>
        </w:rPr>
        <w:t>+</w:t>
      </w:r>
      <w:r>
        <w:rPr>
          <w:rStyle w:val="NormalCharacter"/>
          <w:szCs w:val="21"/>
        </w:rPr>
        <w:t>最终作品</w:t>
      </w:r>
      <w:r>
        <w:rPr>
          <w:rStyle w:val="NormalCharacter"/>
          <w:szCs w:val="21"/>
        </w:rPr>
        <w:t>(40%)+</w:t>
      </w:r>
      <w:r>
        <w:rPr>
          <w:rStyle w:val="NormalCharacter"/>
          <w:szCs w:val="21"/>
        </w:rPr>
        <w:t>考勤（</w:t>
      </w:r>
      <w:r>
        <w:rPr>
          <w:rStyle w:val="NormalCharacter"/>
          <w:szCs w:val="21"/>
        </w:rPr>
        <w:t>30%</w:t>
      </w:r>
      <w:r>
        <w:rPr>
          <w:rStyle w:val="NormalCharacter"/>
          <w:szCs w:val="21"/>
        </w:rPr>
        <w:t>）</w:t>
      </w:r>
      <w:r>
        <w:rPr>
          <w:rStyle w:val="NormalCharacter"/>
          <w:szCs w:val="21"/>
        </w:rPr>
        <w:t>”</w:t>
      </w:r>
      <w:r>
        <w:rPr>
          <w:rStyle w:val="NormalCharacter"/>
          <w:szCs w:val="21"/>
        </w:rPr>
        <w:t>公式给出成绩，</w:t>
      </w:r>
      <w:r>
        <w:rPr>
          <w:rStyle w:val="NormalCharacter"/>
          <w:szCs w:val="21"/>
        </w:rPr>
        <w:t>60</w:t>
      </w:r>
      <w:r>
        <w:rPr>
          <w:rStyle w:val="NormalCharacter"/>
          <w:szCs w:val="21"/>
        </w:rPr>
        <w:t>分以上获得</w:t>
      </w:r>
      <w:r>
        <w:rPr>
          <w:rStyle w:val="NormalCharacter"/>
          <w:szCs w:val="21"/>
        </w:rPr>
        <w:t>1</w:t>
      </w:r>
      <w:r>
        <w:rPr>
          <w:rStyle w:val="NormalCharacter"/>
          <w:szCs w:val="21"/>
        </w:rPr>
        <w:t>个学分。最终作品可以是完善的成品，也可以是一个半成品，不管是哪一种形式，都必须提供完整的设计方案。优秀作品可以推荐参加各类相关的比赛。</w:t>
      </w:r>
    </w:p>
    <w:p w14:paraId="24C813B1" w14:textId="77777777" w:rsidR="00AF2FCE" w:rsidRDefault="00AF2FCE" w:rsidP="00AF2FCE">
      <w:pPr>
        <w:spacing w:line="360" w:lineRule="auto"/>
        <w:ind w:firstLineChars="200" w:firstLine="420"/>
        <w:rPr>
          <w:rStyle w:val="NormalCharacter"/>
          <w:szCs w:val="21"/>
        </w:rPr>
      </w:pPr>
      <w:r>
        <w:rPr>
          <w:rStyle w:val="NormalCharacter"/>
          <w:szCs w:val="21"/>
        </w:rPr>
        <w:t>学生作品中必须包含如下内容：</w:t>
      </w:r>
    </w:p>
    <w:p w14:paraId="2AA82ABE" w14:textId="77777777" w:rsidR="00AF2FCE" w:rsidRDefault="00AF2FCE" w:rsidP="00AF2FCE">
      <w:pPr>
        <w:spacing w:line="360" w:lineRule="auto"/>
        <w:ind w:firstLineChars="200" w:firstLine="420"/>
        <w:rPr>
          <w:rStyle w:val="NormalCharacter"/>
          <w:szCs w:val="21"/>
        </w:rPr>
      </w:pPr>
      <w:r>
        <w:rPr>
          <w:rStyle w:val="NormalCharacter"/>
          <w:szCs w:val="21"/>
        </w:rPr>
        <w:t>作品名称、功能简介、设计意图、程序代码、结构图、创新点等内容。如果是成品，还要拍摄相应的视频（制作视频和演示视频）。</w:t>
      </w:r>
    </w:p>
    <w:p w14:paraId="107C92C5" w14:textId="77777777" w:rsidR="00AF2FCE" w:rsidRDefault="00AF2FCE" w:rsidP="00AF2FCE">
      <w:pPr>
        <w:spacing w:line="360" w:lineRule="auto"/>
        <w:ind w:firstLineChars="200" w:firstLine="480"/>
        <w:rPr>
          <w:rStyle w:val="NormalCharacter"/>
          <w:sz w:val="24"/>
        </w:rPr>
      </w:pPr>
      <w:r>
        <w:rPr>
          <w:rStyle w:val="NormalCharacter"/>
          <w:sz w:val="24"/>
        </w:rPr>
        <w:t>（三）教学器材说明</w:t>
      </w:r>
    </w:p>
    <w:p w14:paraId="16173795" w14:textId="77777777" w:rsidR="00AF2FCE" w:rsidRDefault="00AF2FCE" w:rsidP="00AF2FCE">
      <w:pPr>
        <w:spacing w:line="360" w:lineRule="auto"/>
        <w:ind w:firstLineChars="200" w:firstLine="420"/>
        <w:rPr>
          <w:rStyle w:val="NormalCharacter"/>
          <w:szCs w:val="21"/>
        </w:rPr>
      </w:pPr>
      <w:r>
        <w:rPr>
          <w:rStyle w:val="NormalCharacter"/>
          <w:szCs w:val="21"/>
        </w:rPr>
        <w:t>“Mind+</w:t>
      </w:r>
      <w:r>
        <w:rPr>
          <w:rStyle w:val="NormalCharacter"/>
          <w:szCs w:val="21"/>
        </w:rPr>
        <w:t>和掌控板的互动创意设计</w:t>
      </w:r>
      <w:r>
        <w:rPr>
          <w:rStyle w:val="NormalCharacter"/>
          <w:szCs w:val="21"/>
        </w:rPr>
        <w:t>”</w:t>
      </w:r>
      <w:r>
        <w:rPr>
          <w:rStyle w:val="NormalCharacter"/>
          <w:szCs w:val="21"/>
        </w:rPr>
        <w:t>课程的选修人数一般控制在</w:t>
      </w:r>
      <w:r>
        <w:rPr>
          <w:rStyle w:val="NormalCharacter"/>
          <w:szCs w:val="21"/>
        </w:rPr>
        <w:t>40</w:t>
      </w:r>
      <w:r>
        <w:rPr>
          <w:rStyle w:val="NormalCharacter"/>
          <w:szCs w:val="21"/>
        </w:rPr>
        <w:t>人内。</w:t>
      </w:r>
    </w:p>
    <w:p w14:paraId="13BC0275" w14:textId="77777777" w:rsidR="00AF2FCE" w:rsidRDefault="00AF2FCE" w:rsidP="00AF2FCE">
      <w:pPr>
        <w:spacing w:line="360" w:lineRule="auto"/>
        <w:ind w:firstLineChars="200" w:firstLine="420"/>
        <w:rPr>
          <w:rStyle w:val="NormalCharacter"/>
          <w:szCs w:val="21"/>
        </w:rPr>
      </w:pPr>
      <w:r>
        <w:rPr>
          <w:rStyle w:val="NormalCharacter"/>
          <w:szCs w:val="21"/>
        </w:rPr>
        <w:t>硬件要求：计算机教室</w:t>
      </w:r>
      <w:r>
        <w:rPr>
          <w:rStyle w:val="NormalCharacter"/>
          <w:szCs w:val="21"/>
        </w:rPr>
        <w:t>1</w:t>
      </w:r>
      <w:r>
        <w:rPr>
          <w:rStyle w:val="NormalCharacter"/>
          <w:szCs w:val="21"/>
        </w:rPr>
        <w:t>间，掌控板</w:t>
      </w:r>
      <w:r>
        <w:rPr>
          <w:rStyle w:val="NormalCharacter"/>
          <w:szCs w:val="21"/>
        </w:rPr>
        <w:t>40</w:t>
      </w:r>
      <w:r>
        <w:rPr>
          <w:rStyle w:val="NormalCharacter"/>
          <w:szCs w:val="21"/>
        </w:rPr>
        <w:t>套，</w:t>
      </w:r>
      <w:r>
        <w:rPr>
          <w:rStyle w:val="NormalCharacter"/>
          <w:szCs w:val="21"/>
        </w:rPr>
        <w:t>USB</w:t>
      </w:r>
      <w:r>
        <w:rPr>
          <w:rStyle w:val="NormalCharacter"/>
          <w:szCs w:val="21"/>
        </w:rPr>
        <w:t>连接线</w:t>
      </w:r>
      <w:r>
        <w:rPr>
          <w:rStyle w:val="NormalCharacter"/>
          <w:szCs w:val="21"/>
        </w:rPr>
        <w:t>1</w:t>
      </w:r>
      <w:r>
        <w:rPr>
          <w:rStyle w:val="NormalCharacter"/>
          <w:szCs w:val="21"/>
        </w:rPr>
        <w:t>条（一人一块）。</w:t>
      </w:r>
    </w:p>
    <w:p w14:paraId="2EB7063E" w14:textId="77777777" w:rsidR="00AF2FCE" w:rsidRDefault="00AF2FCE" w:rsidP="00AF2FCE">
      <w:pPr>
        <w:spacing w:line="360" w:lineRule="auto"/>
        <w:ind w:firstLineChars="200" w:firstLine="420"/>
        <w:rPr>
          <w:rStyle w:val="NormalCharacter"/>
          <w:szCs w:val="21"/>
        </w:rPr>
      </w:pPr>
      <w:r>
        <w:rPr>
          <w:rStyle w:val="NormalCharacter"/>
          <w:szCs w:val="21"/>
        </w:rPr>
        <w:t>软件环境：</w:t>
      </w:r>
      <w:r>
        <w:rPr>
          <w:rStyle w:val="NormalCharacter"/>
          <w:szCs w:val="21"/>
        </w:rPr>
        <w:t>Mind+</w:t>
      </w:r>
    </w:p>
    <w:p w14:paraId="7D7D1D80" w14:textId="77777777" w:rsidR="00AF2FCE" w:rsidRDefault="00AF2FCE" w:rsidP="00AF2FCE">
      <w:pPr>
        <w:spacing w:line="360" w:lineRule="auto"/>
        <w:rPr>
          <w:rStyle w:val="NormalCharacter"/>
          <w:rFonts w:hint="eastAsia"/>
          <w:szCs w:val="21"/>
        </w:rPr>
      </w:pPr>
    </w:p>
    <w:p w14:paraId="43E1ACC3" w14:textId="77777777" w:rsidR="00AF2FCE" w:rsidRDefault="00AF2FCE" w:rsidP="00AF2FCE">
      <w:pPr>
        <w:spacing w:line="360" w:lineRule="auto"/>
        <w:rPr>
          <w:rStyle w:val="NormalCharacter"/>
          <w:szCs w:val="21"/>
        </w:rPr>
      </w:pPr>
      <w:r>
        <w:rPr>
          <w:rStyle w:val="NormalCharacter"/>
          <w:szCs w:val="21"/>
        </w:rPr>
        <w:t>课程顾问：</w:t>
      </w:r>
    </w:p>
    <w:p w14:paraId="43AD9905" w14:textId="77777777" w:rsidR="00AF2FCE" w:rsidRDefault="00AF2FCE" w:rsidP="00AF2FCE">
      <w:pPr>
        <w:spacing w:line="360" w:lineRule="auto"/>
        <w:ind w:firstLine="420"/>
        <w:rPr>
          <w:rStyle w:val="NormalCharacter"/>
          <w:szCs w:val="21"/>
        </w:rPr>
      </w:pPr>
      <w:r>
        <w:rPr>
          <w:rStyle w:val="NormalCharacter"/>
          <w:szCs w:val="21"/>
        </w:rPr>
        <w:t>谢作如（浙江省温州中学）</w:t>
      </w:r>
    </w:p>
    <w:p w14:paraId="75D42908" w14:textId="77777777" w:rsidR="00AF2FCE" w:rsidRDefault="00AF2FCE" w:rsidP="00AF2FCE">
      <w:pPr>
        <w:spacing w:line="360" w:lineRule="auto"/>
        <w:ind w:firstLine="420"/>
        <w:rPr>
          <w:rStyle w:val="NormalCharacter"/>
          <w:szCs w:val="21"/>
        </w:rPr>
      </w:pPr>
      <w:r>
        <w:rPr>
          <w:rStyle w:val="NormalCharacter"/>
          <w:szCs w:val="21"/>
        </w:rPr>
        <w:t>谢贤晓（平阳县教师发展中心）</w:t>
      </w:r>
    </w:p>
    <w:p w14:paraId="67371E67" w14:textId="77777777" w:rsidR="00AF2FCE" w:rsidRDefault="00AF2FCE" w:rsidP="00AF2FCE">
      <w:pPr>
        <w:spacing w:line="360" w:lineRule="auto"/>
        <w:rPr>
          <w:rStyle w:val="NormalCharacter"/>
          <w:szCs w:val="21"/>
        </w:rPr>
      </w:pPr>
      <w:r>
        <w:rPr>
          <w:rStyle w:val="NormalCharacter"/>
          <w:szCs w:val="21"/>
        </w:rPr>
        <w:t>课程负责人：</w:t>
      </w:r>
    </w:p>
    <w:p w14:paraId="44E4C58B" w14:textId="3AB81EE9" w:rsidR="00AF2FCE" w:rsidRDefault="00AF2FCE" w:rsidP="007D04BD">
      <w:pPr>
        <w:spacing w:line="360" w:lineRule="auto"/>
        <w:ind w:firstLineChars="200" w:firstLine="420"/>
        <w:rPr>
          <w:rStyle w:val="NormalCharacter"/>
          <w:rFonts w:hint="eastAsia"/>
          <w:szCs w:val="21"/>
        </w:rPr>
      </w:pPr>
      <w:r>
        <w:rPr>
          <w:rStyle w:val="NormalCharacter"/>
          <w:szCs w:val="21"/>
        </w:rPr>
        <w:t>谢珍视（平阳县昆阳镇第一小学）</w:t>
      </w:r>
    </w:p>
    <w:p w14:paraId="177B4F13" w14:textId="77777777" w:rsidR="00AF2FCE" w:rsidRDefault="00AF2FCE" w:rsidP="00AF2FCE">
      <w:pPr>
        <w:spacing w:line="360" w:lineRule="auto"/>
        <w:rPr>
          <w:rStyle w:val="NormalCharacter"/>
          <w:szCs w:val="21"/>
        </w:rPr>
      </w:pPr>
      <w:r>
        <w:rPr>
          <w:rStyle w:val="NormalCharacter"/>
          <w:szCs w:val="21"/>
        </w:rPr>
        <w:t>参与开发人员：屠盈盈（昆阳镇第三小学）</w:t>
      </w:r>
    </w:p>
    <w:p w14:paraId="70953CC1" w14:textId="77777777" w:rsidR="00AF2FCE" w:rsidRDefault="00AF2FCE" w:rsidP="00AF2FCE">
      <w:pPr>
        <w:spacing w:line="360" w:lineRule="auto"/>
        <w:rPr>
          <w:rStyle w:val="NormalCharacter"/>
          <w:szCs w:val="21"/>
        </w:rPr>
      </w:pPr>
      <w:r>
        <w:rPr>
          <w:rStyle w:val="NormalCharacter"/>
          <w:szCs w:val="21"/>
        </w:rPr>
        <w:t xml:space="preserve">              </w:t>
      </w:r>
      <w:r>
        <w:rPr>
          <w:rStyle w:val="NormalCharacter"/>
          <w:szCs w:val="21"/>
        </w:rPr>
        <w:t>温小敏（昆阳镇第七小学）</w:t>
      </w:r>
    </w:p>
    <w:p w14:paraId="2848A270" w14:textId="77777777" w:rsidR="00AF2FCE" w:rsidRDefault="00AF2FCE" w:rsidP="00AF2FCE">
      <w:pPr>
        <w:spacing w:line="360" w:lineRule="auto"/>
        <w:rPr>
          <w:rStyle w:val="NormalCharacter"/>
          <w:szCs w:val="21"/>
        </w:rPr>
      </w:pPr>
      <w:r>
        <w:rPr>
          <w:rStyle w:val="NormalCharacter"/>
          <w:szCs w:val="21"/>
        </w:rPr>
        <w:t xml:space="preserve">              </w:t>
      </w:r>
      <w:r>
        <w:rPr>
          <w:rStyle w:val="NormalCharacter"/>
          <w:szCs w:val="21"/>
        </w:rPr>
        <w:t>李敦勇（平阳新纪元水头学校）</w:t>
      </w:r>
    </w:p>
    <w:p w14:paraId="058C72F1" w14:textId="77777777" w:rsidR="00AF2FCE" w:rsidRDefault="00AF2FCE" w:rsidP="00AF2FCE">
      <w:pPr>
        <w:spacing w:line="360" w:lineRule="auto"/>
        <w:rPr>
          <w:rStyle w:val="NormalCharacter"/>
          <w:szCs w:val="21"/>
        </w:rPr>
      </w:pPr>
      <w:r>
        <w:rPr>
          <w:rStyle w:val="NormalCharacter"/>
          <w:szCs w:val="21"/>
        </w:rPr>
        <w:t xml:space="preserve">              </w:t>
      </w:r>
      <w:r>
        <w:rPr>
          <w:rStyle w:val="NormalCharacter"/>
          <w:szCs w:val="21"/>
        </w:rPr>
        <w:t>周绿叶（昆阳镇第五小学）</w:t>
      </w:r>
    </w:p>
    <w:p w14:paraId="78222944" w14:textId="77777777" w:rsidR="00AF2FCE" w:rsidRDefault="00AF2FCE" w:rsidP="00AF2FCE">
      <w:pPr>
        <w:spacing w:line="360" w:lineRule="auto"/>
        <w:rPr>
          <w:rStyle w:val="NormalCharacter"/>
          <w:szCs w:val="21"/>
        </w:rPr>
      </w:pPr>
      <w:r>
        <w:rPr>
          <w:rStyle w:val="NormalCharacter"/>
          <w:szCs w:val="21"/>
        </w:rPr>
        <w:t xml:space="preserve">              </w:t>
      </w:r>
      <w:r>
        <w:rPr>
          <w:rStyle w:val="NormalCharacter"/>
          <w:szCs w:val="21"/>
        </w:rPr>
        <w:t>林呈望（山门镇小）</w:t>
      </w:r>
    </w:p>
    <w:p w14:paraId="51960BDD" w14:textId="77777777" w:rsidR="00AF2FCE" w:rsidRDefault="00AF2FCE" w:rsidP="00AF2FCE">
      <w:pPr>
        <w:spacing w:line="360" w:lineRule="auto"/>
        <w:rPr>
          <w:rStyle w:val="NormalCharacter"/>
          <w:szCs w:val="21"/>
        </w:rPr>
      </w:pPr>
      <w:r>
        <w:rPr>
          <w:rStyle w:val="NormalCharacter"/>
          <w:szCs w:val="21"/>
        </w:rPr>
        <w:t xml:space="preserve">              </w:t>
      </w:r>
      <w:r>
        <w:rPr>
          <w:rStyle w:val="NormalCharacter"/>
          <w:szCs w:val="21"/>
        </w:rPr>
        <w:t>吴宁静（昆阳镇第二小学）</w:t>
      </w:r>
    </w:p>
    <w:p w14:paraId="0452085D" w14:textId="77777777" w:rsidR="00AF2FCE" w:rsidRDefault="00AF2FCE" w:rsidP="00AF2FCE">
      <w:pPr>
        <w:spacing w:line="360" w:lineRule="auto"/>
        <w:rPr>
          <w:rStyle w:val="NormalCharacter"/>
          <w:szCs w:val="21"/>
        </w:rPr>
      </w:pPr>
      <w:r>
        <w:rPr>
          <w:rStyle w:val="NormalCharacter"/>
          <w:szCs w:val="21"/>
        </w:rPr>
        <w:t xml:space="preserve">              </w:t>
      </w:r>
      <w:r>
        <w:rPr>
          <w:rStyle w:val="NormalCharacter"/>
          <w:szCs w:val="21"/>
        </w:rPr>
        <w:t>李乐乐（水头镇第五小学）</w:t>
      </w:r>
    </w:p>
    <w:p w14:paraId="4BCE5DD8" w14:textId="77777777" w:rsidR="008E00BE" w:rsidRPr="00AF2FCE" w:rsidRDefault="008E00BE" w:rsidP="00AF2FCE">
      <w:pPr>
        <w:spacing w:line="360" w:lineRule="auto"/>
        <w:rPr>
          <w:rFonts w:hint="eastAsia"/>
        </w:rPr>
      </w:pPr>
      <w:bookmarkStart w:id="0" w:name="_GoBack"/>
      <w:bookmarkEnd w:id="0"/>
    </w:p>
    <w:sectPr w:rsidR="008E00BE" w:rsidRPr="00AF2FCE">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D7940" w14:textId="77777777" w:rsidR="001404E9" w:rsidRDefault="001404E9">
      <w:r>
        <w:separator/>
      </w:r>
    </w:p>
  </w:endnote>
  <w:endnote w:type="continuationSeparator" w:id="0">
    <w:p w14:paraId="58A88E56" w14:textId="77777777" w:rsidR="001404E9" w:rsidRDefault="0014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557DA" w14:textId="77777777" w:rsidR="00620AB0" w:rsidRDefault="001404E9">
    <w:pPr>
      <w:pStyle w:val="1"/>
      <w:framePr w:h="0" w:wrap="around" w:hAnchor="text" w:xAlign="center" w:y="1"/>
      <w:rPr>
        <w:rStyle w:val="PageNumber"/>
      </w:rPr>
    </w:pPr>
  </w:p>
  <w:p w14:paraId="1AC81DDD" w14:textId="77777777" w:rsidR="00620AB0" w:rsidRDefault="001404E9">
    <w:pPr>
      <w:pStyle w:val="1"/>
      <w:rPr>
        <w:rStyle w:val="NormalCharacter"/>
      </w:rPr>
    </w:pPr>
  </w:p>
  <w:p w14:paraId="0A2E6EB2" w14:textId="77777777" w:rsidR="00620AB0" w:rsidRDefault="001404E9">
    <w:pPr>
      <w:rPr>
        <w:rStyle w:val="NormalCharac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C139F" w14:textId="77777777" w:rsidR="001404E9" w:rsidRDefault="001404E9">
      <w:r>
        <w:separator/>
      </w:r>
    </w:p>
  </w:footnote>
  <w:footnote w:type="continuationSeparator" w:id="0">
    <w:p w14:paraId="627C6DFA" w14:textId="77777777" w:rsidR="001404E9" w:rsidRDefault="0014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CF"/>
    <w:rsid w:val="001404E9"/>
    <w:rsid w:val="007D04BD"/>
    <w:rsid w:val="008E00BE"/>
    <w:rsid w:val="00AF2FCE"/>
    <w:rsid w:val="00F2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CDE6"/>
  <w15:chartTrackingRefBased/>
  <w15:docId w15:val="{662F1B0D-7529-4805-BB5F-1749B9CA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FCE"/>
    <w:pPr>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rsid w:val="00AF2FCE"/>
  </w:style>
  <w:style w:type="character" w:customStyle="1" w:styleId="PageNumber">
    <w:name w:val="PageNumber"/>
    <w:basedOn w:val="NormalCharacter"/>
    <w:rsid w:val="00AF2FCE"/>
  </w:style>
  <w:style w:type="paragraph" w:customStyle="1" w:styleId="1">
    <w:name w:val="页脚1"/>
    <w:basedOn w:val="a"/>
    <w:rsid w:val="00AF2FCE"/>
    <w:pPr>
      <w:tabs>
        <w:tab w:val="right" w:pos="4153"/>
        <w:tab w:val="left" w:leader="heavy" w:pos="8306"/>
      </w:tabs>
      <w:snapToGrid w:val="0"/>
      <w:jc w:val="left"/>
    </w:pPr>
    <w:rPr>
      <w:sz w:val="18"/>
      <w:szCs w:val="18"/>
    </w:rPr>
  </w:style>
  <w:style w:type="paragraph" w:customStyle="1" w:styleId="UserStyle0">
    <w:name w:val="UserStyle_0"/>
    <w:rsid w:val="00AF2FCE"/>
    <w:pPr>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绿叶</dc:creator>
  <cp:keywords/>
  <dc:description/>
  <cp:lastModifiedBy>周 绿叶</cp:lastModifiedBy>
  <cp:revision>3</cp:revision>
  <dcterms:created xsi:type="dcterms:W3CDTF">2019-06-17T07:05:00Z</dcterms:created>
  <dcterms:modified xsi:type="dcterms:W3CDTF">2019-06-17T07:33:00Z</dcterms:modified>
</cp:coreProperties>
</file>