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E0" w:rsidRPr="0059309E" w:rsidRDefault="00D87CE0" w:rsidP="00D87CE0">
      <w:pPr>
        <w:pStyle w:val="1"/>
      </w:pPr>
      <w:r>
        <w:t xml:space="preserve">Краткое руководство по приложению </w:t>
      </w:r>
      <w:r>
        <w:rPr>
          <w:lang w:val="en-US"/>
        </w:rPr>
        <w:t>pushserver</w:t>
      </w:r>
    </w:p>
    <w:p w:rsidR="00D87CE0" w:rsidRDefault="00D87CE0" w:rsidP="00D87CE0"/>
    <w:p w:rsidR="00D87CE0" w:rsidRDefault="00D87CE0" w:rsidP="00D87CE0">
      <w:pPr>
        <w:pStyle w:val="a4"/>
      </w:pPr>
      <w:r>
        <w:t>Источники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4"/>
        <w:gridCol w:w="2977"/>
        <w:gridCol w:w="1808"/>
      </w:tblGrid>
      <w:tr w:rsidR="00D87CE0" w:rsidTr="00D87CE0">
        <w:tc>
          <w:tcPr>
            <w:tcW w:w="2392" w:type="dxa"/>
          </w:tcPr>
          <w:p w:rsidR="00D87CE0" w:rsidRDefault="00D87CE0" w:rsidP="00D87CE0">
            <w:r>
              <w:t>Имя</w:t>
            </w:r>
          </w:p>
        </w:tc>
        <w:tc>
          <w:tcPr>
            <w:tcW w:w="2394" w:type="dxa"/>
          </w:tcPr>
          <w:p w:rsidR="00D87CE0" w:rsidRDefault="00D87CE0" w:rsidP="00D87CE0">
            <w:r>
              <w:t>Скрипты</w:t>
            </w:r>
          </w:p>
        </w:tc>
        <w:tc>
          <w:tcPr>
            <w:tcW w:w="2977" w:type="dxa"/>
          </w:tcPr>
          <w:p w:rsidR="00D87CE0" w:rsidRDefault="00D87CE0" w:rsidP="00D87CE0">
            <w:r>
              <w:t>Комментарий</w:t>
            </w:r>
          </w:p>
        </w:tc>
        <w:tc>
          <w:tcPr>
            <w:tcW w:w="1808" w:type="dxa"/>
          </w:tcPr>
          <w:p w:rsidR="00D87CE0" w:rsidRDefault="00D87CE0" w:rsidP="00D87CE0">
            <w:r>
              <w:t>Обязательный</w:t>
            </w:r>
          </w:p>
        </w:tc>
      </w:tr>
      <w:tr w:rsidR="00D87CE0" w:rsidTr="00D87CE0">
        <w:tc>
          <w:tcPr>
            <w:tcW w:w="2392" w:type="dxa"/>
          </w:tcPr>
          <w:p w:rsidR="00D87CE0" w:rsidRDefault="00D87CE0" w:rsidP="00D87CE0">
            <w:r w:rsidRPr="00D87CE0">
              <w:t>jdbc/CACHESERVER_DB</w:t>
            </w:r>
          </w:p>
        </w:tc>
        <w:tc>
          <w:tcPr>
            <w:tcW w:w="2394" w:type="dxa"/>
          </w:tcPr>
          <w:p w:rsidR="00D87CE0" w:rsidRDefault="00D87CE0" w:rsidP="00D87CE0">
            <w:r w:rsidRPr="00D87CE0">
              <w:t>1.install.sql</w:t>
            </w:r>
          </w:p>
          <w:p w:rsidR="00D87CE0" w:rsidRDefault="00D87CE0" w:rsidP="00D87CE0">
            <w:r w:rsidRPr="00D87CE0">
              <w:t>3.cluster.sql</w:t>
            </w:r>
          </w:p>
        </w:tc>
        <w:tc>
          <w:tcPr>
            <w:tcW w:w="2977" w:type="dxa"/>
          </w:tcPr>
          <w:p w:rsidR="00D87CE0" w:rsidRDefault="00D87CE0" w:rsidP="00D87CE0">
            <w:r>
              <w:t>Основной источник данных для загрузки конфигурации и прочего</w:t>
            </w:r>
          </w:p>
        </w:tc>
        <w:tc>
          <w:tcPr>
            <w:tcW w:w="1808" w:type="dxa"/>
          </w:tcPr>
          <w:p w:rsidR="00D87CE0" w:rsidRDefault="00D87CE0" w:rsidP="00D87CE0">
            <w:r>
              <w:t>ДА</w:t>
            </w:r>
          </w:p>
        </w:tc>
      </w:tr>
      <w:tr w:rsidR="00D87CE0" w:rsidTr="00D87CE0">
        <w:tc>
          <w:tcPr>
            <w:tcW w:w="2392" w:type="dxa"/>
          </w:tcPr>
          <w:p w:rsidR="00D87CE0" w:rsidRDefault="00D87CE0" w:rsidP="00D87CE0">
            <w:r w:rsidRPr="00D87CE0">
              <w:t>jdbc/PUSH_DB</w:t>
            </w:r>
          </w:p>
        </w:tc>
        <w:tc>
          <w:tcPr>
            <w:tcW w:w="2394" w:type="dxa"/>
          </w:tcPr>
          <w:p w:rsidR="00D87CE0" w:rsidRDefault="00D87CE0" w:rsidP="00D87CE0">
            <w:r w:rsidRPr="00D87CE0">
              <w:t>2.push-notifications.sql</w:t>
            </w:r>
          </w:p>
        </w:tc>
        <w:tc>
          <w:tcPr>
            <w:tcW w:w="2977" w:type="dxa"/>
          </w:tcPr>
          <w:p w:rsidR="00D87CE0" w:rsidRDefault="00D87CE0" w:rsidP="003F59A3">
            <w:r>
              <w:t xml:space="preserve">Используется только </w:t>
            </w:r>
            <w:r w:rsidR="003F59A3">
              <w:t xml:space="preserve">для хранения токенов клиентов, уведомлений и истории + необходимые процедуры для поддержки. Если не предоставить, источником будет являться </w:t>
            </w:r>
            <w:r w:rsidR="003F59A3" w:rsidRPr="00D87CE0">
              <w:t>jdbc/CACHESERVER_DB</w:t>
            </w:r>
            <w:r w:rsidR="003F59A3">
              <w:t>.</w:t>
            </w:r>
          </w:p>
        </w:tc>
        <w:tc>
          <w:tcPr>
            <w:tcW w:w="1808" w:type="dxa"/>
          </w:tcPr>
          <w:p w:rsidR="00D87CE0" w:rsidRDefault="00D87CE0" w:rsidP="003F59A3">
            <w:r>
              <w:t xml:space="preserve">НЕТ (тогда </w:t>
            </w:r>
            <w:r w:rsidRPr="003F59A3">
              <w:rPr>
                <w:color w:val="FF0000"/>
              </w:rPr>
              <w:t xml:space="preserve">скрипт необходимо применить на </w:t>
            </w:r>
            <w:r w:rsidR="003F59A3" w:rsidRPr="003F59A3">
              <w:rPr>
                <w:color w:val="FF0000"/>
              </w:rPr>
              <w:t xml:space="preserve">основном </w:t>
            </w:r>
            <w:r w:rsidRPr="003F59A3">
              <w:rPr>
                <w:color w:val="FF0000"/>
              </w:rPr>
              <w:t>источнике данных</w:t>
            </w:r>
            <w:r>
              <w:t>)</w:t>
            </w:r>
          </w:p>
        </w:tc>
      </w:tr>
    </w:tbl>
    <w:p w:rsidR="003F59A3" w:rsidRDefault="003F59A3" w:rsidP="003F59A3"/>
    <w:p w:rsidR="003F59A3" w:rsidRPr="00154623" w:rsidRDefault="00154623" w:rsidP="00154623">
      <w:pPr>
        <w:pStyle w:val="a4"/>
      </w:pPr>
      <w:r>
        <w:t>Описание</w:t>
      </w:r>
      <w:r w:rsidRPr="00154623">
        <w:t xml:space="preserve"> </w:t>
      </w:r>
      <w:r w:rsidR="00E0265A">
        <w:rPr>
          <w:lang w:val="en-US"/>
        </w:rPr>
        <w:t>push-</w:t>
      </w:r>
      <w:r>
        <w:t>сервисов</w:t>
      </w:r>
    </w:p>
    <w:p w:rsidR="00154623" w:rsidRPr="00154623" w:rsidRDefault="00154623" w:rsidP="00154623">
      <w:pPr>
        <w:rPr>
          <w:lang w:val="en-US"/>
        </w:rPr>
      </w:pPr>
      <w:r w:rsidRPr="00154623">
        <w:rPr>
          <w:b/>
          <w:lang w:val="en-US"/>
        </w:rPr>
        <w:t>registerTokenPublicService</w:t>
      </w:r>
      <w:r w:rsidRPr="00154623">
        <w:rPr>
          <w:lang w:val="en-US"/>
        </w:rPr>
        <w:t xml:space="preserve"> – </w:t>
      </w:r>
      <w:r>
        <w:t>сервис</w:t>
      </w:r>
      <w:r w:rsidRPr="00154623">
        <w:rPr>
          <w:lang w:val="en-US"/>
        </w:rPr>
        <w:t xml:space="preserve"> </w:t>
      </w:r>
      <w:r>
        <w:t>регистрации</w:t>
      </w:r>
      <w:r w:rsidRPr="00154623">
        <w:rPr>
          <w:lang w:val="en-US"/>
        </w:rPr>
        <w:t xml:space="preserve"> </w:t>
      </w:r>
      <w:r>
        <w:t>токенов</w:t>
      </w:r>
      <w:r w:rsidRPr="00154623">
        <w:rPr>
          <w:lang w:val="en-US"/>
        </w:rPr>
        <w:t xml:space="preserve"> (</w:t>
      </w:r>
      <w:r>
        <w:rPr>
          <w:lang w:val="en-US"/>
        </w:rPr>
        <w:t xml:space="preserve">contextPath = </w:t>
      </w:r>
      <w:r w:rsidRPr="00154623">
        <w:rPr>
          <w:lang w:val="en-US"/>
        </w:rPr>
        <w:t>…/</w:t>
      </w:r>
      <w:r>
        <w:rPr>
          <w:lang w:val="en-US"/>
        </w:rPr>
        <w:t>common</w:t>
      </w:r>
      <w:r w:rsidRPr="00154623">
        <w:rPr>
          <w:lang w:val="en-US"/>
        </w:rPr>
        <w:t>/</w:t>
      </w:r>
      <w:r>
        <w:rPr>
          <w:lang w:val="en-US"/>
        </w:rPr>
        <w:t>request</w:t>
      </w:r>
      <w:r w:rsidRPr="00154623">
        <w:rPr>
          <w:lang w:val="en-US"/>
        </w:rPr>
        <w:t>.</w:t>
      </w:r>
      <w:r>
        <w:rPr>
          <w:lang w:val="en-US"/>
        </w:rPr>
        <w:t>do)</w:t>
      </w:r>
      <w:r w:rsidRPr="00154623">
        <w:rPr>
          <w:lang w:val="en-US"/>
        </w:rPr>
        <w:t>.</w:t>
      </w:r>
    </w:p>
    <w:p w:rsidR="00154623" w:rsidRDefault="00154623" w:rsidP="00154623">
      <w:r w:rsidRPr="00154623">
        <w:rPr>
          <w:b/>
          <w:lang w:val="en-US"/>
        </w:rPr>
        <w:t>pushNotificationService</w:t>
      </w:r>
      <w:r w:rsidRPr="00154623">
        <w:t xml:space="preserve"> – </w:t>
      </w:r>
      <w:r>
        <w:t xml:space="preserve">сервис-поток, запускается раз в 60 секунд и отправляет уведомления используя сервис </w:t>
      </w:r>
      <w:r w:rsidRPr="00154623">
        <w:t>AppleSender</w:t>
      </w:r>
      <w:r>
        <w:t>.</w:t>
      </w:r>
    </w:p>
    <w:p w:rsidR="00154623" w:rsidRDefault="00154623" w:rsidP="00154623">
      <w:r w:rsidRPr="00154623">
        <w:rPr>
          <w:b/>
        </w:rPr>
        <w:t>AppleSender</w:t>
      </w:r>
      <w:r>
        <w:t xml:space="preserve"> – сервис, хранящий сертификаты для отправки уведомлений на </w:t>
      </w:r>
      <w:r>
        <w:rPr>
          <w:lang w:val="en-US"/>
        </w:rPr>
        <w:t>Apple</w:t>
      </w:r>
      <w:r w:rsidRPr="00154623">
        <w:t xml:space="preserve"> </w:t>
      </w:r>
      <w:r>
        <w:t>сервер.</w:t>
      </w:r>
    </w:p>
    <w:p w:rsidR="00154623" w:rsidRDefault="00154623" w:rsidP="00154623"/>
    <w:p w:rsidR="00154623" w:rsidRDefault="00154623" w:rsidP="00154623">
      <w:pPr>
        <w:pStyle w:val="a4"/>
      </w:pPr>
      <w:r>
        <w:t xml:space="preserve">Настройка </w:t>
      </w:r>
      <w:r>
        <w:rPr>
          <w:lang w:val="en-US"/>
        </w:rPr>
        <w:t>push</w:t>
      </w:r>
      <w:r w:rsidRPr="00154623">
        <w:t xml:space="preserve"> </w:t>
      </w:r>
      <w:r>
        <w:t>сервисов и их отладка (тестирование)</w:t>
      </w:r>
    </w:p>
    <w:p w:rsidR="00154623" w:rsidRDefault="00154623" w:rsidP="00154623">
      <w:pPr>
        <w:rPr>
          <w:b/>
          <w:lang w:val="en-US"/>
        </w:rPr>
      </w:pPr>
      <w:r>
        <w:t>См</w:t>
      </w:r>
      <w:r w:rsidRPr="00154623">
        <w:rPr>
          <w:lang w:val="en-US"/>
        </w:rPr>
        <w:t xml:space="preserve">. </w:t>
      </w:r>
      <w:r>
        <w:t>файл</w:t>
      </w:r>
      <w:r w:rsidRPr="00154623">
        <w:rPr>
          <w:lang w:val="en-US"/>
        </w:rPr>
        <w:t xml:space="preserve"> </w:t>
      </w:r>
      <w:r w:rsidRPr="00154623">
        <w:rPr>
          <w:b/>
          <w:lang w:val="en-US"/>
        </w:rPr>
        <w:t>push-services-Guide.docx</w:t>
      </w:r>
    </w:p>
    <w:p w:rsidR="0059309E" w:rsidRDefault="0059309E" w:rsidP="00154623">
      <w:pPr>
        <w:rPr>
          <w:b/>
          <w:lang w:val="en-US"/>
        </w:rPr>
      </w:pPr>
    </w:p>
    <w:p w:rsidR="0059309E" w:rsidRDefault="0059309E" w:rsidP="0059309E">
      <w:pPr>
        <w:pStyle w:val="a4"/>
      </w:pPr>
      <w:r>
        <w:t>Логирование</w:t>
      </w:r>
    </w:p>
    <w:p w:rsidR="0059309E" w:rsidRDefault="0059309E" w:rsidP="0059309E">
      <w:r>
        <w:t>Каждый сервис имеет собственный журнал логов на 20000 записей (циклический).</w:t>
      </w:r>
    </w:p>
    <w:p w:rsidR="0059309E" w:rsidRPr="0059309E" w:rsidRDefault="0059309E" w:rsidP="0059309E">
      <w:r>
        <w:t xml:space="preserve">В </w:t>
      </w:r>
      <w:r>
        <w:rPr>
          <w:lang w:val="en-US"/>
        </w:rPr>
        <w:t>System</w:t>
      </w:r>
      <w:r w:rsidRPr="0059309E">
        <w:t>.</w:t>
      </w:r>
      <w:r>
        <w:rPr>
          <w:lang w:val="en-US"/>
        </w:rPr>
        <w:t>out</w:t>
      </w:r>
      <w:r w:rsidRPr="0059309E">
        <w:t xml:space="preserve"> </w:t>
      </w:r>
      <w:r>
        <w:t xml:space="preserve">попадает уровень </w:t>
      </w:r>
      <w:r>
        <w:rPr>
          <w:lang w:val="en-US"/>
        </w:rPr>
        <w:t>INFO</w:t>
      </w:r>
      <w:r>
        <w:t>. В</w:t>
      </w:r>
      <w:r w:rsidRPr="0059309E">
        <w:t xml:space="preserve"> </w:t>
      </w:r>
      <w:r>
        <w:t>файл</w:t>
      </w:r>
      <w:r w:rsidRPr="0059309E">
        <w:t xml:space="preserve"> </w:t>
      </w:r>
      <w:r w:rsidRPr="0059309E">
        <w:rPr>
          <w:lang w:val="en-US"/>
        </w:rPr>
        <w:t>logs</w:t>
      </w:r>
      <w:r w:rsidRPr="0059309E">
        <w:t>/</w:t>
      </w:r>
      <w:r w:rsidRPr="0059309E">
        <w:rPr>
          <w:lang w:val="en-US"/>
        </w:rPr>
        <w:t>pushserver</w:t>
      </w:r>
      <w:r w:rsidRPr="0059309E">
        <w:t>_</w:t>
      </w:r>
      <w:r w:rsidRPr="0059309E">
        <w:rPr>
          <w:lang w:val="en-US"/>
        </w:rPr>
        <w:t>debug</w:t>
      </w:r>
      <w:r w:rsidRPr="0059309E">
        <w:t>.</w:t>
      </w:r>
      <w:r w:rsidRPr="0059309E">
        <w:rPr>
          <w:lang w:val="en-US"/>
        </w:rPr>
        <w:t>log</w:t>
      </w:r>
      <w:r>
        <w:t xml:space="preserve"> попадает уровень </w:t>
      </w:r>
      <w:r>
        <w:rPr>
          <w:lang w:val="en-US"/>
        </w:rPr>
        <w:t>DEBUG</w:t>
      </w:r>
      <w:r w:rsidRPr="0059309E">
        <w:t xml:space="preserve"> (4 </w:t>
      </w:r>
      <w:r>
        <w:t>файла по 50МБ максимум).</w:t>
      </w:r>
      <w:bookmarkStart w:id="0" w:name="_GoBack"/>
      <w:bookmarkEnd w:id="0"/>
    </w:p>
    <w:sectPr w:rsidR="0059309E" w:rsidRPr="00593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D6EAA"/>
    <w:multiLevelType w:val="hybridMultilevel"/>
    <w:tmpl w:val="E5C08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CE0"/>
    <w:rsid w:val="000C01C5"/>
    <w:rsid w:val="00154623"/>
    <w:rsid w:val="003F59A3"/>
    <w:rsid w:val="005313A5"/>
    <w:rsid w:val="0059309E"/>
    <w:rsid w:val="00D87CE0"/>
    <w:rsid w:val="00E0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87CE0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D87C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D87C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6">
    <w:name w:val="Table Grid"/>
    <w:basedOn w:val="a1"/>
    <w:uiPriority w:val="59"/>
    <w:rsid w:val="00D8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87CE0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D87C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D87C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6">
    <w:name w:val="Table Grid"/>
    <w:basedOn w:val="a1"/>
    <w:uiPriority w:val="59"/>
    <w:rsid w:val="00D8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 Илья Николаевич</dc:creator>
  <cp:lastModifiedBy>Шахов Илья Николаевич</cp:lastModifiedBy>
  <cp:revision>3</cp:revision>
  <dcterms:created xsi:type="dcterms:W3CDTF">2017-05-16T15:19:00Z</dcterms:created>
  <dcterms:modified xsi:type="dcterms:W3CDTF">2017-05-16T15:54:00Z</dcterms:modified>
</cp:coreProperties>
</file>