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「织梦程序安装注意事项」</w:t>
      </w:r>
    </w:p>
    <w:p>
      <w:pPr>
        <w:rPr>
          <w:rFonts w:eastAsiaTheme="minorHAnsi"/>
          <w:szCs w:val="21"/>
        </w:rPr>
      </w:pPr>
    </w:p>
    <w:p>
      <w:pPr>
        <w:rPr>
          <w:rFonts w:hint="eastAsia" w:eastAsiaTheme="minorHAnsi"/>
          <w:szCs w:val="21"/>
        </w:rPr>
      </w:pPr>
      <w:r>
        <w:rPr>
          <w:rFonts w:hint="eastAsia" w:eastAsiaTheme="minorHAnsi"/>
          <w:szCs w:val="21"/>
        </w:rPr>
        <w:t>自己安装织梦程序，推荐用服务器来安装，系统推荐</w:t>
      </w:r>
      <w:r>
        <w:rPr>
          <w:rFonts w:eastAsiaTheme="minorHAnsi"/>
          <w:szCs w:val="21"/>
        </w:rPr>
        <w:t>W</w:t>
      </w:r>
      <w:r>
        <w:rPr>
          <w:rFonts w:hint="eastAsia" w:eastAsiaTheme="minorHAnsi"/>
          <w:szCs w:val="21"/>
        </w:rPr>
        <w:t>in</w:t>
      </w:r>
      <w:r>
        <w:rPr>
          <w:rFonts w:eastAsiaTheme="minorHAnsi"/>
          <w:szCs w:val="21"/>
        </w:rPr>
        <w:t>2012</w:t>
      </w:r>
      <w:r>
        <w:rPr>
          <w:rFonts w:hint="eastAsia" w:eastAsiaTheme="minorHAnsi"/>
          <w:szCs w:val="21"/>
        </w:rPr>
        <w:t>-</w:t>
      </w:r>
      <w:r>
        <w:rPr>
          <w:rFonts w:eastAsiaTheme="minorHAnsi"/>
          <w:szCs w:val="21"/>
        </w:rPr>
        <w:t>2016</w:t>
      </w:r>
      <w:r>
        <w:rPr>
          <w:rFonts w:hint="eastAsia" w:eastAsiaTheme="minorHAnsi"/>
          <w:szCs w:val="21"/>
        </w:rPr>
        <w:t>，6</w:t>
      </w:r>
      <w:r>
        <w:rPr>
          <w:rFonts w:eastAsiaTheme="minorHAnsi"/>
          <w:szCs w:val="21"/>
        </w:rPr>
        <w:t>4</w:t>
      </w:r>
      <w:r>
        <w:rPr>
          <w:rFonts w:hint="eastAsia" w:eastAsiaTheme="minorHAnsi"/>
          <w:szCs w:val="21"/>
        </w:rPr>
        <w:t>位中文版</w:t>
      </w:r>
    </w:p>
    <w:p>
      <w:pPr>
        <w:rPr>
          <w:rFonts w:hint="eastAsia" w:eastAsiaTheme="minorHAnsi"/>
          <w:szCs w:val="21"/>
        </w:rPr>
      </w:pPr>
    </w:p>
    <w:p>
      <w:pPr>
        <w:rPr>
          <w:rFonts w:eastAsiaTheme="minorHAnsi"/>
          <w:b/>
          <w:szCs w:val="21"/>
        </w:rPr>
      </w:pPr>
      <w:r>
        <w:rPr>
          <w:rFonts w:hint="eastAsia" w:eastAsiaTheme="minorHAnsi"/>
          <w:b/>
          <w:szCs w:val="21"/>
        </w:rPr>
        <w:t>本套织梦程序首选php-</w:t>
      </w:r>
      <w:r>
        <w:rPr>
          <w:rFonts w:eastAsiaTheme="minorHAnsi"/>
          <w:b/>
          <w:szCs w:val="21"/>
        </w:rPr>
        <w:t>5.6  M</w:t>
      </w:r>
      <w:r>
        <w:rPr>
          <w:rFonts w:hint="eastAsia" w:eastAsiaTheme="minorHAnsi"/>
          <w:b/>
          <w:szCs w:val="21"/>
        </w:rPr>
        <w:t>y</w:t>
      </w:r>
      <w:r>
        <w:rPr>
          <w:rFonts w:eastAsiaTheme="minorHAnsi"/>
          <w:b/>
          <w:szCs w:val="21"/>
        </w:rPr>
        <w:t>SQL</w:t>
      </w:r>
      <w:r>
        <w:rPr>
          <w:rFonts w:hint="eastAsia" w:eastAsiaTheme="minorHAnsi"/>
          <w:b/>
          <w:szCs w:val="21"/>
        </w:rPr>
        <w:t>-</w:t>
      </w:r>
      <w:r>
        <w:rPr>
          <w:rFonts w:eastAsiaTheme="minorHAnsi"/>
          <w:b/>
          <w:szCs w:val="21"/>
        </w:rPr>
        <w:t>5.6</w:t>
      </w:r>
      <w:r>
        <w:rPr>
          <w:rFonts w:hint="eastAsia" w:eastAsiaTheme="minorHAnsi"/>
          <w:b/>
          <w:szCs w:val="21"/>
        </w:rPr>
        <w:t>进行安装。其他版本有可能会报错。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织梦后台默认登录账号：</w:t>
      </w:r>
      <w:r>
        <w:rPr>
          <w:rFonts w:eastAsiaTheme="minorHAnsi"/>
          <w:szCs w:val="21"/>
        </w:rPr>
        <w:t>admin   密码：admin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1、先正常安装织梦系统； </w:t>
      </w:r>
    </w:p>
    <w:p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>2、</w:t>
      </w:r>
      <w:r>
        <w:rPr>
          <w:rFonts w:hint="eastAsia" w:eastAsiaTheme="minorHAnsi"/>
          <w:szCs w:val="21"/>
        </w:rPr>
        <w:t>去网站</w:t>
      </w:r>
      <w:r>
        <w:rPr>
          <w:rFonts w:eastAsiaTheme="minorHAnsi"/>
          <w:szCs w:val="21"/>
        </w:rPr>
        <w:t>后台</w:t>
      </w:r>
      <w:r>
        <w:rPr>
          <w:rFonts w:hint="eastAsia" w:eastAsiaTheme="minorHAnsi"/>
          <w:szCs w:val="21"/>
        </w:rPr>
        <w:t>还原</w:t>
      </w:r>
      <w:r>
        <w:rPr>
          <w:rFonts w:eastAsiaTheme="minorHAnsi"/>
          <w:szCs w:val="21"/>
        </w:rPr>
        <w:t>数据库</w:t>
      </w:r>
      <w:r>
        <w:rPr>
          <w:rFonts w:hint="eastAsia" w:eastAsiaTheme="minorHAnsi"/>
          <w:szCs w:val="21"/>
        </w:rPr>
        <w:t>；</w:t>
      </w:r>
    </w:p>
    <w:p>
      <w:pPr>
        <w:rPr>
          <w:rFonts w:eastAsiaTheme="minorHAnsi"/>
          <w:color w:val="FF0000"/>
          <w:szCs w:val="21"/>
        </w:rPr>
      </w:pPr>
      <w:r>
        <w:rPr>
          <w:rFonts w:eastAsiaTheme="minorHAnsi"/>
          <w:color w:val="FF0000"/>
          <w:szCs w:val="21"/>
        </w:rPr>
        <w:t>3</w:t>
      </w:r>
      <w:r>
        <w:rPr>
          <w:rFonts w:hint="eastAsia" w:eastAsiaTheme="minorHAnsi"/>
          <w:color w:val="FF0000"/>
          <w:szCs w:val="21"/>
        </w:rPr>
        <w:t>、还原数据库后，切勿退出后台，马上去左边的</w:t>
      </w:r>
      <w:r>
        <w:rPr>
          <w:rFonts w:eastAsiaTheme="minorHAnsi"/>
          <w:color w:val="FF0000"/>
          <w:szCs w:val="21"/>
        </w:rPr>
        <w:t>系统-系统设置-系统基本参数-核心设置</w:t>
      </w:r>
    </w:p>
    <w:p>
      <w:pPr>
        <w:rPr>
          <w:rFonts w:eastAsiaTheme="minorHAnsi"/>
          <w:color w:val="00B050"/>
          <w:szCs w:val="21"/>
        </w:rPr>
      </w:pPr>
      <w:r>
        <w:rPr>
          <w:rFonts w:hint="eastAsia" w:eastAsiaTheme="minorHAnsi"/>
          <w:color w:val="00B050"/>
          <w:szCs w:val="21"/>
        </w:rPr>
        <w:t>把</w:t>
      </w:r>
      <w:r>
        <w:rPr>
          <w:rFonts w:eastAsiaTheme="minorHAnsi"/>
          <w:color w:val="00B050"/>
          <w:szCs w:val="21"/>
        </w:rPr>
        <w:t xml:space="preserve">跨域共享cookie的域名 </w:t>
      </w:r>
      <w:r>
        <w:rPr>
          <w:rFonts w:hint="eastAsia" w:eastAsiaTheme="minorHAnsi"/>
          <w:color w:val="00B050"/>
          <w:szCs w:val="21"/>
        </w:rPr>
        <w:t>.test.com</w:t>
      </w:r>
      <w:bookmarkStart w:id="0" w:name="_GoBack"/>
      <w:bookmarkEnd w:id="0"/>
      <w:r>
        <w:rPr>
          <w:rFonts w:eastAsiaTheme="minorHAnsi"/>
          <w:color w:val="00B050"/>
          <w:szCs w:val="21"/>
        </w:rPr>
        <w:t xml:space="preserve">  </w:t>
      </w:r>
      <w:r>
        <w:rPr>
          <w:rFonts w:hint="eastAsia" w:eastAsiaTheme="minorHAnsi"/>
          <w:color w:val="00B050"/>
          <w:szCs w:val="21"/>
        </w:rPr>
        <w:t>更改成你自己的域名。</w:t>
      </w:r>
    </w:p>
    <w:p>
      <w:pPr>
        <w:rPr>
          <w:rFonts w:eastAsiaTheme="minorHAnsi"/>
          <w:color w:val="FF0000"/>
          <w:szCs w:val="21"/>
        </w:rPr>
      </w:pPr>
      <w:r>
        <w:rPr>
          <w:rFonts w:hint="eastAsia" w:eastAsiaTheme="minorHAnsi"/>
          <w:color w:val="FF0000"/>
          <w:szCs w:val="21"/>
        </w:rPr>
        <w:t>注：还原数据库后，如果不更改跨域共享域名，退出后台后，就再也进不去网站后台了。解决方法只有一个：重新安装程序。</w:t>
      </w:r>
    </w:p>
    <w:p>
      <w:pPr>
        <w:rPr>
          <w:rFonts w:eastAsiaTheme="minorHAnsi"/>
          <w:color w:val="0070C0"/>
          <w:szCs w:val="21"/>
        </w:rPr>
      </w:pPr>
    </w:p>
    <w:p>
      <w:pPr>
        <w:rPr>
          <w:rFonts w:eastAsiaTheme="minorHAnsi"/>
          <w:color w:val="0070C0"/>
          <w:szCs w:val="21"/>
        </w:rPr>
      </w:pPr>
      <w:r>
        <w:rPr>
          <w:rFonts w:hint="eastAsia" w:eastAsiaTheme="minorHAnsi"/>
          <w:color w:val="0070C0"/>
          <w:szCs w:val="21"/>
        </w:rPr>
        <w:t>特别提示：</w:t>
      </w:r>
    </w:p>
    <w:p>
      <w:pPr>
        <w:rPr>
          <w:rFonts w:eastAsiaTheme="minorHAnsi"/>
          <w:color w:val="0070C0"/>
          <w:szCs w:val="21"/>
        </w:rPr>
      </w:pPr>
      <w:r>
        <w:rPr>
          <w:rFonts w:hint="eastAsia" w:eastAsiaTheme="minorHAnsi"/>
          <w:color w:val="0070C0"/>
          <w:szCs w:val="21"/>
        </w:rPr>
        <w:t>程序需要用到“伪静态”功能。该功能默认已经开启，位置在织梦后台</w:t>
      </w:r>
      <w:r>
        <w:rPr>
          <w:rFonts w:eastAsiaTheme="minorHAnsi"/>
          <w:color w:val="0070C0"/>
          <w:szCs w:val="21"/>
        </w:rPr>
        <w:t>-模块-辅助插件-伪静态助手</w:t>
      </w:r>
      <w:r>
        <w:rPr>
          <w:rFonts w:hint="eastAsia" w:eastAsiaTheme="minorHAnsi"/>
          <w:color w:val="0070C0"/>
          <w:szCs w:val="21"/>
        </w:rPr>
        <w:t>。请把手机版域名设置成自己的。</w:t>
      </w:r>
    </w:p>
    <w:p>
      <w:pPr>
        <w:rPr>
          <w:rFonts w:eastAsiaTheme="minorHAnsi"/>
          <w:color w:val="00B050"/>
          <w:szCs w:val="21"/>
        </w:rPr>
      </w:pPr>
      <w:r>
        <w:rPr>
          <w:rFonts w:hint="eastAsia" w:eastAsiaTheme="minorHAnsi"/>
          <w:color w:val="00B050"/>
          <w:szCs w:val="21"/>
        </w:rPr>
        <w:t>*</w:t>
      </w:r>
      <w:r>
        <w:rPr>
          <w:rFonts w:eastAsiaTheme="minorHAnsi"/>
          <w:color w:val="00B050"/>
          <w:szCs w:val="21"/>
        </w:rPr>
        <w:t xml:space="preserve"> </w:t>
      </w:r>
      <w:r>
        <w:rPr>
          <w:rFonts w:hint="eastAsia" w:eastAsiaTheme="minorHAnsi"/>
          <w:color w:val="00B050"/>
          <w:szCs w:val="21"/>
        </w:rPr>
        <w:t>请不要关闭此功能，不然手机端的某些页面会出现异常。</w:t>
      </w:r>
    </w:p>
    <w:p>
      <w:pPr>
        <w:rPr>
          <w:rFonts w:eastAsiaTheme="minorHAnsi"/>
          <w:color w:val="0070C0"/>
          <w:szCs w:val="21"/>
        </w:rPr>
      </w:pPr>
    </w:p>
    <w:p>
      <w:pPr>
        <w:rPr>
          <w:rFonts w:eastAsiaTheme="minorHAnsi"/>
          <w:color w:val="0070C0"/>
          <w:szCs w:val="21"/>
        </w:rPr>
      </w:pPr>
      <w:r>
        <w:rPr>
          <w:rFonts w:hint="eastAsia" w:eastAsiaTheme="minorHAnsi"/>
          <w:color w:val="0070C0"/>
          <w:szCs w:val="21"/>
        </w:rPr>
        <w:t>此程序借助伪静态功能，前端页面的所有数据都是实时更新，不需要在网站后台，一键更新电脑或手机端的任何数据，切记！</w:t>
      </w:r>
    </w:p>
    <w:p>
      <w:pPr>
        <w:rPr>
          <w:rFonts w:eastAsiaTheme="minorHAnsi"/>
          <w:color w:val="00B050"/>
          <w:szCs w:val="21"/>
        </w:rPr>
      </w:pPr>
      <w:r>
        <w:rPr>
          <w:rFonts w:hint="eastAsia" w:eastAsiaTheme="minorHAnsi"/>
          <w:color w:val="00B050"/>
          <w:szCs w:val="21"/>
        </w:rPr>
        <w:t>*</w:t>
      </w:r>
      <w:r>
        <w:rPr>
          <w:rFonts w:eastAsiaTheme="minorHAnsi"/>
          <w:color w:val="00B050"/>
          <w:szCs w:val="21"/>
        </w:rPr>
        <w:t xml:space="preserve"> </w:t>
      </w:r>
      <w:r>
        <w:rPr>
          <w:rFonts w:hint="eastAsia" w:eastAsiaTheme="minorHAnsi"/>
          <w:color w:val="00B050"/>
          <w:szCs w:val="21"/>
        </w:rPr>
        <w:t>一旦手动更新了网站的数据，伪静态功能就会自动消失。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程序其他注意事项：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1、会员注册列表下面的（I</w:t>
      </w:r>
      <w:r>
        <w:rPr>
          <w:rFonts w:eastAsiaTheme="minorHAnsi"/>
          <w:szCs w:val="21"/>
        </w:rPr>
        <w:t>D:</w:t>
      </w:r>
      <w:r>
        <w:rPr>
          <w:rFonts w:hint="eastAsia" w:eastAsiaTheme="minorHAnsi"/>
          <w:szCs w:val="21"/>
        </w:rPr>
        <w:t>1）为管理员账号，这个账号千万不要删除，不然视频的所有权限都会自动消失，任何用户都能直接看视频，无需购买课程。</w:t>
      </w:r>
    </w:p>
    <w:p>
      <w:pPr>
        <w:rPr>
          <w:rFonts w:eastAsiaTheme="minorHAnsi"/>
          <w:szCs w:val="21"/>
        </w:rPr>
      </w:pP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2、课程购买订单，除了未付款的可以删除，已付款的订单切勿删除，不然用户购买的课程会自动消失（会员购买订单同理）。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00EC"/>
    <w:rsid w:val="0001257B"/>
    <w:rsid w:val="00045A15"/>
    <w:rsid w:val="00051ED4"/>
    <w:rsid w:val="000544DD"/>
    <w:rsid w:val="000F29B6"/>
    <w:rsid w:val="0012771E"/>
    <w:rsid w:val="001300EC"/>
    <w:rsid w:val="001450D0"/>
    <w:rsid w:val="00163D26"/>
    <w:rsid w:val="001D07C6"/>
    <w:rsid w:val="00203E4B"/>
    <w:rsid w:val="00284F20"/>
    <w:rsid w:val="002E365E"/>
    <w:rsid w:val="003311A2"/>
    <w:rsid w:val="003E25B9"/>
    <w:rsid w:val="003F6FC3"/>
    <w:rsid w:val="00415E47"/>
    <w:rsid w:val="004C3D5F"/>
    <w:rsid w:val="004D36A5"/>
    <w:rsid w:val="005153B5"/>
    <w:rsid w:val="0053074D"/>
    <w:rsid w:val="00534BC2"/>
    <w:rsid w:val="00555126"/>
    <w:rsid w:val="00597490"/>
    <w:rsid w:val="005B7D55"/>
    <w:rsid w:val="00601A1B"/>
    <w:rsid w:val="006B6197"/>
    <w:rsid w:val="0073274C"/>
    <w:rsid w:val="007463FB"/>
    <w:rsid w:val="00750B57"/>
    <w:rsid w:val="00792F9E"/>
    <w:rsid w:val="00834D06"/>
    <w:rsid w:val="00836B57"/>
    <w:rsid w:val="008926A1"/>
    <w:rsid w:val="008A3F74"/>
    <w:rsid w:val="008E661F"/>
    <w:rsid w:val="008E7E74"/>
    <w:rsid w:val="00921A83"/>
    <w:rsid w:val="00967D82"/>
    <w:rsid w:val="00983F62"/>
    <w:rsid w:val="009D5F3B"/>
    <w:rsid w:val="009E5988"/>
    <w:rsid w:val="00A05051"/>
    <w:rsid w:val="00A7168E"/>
    <w:rsid w:val="00AC3A20"/>
    <w:rsid w:val="00B0620B"/>
    <w:rsid w:val="00B64023"/>
    <w:rsid w:val="00B738D8"/>
    <w:rsid w:val="00B7761E"/>
    <w:rsid w:val="00C01C4B"/>
    <w:rsid w:val="00C16AC5"/>
    <w:rsid w:val="00C37E0E"/>
    <w:rsid w:val="00C417F9"/>
    <w:rsid w:val="00C64A95"/>
    <w:rsid w:val="00D07CE0"/>
    <w:rsid w:val="00D27D31"/>
    <w:rsid w:val="00D44009"/>
    <w:rsid w:val="00DB2D10"/>
    <w:rsid w:val="00DE4087"/>
    <w:rsid w:val="00DF0134"/>
    <w:rsid w:val="00E1418D"/>
    <w:rsid w:val="00EA018A"/>
    <w:rsid w:val="00ED3DEE"/>
    <w:rsid w:val="00F037D4"/>
    <w:rsid w:val="00F21EDD"/>
    <w:rsid w:val="00F33041"/>
    <w:rsid w:val="00F83E89"/>
    <w:rsid w:val="467E6587"/>
    <w:rsid w:val="495C36AD"/>
    <w:rsid w:val="51A026B8"/>
    <w:rsid w:val="6CFB776E"/>
    <w:rsid w:val="7865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644</Characters>
  <Lines>5</Lines>
  <Paragraphs>1</Paragraphs>
  <TotalTime>61</TotalTime>
  <ScaleCrop>false</ScaleCrop>
  <LinksUpToDate>false</LinksUpToDate>
  <CharactersWithSpaces>755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2019-09-29T08:05:00Z</dcterms:created>
  <dc:creator>QinXiaoHua</dc:creator>
  <cp:lastModifiedBy>Administrator</cp:lastModifiedBy>
  <dcterms:modified xsi:type="dcterms:W3CDTF">2020-02-14T06:13:01Z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