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5EFB" w14:textId="77777777" w:rsidR="002B1CF0" w:rsidRDefault="00BC6F62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793F5EFC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</w:p>
    <w:p w14:paraId="793F5EFD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793F5EFE" w14:textId="77777777" w:rsidR="002B1CF0" w:rsidRDefault="00BC6F6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793F5EFF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0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1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2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3" w14:textId="77777777" w:rsidR="002B1CF0" w:rsidRDefault="002B1C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5F04" w14:textId="77777777" w:rsidR="002B1CF0" w:rsidRDefault="002B1C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5F05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6" w14:textId="77777777" w:rsidR="002B1CF0" w:rsidRPr="009B36F3" w:rsidRDefault="00BC6F6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9B36F3">
        <w:rPr>
          <w:rFonts w:ascii="Times New Roman" w:hAnsi="Times New Roman" w:cs="Times New Roman"/>
          <w:sz w:val="28"/>
          <w:szCs w:val="28"/>
        </w:rPr>
        <w:t>1</w:t>
      </w:r>
    </w:p>
    <w:p w14:paraId="793F5F07" w14:textId="77777777" w:rsidR="002B1CF0" w:rsidRPr="009B36F3" w:rsidRDefault="00BC6F6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седьмой семестр</w:t>
      </w:r>
    </w:p>
    <w:p w14:paraId="793F5F08" w14:textId="64654D0B" w:rsidR="002B1CF0" w:rsidRPr="009B36F3" w:rsidRDefault="00BC6F62">
      <w:pPr>
        <w:pStyle w:val="2"/>
        <w:shd w:val="clear" w:color="auto" w:fill="FFFFFF"/>
        <w:spacing w:beforeAutospacing="0" w:after="240" w:afterAutospacing="0" w:line="15" w:lineRule="atLeast"/>
        <w:jc w:val="both"/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</w:pP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Тема: «</w:t>
      </w:r>
      <w:r w:rsidR="009B36F3"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Реализация многослойного персептрона для решения задачи «исключающее ИЛИ</w:t>
      </w: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»</w:t>
      </w:r>
    </w:p>
    <w:p w14:paraId="793F5F09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0A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0B" w14:textId="77777777" w:rsidR="002B1CF0" w:rsidRDefault="002B1CF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3F5F0C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D" w14:textId="77777777" w:rsidR="002B1CF0" w:rsidRDefault="002B1CF0">
      <w:pPr>
        <w:spacing w:after="120"/>
        <w:ind w:right="283"/>
        <w:jc w:val="right"/>
        <w:rPr>
          <w:rFonts w:ascii="Times New Roman" w:hAnsi="Times New Roman" w:cs="Times New Roman"/>
          <w:sz w:val="24"/>
          <w:szCs w:val="24"/>
        </w:rPr>
      </w:pPr>
    </w:p>
    <w:p w14:paraId="793F5F0E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0F" w14:textId="77777777" w:rsidR="002B1CF0" w:rsidRDefault="002B1CF0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93F5F10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11" w14:textId="77777777" w:rsidR="002B1CF0" w:rsidRDefault="002B1CF0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93F5F12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13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Выполнил: </w:t>
      </w:r>
    </w:p>
    <w:p w14:paraId="793F5F14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9B36F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93F5F15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14:paraId="793F5F16" w14:textId="529DE244" w:rsidR="002B1CF0" w:rsidRDefault="007D4D8E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Заруцкий</w:t>
      </w:r>
      <w:r w:rsidR="00BC6F62">
        <w:rPr>
          <w:rFonts w:ascii="Times New Roman" w:hAnsi="Times New Roman" w:cs="Times New Roman"/>
          <w:sz w:val="24"/>
          <w:szCs w:val="24"/>
        </w:rPr>
        <w:t xml:space="preserve"> В.</w:t>
      </w:r>
      <w:r>
        <w:rPr>
          <w:rFonts w:ascii="Times New Roman" w:hAnsi="Times New Roman" w:cs="Times New Roman"/>
          <w:sz w:val="24"/>
          <w:szCs w:val="24"/>
        </w:rPr>
        <w:t>Я</w:t>
      </w:r>
      <w:r w:rsidR="00BC6F62">
        <w:rPr>
          <w:rFonts w:ascii="Times New Roman" w:hAnsi="Times New Roman" w:cs="Times New Roman"/>
          <w:sz w:val="24"/>
          <w:szCs w:val="24"/>
        </w:rPr>
        <w:t>.</w:t>
      </w:r>
    </w:p>
    <w:p w14:paraId="793F5F17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93F5F18" w14:textId="038FA2C2" w:rsidR="002B1CF0" w:rsidRPr="002F3FD6" w:rsidRDefault="002F3FD6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Никитин </w:t>
      </w:r>
      <w:r w:rsidR="006A26F8">
        <w:rPr>
          <w:rFonts w:ascii="Times New Roman" w:hAnsi="Times New Roman" w:cs="Times New Roman"/>
          <w:sz w:val="24"/>
          <w:szCs w:val="24"/>
        </w:rPr>
        <w:t>С.К.</w:t>
      </w:r>
    </w:p>
    <w:p w14:paraId="793F5F19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A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B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</w:t>
      </w:r>
    </w:p>
    <w:p w14:paraId="793F5F1C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D" w14:textId="0DFE376D" w:rsidR="002B1CF0" w:rsidRPr="009B36F3" w:rsidRDefault="00BC6F6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</w:t>
      </w:r>
      <w:r w:rsidR="007D4D8E">
        <w:rPr>
          <w:rFonts w:ascii="Times New Roman" w:hAnsi="Times New Roman" w:cs="Times New Roman"/>
          <w:sz w:val="28"/>
          <w:szCs w:val="24"/>
        </w:rPr>
        <w:t xml:space="preserve"> 4</w:t>
      </w:r>
    </w:p>
    <w:p w14:paraId="3306E841" w14:textId="0D513089" w:rsidR="000D4582" w:rsidRPr="000D4582" w:rsidRDefault="00BC6F62" w:rsidP="000D4582">
      <w:pPr>
        <w:rPr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Реализовать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многослойный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персептрон (MLP) архитектуры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2-2-1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с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сигмоидной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функцией активации для решения задачи типа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«исключающее ИЛИ»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 xml:space="preserve">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</w:t>
      </w:r>
      <w:r w:rsidR="000D4582" w:rsidRPr="000D4582">
        <w:rPr>
          <w:rFonts w:ascii="Times New Roman" w:hAnsi="Times New Roman" w:cs="Times New Roman"/>
          <w:b/>
          <w:bCs/>
          <w:sz w:val="28"/>
          <w:szCs w:val="28"/>
        </w:rPr>
        <w:t>однослойным персептроном</w:t>
      </w:r>
      <w:r w:rsidR="000D4582" w:rsidRPr="000D4582">
        <w:rPr>
          <w:rFonts w:ascii="Times New Roman" w:hAnsi="Times New Roman" w:cs="Times New Roman"/>
          <w:bCs/>
          <w:sz w:val="28"/>
          <w:szCs w:val="28"/>
        </w:rPr>
        <w:t>, показав принципиальную линейную неразделимость задачи XOR.</w:t>
      </w:r>
    </w:p>
    <w:p w14:paraId="66D402C4" w14:textId="77777777" w:rsidR="008F2061" w:rsidRPr="008F2061" w:rsidRDefault="008F2061" w:rsidP="008F2061">
      <w:p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b/>
          <w:bCs/>
          <w:sz w:val="28"/>
          <w:szCs w:val="28"/>
        </w:rPr>
        <w:t>Задачи лабораторной работы</w:t>
      </w:r>
    </w:p>
    <w:p w14:paraId="6E7B0B3E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многослойный персептрон архитектуры 2-2-1 (2 входных нейрона, 2 нейрона скрытого слоя, 1 выходной нейрон) с сигмоидной функцией активации на всех слоях.</w:t>
      </w:r>
    </w:p>
    <w:p w14:paraId="016B34E6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алгоритм обучения сети методом обратного распространения ошибки (backpropagation) в онлайн-режиме (обновление весов после каждого примера).</w:t>
      </w:r>
    </w:p>
    <w:p w14:paraId="08D91A46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Обучить сеть на полной таблице истинности (4 примера) своего варианта до достижения заданного критерия остановки по суммарной ошибке Es ≤ Ee.</w:t>
      </w:r>
    </w:p>
    <w:p w14:paraId="0BD1A42F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и обучить однослойный персептрон (без скрытого слоя, один сигмоидный нейрон) на тех же данных и зафиксировать результат его обучения.</w:t>
      </w:r>
    </w:p>
    <w:p w14:paraId="04945943" w14:textId="77777777" w:rsidR="008F2061" w:rsidRPr="008F2061" w:rsidRDefault="008F2061" w:rsidP="008F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Сравнить многослойный и однослойный персептроны по следующим критериям: </w:t>
      </w:r>
    </w:p>
    <w:p w14:paraId="4A310152" w14:textId="77777777" w:rsidR="008F2061" w:rsidRPr="008F2061" w:rsidRDefault="008F2061" w:rsidP="008F2061">
      <w:p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- количество эпох до сходимости (либо факт недостижения критерия остановки за заданное максимальное число эпох), </w:t>
      </w:r>
    </w:p>
    <w:p w14:paraId="550C7BCB" w14:textId="77777777" w:rsidR="008F2061" w:rsidRPr="008F2061" w:rsidRDefault="008F2061" w:rsidP="008F2061">
      <w:p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- итоговая суммарная ошибка, точность (accuracy) воспроизведения всех 4 примеров таблицы истинности.</w:t>
      </w:r>
    </w:p>
    <w:p w14:paraId="5AF60A8A" w14:textId="77777777" w:rsidR="008F2061" w:rsidRPr="008F2061" w:rsidRDefault="008F2061" w:rsidP="008F20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2BFF2A46" w14:textId="77777777" w:rsidR="008F2061" w:rsidRPr="008F2061" w:rsidRDefault="008F2061" w:rsidP="008F206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061">
        <w:rPr>
          <w:rFonts w:ascii="Times New Roman" w:hAnsi="Times New Roman" w:cs="Times New Roman"/>
          <w:sz w:val="28"/>
          <w:szCs w:val="28"/>
        </w:rPr>
        <w:t>Сформулировать вывод по результатам сравнения (см. вопросы ниже).</w:t>
      </w:r>
    </w:p>
    <w:p w14:paraId="793F5F93" w14:textId="42C84379" w:rsidR="002B1CF0" w:rsidRDefault="007D4D8E">
      <w:r w:rsidRPr="007D4D8E">
        <w:lastRenderedPageBreak/>
        <w:drawing>
          <wp:inline distT="0" distB="0" distL="0" distR="0" wp14:anchorId="17D15B1E" wp14:editId="457446B1">
            <wp:extent cx="2335530" cy="1432790"/>
            <wp:effectExtent l="0" t="0" r="7620" b="0"/>
            <wp:docPr id="151992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1000" cy="14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EDE4" w14:textId="77777777" w:rsidR="008254EF" w:rsidRPr="00A720C6" w:rsidRDefault="008254EF" w:rsidP="00A720C6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11C420BE" w14:textId="77777777" w:rsidR="008254EF" w:rsidRPr="00A720C6" w:rsidRDefault="008254EF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MLP 2</w:t>
      </w:r>
      <w:r w:rsidRPr="00A720C6">
        <w:rPr>
          <w:rFonts w:ascii="Times New Roman" w:hAnsi="Times New Roman" w:cs="Times New Roman"/>
          <w:b/>
          <w:bCs/>
          <w:sz w:val="28"/>
          <w:szCs w:val="28"/>
        </w:rPr>
        <w:noBreakHyphen/>
        <w:t>2</w:t>
      </w:r>
      <w:r w:rsidRPr="00A720C6">
        <w:rPr>
          <w:rFonts w:ascii="Times New Roman" w:hAnsi="Times New Roman" w:cs="Times New Roman"/>
          <w:b/>
          <w:bCs/>
          <w:sz w:val="28"/>
          <w:szCs w:val="28"/>
        </w:rPr>
        <w:noBreakHyphen/>
        <w:t>1</w:t>
      </w:r>
      <w:r w:rsidRPr="00A720C6">
        <w:rPr>
          <w:rFonts w:ascii="Times New Roman" w:hAnsi="Times New Roman" w:cs="Times New Roman"/>
          <w:sz w:val="28"/>
          <w:szCs w:val="28"/>
        </w:rPr>
        <w:t>: два входных нейрона (A, B), два скрытых, один выходной (C). Активация — сигмоида.</w:t>
      </w:r>
    </w:p>
    <w:p w14:paraId="2C28D57E" w14:textId="77777777" w:rsidR="008254EF" w:rsidRPr="00A720C6" w:rsidRDefault="008254EF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SLP (однослойный)</w:t>
      </w:r>
      <w:r w:rsidRPr="00A720C6">
        <w:rPr>
          <w:rFonts w:ascii="Times New Roman" w:hAnsi="Times New Roman" w:cs="Times New Roman"/>
          <w:sz w:val="28"/>
          <w:szCs w:val="28"/>
        </w:rPr>
        <w:t>: два входа напрямую соединены с одним выходным нейроном, активация — сигмоида.</w:t>
      </w:r>
    </w:p>
    <w:p w14:paraId="11723804" w14:textId="77777777" w:rsidR="00894869" w:rsidRPr="00A720C6" w:rsidRDefault="00894869" w:rsidP="00A720C6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Результаты обучения</w:t>
      </w:r>
    </w:p>
    <w:p w14:paraId="65DBB4E3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MLP</w:t>
      </w:r>
      <w:r w:rsidRPr="00A720C6">
        <w:rPr>
          <w:rFonts w:ascii="Times New Roman" w:hAnsi="Times New Roman" w:cs="Times New Roman"/>
          <w:sz w:val="28"/>
          <w:szCs w:val="28"/>
        </w:rPr>
        <w:t>:</w:t>
      </w:r>
    </w:p>
    <w:p w14:paraId="38B75496" w14:textId="7E4F7BD8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Сходимость достигнута на ~2</w:t>
      </w:r>
      <w:r w:rsidR="00F65193">
        <w:rPr>
          <w:rFonts w:ascii="Times New Roman" w:hAnsi="Times New Roman" w:cs="Times New Roman"/>
          <w:sz w:val="28"/>
          <w:szCs w:val="28"/>
        </w:rPr>
        <w:t>615</w:t>
      </w:r>
      <w:r w:rsidRPr="00A720C6">
        <w:rPr>
          <w:rFonts w:ascii="Times New Roman" w:hAnsi="Times New Roman" w:cs="Times New Roman"/>
          <w:sz w:val="28"/>
          <w:szCs w:val="28"/>
        </w:rPr>
        <w:t xml:space="preserve"> эпохе.</w:t>
      </w:r>
    </w:p>
    <w:p w14:paraId="6C34DC73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Итоговая ошибка ≈ 0.01.</w:t>
      </w:r>
    </w:p>
    <w:p w14:paraId="42FA1F70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Accuracy: сеть правильно воспроизводит все 4 примера таблицы.</w:t>
      </w:r>
    </w:p>
    <w:p w14:paraId="1094E8AD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SLP</w:t>
      </w:r>
      <w:r w:rsidRPr="00A720C6">
        <w:rPr>
          <w:rFonts w:ascii="Times New Roman" w:hAnsi="Times New Roman" w:cs="Times New Roman"/>
          <w:sz w:val="28"/>
          <w:szCs w:val="28"/>
        </w:rPr>
        <w:t>:</w:t>
      </w:r>
    </w:p>
    <w:p w14:paraId="3BAEF849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Сходимость не достигнута (ошибка остаётся высокой).</w:t>
      </w:r>
    </w:p>
    <w:p w14:paraId="4277CE47" w14:textId="77777777" w:rsidR="00894869" w:rsidRPr="00A720C6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Итоговая ошибка ≈ 0.25.</w:t>
      </w:r>
    </w:p>
    <w:p w14:paraId="093157C2" w14:textId="77777777" w:rsidR="00894869" w:rsidRDefault="00894869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sz w:val="28"/>
          <w:szCs w:val="28"/>
        </w:rPr>
        <w:t>Accuracy: сеть выдаёт одинаковый результат для всех примеров, не решает XOR.</w:t>
      </w:r>
    </w:p>
    <w:p w14:paraId="584FF8CB" w14:textId="77777777" w:rsidR="007D4D8E" w:rsidRPr="00A720C6" w:rsidRDefault="007D4D8E" w:rsidP="00A720C6">
      <w:pPr>
        <w:spacing w:after="0" w:line="288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675C771" w14:textId="6F5FF768" w:rsidR="00DB35E3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F65193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программы:</w:t>
      </w:r>
    </w:p>
    <w:p w14:paraId="529F0EC0" w14:textId="429B8F33" w:rsidR="00F012B4" w:rsidRDefault="00F65193" w:rsidP="00F651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1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D17D21" wp14:editId="46BCFB19">
            <wp:extent cx="6734214" cy="2979420"/>
            <wp:effectExtent l="0" t="0" r="9525" b="0"/>
            <wp:docPr id="79483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3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1646" cy="29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09D7" w14:textId="77777777" w:rsidR="007D4D8E" w:rsidRDefault="007D4D8E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7298A" w14:textId="77777777" w:rsidR="00F65193" w:rsidRDefault="00F65193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1DB7D" w14:textId="77777777" w:rsidR="00F65193" w:rsidRDefault="00F65193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F9FC7" w14:textId="4FA334CF" w:rsidR="00F012B4" w:rsidRPr="00042AC2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r w:rsidR="00F651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0EDBAA" w14:textId="7815DCA1" w:rsidR="00F65193" w:rsidRPr="00F65193" w:rsidRDefault="00F65193" w:rsidP="00F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F65193">
        <w:rPr>
          <w:rFonts w:ascii="Times New Roman" w:hAnsi="Times New Roman" w:cs="Times New Roman"/>
          <w:sz w:val="28"/>
          <w:szCs w:val="28"/>
        </w:rPr>
        <w:t xml:space="preserve">Однослойный персептрон не справился с задачей XOR в варианте с числовыми классами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=-7</m:t>
        </m:r>
      </m:oMath>
      <w:r w:rsidRPr="00F65193">
        <w:rPr>
          <w:rFonts w:ascii="Times New Roman" w:hAnsi="Times New Roman" w:cs="Times New Roman"/>
          <w:sz w:val="28"/>
          <w:szCs w:val="28"/>
        </w:rPr>
        <w:t>: все выходы оказались одинаковыми, что подтверждает теоретический факт о линейной неразделимости XOR и ограниченности линейных классификаторов.</w:t>
      </w:r>
    </w:p>
    <w:p w14:paraId="540DB890" w14:textId="5ECECDE4" w:rsidR="00F65193" w:rsidRPr="00F65193" w:rsidRDefault="00F65193" w:rsidP="00F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F65193">
        <w:rPr>
          <w:rFonts w:ascii="Times New Roman" w:hAnsi="Times New Roman" w:cs="Times New Roman"/>
          <w:sz w:val="28"/>
          <w:szCs w:val="28"/>
        </w:rPr>
        <w:t>Многослойный персептрон архитектуры 2–2–1 успешно решил задачу. Сходимость была достигнута примерно на 2</w:t>
      </w:r>
      <w:r>
        <w:rPr>
          <w:rFonts w:ascii="Times New Roman" w:hAnsi="Times New Roman" w:cs="Times New Roman"/>
          <w:sz w:val="28"/>
          <w:szCs w:val="28"/>
        </w:rPr>
        <w:t>615</w:t>
      </w:r>
      <w:r w:rsidRPr="00F65193">
        <w:rPr>
          <w:rFonts w:ascii="Times New Roman" w:hAnsi="Times New Roman" w:cs="Times New Roman"/>
          <w:sz w:val="28"/>
          <w:szCs w:val="28"/>
        </w:rPr>
        <w:t xml:space="preserve">-й эпохе при суммарной ошибке около 0.01, а выходы сети близки к целевым значениям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-77</m:t>
            </m:r>
          </m:e>
        </m:d>
      </m:oMath>
      <w:r w:rsidRPr="00F65193">
        <w:rPr>
          <w:rFonts w:ascii="Times New Roman" w:hAnsi="Times New Roman" w:cs="Times New Roman"/>
          <w:sz w:val="28"/>
          <w:szCs w:val="28"/>
        </w:rPr>
        <w:t>, что подтверждает корректность модели.</w:t>
      </w:r>
    </w:p>
    <w:p w14:paraId="2D6E41CF" w14:textId="77777777" w:rsidR="00F65193" w:rsidRPr="00F65193" w:rsidRDefault="00F65193" w:rsidP="00F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F65193">
        <w:rPr>
          <w:rFonts w:ascii="Times New Roman" w:hAnsi="Times New Roman" w:cs="Times New Roman"/>
          <w:sz w:val="28"/>
          <w:szCs w:val="28"/>
        </w:rPr>
        <w:t xml:space="preserve">Использование числовых классов вместо бинарных потребовало нормализации целевых значений для корректной работы </w:t>
      </w:r>
      <w:proofErr w:type="spellStart"/>
      <w:r w:rsidRPr="00F65193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Pr="00F65193">
        <w:rPr>
          <w:rFonts w:ascii="Times New Roman" w:hAnsi="Times New Roman" w:cs="Times New Roman"/>
          <w:sz w:val="28"/>
          <w:szCs w:val="28"/>
        </w:rPr>
        <w:t xml:space="preserve"> активации, однако природа задачи не изменилась — она осталась нелинейно неразделимой. Для решения XOR необходим хотя бы один скрытый слой, который обеспечивает построение нелинейных разделяющих границ.</w:t>
      </w:r>
    </w:p>
    <w:p w14:paraId="79DF5F56" w14:textId="413EA815" w:rsidR="00F65193" w:rsidRPr="00F65193" w:rsidRDefault="00F65193" w:rsidP="00F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F65193">
        <w:rPr>
          <w:rFonts w:ascii="Times New Roman" w:hAnsi="Times New Roman" w:cs="Times New Roman"/>
          <w:sz w:val="28"/>
          <w:szCs w:val="28"/>
        </w:rPr>
        <w:t xml:space="preserve">Вывод: при замене шкалы классов на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-7</m:t>
            </m:r>
          </m:e>
        </m:d>
      </m:oMath>
      <w:r w:rsidRPr="00F65193">
        <w:rPr>
          <w:rFonts w:ascii="Times New Roman" w:hAnsi="Times New Roman" w:cs="Times New Roman"/>
          <w:sz w:val="28"/>
          <w:szCs w:val="28"/>
        </w:rPr>
        <w:t xml:space="preserve">поведение моделей полностью аналогично классическому случаю </w:t>
      </w:r>
      <m:oMath>
        <m:r>
          <w:rPr>
            <w:rFonts w:ascii="Cambria Math" w:hAnsi="Cambria Math" w:cs="Times New Roman"/>
            <w:sz w:val="28"/>
            <w:szCs w:val="28"/>
          </w:rPr>
          <m:t>0/1</m:t>
        </m:r>
      </m:oMath>
      <w:r w:rsidRPr="00F65193">
        <w:rPr>
          <w:rFonts w:ascii="Times New Roman" w:hAnsi="Times New Roman" w:cs="Times New Roman"/>
          <w:sz w:val="28"/>
          <w:szCs w:val="28"/>
        </w:rPr>
        <w:t>: многослойный персептрон решает задачу, а однослойный — нет.</w:t>
      </w:r>
    </w:p>
    <w:p w14:paraId="1EB18BBD" w14:textId="77777777" w:rsidR="00F012B4" w:rsidRPr="00DB35E3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12B4" w:rsidRPr="00DB35E3">
      <w:pgSz w:w="11906" w:h="16838"/>
      <w:pgMar w:top="1134" w:right="850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242DF" w14:textId="77777777" w:rsidR="00070948" w:rsidRDefault="00070948">
      <w:pPr>
        <w:spacing w:line="240" w:lineRule="auto"/>
      </w:pPr>
      <w:r>
        <w:separator/>
      </w:r>
    </w:p>
  </w:endnote>
  <w:endnote w:type="continuationSeparator" w:id="0">
    <w:p w14:paraId="65F01DEF" w14:textId="77777777" w:rsidR="00070948" w:rsidRDefault="00070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4F48" w14:textId="77777777" w:rsidR="00070948" w:rsidRDefault="00070948">
      <w:pPr>
        <w:spacing w:after="0"/>
      </w:pPr>
      <w:r>
        <w:separator/>
      </w:r>
    </w:p>
  </w:footnote>
  <w:footnote w:type="continuationSeparator" w:id="0">
    <w:p w14:paraId="2234474A" w14:textId="77777777" w:rsidR="00070948" w:rsidRDefault="000709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449"/>
    <w:multiLevelType w:val="multilevel"/>
    <w:tmpl w:val="3AD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41A3"/>
    <w:multiLevelType w:val="multilevel"/>
    <w:tmpl w:val="31C2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0463E"/>
    <w:multiLevelType w:val="multilevel"/>
    <w:tmpl w:val="06F2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9673E"/>
    <w:multiLevelType w:val="multilevel"/>
    <w:tmpl w:val="1EAC24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5469A"/>
    <w:multiLevelType w:val="multilevel"/>
    <w:tmpl w:val="7A6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C21DE"/>
    <w:multiLevelType w:val="multilevel"/>
    <w:tmpl w:val="0B68FD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83743"/>
    <w:multiLevelType w:val="multilevel"/>
    <w:tmpl w:val="ADD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85284">
    <w:abstractNumId w:val="1"/>
  </w:num>
  <w:num w:numId="2" w16cid:durableId="190711164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356735963">
    <w:abstractNumId w:val="5"/>
    <w:lvlOverride w:ilvl="0">
      <w:lvl w:ilvl="0">
        <w:numFmt w:val="decimal"/>
        <w:lvlText w:val="%1."/>
        <w:lvlJc w:val="left"/>
      </w:lvl>
    </w:lvlOverride>
  </w:num>
  <w:num w:numId="4" w16cid:durableId="905729010">
    <w:abstractNumId w:val="2"/>
  </w:num>
  <w:num w:numId="5" w16cid:durableId="341318394">
    <w:abstractNumId w:val="3"/>
    <w:lvlOverride w:ilvl="0">
      <w:lvl w:ilvl="0">
        <w:numFmt w:val="decimal"/>
        <w:lvlText w:val="%1."/>
        <w:lvlJc w:val="left"/>
      </w:lvl>
    </w:lvlOverride>
  </w:num>
  <w:num w:numId="6" w16cid:durableId="450128848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62014352">
    <w:abstractNumId w:val="6"/>
  </w:num>
  <w:num w:numId="8" w16cid:durableId="1589267443">
    <w:abstractNumId w:val="0"/>
  </w:num>
  <w:num w:numId="9" w16cid:durableId="1140808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38"/>
    <w:rsid w:val="00042AC2"/>
    <w:rsid w:val="00070948"/>
    <w:rsid w:val="000D4582"/>
    <w:rsid w:val="001E6E3A"/>
    <w:rsid w:val="00201613"/>
    <w:rsid w:val="002B06B3"/>
    <w:rsid w:val="002B1CF0"/>
    <w:rsid w:val="002F3FD6"/>
    <w:rsid w:val="00335E14"/>
    <w:rsid w:val="00377E15"/>
    <w:rsid w:val="003D2BE0"/>
    <w:rsid w:val="0046106C"/>
    <w:rsid w:val="004B1E7E"/>
    <w:rsid w:val="00511C2E"/>
    <w:rsid w:val="00583DB6"/>
    <w:rsid w:val="00611ED4"/>
    <w:rsid w:val="0066495A"/>
    <w:rsid w:val="006A26F8"/>
    <w:rsid w:val="00725C08"/>
    <w:rsid w:val="0074705D"/>
    <w:rsid w:val="007D4D8E"/>
    <w:rsid w:val="0080323B"/>
    <w:rsid w:val="00813C25"/>
    <w:rsid w:val="008254EF"/>
    <w:rsid w:val="00825EC4"/>
    <w:rsid w:val="00894869"/>
    <w:rsid w:val="008D5680"/>
    <w:rsid w:val="008F2061"/>
    <w:rsid w:val="009B36F3"/>
    <w:rsid w:val="00A15138"/>
    <w:rsid w:val="00A720C6"/>
    <w:rsid w:val="00A97010"/>
    <w:rsid w:val="00B15502"/>
    <w:rsid w:val="00B42C52"/>
    <w:rsid w:val="00BC6F62"/>
    <w:rsid w:val="00BE727F"/>
    <w:rsid w:val="00CA3A4A"/>
    <w:rsid w:val="00DB35E3"/>
    <w:rsid w:val="00E71840"/>
    <w:rsid w:val="00F012B4"/>
    <w:rsid w:val="00F14CA2"/>
    <w:rsid w:val="00F50150"/>
    <w:rsid w:val="00F65193"/>
    <w:rsid w:val="00F90759"/>
    <w:rsid w:val="00FF276D"/>
    <w:rsid w:val="010A3844"/>
    <w:rsid w:val="020C5DCE"/>
    <w:rsid w:val="05796E8A"/>
    <w:rsid w:val="079910EC"/>
    <w:rsid w:val="0F871B88"/>
    <w:rsid w:val="106D43EE"/>
    <w:rsid w:val="11A51B95"/>
    <w:rsid w:val="133262BA"/>
    <w:rsid w:val="13AB70C3"/>
    <w:rsid w:val="14881128"/>
    <w:rsid w:val="16192F8F"/>
    <w:rsid w:val="173E0EAF"/>
    <w:rsid w:val="17555FDE"/>
    <w:rsid w:val="18050C8B"/>
    <w:rsid w:val="197258DC"/>
    <w:rsid w:val="1C476DFA"/>
    <w:rsid w:val="21885F91"/>
    <w:rsid w:val="267C0033"/>
    <w:rsid w:val="28996177"/>
    <w:rsid w:val="31350C4C"/>
    <w:rsid w:val="3C1320CD"/>
    <w:rsid w:val="59083F15"/>
    <w:rsid w:val="5A7003F0"/>
    <w:rsid w:val="5D4C4AFA"/>
    <w:rsid w:val="5F770917"/>
    <w:rsid w:val="636E35E3"/>
    <w:rsid w:val="643B1325"/>
    <w:rsid w:val="65786B89"/>
    <w:rsid w:val="67CE125C"/>
    <w:rsid w:val="699704FB"/>
    <w:rsid w:val="6A07339A"/>
    <w:rsid w:val="79636ADB"/>
    <w:rsid w:val="7C2C62EE"/>
    <w:rsid w:val="7D0A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5EFB"/>
  <w15:docId w15:val="{40FFCBDE-B22E-499D-A1BC-583E225A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84DAE-66FA-4DCA-8BBD-B5879D2E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Vlad</cp:lastModifiedBy>
  <cp:revision>2</cp:revision>
  <dcterms:created xsi:type="dcterms:W3CDTF">2026-09-15T06:23:00Z</dcterms:created>
  <dcterms:modified xsi:type="dcterms:W3CDTF">2026-09-15T06:23:00Z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6C51E7C33D9A410581AE031E7004C68B_13</vt:lpwstr>
  </property>
</Properties>
</file>