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Calibri" w:hAnsi="Calibri" w:eastAsia="微软雅黑"/>
          <w:b/>
          <w:color w:val="1F3B73"/>
          <w:sz w:val="40"/>
        </w:rPr>
        <w:t>多元线性回归 · 三小时学习任务步骤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2"/>
        </w:rPr>
        <w:t>周五学习分享用 · 备赛美赛（MCM/ICM）· 版本 2026-09</w:t>
      </w:r>
    </w:p>
    <w:p/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一、本周目标回顾（三档定位）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3180"/>
        <w:gridCol w:w="2751"/>
        <w:gridCol w:w="2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档位</w:t>
            </w:r>
          </w:p>
        </w:tc>
        <w:tc>
          <w:tcPr>
            <w:tcW w:w="374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检验标准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本周定位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合格</w:t>
            </w:r>
          </w:p>
        </w:tc>
        <w:tc>
          <w:tcPr>
            <w:tcW w:w="374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sklearn LinearRegression 跑通，得系数截距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 行代码出结果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入门门槛，1 小时搞定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良好</w:t>
            </w:r>
          </w:p>
        </w:tc>
        <w:tc>
          <w:tcPr>
            <w:tcW w:w="374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会看 R² / 调整R²，VIF 诊断，逐步回归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论文写「去除 VIF&gt;10 变量后」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达标线，冲 M/H 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优秀</w:t>
            </w:r>
          </w:p>
        </w:tc>
        <w:tc>
          <w:tcPr>
            <w:tcW w:w="374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残差诊断 + Box-Cox 变换</w:t>
            </w:r>
          </w:p>
        </w:tc>
        <w:tc>
          <w:tcPr>
            <w:tcW w:w="345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残差图合理，结论可信</w:t>
            </w:r>
          </w:p>
        </w:tc>
        <w:tc>
          <w:tcPr>
            <w:tcW w:w="259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冲奖线，冲 F/O 奖</w:t>
            </w:r>
          </w:p>
        </w:tc>
      </w:tr>
    </w:tbl>
    <w:p/>
    <w:p>
      <w:pPr>
        <w:spacing w:after="40"/>
      </w:pPr>
      <w:r>
        <w:rPr>
          <w:rFonts w:ascii="Calibri" w:hAnsi="Calibri" w:eastAsia="微软雅黑"/>
          <w:b/>
          <w:sz w:val="22"/>
        </w:rPr>
        <w:t>一句话结论：本周「良好保底、优秀冲刺」，合格档别停留。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二、前置准备（开始前 10 分钟，不计入 3 小时）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环境：pip install pandas scikit-learn statsmodels scipy matplotlib（本机已确认可用）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工具：Jupyter Notebook 或 VSCode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数据：准备一份真实数据 —— 推荐 sklearn.datasets.fetch_california_housing() 或往年美赛 C 题数据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关键提醒：统计推断用 statsmodels（summary() 直接出 p 值 / 调整R² / F 检验），sklearn 只用来跑系数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三、第 1 小时｜合格档：跑通多元线性回归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269"/>
        <w:gridCol w:w="5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时间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0:00–0:15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看视频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bookmarkStart w:id="0" w:name="OLE_LINK1"/>
            <w:r>
              <w:rPr>
                <w:rFonts w:ascii="Calibri" w:hAnsi="Calibri" w:eastAsia="微软雅黑"/>
                <w:b w:val="0"/>
                <w:sz w:val="20"/>
              </w:rPr>
              <w:t>吴恩达《Machine Learning》线性回归</w:t>
            </w:r>
            <w:bookmarkEnd w:id="0"/>
            <w:r>
              <w:rPr>
                <w:rFonts w:ascii="Calibri" w:hAnsi="Calibri" w:eastAsia="微软雅黑"/>
                <w:b w:val="0"/>
                <w:sz w:val="20"/>
              </w:rPr>
              <w:t>章节：假设函数、代价函数、梯度下降/正规方程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0:15–0:45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动手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sklearn 5 行出系数截距（见下方代码）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0:45–1:00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过渡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改用 statsmodels OLS + summary()，逐项看懂每个数字（本段关键升级点）</w:t>
            </w:r>
            <w:bookmarkStart w:id="1" w:name="_GoBack"/>
            <w:bookmarkEnd w:id="1"/>
          </w:p>
        </w:tc>
      </w:tr>
    </w:tbl>
    <w:p/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代码：合格档（sklearn）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import pandas as pd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from sklearn.linear_model import LinearRegression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model = LinearRegression().fit(X, y)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print(model.coef_)        # 系数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print(model.intercept_)   # 截距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print(model.score(X, y))  # R²</w:t>
      </w:r>
    </w:p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代码：过渡到 statsmodels（本周核心切换）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import statsmodels.api as sm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res = sm.OLS(y, sm.add_constant(X)).fit()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print(res.summary())   # R² / 调整R² / p值 / F检验 全在这一张表里</w:t>
      </w:r>
    </w:p>
    <w:p>
      <w:pPr>
        <w:spacing w:after="40"/>
      </w:pPr>
      <w:r>
        <w:rPr>
          <w:rFonts w:ascii="Calibri" w:hAnsi="Calibri" w:eastAsia="微软雅黑"/>
          <w:b/>
          <w:sz w:val="22"/>
        </w:rPr>
        <w:t>本段产出：一份能跑的 notebook + 一张 summary() 结果表。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四、第 2 小时｜良好档：R²、VIF、逐步回归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276"/>
        <w:gridCol w:w="5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时间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1:00–1:20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看视频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 站搜「VIF 多重共线性 诊断」，理解 VIF=1/(1-R²i)，&gt;10 删变量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1:20–1:45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动手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VIF 循环诊断，删除 VIF&gt;10 的变量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1:45–2:00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动手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逐步回归（前向/后向选择，建议手写十几行，不用额外装库）</w:t>
            </w:r>
          </w:p>
        </w:tc>
      </w:tr>
    </w:tbl>
    <w:p/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代码：VIF 诊断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from statsmodels.stats.outliers_influence import variance_inflation_factor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import statsmodels.api as sm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X_c = sm.add_constant(X)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vif = pd.DataFrame({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   "变量": X.columns,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   "VIF": [variance_inflation_factor(X_c.values, i)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           for i in range(1, X_c.shape[1])]   # 跳过截距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})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print(vif)   # VIF &gt; 10 的变量删除后重跑</w:t>
      </w:r>
    </w:p>
    <w:p>
      <w:pPr>
        <w:spacing w:after="40"/>
      </w:pPr>
      <w:r>
        <w:rPr>
          <w:rFonts w:ascii="Calibri" w:hAnsi="Calibri" w:eastAsia="微软雅黑"/>
          <w:b/>
          <w:sz w:val="22"/>
        </w:rPr>
        <w:t>本段产出：VIF 结果表 + 「去除 VIF&gt;10 变量后」的最终模型。这是论文里能直接写的一句话。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五、第 3 小时｜优秀档：残差诊断 + Box-Cox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277"/>
        <w:gridCol w:w="5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时间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2:00–2:20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看视频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 站搜「线性回归 残差诊断」：四件事——线性、正态、同方差、独立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2:20–2:40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动手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Q-Q 图 + 残差-拟合图 + Breusch-Pagan 异方差检验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2:40–3:00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动手</w:t>
            </w:r>
          </w:p>
        </w:tc>
        <w:tc>
          <w:tcPr>
            <w:tcW w:w="691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Box-Cox / Yeo-Johnson 变换，变换后重跑模型</w:t>
            </w:r>
          </w:p>
        </w:tc>
      </w:tr>
    </w:tbl>
    <w:p/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代码：残差诊断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import scipy.stats as stats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import statsmodels.api as sm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resid = res.resid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sm.qqplot(resid, line='s')                    # 1. 正态性（点贴直线）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print(stats.shapiro(resid))                   # 2. 正态检验（n&lt;50 用 Shapiro）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from statsmodels.stats.diagnostic import het_breuschpagan   # 3. 异方差检验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print(sm.stats.stattools.durbin_watson(resid))  # 4. 独立性（时间序列，≈2 正常）</w:t>
      </w:r>
    </w:p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代码：Box-Cox 变换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from scipy.stats import boxcox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y_t, lam = boxcox(y)          # 要求 y &gt; 0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# 数据含 0 或负值用 Yeo-Johnson：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from sklearn.preprocessing import PowerTransformer</w:t>
      </w:r>
    </w:p>
    <w:p>
      <w:pPr>
        <w:shd w:val="clear" w:fill="F5F5F5"/>
        <w:spacing w:after="0"/>
        <w:ind w:left="360"/>
      </w:pPr>
      <w:r>
        <w:rPr>
          <w:rFonts w:ascii="Consolas" w:hAnsi="Consolas" w:eastAsia="Consolas"/>
          <w:b w:val="0"/>
          <w:color w:val="202020"/>
          <w:sz w:val="18"/>
        </w:rPr>
        <w:t>y_t = PowerTransformer(method='yeo-johnson').fit_transform(y.reshape(-1, 1))</w:t>
      </w:r>
    </w:p>
    <w:p>
      <w:pPr>
        <w:spacing w:after="40"/>
      </w:pPr>
      <w:r>
        <w:rPr>
          <w:rFonts w:ascii="Calibri" w:hAnsi="Calibri" w:eastAsia="微软雅黑"/>
          <w:b/>
          <w:sz w:val="22"/>
        </w:rPr>
        <w:t>本段产出：一组「合理」的残差图 + 一句可写进论文的结论：</w:t>
      </w:r>
    </w:p>
    <w:p>
      <w:pPr>
        <w:spacing w:after="40"/>
      </w:pPr>
      <w:r>
        <w:rPr>
          <w:rFonts w:ascii="Calibri" w:hAnsi="Calibri" w:eastAsia="微软雅黑"/>
          <w:b w:val="0"/>
          <w:sz w:val="22"/>
        </w:rPr>
        <w:t>「因变量右偏，经 Box-Cox 变换（λ≈0.3）后残差满足正态假设，模型结论可信。」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六、周五分享产出清单（对照检查）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一份完整 notebook：合格 → 良好 → 优秀全流程，附注释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三张关键图：summary() 结果表、VIF 表、残差诊断图（Q-Q + 残差-拟合）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一段 30 秒口头结论模板（按上面那句话改成自己的数据）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（可选）拿一份 O 奖论文的 Model 节对照，总结「回归结果怎么写进论文」</w:t>
      </w:r>
    </w:p>
    <w:p>
      <w:pPr>
        <w:spacing w:before="200" w:after="80"/>
      </w:pPr>
      <w:r>
        <w:rPr>
          <w:rFonts w:ascii="Calibri" w:hAnsi="Calibri" w:eastAsia="微软雅黑"/>
          <w:b/>
          <w:color w:val="1F3B73"/>
          <w:sz w:val="28"/>
        </w:rPr>
        <w:t>七、学习视频资源（书来不及，用视频）</w:t>
      </w:r>
    </w:p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1. 权威课程（首选，B 站有中文字幕搬运）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吴恩达 Andrew Ng《Machine Learning》线性回归章节（第 1–2 周）—— 概念打底，最经典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Stanford《Statistical Learning》（Hastie &amp; Tibshirani，ISLR 配套免费公开课）—— 回归与诊断最权威</w:t>
      </w:r>
    </w:p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2. B 站搜索关键词（按需补，实战最快）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「多元线性回归 Python 实战」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「statsmodels 线性回归 summary」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「VIF 多重共线性」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「残差诊断 异方差 正态性」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「Box-Cox 变换」</w:t>
      </w:r>
    </w:p>
    <w:p>
      <w:pPr>
        <w:spacing w:before="120" w:after="40"/>
      </w:pPr>
      <w:r>
        <w:rPr>
          <w:rFonts w:ascii="Calibri" w:hAnsi="Calibri" w:eastAsia="微软雅黑"/>
          <w:b/>
          <w:color w:val="2E559C"/>
          <w:sz w:val="24"/>
        </w:rPr>
        <w:t>3. 备选可视化（直觉理解，非必需）</w:t>
      </w:r>
    </w:p>
    <w:p>
      <w:pPr>
        <w:spacing w:after="20"/>
        <w:ind w:left="288"/>
      </w:pPr>
      <w:r>
        <w:rPr>
          <w:rFonts w:ascii="Calibri" w:hAnsi="Calibri" w:eastAsia="微软雅黑"/>
          <w:b w:val="0"/>
          <w:sz w:val="22"/>
        </w:rPr>
        <w:t>□ 3Blue1Brown 线性回归 / 梯度下降系列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8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刘鑫</cp:lastModifiedBy>
  <dcterms:modified xsi:type="dcterms:W3CDTF">2026-09-23T15:01:57Z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