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8520" w14:textId="3172E518" w:rsidR="00243A26" w:rsidRDefault="00243A26" w:rsidP="00BF3A9C">
      <w:pPr>
        <w:spacing w:after="0"/>
        <w:ind w:firstLine="709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Conception of choosing between</w:t>
      </w:r>
    </w:p>
    <w:p w14:paraId="5E4B7C27" w14:textId="6F6218F6" w:rsidR="00F12C76" w:rsidRDefault="00243A26" w:rsidP="00BF3A9C">
      <w:pPr>
        <w:spacing w:after="0"/>
        <w:ind w:firstLine="709"/>
        <w:jc w:val="center"/>
        <w:rPr>
          <w:sz w:val="48"/>
          <w:szCs w:val="48"/>
          <w:lang w:val="en-US"/>
        </w:rPr>
      </w:pPr>
      <w:proofErr w:type="spellStart"/>
      <w:r>
        <w:rPr>
          <w:color w:val="ED7D31" w:themeColor="accent2"/>
          <w:sz w:val="48"/>
          <w:szCs w:val="48"/>
          <w:lang w:val="en-US"/>
        </w:rPr>
        <w:t>instanceof</w:t>
      </w:r>
      <w:proofErr w:type="spellEnd"/>
      <w:r>
        <w:rPr>
          <w:color w:val="ED7D31" w:themeColor="accent2"/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and </w:t>
      </w:r>
      <w:proofErr w:type="spellStart"/>
      <w:proofErr w:type="gramStart"/>
      <w:r>
        <w:rPr>
          <w:color w:val="4472C4" w:themeColor="accent1"/>
          <w:sz w:val="48"/>
          <w:szCs w:val="48"/>
          <w:lang w:val="en-US"/>
        </w:rPr>
        <w:t>getClass</w:t>
      </w:r>
      <w:proofErr w:type="spellEnd"/>
      <w:r>
        <w:rPr>
          <w:color w:val="4472C4" w:themeColor="accent1"/>
          <w:sz w:val="48"/>
          <w:szCs w:val="48"/>
          <w:lang w:val="en-US"/>
        </w:rPr>
        <w:t>(</w:t>
      </w:r>
      <w:proofErr w:type="gramEnd"/>
      <w:r>
        <w:rPr>
          <w:color w:val="4472C4" w:themeColor="accent1"/>
          <w:sz w:val="48"/>
          <w:szCs w:val="48"/>
          <w:lang w:val="en-US"/>
        </w:rPr>
        <w:t>)</w:t>
      </w:r>
      <w:r w:rsidRPr="00243A26">
        <w:rPr>
          <w:color w:val="4472C4" w:themeColor="accent1"/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in </w:t>
      </w:r>
      <w:r w:rsidRPr="00243A26">
        <w:rPr>
          <w:color w:val="FFC000" w:themeColor="accent4"/>
          <w:sz w:val="48"/>
          <w:szCs w:val="48"/>
          <w:lang w:val="en-US"/>
        </w:rPr>
        <w:t>equals()</w:t>
      </w:r>
      <w:r>
        <w:rPr>
          <w:sz w:val="48"/>
          <w:szCs w:val="48"/>
          <w:lang w:val="en-US"/>
        </w:rPr>
        <w:t xml:space="preserve"> overriding.</w:t>
      </w:r>
    </w:p>
    <w:p w14:paraId="4C8E5C89" w14:textId="77777777" w:rsidR="00D45B85" w:rsidRDefault="00D45B85" w:rsidP="00243A26">
      <w:pPr>
        <w:spacing w:after="0"/>
        <w:ind w:firstLine="709"/>
        <w:jc w:val="center"/>
        <w:rPr>
          <w:sz w:val="48"/>
          <w:szCs w:val="48"/>
          <w:lang w:val="en-US"/>
        </w:rPr>
      </w:pPr>
    </w:p>
    <w:p w14:paraId="2C5DCA96" w14:textId="0B1EF2DA" w:rsidR="005E05C9" w:rsidRDefault="005E05C9" w:rsidP="005E05C9">
      <w:pPr>
        <w:spacing w:after="0" w:line="276" w:lineRule="auto"/>
        <w:ind w:firstLine="709"/>
        <w:rPr>
          <w:sz w:val="32"/>
          <w:szCs w:val="32"/>
          <w:lang w:val="en-US"/>
        </w:rPr>
      </w:pPr>
      <w:r w:rsidRPr="005E05C9">
        <w:rPr>
          <w:sz w:val="32"/>
          <w:szCs w:val="32"/>
          <w:lang w:val="en-US"/>
        </w:rPr>
        <w:t xml:space="preserve">At the beginning of my research </w:t>
      </w:r>
      <w:r>
        <w:rPr>
          <w:sz w:val="32"/>
          <w:szCs w:val="32"/>
          <w:lang w:val="en-US"/>
        </w:rPr>
        <w:t xml:space="preserve">, let’s remember about </w:t>
      </w:r>
      <w:proofErr w:type="spellStart"/>
      <w:r w:rsidRPr="005E05C9">
        <w:rPr>
          <w:color w:val="ED7D31" w:themeColor="accent2"/>
          <w:sz w:val="32"/>
          <w:szCs w:val="32"/>
          <w:lang w:val="en-US"/>
        </w:rPr>
        <w:t>instanceof</w:t>
      </w:r>
      <w:proofErr w:type="spellEnd"/>
      <w:r w:rsidRPr="005E05C9">
        <w:rPr>
          <w:color w:val="ED7D31" w:themeColor="accent2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and </w:t>
      </w:r>
      <w:proofErr w:type="spellStart"/>
      <w:r w:rsidRPr="005E05C9">
        <w:rPr>
          <w:color w:val="4472C4" w:themeColor="accent1"/>
          <w:sz w:val="32"/>
          <w:szCs w:val="32"/>
          <w:lang w:val="en-US"/>
        </w:rPr>
        <w:t>getClass</w:t>
      </w:r>
      <w:proofErr w:type="spellEnd"/>
      <w:r w:rsidRPr="005E05C9">
        <w:rPr>
          <w:color w:val="4472C4" w:themeColor="accent1"/>
          <w:sz w:val="32"/>
          <w:szCs w:val="32"/>
          <w:lang w:val="en-US"/>
        </w:rPr>
        <w:t>()</w:t>
      </w:r>
      <w:r>
        <w:rPr>
          <w:sz w:val="32"/>
          <w:szCs w:val="32"/>
          <w:lang w:val="en-US"/>
        </w:rPr>
        <w:t>.</w:t>
      </w:r>
    </w:p>
    <w:p w14:paraId="0ACF7333" w14:textId="77777777" w:rsidR="005E05C9" w:rsidRDefault="005E05C9" w:rsidP="00D45B85">
      <w:pPr>
        <w:spacing w:after="0"/>
        <w:rPr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E05C9" w:rsidRPr="00064F2F" w14:paraId="2DC74A98" w14:textId="77777777" w:rsidTr="005E05C9">
        <w:trPr>
          <w:trHeight w:val="1509"/>
        </w:trPr>
        <w:tc>
          <w:tcPr>
            <w:tcW w:w="4672" w:type="dxa"/>
          </w:tcPr>
          <w:p w14:paraId="78E067DA" w14:textId="08F6D2EF" w:rsidR="005E05C9" w:rsidRPr="005E05C9" w:rsidRDefault="005E05C9" w:rsidP="005E05C9">
            <w:pPr>
              <w:rPr>
                <w:sz w:val="96"/>
                <w:szCs w:val="96"/>
                <w:lang w:val="en-US"/>
              </w:rPr>
            </w:pPr>
            <w:bookmarkStart w:id="0" w:name="_Hlk48905586"/>
            <w:proofErr w:type="spellStart"/>
            <w:r w:rsidRPr="005E05C9">
              <w:rPr>
                <w:color w:val="ED7D31" w:themeColor="accent2"/>
                <w:sz w:val="96"/>
                <w:szCs w:val="96"/>
                <w:lang w:val="en-US"/>
              </w:rPr>
              <w:t>instanceof</w:t>
            </w:r>
            <w:bookmarkEnd w:id="0"/>
            <w:proofErr w:type="spellEnd"/>
          </w:p>
        </w:tc>
        <w:tc>
          <w:tcPr>
            <w:tcW w:w="4672" w:type="dxa"/>
          </w:tcPr>
          <w:p w14:paraId="53FD0C22" w14:textId="408EAAE6" w:rsidR="005E05C9" w:rsidRPr="005E05C9" w:rsidRDefault="005E05C9" w:rsidP="005E05C9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5E05C9">
              <w:rPr>
                <w:sz w:val="32"/>
                <w:szCs w:val="32"/>
                <w:lang w:val="en-US"/>
              </w:rPr>
              <w:t>Boolean operator that determines whether the specified object is an instance of the specified class or subclass</w:t>
            </w:r>
          </w:p>
        </w:tc>
      </w:tr>
      <w:tr w:rsidR="005E05C9" w:rsidRPr="00064F2F" w14:paraId="103C00D4" w14:textId="77777777" w:rsidTr="005E05C9">
        <w:trPr>
          <w:trHeight w:val="1699"/>
        </w:trPr>
        <w:tc>
          <w:tcPr>
            <w:tcW w:w="4672" w:type="dxa"/>
          </w:tcPr>
          <w:p w14:paraId="518585AE" w14:textId="7BA9222D" w:rsidR="005E05C9" w:rsidRPr="005E05C9" w:rsidRDefault="005E05C9" w:rsidP="005E05C9">
            <w:pPr>
              <w:rPr>
                <w:sz w:val="96"/>
                <w:szCs w:val="96"/>
                <w:lang w:val="en-US"/>
              </w:rPr>
            </w:pPr>
            <w:proofErr w:type="spellStart"/>
            <w:proofErr w:type="gramStart"/>
            <w:r w:rsidRPr="005E05C9">
              <w:rPr>
                <w:color w:val="4472C4" w:themeColor="accent1"/>
                <w:sz w:val="96"/>
                <w:szCs w:val="96"/>
                <w:lang w:val="en-US"/>
              </w:rPr>
              <w:t>getClass</w:t>
            </w:r>
            <w:proofErr w:type="spellEnd"/>
            <w:r w:rsidRPr="005E05C9">
              <w:rPr>
                <w:color w:val="4472C4" w:themeColor="accent1"/>
                <w:sz w:val="96"/>
                <w:szCs w:val="96"/>
                <w:lang w:val="en-US"/>
              </w:rPr>
              <w:t>(</w:t>
            </w:r>
            <w:proofErr w:type="gramEnd"/>
            <w:r w:rsidRPr="005E05C9">
              <w:rPr>
                <w:color w:val="4472C4" w:themeColor="accent1"/>
                <w:sz w:val="96"/>
                <w:szCs w:val="96"/>
                <w:lang w:val="en-US"/>
              </w:rPr>
              <w:t>)</w:t>
            </w:r>
          </w:p>
        </w:tc>
        <w:tc>
          <w:tcPr>
            <w:tcW w:w="4672" w:type="dxa"/>
          </w:tcPr>
          <w:p w14:paraId="0A664399" w14:textId="53215FE5" w:rsidR="005E05C9" w:rsidRPr="005E05C9" w:rsidRDefault="005E05C9" w:rsidP="005E05C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Method, that returns class of object.</w:t>
            </w:r>
          </w:p>
        </w:tc>
      </w:tr>
    </w:tbl>
    <w:p w14:paraId="151436D8" w14:textId="764D787C" w:rsidR="005E05C9" w:rsidRDefault="005E05C9" w:rsidP="005E05C9">
      <w:pPr>
        <w:spacing w:after="0"/>
        <w:rPr>
          <w:szCs w:val="28"/>
          <w:lang w:val="en-US"/>
        </w:rPr>
      </w:pPr>
    </w:p>
    <w:p w14:paraId="067F365C" w14:textId="05BC802C" w:rsidR="00BF3A9C" w:rsidRDefault="00BF3A9C" w:rsidP="005E05C9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But</w:t>
      </w:r>
      <w:r w:rsidRPr="00BF3A9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why we should to formulate conception of choosing</w:t>
      </w:r>
      <w:r w:rsidRPr="00BF3A9C">
        <w:rPr>
          <w:szCs w:val="28"/>
          <w:lang w:val="en-US"/>
        </w:rPr>
        <w:t>?</w:t>
      </w:r>
      <w:r>
        <w:rPr>
          <w:szCs w:val="28"/>
          <w:lang w:val="en-US"/>
        </w:rPr>
        <w:t xml:space="preserve"> Let’s consider </w:t>
      </w:r>
      <w:r w:rsidR="00183186">
        <w:rPr>
          <w:szCs w:val="28"/>
          <w:lang w:val="en-US"/>
        </w:rPr>
        <w:t xml:space="preserve">following </w:t>
      </w:r>
      <w:r>
        <w:rPr>
          <w:szCs w:val="28"/>
          <w:lang w:val="en-US"/>
        </w:rPr>
        <w:t>facets:</w:t>
      </w:r>
    </w:p>
    <w:p w14:paraId="2B088E9C" w14:textId="0253BA56" w:rsidR="00BF3A9C" w:rsidRDefault="00BF3A9C" w:rsidP="005E05C9">
      <w:pPr>
        <w:spacing w:after="0"/>
        <w:rPr>
          <w:szCs w:val="28"/>
          <w:lang w:val="en-US"/>
        </w:rPr>
      </w:pPr>
    </w:p>
    <w:p w14:paraId="6120298A" w14:textId="347782D4" w:rsidR="00BF3A9C" w:rsidRPr="003C5D58" w:rsidRDefault="003C5D58" w:rsidP="005E05C9">
      <w:pPr>
        <w:spacing w:after="0"/>
        <w:rPr>
          <w:color w:val="FF0000"/>
          <w:sz w:val="44"/>
          <w:szCs w:val="44"/>
          <w:lang w:val="en-US"/>
        </w:rPr>
      </w:pPr>
      <w:proofErr w:type="spellStart"/>
      <w:r>
        <w:rPr>
          <w:color w:val="ED7D31" w:themeColor="accent2"/>
          <w:sz w:val="44"/>
          <w:szCs w:val="44"/>
          <w:lang w:val="en-US"/>
        </w:rPr>
        <w:t>i</w:t>
      </w:r>
      <w:r w:rsidR="00BF3A9C" w:rsidRPr="00BF3A9C">
        <w:rPr>
          <w:color w:val="ED7D31" w:themeColor="accent2"/>
          <w:sz w:val="44"/>
          <w:szCs w:val="44"/>
          <w:lang w:val="en-US"/>
        </w:rPr>
        <w:t>nstanceof</w:t>
      </w:r>
      <w:proofErr w:type="spellEnd"/>
      <w:r w:rsidR="00BF3A9C">
        <w:rPr>
          <w:color w:val="ED7D31" w:themeColor="accent2"/>
          <w:sz w:val="44"/>
          <w:szCs w:val="44"/>
          <w:lang w:val="en-US"/>
        </w:rPr>
        <w:t xml:space="preserve"> </w:t>
      </w:r>
      <w:r w:rsidR="00BF3A9C">
        <w:rPr>
          <w:sz w:val="44"/>
          <w:szCs w:val="44"/>
          <w:lang w:val="en-US"/>
        </w:rPr>
        <w:t xml:space="preserve">– </w:t>
      </w:r>
      <w:r w:rsidR="009233BE">
        <w:rPr>
          <w:color w:val="FF0000"/>
          <w:sz w:val="44"/>
          <w:szCs w:val="44"/>
          <w:lang w:val="en-US"/>
        </w:rPr>
        <w:t>violates Symmetry</w:t>
      </w:r>
      <w:r w:rsidRPr="003C5D58">
        <w:rPr>
          <w:color w:val="FF0000"/>
          <w:sz w:val="44"/>
          <w:szCs w:val="44"/>
          <w:lang w:val="en-US"/>
        </w:rPr>
        <w:t>.</w:t>
      </w:r>
    </w:p>
    <w:p w14:paraId="4876DD44" w14:textId="07162E1B" w:rsidR="003C5D58" w:rsidRDefault="00BF3A9C" w:rsidP="00BF3A9C">
      <w:pPr>
        <w:spacing w:after="0"/>
        <w:rPr>
          <w:color w:val="70AD47" w:themeColor="accent6"/>
          <w:sz w:val="44"/>
          <w:szCs w:val="44"/>
          <w:lang w:val="en-US"/>
        </w:rPr>
      </w:pPr>
      <w:proofErr w:type="spellStart"/>
      <w:proofErr w:type="gramStart"/>
      <w:r w:rsidRPr="00BF3A9C">
        <w:rPr>
          <w:color w:val="4472C4" w:themeColor="accent1"/>
          <w:sz w:val="44"/>
          <w:szCs w:val="44"/>
          <w:lang w:val="en-US"/>
        </w:rPr>
        <w:t>getClass</w:t>
      </w:r>
      <w:proofErr w:type="spellEnd"/>
      <w:r w:rsidRPr="00BF3A9C">
        <w:rPr>
          <w:color w:val="4472C4" w:themeColor="accent1"/>
          <w:sz w:val="44"/>
          <w:szCs w:val="44"/>
          <w:lang w:val="en-US"/>
        </w:rPr>
        <w:t>(</w:t>
      </w:r>
      <w:proofErr w:type="gramEnd"/>
      <w:r w:rsidRPr="00BF3A9C">
        <w:rPr>
          <w:color w:val="4472C4" w:themeColor="accent1"/>
          <w:sz w:val="44"/>
          <w:szCs w:val="44"/>
          <w:lang w:val="en-US"/>
        </w:rPr>
        <w:t>)</w:t>
      </w:r>
      <w:r>
        <w:rPr>
          <w:color w:val="4472C4" w:themeColor="accent1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– </w:t>
      </w:r>
      <w:r w:rsidRPr="003C5D58">
        <w:rPr>
          <w:color w:val="70AD47" w:themeColor="accent6"/>
          <w:sz w:val="44"/>
          <w:szCs w:val="44"/>
          <w:lang w:val="en-US"/>
        </w:rPr>
        <w:t xml:space="preserve">does </w:t>
      </w:r>
      <w:r w:rsidR="003C5D58" w:rsidRPr="003C5D58">
        <w:rPr>
          <w:color w:val="70AD47" w:themeColor="accent6"/>
          <w:sz w:val="44"/>
          <w:szCs w:val="44"/>
          <w:lang w:val="en-US"/>
        </w:rPr>
        <w:t>not violate</w:t>
      </w:r>
      <w:r w:rsidR="009233BE">
        <w:rPr>
          <w:color w:val="70AD47" w:themeColor="accent6"/>
          <w:sz w:val="44"/>
          <w:szCs w:val="44"/>
          <w:lang w:val="en-US"/>
        </w:rPr>
        <w:t xml:space="preserve"> Symmetry</w:t>
      </w:r>
      <w:r w:rsidR="003C5D58" w:rsidRPr="003C5D58">
        <w:rPr>
          <w:color w:val="70AD47" w:themeColor="accent6"/>
          <w:sz w:val="44"/>
          <w:szCs w:val="44"/>
          <w:lang w:val="en-US"/>
        </w:rPr>
        <w:t>.</w:t>
      </w:r>
    </w:p>
    <w:p w14:paraId="65B2A199" w14:textId="2B8DCA90" w:rsidR="003C5D58" w:rsidRDefault="003C5D58" w:rsidP="00BF3A9C">
      <w:pPr>
        <w:spacing w:after="0"/>
        <w:rPr>
          <w:color w:val="000000" w:themeColor="text1"/>
          <w:szCs w:val="28"/>
          <w:lang w:val="en-US"/>
        </w:rPr>
      </w:pPr>
      <w:proofErr w:type="spellStart"/>
      <w:proofErr w:type="gramStart"/>
      <w:r>
        <w:rPr>
          <w:color w:val="4472C4" w:themeColor="accent1"/>
          <w:sz w:val="44"/>
          <w:szCs w:val="44"/>
          <w:lang w:val="en-US"/>
        </w:rPr>
        <w:t>getClass</w:t>
      </w:r>
      <w:proofErr w:type="spellEnd"/>
      <w:r>
        <w:rPr>
          <w:color w:val="4472C4" w:themeColor="accent1"/>
          <w:sz w:val="44"/>
          <w:szCs w:val="44"/>
          <w:lang w:val="en-US"/>
        </w:rPr>
        <w:t>(</w:t>
      </w:r>
      <w:proofErr w:type="gramEnd"/>
      <w:r>
        <w:rPr>
          <w:color w:val="4472C4" w:themeColor="accent1"/>
          <w:sz w:val="44"/>
          <w:szCs w:val="44"/>
          <w:lang w:val="en-US"/>
        </w:rPr>
        <w:t>)</w:t>
      </w:r>
      <w:r>
        <w:rPr>
          <w:color w:val="000000" w:themeColor="text1"/>
          <w:szCs w:val="28"/>
          <w:lang w:val="en-US"/>
        </w:rPr>
        <w:t xml:space="preserve"> is recommended for overriding. But this method is not for </w:t>
      </w:r>
      <w:r w:rsidR="00183186">
        <w:rPr>
          <w:color w:val="000000" w:themeColor="text1"/>
          <w:szCs w:val="28"/>
          <w:lang w:val="en-US"/>
        </w:rPr>
        <w:t>comparison between class and its subclass.</w:t>
      </w:r>
    </w:p>
    <w:p w14:paraId="79A0C116" w14:textId="6EA44115" w:rsidR="00183186" w:rsidRDefault="00183186" w:rsidP="00BF3A9C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      </w:t>
      </w:r>
    </w:p>
    <w:p w14:paraId="23D71A96" w14:textId="0B999248" w:rsidR="00183186" w:rsidRDefault="00183186" w:rsidP="00BF3A9C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     </w:t>
      </w:r>
      <w:r w:rsidRPr="00183186">
        <w:rPr>
          <w:color w:val="000000" w:themeColor="text1"/>
          <w:szCs w:val="28"/>
          <w:lang w:val="en-US"/>
        </w:rPr>
        <w:t>Summing up the above facts, we formulate the following concep</w:t>
      </w:r>
      <w:r>
        <w:rPr>
          <w:color w:val="000000" w:themeColor="text1"/>
          <w:szCs w:val="28"/>
          <w:lang w:val="en-US"/>
        </w:rPr>
        <w:t>t:</w:t>
      </w:r>
    </w:p>
    <w:p w14:paraId="1D8D88FC" w14:textId="77777777" w:rsidR="00183186" w:rsidRDefault="00183186" w:rsidP="00BF3A9C">
      <w:pPr>
        <w:spacing w:after="0"/>
        <w:rPr>
          <w:color w:val="000000" w:themeColor="text1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83186" w14:paraId="5F788750" w14:textId="77777777" w:rsidTr="00183186">
        <w:trPr>
          <w:trHeight w:val="936"/>
        </w:trPr>
        <w:tc>
          <w:tcPr>
            <w:tcW w:w="3114" w:type="dxa"/>
          </w:tcPr>
          <w:p w14:paraId="3680C1BB" w14:textId="0D3A1ED4" w:rsidR="00183186" w:rsidRDefault="00183186" w:rsidP="00BF3A9C">
            <w:pPr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ED7D31" w:themeColor="accent2"/>
                <w:sz w:val="44"/>
                <w:szCs w:val="44"/>
                <w:lang w:val="en-US"/>
              </w:rPr>
              <w:t>i</w:t>
            </w:r>
            <w:r w:rsidRPr="00BF3A9C">
              <w:rPr>
                <w:color w:val="ED7D31" w:themeColor="accent2"/>
                <w:sz w:val="44"/>
                <w:szCs w:val="44"/>
                <w:lang w:val="en-US"/>
              </w:rPr>
              <w:t>nstanceof</w:t>
            </w:r>
            <w:proofErr w:type="spellEnd"/>
          </w:p>
        </w:tc>
        <w:tc>
          <w:tcPr>
            <w:tcW w:w="3115" w:type="dxa"/>
          </w:tcPr>
          <w:p w14:paraId="0494F283" w14:textId="0564F768" w:rsidR="00183186" w:rsidRPr="00D45B85" w:rsidRDefault="00D45B85" w:rsidP="00BF3A9C">
            <w:pPr>
              <w:rPr>
                <w:color w:val="000000" w:themeColor="text1"/>
                <w:szCs w:val="28"/>
                <w:lang w:val="en-US"/>
              </w:rPr>
            </w:pPr>
            <w:r w:rsidRPr="00D45B85">
              <w:rPr>
                <w:color w:val="70AD47" w:themeColor="accent6"/>
                <w:szCs w:val="28"/>
                <w:lang w:val="en-US"/>
              </w:rPr>
              <w:t>To compare classes linked by a hierarchical inheritance tree</w:t>
            </w:r>
          </w:p>
        </w:tc>
        <w:tc>
          <w:tcPr>
            <w:tcW w:w="3115" w:type="dxa"/>
          </w:tcPr>
          <w:p w14:paraId="61283B51" w14:textId="2F6F883F" w:rsidR="00183186" w:rsidRDefault="00D45B85" w:rsidP="00D45B85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D45B85">
              <w:rPr>
                <w:color w:val="FF0000"/>
                <w:sz w:val="52"/>
                <w:szCs w:val="52"/>
              </w:rPr>
              <w:t>-</w:t>
            </w:r>
          </w:p>
        </w:tc>
      </w:tr>
      <w:tr w:rsidR="00183186" w:rsidRPr="00064F2F" w14:paraId="6883C26B" w14:textId="77777777" w:rsidTr="00183186">
        <w:trPr>
          <w:trHeight w:val="978"/>
        </w:trPr>
        <w:tc>
          <w:tcPr>
            <w:tcW w:w="3114" w:type="dxa"/>
          </w:tcPr>
          <w:p w14:paraId="2DEBEFB1" w14:textId="5B469404" w:rsidR="00183186" w:rsidRDefault="00183186" w:rsidP="00BF3A9C">
            <w:pPr>
              <w:rPr>
                <w:color w:val="000000" w:themeColor="text1"/>
                <w:szCs w:val="28"/>
                <w:lang w:val="en-US"/>
              </w:rPr>
            </w:pPr>
            <w:proofErr w:type="spellStart"/>
            <w:proofErr w:type="gramStart"/>
            <w:r w:rsidRPr="00BF3A9C">
              <w:rPr>
                <w:color w:val="4472C4" w:themeColor="accent1"/>
                <w:sz w:val="44"/>
                <w:szCs w:val="44"/>
                <w:lang w:val="en-US"/>
              </w:rPr>
              <w:t>getClass</w:t>
            </w:r>
            <w:proofErr w:type="spellEnd"/>
            <w:r w:rsidRPr="00BF3A9C">
              <w:rPr>
                <w:color w:val="4472C4" w:themeColor="accent1"/>
                <w:sz w:val="44"/>
                <w:szCs w:val="44"/>
                <w:lang w:val="en-US"/>
              </w:rPr>
              <w:t>(</w:t>
            </w:r>
            <w:proofErr w:type="gramEnd"/>
            <w:r w:rsidRPr="00BF3A9C">
              <w:rPr>
                <w:color w:val="4472C4" w:themeColor="accent1"/>
                <w:sz w:val="44"/>
                <w:szCs w:val="44"/>
                <w:lang w:val="en-US"/>
              </w:rPr>
              <w:t>)</w:t>
            </w:r>
          </w:p>
        </w:tc>
        <w:tc>
          <w:tcPr>
            <w:tcW w:w="3115" w:type="dxa"/>
          </w:tcPr>
          <w:p w14:paraId="4F5714CB" w14:textId="523DDC52" w:rsidR="00183186" w:rsidRPr="00D45B85" w:rsidRDefault="00D45B85" w:rsidP="00D45B85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D45B85">
              <w:rPr>
                <w:color w:val="FF0000"/>
                <w:sz w:val="52"/>
                <w:szCs w:val="52"/>
              </w:rPr>
              <w:t>-</w:t>
            </w:r>
          </w:p>
        </w:tc>
        <w:tc>
          <w:tcPr>
            <w:tcW w:w="3115" w:type="dxa"/>
          </w:tcPr>
          <w:p w14:paraId="5AC59220" w14:textId="5BB0BFED" w:rsidR="00183186" w:rsidRPr="00D45B85" w:rsidRDefault="00D45B85" w:rsidP="00BF3A9C">
            <w:pPr>
              <w:rPr>
                <w:color w:val="000000" w:themeColor="text1"/>
                <w:szCs w:val="28"/>
                <w:lang w:val="en-US"/>
              </w:rPr>
            </w:pPr>
            <w:r w:rsidRPr="00D45B85">
              <w:rPr>
                <w:color w:val="70AD47" w:themeColor="accent6"/>
                <w:szCs w:val="28"/>
                <w:lang w:val="en-US"/>
              </w:rPr>
              <w:t>For recommended overriding of equals() or for comparing classes , ignoring by a hierarchical inheritance tree</w:t>
            </w:r>
            <w:r w:rsidR="00064F2F">
              <w:rPr>
                <w:color w:val="70AD47" w:themeColor="accent6"/>
                <w:szCs w:val="28"/>
                <w:lang w:val="en-US"/>
              </w:rPr>
              <w:t>(or without</w:t>
            </w:r>
            <w:r w:rsidR="00064F2F" w:rsidRPr="00D45B85">
              <w:rPr>
                <w:color w:val="70AD47" w:themeColor="accent6"/>
                <w:szCs w:val="28"/>
                <w:lang w:val="en-US"/>
              </w:rPr>
              <w:t xml:space="preserve"> </w:t>
            </w:r>
            <w:r w:rsidR="00064F2F" w:rsidRPr="00D45B85">
              <w:rPr>
                <w:color w:val="70AD47" w:themeColor="accent6"/>
                <w:szCs w:val="28"/>
                <w:lang w:val="en-US"/>
              </w:rPr>
              <w:t>hierarchical</w:t>
            </w:r>
            <w:r w:rsidR="00064F2F">
              <w:rPr>
                <w:color w:val="70AD47" w:themeColor="accent6"/>
                <w:szCs w:val="28"/>
                <w:lang w:val="en-US"/>
              </w:rPr>
              <w:t xml:space="preserve"> </w:t>
            </w:r>
            <w:r w:rsidR="00064F2F" w:rsidRPr="00D45B85">
              <w:rPr>
                <w:color w:val="70AD47" w:themeColor="accent6"/>
                <w:szCs w:val="28"/>
                <w:lang w:val="en-US"/>
              </w:rPr>
              <w:t>tree</w:t>
            </w:r>
            <w:bookmarkStart w:id="1" w:name="_GoBack"/>
            <w:bookmarkEnd w:id="1"/>
            <w:r w:rsidR="00064F2F">
              <w:rPr>
                <w:color w:val="70AD47" w:themeColor="accent6"/>
                <w:szCs w:val="28"/>
                <w:lang w:val="en-US"/>
              </w:rPr>
              <w:t>)</w:t>
            </w:r>
          </w:p>
        </w:tc>
      </w:tr>
    </w:tbl>
    <w:p w14:paraId="2E61B366" w14:textId="029D2060" w:rsidR="00183186" w:rsidRDefault="00183186" w:rsidP="00BF3A9C">
      <w:pPr>
        <w:spacing w:after="0"/>
        <w:rPr>
          <w:color w:val="000000" w:themeColor="text1"/>
          <w:szCs w:val="28"/>
          <w:lang w:val="en-US"/>
        </w:rPr>
      </w:pPr>
    </w:p>
    <w:p w14:paraId="0994A28D" w14:textId="77777777" w:rsidR="00183186" w:rsidRPr="00183186" w:rsidRDefault="00183186" w:rsidP="00BF3A9C">
      <w:pPr>
        <w:spacing w:after="0"/>
        <w:rPr>
          <w:color w:val="000000" w:themeColor="text1"/>
          <w:szCs w:val="28"/>
          <w:lang w:val="en-US"/>
        </w:rPr>
      </w:pPr>
    </w:p>
    <w:sectPr w:rsidR="00183186" w:rsidRPr="001831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F3"/>
    <w:rsid w:val="00064F2F"/>
    <w:rsid w:val="00183186"/>
    <w:rsid w:val="00243A26"/>
    <w:rsid w:val="003C5D58"/>
    <w:rsid w:val="003D147A"/>
    <w:rsid w:val="005E05C9"/>
    <w:rsid w:val="006C0B77"/>
    <w:rsid w:val="008242FF"/>
    <w:rsid w:val="00870751"/>
    <w:rsid w:val="00922C48"/>
    <w:rsid w:val="009233BE"/>
    <w:rsid w:val="00B915B7"/>
    <w:rsid w:val="00BF3A9C"/>
    <w:rsid w:val="00D45B85"/>
    <w:rsid w:val="00D54C83"/>
    <w:rsid w:val="00D869DA"/>
    <w:rsid w:val="00E462D1"/>
    <w:rsid w:val="00E603F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8528"/>
  <w15:chartTrackingRefBased/>
  <w15:docId w15:val="{80B61B72-43FA-46E5-8066-159871EA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2020-08-20T14:37:00Z</dcterms:created>
  <dcterms:modified xsi:type="dcterms:W3CDTF">2020-08-21T15:05:00Z</dcterms:modified>
</cp:coreProperties>
</file>