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</w:pPr>
      <w:bookmarkStart w:id="1" w:name="_top"/>
      <w:bookmarkEnd w:id="1"/>
      <w:r>
        <w:rPr>
          <w:sz w:val="22"/>
        </w:rPr>
        <w:t>2021년 1학기 현대동아시아의 형성 기말시험</w:t>
      </w:r>
    </w:p>
    <w:p>
      <w:pPr>
        <w:pStyle w:val="0"/>
        <w:widowControl w:val="off"/>
        <w:wordWrap/>
        <w:jc w:val="center"/>
      </w:pPr>
      <w:r>
        <w:rPr>
          <w:sz w:val="22"/>
        </w:rPr>
        <w:t>2021년 6월 15일(화)~20일(일)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797"/>
        <w:gridCol w:w="2797"/>
        <w:gridCol w:w="2797"/>
      </w:tblGrid>
      <w:tr>
        <w:trPr>
          <w:trHeight w:val="370" w:hRule="atLeast"/>
        </w:trPr>
        <w:tc>
          <w:tcPr>
            <w:tcW w:w="2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이름:</w:t>
            </w:r>
          </w:p>
        </w:tc>
        <w:tc>
          <w:tcPr>
            <w:tcW w:w="2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학번: </w:t>
            </w:r>
          </w:p>
        </w:tc>
        <w:tc>
          <w:tcPr>
            <w:tcW w:w="2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전공:</w:t>
            </w:r>
          </w:p>
        </w:tc>
      </w:tr>
      <w:tr>
        <w:trPr>
          <w:trHeight w:val="5181" w:hRule="atLeast"/>
        </w:trPr>
        <w:tc>
          <w:tcPr>
            <w:tcW w:w="839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※</w:t>
            </w:r>
            <w:r>
              <w:rPr/>
              <w:t xml:space="preserve"> 다음 문항 중 </w:t>
            </w:r>
            <w:r>
              <w:rPr>
                <w:b/>
                <w:u w:val="single" w:color="auto"/>
              </w:rPr>
              <w:t>하나를</w:t>
            </w:r>
            <w:r>
              <w:rPr/>
              <w:t xml:space="preserve"> 선택하여 논술하시오(1500~2000자 이내/공백 포함/30점)</w:t>
            </w:r>
          </w:p>
          <w:p>
            <w:pPr>
              <w:pStyle w:val="0"/>
              <w:ind w:left="200" w:hanging="200"/>
              <w:widowControl w:val="off"/>
            </w:pPr>
            <w:r>
              <w:rPr>
                <w:shd w:val="clear" w:color="000000" w:fill="auto"/>
              </w:rPr>
              <w:t>1. 량치차오(</w:t>
            </w:r>
            <w:r>
              <w:rPr>
                <w:shd w:val="clear" w:color="000000" w:fill="auto"/>
              </w:rPr>
              <w:t xml:space="preserve">梁啓超), </w:t>
            </w:r>
            <w:r>
              <w:rPr>
                <w:shd w:val="clear" w:color="000000" w:fill="auto"/>
              </w:rPr>
              <w:t>왕징웨이(</w:t>
            </w:r>
            <w:r>
              <w:rPr>
                <w:shd w:val="clear" w:color="000000" w:fill="auto"/>
              </w:rPr>
              <w:t xml:space="preserve">汪精衛), </w:t>
            </w:r>
            <w:r>
              <w:rPr>
                <w:shd w:val="clear" w:color="000000" w:fill="auto"/>
              </w:rPr>
              <w:t>양두(양도)의 중화민족론을 비교하고 중국혁명동맹회가 내세운 “오족공화(</w:t>
            </w:r>
            <w:r>
              <w:rPr>
                <w:shd w:val="clear" w:color="000000" w:fill="auto"/>
              </w:rPr>
              <w:t>五族共和)”</w:t>
            </w:r>
            <w:r>
              <w:rPr>
                <w:shd w:val="clear" w:color="000000" w:fill="auto"/>
              </w:rPr>
              <w:t>의 논리적 근거를 논술하시오.</w:t>
            </w:r>
          </w:p>
          <w:p>
            <w:pPr>
              <w:pStyle w:val="0"/>
              <w:ind w:left="200" w:hanging="200"/>
              <w:widowControl w:val="off"/>
              <w:rPr>
                <w:color w:val="000000"/>
                <w:shd w:val="clear" w:color="000000" w:fill="auto"/>
              </w:rPr>
            </w:pPr>
          </w:p>
          <w:p>
            <w:pPr>
              <w:pStyle w:val="0"/>
              <w:ind w:left="200" w:hanging="200"/>
              <w:widowControl w:val="off"/>
            </w:pPr>
            <w:r>
              <w:rPr>
                <w:shd w:val="clear" w:color="000000" w:fill="auto"/>
              </w:rPr>
              <w:t>2. 일본사에서 다이쇼(</w:t>
            </w:r>
            <w:r>
              <w:rPr>
                <w:shd w:val="clear" w:color="000000" w:fill="auto"/>
              </w:rPr>
              <w:t xml:space="preserve">大正) </w:t>
            </w:r>
            <w:r>
              <w:rPr>
                <w:shd w:val="clear" w:color="000000" w:fill="auto"/>
              </w:rPr>
              <w:t xml:space="preserve">데모크라시의 역사적 의의에 대하여 논술하시오. </w:t>
            </w:r>
          </w:p>
        </w:tc>
      </w:tr>
      <w:tr>
        <w:trPr>
          <w:trHeight w:val="5181" w:hRule="atLeast"/>
        </w:trPr>
        <w:tc>
          <w:tcPr>
            <w:tcW w:w="839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※</w:t>
            </w:r>
            <w:r>
              <w:rPr/>
              <w:t xml:space="preserve"> 다음 문항 중 </w:t>
            </w:r>
            <w:r>
              <w:rPr>
                <w:b/>
                <w:u w:val="single" w:color="auto"/>
              </w:rPr>
              <w:t>하나를</w:t>
            </w:r>
            <w:r>
              <w:rPr/>
              <w:t xml:space="preserve"> 선택하여 약술하시오(500자 이내/공백 포함/10점)</w:t>
            </w:r>
          </w:p>
          <w:p>
            <w:pPr>
              <w:pStyle w:val="0"/>
              <w:widowControl w:val="off"/>
            </w:pPr>
            <w:r>
              <w:rPr/>
              <w:t xml:space="preserve">3. </w:t>
            </w:r>
            <w:r>
              <w:rPr>
                <w:lang w:eastAsia="ko-KR"/>
                <w:rtl w:val="off"/>
              </w:rPr>
              <w:t>후쓰</w:t>
            </w:r>
            <w:r>
              <w:rPr/>
              <w:t>(</w:t>
            </w:r>
            <w:r>
              <w:rPr/>
              <w:t>胡適)</w:t>
            </w:r>
            <w:r>
              <w:rPr/>
              <w:t xml:space="preserve">과 </w:t>
            </w:r>
            <w:r>
              <w:rPr>
                <w:lang w:eastAsia="ko-KR"/>
                <w:rtl w:val="off"/>
              </w:rPr>
              <w:t>리다자오</w:t>
            </w:r>
            <w:r>
              <w:rPr/>
              <w:t>(</w:t>
            </w:r>
            <w:r>
              <w:rPr/>
              <w:t>李大釗)</w:t>
            </w:r>
            <w:r>
              <w:rPr/>
              <w:t>의 “문제(</w:t>
            </w:r>
            <w:r>
              <w:rPr/>
              <w:t>問題)</w:t>
            </w:r>
            <w:r>
              <w:rPr/>
              <w:t>와 주의(</w:t>
            </w:r>
            <w:r>
              <w:rPr/>
              <w:t xml:space="preserve">主義)” </w:t>
            </w:r>
            <w:r>
              <w:rPr/>
              <w:t>논쟁(</w:t>
            </w:r>
            <w:r>
              <w:rPr/>
              <w:t>論爭)</w:t>
            </w: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</w:pPr>
            <w:r>
              <w:rPr/>
              <w:t>4. 극동국제군사재판(도쿄재판)</w:t>
            </w: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논술: 주제에 대하여 자기의 의견이나 주장을 논리적이고 조리 있게 서술함. </w:t>
      </w:r>
    </w:p>
    <w:p>
      <w:pPr>
        <w:pStyle w:val="0"/>
        <w:widowControl w:val="off"/>
      </w:pPr>
      <w:r>
        <w:rPr/>
        <w:t xml:space="preserve">약술: 내용이나 특징을 간략히 서술함. </w:t>
      </w:r>
    </w:p>
    <w:p>
      <w:pPr>
        <w:pStyle w:val="0"/>
        <w:widowControl w:val="off"/>
      </w:pPr>
      <w:r>
        <w:rPr/>
        <w:t>※</w:t>
      </w:r>
      <w:r>
        <w:rPr/>
        <w:t xml:space="preserve"> 논술 1문항, 약술 1문항을 선택하여 서술하세요. </w:t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2020년 2학기 현대동아시아의 형성 3반 중간시험</dc:title>
  <dc:subject/>
  <dc:creator>user</dc:creator>
  <cp:keywords/>
  <dc:description/>
  <cp:lastModifiedBy>leein</cp:lastModifiedBy>
  <cp:revision>1</cp:revision>
  <dcterms:modified xsi:type="dcterms:W3CDTF">2021-09-27T08:07:04Z</dcterms:modified>
  <cp:version>1000.0100.01</cp:version>
</cp:coreProperties>
</file>