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062" w:rsidRPr="005A5062" w:rsidRDefault="005A5062" w:rsidP="005A5062">
      <w:pPr>
        <w:pStyle w:val="a5"/>
        <w:numPr>
          <w:ilvl w:val="0"/>
          <w:numId w:val="1"/>
        </w:numPr>
        <w:ind w:leftChars="0"/>
        <w:rPr>
          <w:b/>
        </w:rPr>
      </w:pPr>
      <w:r w:rsidRPr="005A5062">
        <w:rPr>
          <w:rFonts w:hint="eastAsia"/>
          <w:b/>
        </w:rPr>
        <w:t>Title</w:t>
      </w:r>
    </w:p>
    <w:p w:rsidR="005A5062" w:rsidRDefault="0083297D" w:rsidP="006E7E7D">
      <w:r>
        <w:rPr>
          <w:rFonts w:hint="eastAsia"/>
        </w:rPr>
        <w:t>비누 만들기</w:t>
      </w:r>
    </w:p>
    <w:p w:rsidR="005A5062" w:rsidRPr="005A5062" w:rsidRDefault="005A5062" w:rsidP="005A5062">
      <w:pPr>
        <w:pStyle w:val="a5"/>
        <w:numPr>
          <w:ilvl w:val="0"/>
          <w:numId w:val="1"/>
        </w:numPr>
        <w:ind w:leftChars="0"/>
        <w:rPr>
          <w:b/>
        </w:rPr>
      </w:pPr>
      <w:r w:rsidRPr="005A5062">
        <w:rPr>
          <w:rFonts w:hint="eastAsia"/>
          <w:b/>
        </w:rPr>
        <w:t>Purpose</w:t>
      </w:r>
    </w:p>
    <w:p w:rsidR="005A5062" w:rsidRDefault="00A1192B" w:rsidP="00A1192B">
      <w:r>
        <w:rPr>
          <w:rFonts w:hint="eastAsia"/>
        </w:rPr>
        <w:t>•</w:t>
      </w:r>
      <w:r>
        <w:t xml:space="preserve"> </w:t>
      </w:r>
      <w:r w:rsidR="0083297D">
        <w:rPr>
          <w:rFonts w:hint="eastAsia"/>
        </w:rPr>
        <w:t>동물성, 식물성 기름을 이용해서 비누를 만든다</w:t>
      </w:r>
    </w:p>
    <w:p w:rsidR="005A5062" w:rsidRDefault="005A5062" w:rsidP="005A5062"/>
    <w:p w:rsidR="005A5062" w:rsidRDefault="005A5062" w:rsidP="005A5062">
      <w:pPr>
        <w:pStyle w:val="a5"/>
        <w:numPr>
          <w:ilvl w:val="0"/>
          <w:numId w:val="1"/>
        </w:numPr>
        <w:ind w:leftChars="0"/>
        <w:rPr>
          <w:b/>
        </w:rPr>
      </w:pPr>
      <w:r w:rsidRPr="005A5062">
        <w:rPr>
          <w:rFonts w:hint="eastAsia"/>
          <w:b/>
        </w:rPr>
        <w:t>Theory</w:t>
      </w:r>
    </w:p>
    <w:p w:rsidR="001756A2" w:rsidRPr="001756A2" w:rsidRDefault="001756A2" w:rsidP="001756A2">
      <w:pPr>
        <w:rPr>
          <w:b/>
        </w:rPr>
      </w:pPr>
    </w:p>
    <w:p w:rsidR="005A5062" w:rsidRDefault="0083297D" w:rsidP="005A506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계면 활성제</w:t>
      </w:r>
    </w:p>
    <w:p w:rsidR="00B72F26" w:rsidRDefault="00B72F26" w:rsidP="00B72F26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계면 활성제는 물에 잘 녹는 </w:t>
      </w:r>
      <w:proofErr w:type="spellStart"/>
      <w:r>
        <w:rPr>
          <w:rFonts w:hint="eastAsia"/>
          <w:szCs w:val="20"/>
        </w:rPr>
        <w:t>친수성과</w:t>
      </w:r>
      <w:proofErr w:type="spellEnd"/>
      <w:r>
        <w:rPr>
          <w:rFonts w:hint="eastAsia"/>
          <w:szCs w:val="20"/>
        </w:rPr>
        <w:t xml:space="preserve"> 물과 멀리하고 기름에 잘 녹는 </w:t>
      </w:r>
      <w:proofErr w:type="spellStart"/>
      <w:r>
        <w:rPr>
          <w:rFonts w:hint="eastAsia"/>
          <w:szCs w:val="20"/>
        </w:rPr>
        <w:t>소수성을</w:t>
      </w:r>
      <w:proofErr w:type="spellEnd"/>
      <w:r>
        <w:rPr>
          <w:rFonts w:hint="eastAsia"/>
          <w:szCs w:val="20"/>
        </w:rPr>
        <w:t xml:space="preserve"> 모두 갖고 있는 화합물이다. 계면 활성제의 구조는 비극성(</w:t>
      </w:r>
      <w:proofErr w:type="spellStart"/>
      <w:r>
        <w:rPr>
          <w:rFonts w:hint="eastAsia"/>
          <w:szCs w:val="20"/>
        </w:rPr>
        <w:t>소수성</w:t>
      </w:r>
      <w:proofErr w:type="spellEnd"/>
      <w:r>
        <w:rPr>
          <w:rFonts w:hint="eastAsia"/>
          <w:szCs w:val="20"/>
        </w:rPr>
        <w:t>)을 띠는 탄화수소 사슬에 극성(</w:t>
      </w:r>
      <w:proofErr w:type="spellStart"/>
      <w:r>
        <w:rPr>
          <w:rFonts w:hint="eastAsia"/>
          <w:szCs w:val="20"/>
        </w:rPr>
        <w:t>친수성</w:t>
      </w:r>
      <w:proofErr w:type="spellEnd"/>
      <w:r>
        <w:rPr>
          <w:rFonts w:hint="eastAsia"/>
          <w:szCs w:val="20"/>
        </w:rPr>
        <w:t xml:space="preserve">)을 띠는 </w:t>
      </w:r>
      <w:proofErr w:type="spellStart"/>
      <w:r w:rsidRPr="00B72F26">
        <w:rPr>
          <w:rFonts w:hint="eastAsia"/>
          <w:szCs w:val="20"/>
        </w:rPr>
        <w:t>카르복실기</w:t>
      </w:r>
      <w:proofErr w:type="spellEnd"/>
      <w:r>
        <w:rPr>
          <w:szCs w:val="20"/>
        </w:rPr>
        <w:t>(-COOH)</w:t>
      </w:r>
      <w:r>
        <w:rPr>
          <w:rFonts w:hint="eastAsia"/>
          <w:szCs w:val="20"/>
        </w:rPr>
        <w:t>나</w:t>
      </w:r>
      <w:r w:rsidRPr="00B72F26">
        <w:rPr>
          <w:szCs w:val="20"/>
        </w:rPr>
        <w:t xml:space="preserve"> 아미노기(-NH</w:t>
      </w:r>
      <w:r w:rsidRPr="00B72F26">
        <w:rPr>
          <w:sz w:val="16"/>
          <w:szCs w:val="20"/>
        </w:rPr>
        <w:t>2</w:t>
      </w:r>
      <w:r w:rsidRPr="00B72F26">
        <w:rPr>
          <w:szCs w:val="20"/>
        </w:rPr>
        <w:t>)</w:t>
      </w:r>
      <w:r>
        <w:rPr>
          <w:rFonts w:hint="eastAsia"/>
          <w:szCs w:val="20"/>
        </w:rPr>
        <w:t xml:space="preserve">가 붙어 있는 구조를 하고 있기 때문에 </w:t>
      </w:r>
      <w:proofErr w:type="spellStart"/>
      <w:r>
        <w:rPr>
          <w:rFonts w:hint="eastAsia"/>
          <w:szCs w:val="20"/>
        </w:rPr>
        <w:t>친수성과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소수성을</w:t>
      </w:r>
      <w:proofErr w:type="spellEnd"/>
      <w:r>
        <w:rPr>
          <w:rFonts w:hint="eastAsia"/>
          <w:szCs w:val="20"/>
        </w:rPr>
        <w:t xml:space="preserve"> 동시에 가질 수 있는 것이다.</w:t>
      </w:r>
    </w:p>
    <w:p w:rsidR="00B72F26" w:rsidRDefault="00B72F26" w:rsidP="00B72F26">
      <w:pPr>
        <w:pStyle w:val="a5"/>
        <w:ind w:leftChars="0" w:left="760"/>
        <w:rPr>
          <w:noProof/>
          <w:szCs w:val="20"/>
        </w:rPr>
      </w:pPr>
      <w:r>
        <w:rPr>
          <w:rFonts w:hint="eastAsia"/>
          <w:szCs w:val="20"/>
        </w:rPr>
        <w:t xml:space="preserve">또한 계면 활성제는 물 속에 일정 농도 이상이 모이면 </w:t>
      </w:r>
      <w:proofErr w:type="spellStart"/>
      <w:r>
        <w:rPr>
          <w:rFonts w:hint="eastAsia"/>
          <w:szCs w:val="20"/>
        </w:rPr>
        <w:t>친수성</w:t>
      </w:r>
      <w:proofErr w:type="spellEnd"/>
      <w:r>
        <w:rPr>
          <w:rFonts w:hint="eastAsia"/>
          <w:szCs w:val="20"/>
        </w:rPr>
        <w:t xml:space="preserve"> 부분은 물 쪽, 즉 밖을 향하고 나머지 </w:t>
      </w:r>
      <w:proofErr w:type="spellStart"/>
      <w:r>
        <w:rPr>
          <w:rFonts w:hint="eastAsia"/>
          <w:szCs w:val="20"/>
        </w:rPr>
        <w:t>소수성</w:t>
      </w:r>
      <w:proofErr w:type="spellEnd"/>
      <w:r>
        <w:rPr>
          <w:rFonts w:hint="eastAsia"/>
          <w:szCs w:val="20"/>
        </w:rPr>
        <w:t xml:space="preserve"> 부분들은 안으로 모이는 구 모양의 </w:t>
      </w:r>
      <w:proofErr w:type="spellStart"/>
      <w:r>
        <w:rPr>
          <w:rFonts w:hint="eastAsia"/>
          <w:szCs w:val="20"/>
        </w:rPr>
        <w:t>미셸</w:t>
      </w:r>
      <w:proofErr w:type="spellEnd"/>
      <w:r>
        <w:rPr>
          <w:rFonts w:hint="eastAsia"/>
          <w:szCs w:val="20"/>
        </w:rPr>
        <w:t>(micelle)이라는 구조를 형성한다.</w:t>
      </w:r>
      <w:r w:rsidRPr="00B72F26">
        <w:rPr>
          <w:noProof/>
          <w:szCs w:val="20"/>
        </w:rPr>
        <w:t xml:space="preserve"> </w:t>
      </w:r>
    </w:p>
    <w:p w:rsidR="00B72F26" w:rsidRDefault="00B72F26" w:rsidP="00B72F26">
      <w:pPr>
        <w:pStyle w:val="a5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112645" cy="900430"/>
            <wp:effectExtent l="19050" t="0" r="1905" b="0"/>
            <wp:docPr id="2" name="그림 1" descr="micel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elle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(</w:t>
      </w:r>
      <w:proofErr w:type="spellStart"/>
      <w:r>
        <w:rPr>
          <w:rFonts w:hint="eastAsia"/>
          <w:szCs w:val="20"/>
        </w:rPr>
        <w:t>미셸의</w:t>
      </w:r>
      <w:proofErr w:type="spellEnd"/>
      <w:r>
        <w:rPr>
          <w:rFonts w:hint="eastAsia"/>
          <w:szCs w:val="20"/>
        </w:rPr>
        <w:t xml:space="preserve"> 구조)</w:t>
      </w:r>
    </w:p>
    <w:p w:rsidR="001756A2" w:rsidRDefault="001756A2" w:rsidP="001756A2">
      <w:pPr>
        <w:pStyle w:val="a5"/>
        <w:numPr>
          <w:ilvl w:val="0"/>
          <w:numId w:val="2"/>
        </w:numPr>
        <w:ind w:leftChars="0"/>
      </w:pPr>
      <w:r w:rsidRPr="001756A2">
        <w:rPr>
          <w:rFonts w:hint="eastAsia"/>
        </w:rPr>
        <w:t>비누</w:t>
      </w:r>
    </w:p>
    <w:p w:rsidR="00B72F26" w:rsidRPr="001756A2" w:rsidRDefault="00B72F26" w:rsidP="00B72F26">
      <w:pPr>
        <w:pStyle w:val="a5"/>
        <w:ind w:leftChars="0" w:left="760"/>
      </w:pPr>
      <w:r>
        <w:rPr>
          <w:rFonts w:hint="eastAsia"/>
        </w:rPr>
        <w:t xml:space="preserve">비누는 계면 활성제의 일종으로, 소수성인 탄화수소 부분과 </w:t>
      </w:r>
      <w:proofErr w:type="spellStart"/>
      <w:r>
        <w:rPr>
          <w:rFonts w:hint="eastAsia"/>
        </w:rPr>
        <w:t>친수성을</w:t>
      </w:r>
      <w:proofErr w:type="spellEnd"/>
      <w:r>
        <w:rPr>
          <w:rFonts w:hint="eastAsia"/>
        </w:rPr>
        <w:t xml:space="preserve"> 가진 부분으로 구성된다.</w:t>
      </w:r>
    </w:p>
    <w:p w:rsidR="00B72F26" w:rsidRDefault="00B72F26" w:rsidP="00B72F26">
      <w:pPr>
        <w:ind w:firstLineChars="1100" w:firstLine="2200"/>
      </w:pPr>
      <w:r>
        <w:rPr>
          <w:rFonts w:hint="eastAsia"/>
          <w:noProof/>
        </w:rPr>
        <w:drawing>
          <wp:inline distT="0" distB="0" distL="0" distR="0">
            <wp:extent cx="3264477" cy="1150984"/>
            <wp:effectExtent l="19050" t="0" r="0" b="0"/>
            <wp:docPr id="8" name="그림 8" descr="C:\Users\user\AppData\Local\Microsoft\Windows\INetCache\Content.Word\비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비누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77" cy="115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26" w:rsidRDefault="00B72F26" w:rsidP="00B72F26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비누의 성질</w:t>
      </w:r>
    </w:p>
    <w:p w:rsidR="00B72F26" w:rsidRDefault="00B72F26" w:rsidP="00B72F26">
      <w:pPr>
        <w:pStyle w:val="a5"/>
        <w:ind w:leftChars="0" w:left="1160"/>
      </w:pPr>
      <w:r>
        <w:rPr>
          <w:rFonts w:hint="eastAsia"/>
        </w:rPr>
        <w:t xml:space="preserve">비누는 </w:t>
      </w:r>
      <w:proofErr w:type="spellStart"/>
      <w:r>
        <w:rPr>
          <w:rFonts w:hint="eastAsia"/>
        </w:rPr>
        <w:t>카복실산에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나트륨염이</w:t>
      </w:r>
      <w:proofErr w:type="spellEnd"/>
      <w:r>
        <w:rPr>
          <w:rFonts w:hint="eastAsia"/>
        </w:rPr>
        <w:t xml:space="preserve"> 첨가된 형태를 가지는 일종의 계면 활성제로 </w:t>
      </w:r>
      <w:proofErr w:type="spellStart"/>
      <w:r>
        <w:rPr>
          <w:rFonts w:hint="eastAsia"/>
        </w:rPr>
        <w:t>친수성</w:t>
      </w:r>
      <w:proofErr w:type="spellEnd"/>
      <w:r>
        <w:rPr>
          <w:rFonts w:hint="eastAsia"/>
        </w:rPr>
        <w:t xml:space="preserve"> 부분을 </w:t>
      </w:r>
      <w:proofErr w:type="spellStart"/>
      <w:r>
        <w:rPr>
          <w:rFonts w:hint="eastAsia"/>
        </w:rPr>
        <w:t>물쪽을</w:t>
      </w:r>
      <w:proofErr w:type="spellEnd"/>
      <w:r>
        <w:rPr>
          <w:rFonts w:hint="eastAsia"/>
        </w:rPr>
        <w:t xml:space="preserve"> 향하고, </w:t>
      </w:r>
      <w:proofErr w:type="spellStart"/>
      <w:r>
        <w:rPr>
          <w:rFonts w:hint="eastAsia"/>
        </w:rPr>
        <w:t>소수성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친유성</w:t>
      </w:r>
      <w:proofErr w:type="spellEnd"/>
      <w:r>
        <w:rPr>
          <w:rFonts w:hint="eastAsia"/>
        </w:rPr>
        <w:t xml:space="preserve">) 부분은 기름을 가까이 한다. </w:t>
      </w:r>
    </w:p>
    <w:p w:rsidR="00B72F26" w:rsidRDefault="00B72F26" w:rsidP="00B72F26">
      <w:pPr>
        <w:pStyle w:val="a5"/>
        <w:ind w:leftChars="0" w:left="1160"/>
      </w:pPr>
    </w:p>
    <w:p w:rsidR="00B72F26" w:rsidRDefault="00B72F26" w:rsidP="00B72F26">
      <w:pPr>
        <w:pStyle w:val="a5"/>
        <w:ind w:leftChars="0" w:left="1160"/>
      </w:pPr>
      <w:r>
        <w:rPr>
          <w:rFonts w:hint="eastAsia"/>
        </w:rPr>
        <w:t>비누는 물에 녹으면 COO-와 Na+로 분리되는데, COO-는 분자를 형성하려는 성질 때문에 물에 있는 H와 결합하여 COOH를 이루고, H</w:t>
      </w:r>
      <w:r w:rsidRPr="00B72F26">
        <w:rPr>
          <w:rFonts w:hint="eastAsia"/>
          <w:sz w:val="16"/>
        </w:rPr>
        <w:t>2</w:t>
      </w:r>
      <w:r>
        <w:rPr>
          <w:rFonts w:hint="eastAsia"/>
        </w:rPr>
        <w:t>O에서 H를 잃은 물은 OH-를 내놓기 때문에 염기성을 띤다.</w:t>
      </w:r>
    </w:p>
    <w:p w:rsidR="00B72F26" w:rsidRDefault="00B72F26" w:rsidP="00B72F26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비누의 세척 작용</w:t>
      </w:r>
    </w:p>
    <w:p w:rsidR="00E957C4" w:rsidRDefault="00E957C4" w:rsidP="00E957C4">
      <w:pPr>
        <w:pStyle w:val="a5"/>
        <w:ind w:leftChars="0" w:left="1160"/>
      </w:pPr>
      <w:r>
        <w:rPr>
          <w:rFonts w:hint="eastAsia"/>
          <w:noProof/>
          <w:szCs w:val="20"/>
        </w:rPr>
        <w:drawing>
          <wp:inline distT="0" distB="0" distL="0" distR="0">
            <wp:extent cx="1995170" cy="817245"/>
            <wp:effectExtent l="19050" t="0" r="5080" b="0"/>
            <wp:docPr id="3" name="그림 4" descr="C:\Users\user\AppData\Local\Microsoft\Windows\INetCache\Content.Word\d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dd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26" w:rsidRDefault="00B72F26" w:rsidP="00B72F26">
      <w:pPr>
        <w:pStyle w:val="a5"/>
        <w:ind w:leftChars="600" w:left="1200"/>
        <w:rPr>
          <w:szCs w:val="20"/>
        </w:rPr>
      </w:pPr>
      <w:r>
        <w:rPr>
          <w:rFonts w:hint="eastAsia"/>
        </w:rPr>
        <w:lastRenderedPageBreak/>
        <w:t xml:space="preserve">비누를 물에 녹이면 </w:t>
      </w:r>
      <w:r w:rsidR="006832F1">
        <w:rPr>
          <w:rFonts w:hint="eastAsia"/>
        </w:rPr>
        <w:t xml:space="preserve">비누의 </w:t>
      </w:r>
      <w:proofErr w:type="spellStart"/>
      <w:r>
        <w:rPr>
          <w:rFonts w:hint="eastAsia"/>
          <w:szCs w:val="20"/>
        </w:rPr>
        <w:t>친수성</w:t>
      </w:r>
      <w:proofErr w:type="spellEnd"/>
      <w:r>
        <w:rPr>
          <w:rFonts w:hint="eastAsia"/>
          <w:szCs w:val="20"/>
        </w:rPr>
        <w:t xml:space="preserve"> 부분은 물 쪽을, </w:t>
      </w:r>
      <w:proofErr w:type="spellStart"/>
      <w:r>
        <w:rPr>
          <w:rFonts w:hint="eastAsia"/>
          <w:szCs w:val="20"/>
        </w:rPr>
        <w:t>소수성</w:t>
      </w:r>
      <w:proofErr w:type="spellEnd"/>
      <w:r>
        <w:rPr>
          <w:rFonts w:hint="eastAsia"/>
          <w:szCs w:val="20"/>
        </w:rPr>
        <w:t xml:space="preserve"> 부분들</w:t>
      </w:r>
      <w:r w:rsidR="006832F1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 w:rsidR="006832F1">
        <w:rPr>
          <w:rFonts w:hint="eastAsia"/>
          <w:szCs w:val="20"/>
        </w:rPr>
        <w:t xml:space="preserve">세탁물이나 피부의 </w:t>
      </w:r>
      <w:proofErr w:type="spellStart"/>
      <w:r>
        <w:rPr>
          <w:rFonts w:hint="eastAsia"/>
          <w:szCs w:val="20"/>
        </w:rPr>
        <w:t>오염물</w:t>
      </w:r>
      <w:r w:rsidR="006832F1">
        <w:rPr>
          <w:rFonts w:hint="eastAsia"/>
          <w:szCs w:val="20"/>
        </w:rPr>
        <w:t>을</w:t>
      </w:r>
      <w:proofErr w:type="spellEnd"/>
      <w:r w:rsidR="006832F1">
        <w:rPr>
          <w:rFonts w:hint="eastAsia"/>
          <w:szCs w:val="20"/>
        </w:rPr>
        <w:t xml:space="preserve"> 향하게 된다. </w:t>
      </w:r>
      <w:proofErr w:type="spellStart"/>
      <w:r w:rsidR="006832F1">
        <w:rPr>
          <w:rFonts w:hint="eastAsia"/>
          <w:szCs w:val="20"/>
        </w:rPr>
        <w:t>소수성</w:t>
      </w:r>
      <w:proofErr w:type="spellEnd"/>
      <w:r w:rsidR="006832F1">
        <w:rPr>
          <w:rFonts w:hint="eastAsia"/>
          <w:szCs w:val="20"/>
        </w:rPr>
        <w:t xml:space="preserve"> 부분이 </w:t>
      </w:r>
      <w:proofErr w:type="spellStart"/>
      <w:r w:rsidR="006832F1">
        <w:rPr>
          <w:rFonts w:hint="eastAsia"/>
          <w:szCs w:val="20"/>
        </w:rPr>
        <w:t>오염물에</w:t>
      </w:r>
      <w:proofErr w:type="spellEnd"/>
      <w:r w:rsidR="006832F1">
        <w:rPr>
          <w:rFonts w:hint="eastAsia"/>
          <w:szCs w:val="20"/>
        </w:rPr>
        <w:t xml:space="preserve"> 달라붙으면 </w:t>
      </w:r>
      <w:proofErr w:type="spellStart"/>
      <w:r>
        <w:rPr>
          <w:rFonts w:hint="eastAsia"/>
          <w:szCs w:val="20"/>
        </w:rPr>
        <w:t>미셸</w:t>
      </w:r>
      <w:r w:rsidR="006832F1">
        <w:rPr>
          <w:rFonts w:hint="eastAsia"/>
          <w:szCs w:val="20"/>
        </w:rPr>
        <w:t>구조를</w:t>
      </w:r>
      <w:proofErr w:type="spellEnd"/>
      <w:r>
        <w:rPr>
          <w:rFonts w:hint="eastAsia"/>
          <w:szCs w:val="20"/>
        </w:rPr>
        <w:t xml:space="preserve"> 형성하여 표면에 붙어있는 </w:t>
      </w:r>
      <w:proofErr w:type="spellStart"/>
      <w:r>
        <w:rPr>
          <w:rFonts w:hint="eastAsia"/>
          <w:szCs w:val="20"/>
        </w:rPr>
        <w:t>오염물</w:t>
      </w:r>
      <w:r w:rsidR="006832F1">
        <w:rPr>
          <w:rFonts w:hint="eastAsia"/>
          <w:szCs w:val="20"/>
        </w:rPr>
        <w:t>이</w:t>
      </w:r>
      <w:proofErr w:type="spellEnd"/>
      <w:r w:rsidR="006832F1">
        <w:rPr>
          <w:rFonts w:hint="eastAsia"/>
          <w:szCs w:val="20"/>
        </w:rPr>
        <w:t xml:space="preserve"> 분리되게 된다. </w:t>
      </w:r>
    </w:p>
    <w:p w:rsidR="006832F1" w:rsidRDefault="006832F1" w:rsidP="00B72F26">
      <w:pPr>
        <w:pStyle w:val="a5"/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여기서 비누의 </w:t>
      </w:r>
      <w:proofErr w:type="spellStart"/>
      <w:r>
        <w:rPr>
          <w:rFonts w:hint="eastAsia"/>
          <w:szCs w:val="20"/>
        </w:rPr>
        <w:t>친수성</w:t>
      </w:r>
      <w:proofErr w:type="spellEnd"/>
      <w:r>
        <w:rPr>
          <w:rFonts w:hint="eastAsia"/>
          <w:szCs w:val="20"/>
        </w:rPr>
        <w:t xml:space="preserve"> 부분의 서로 반발하는 힘에 의해 </w:t>
      </w:r>
      <w:proofErr w:type="spellStart"/>
      <w:r>
        <w:rPr>
          <w:rFonts w:hint="eastAsia"/>
          <w:szCs w:val="20"/>
        </w:rPr>
        <w:t>오염물은</w:t>
      </w:r>
      <w:proofErr w:type="spellEnd"/>
      <w:r>
        <w:rPr>
          <w:rFonts w:hint="eastAsia"/>
          <w:szCs w:val="20"/>
        </w:rPr>
        <w:t xml:space="preserve"> 더 잘게 분해된다.</w:t>
      </w:r>
    </w:p>
    <w:p w:rsidR="00E957C4" w:rsidRPr="00457FFE" w:rsidRDefault="00E957C4" w:rsidP="00E957C4">
      <w:pPr>
        <w:rPr>
          <w:szCs w:val="20"/>
        </w:rPr>
      </w:pPr>
    </w:p>
    <w:p w:rsidR="00E957C4" w:rsidRDefault="00E957C4" w:rsidP="00E957C4">
      <w:pPr>
        <w:pStyle w:val="a5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지방과 기름</w:t>
      </w:r>
    </w:p>
    <w:p w:rsidR="00E957C4" w:rsidRDefault="00E957C4" w:rsidP="00E957C4">
      <w:pPr>
        <w:pStyle w:val="a5"/>
        <w:ind w:leftChars="0" w:left="760"/>
        <w:rPr>
          <w:szCs w:val="20"/>
        </w:rPr>
      </w:pPr>
      <w:r w:rsidRPr="00E957C4">
        <w:rPr>
          <w:rFonts w:hint="eastAsia"/>
          <w:szCs w:val="20"/>
        </w:rPr>
        <w:t xml:space="preserve">지방이나 기름은 </w:t>
      </w:r>
      <w:proofErr w:type="spellStart"/>
      <w:r w:rsidRPr="00E957C4">
        <w:rPr>
          <w:rFonts w:hint="eastAsia"/>
          <w:szCs w:val="20"/>
        </w:rPr>
        <w:t>글리세롤과</w:t>
      </w:r>
      <w:proofErr w:type="spellEnd"/>
      <w:r w:rsidRPr="00E957C4">
        <w:rPr>
          <w:rFonts w:hint="eastAsia"/>
          <w:szCs w:val="20"/>
        </w:rPr>
        <w:t xml:space="preserve"> 지방산의 </w:t>
      </w:r>
      <w:proofErr w:type="spellStart"/>
      <w:r>
        <w:rPr>
          <w:rFonts w:hint="eastAsia"/>
          <w:szCs w:val="20"/>
        </w:rPr>
        <w:t>에스테르</w:t>
      </w:r>
      <w:proofErr w:type="spellEnd"/>
      <w:r w:rsidRPr="00E957C4">
        <w:rPr>
          <w:rFonts w:hint="eastAsia"/>
          <w:szCs w:val="20"/>
        </w:rPr>
        <w:t xml:space="preserve"> 결합에 의해 생성된 분자를 말한다. </w:t>
      </w:r>
    </w:p>
    <w:p w:rsidR="00E957C4" w:rsidRDefault="00E957C4" w:rsidP="00E957C4">
      <w:pPr>
        <w:pStyle w:val="a5"/>
        <w:ind w:leftChars="0" w:left="760"/>
        <w:rPr>
          <w:szCs w:val="20"/>
        </w:rPr>
      </w:pPr>
      <w:r w:rsidRPr="00E957C4"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</w:t>
      </w:r>
      <w:r w:rsidRPr="00E957C4">
        <w:rPr>
          <w:rFonts w:hint="eastAsia"/>
          <w:szCs w:val="20"/>
        </w:rPr>
        <w:t>중</w:t>
      </w:r>
      <w:r>
        <w:rPr>
          <w:rFonts w:hint="eastAsia"/>
          <w:szCs w:val="20"/>
        </w:rPr>
        <w:t xml:space="preserve"> 지방은 고체를, 기름은 액체를 이루는 것을 말한다.</w:t>
      </w:r>
    </w:p>
    <w:p w:rsidR="00E957C4" w:rsidRDefault="004F5B9B" w:rsidP="00E957C4">
      <w:pPr>
        <w:pStyle w:val="a5"/>
        <w:ind w:leftChars="0" w:left="760"/>
        <w:rPr>
          <w:noProof/>
          <w:szCs w:val="20"/>
        </w:rPr>
      </w:pPr>
      <w:r w:rsidRPr="00075108">
        <w:rPr>
          <w:noProof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25pt;height:130.9pt">
            <v:imagedata r:id="rId10" o:title="fffff"/>
          </v:shape>
        </w:pict>
      </w:r>
    </w:p>
    <w:p w:rsidR="00E957C4" w:rsidRDefault="00E957C4" w:rsidP="00E957C4">
      <w:pPr>
        <w:pStyle w:val="a5"/>
        <w:rPr>
          <w:szCs w:val="20"/>
        </w:rPr>
      </w:pPr>
    </w:p>
    <w:p w:rsidR="00E957C4" w:rsidRPr="00E957C4" w:rsidRDefault="00E957C4" w:rsidP="00E957C4">
      <w:pPr>
        <w:pStyle w:val="a5"/>
        <w:rPr>
          <w:szCs w:val="20"/>
        </w:rPr>
      </w:pPr>
      <w:r w:rsidRPr="00E957C4">
        <w:rPr>
          <w:rFonts w:hint="eastAsia"/>
          <w:szCs w:val="20"/>
        </w:rPr>
        <w:t>지방이나</w:t>
      </w:r>
      <w:r w:rsidRPr="00E957C4">
        <w:rPr>
          <w:szCs w:val="20"/>
        </w:rPr>
        <w:t xml:space="preserve"> 기름을 형성하는 지방산으로는 </w:t>
      </w:r>
      <w:proofErr w:type="spellStart"/>
      <w:r w:rsidRPr="00E957C4">
        <w:rPr>
          <w:szCs w:val="20"/>
        </w:rPr>
        <w:t>스테아르산이나</w:t>
      </w:r>
      <w:proofErr w:type="spellEnd"/>
      <w:r w:rsidRPr="00E957C4">
        <w:rPr>
          <w:szCs w:val="20"/>
        </w:rPr>
        <w:t xml:space="preserve"> </w:t>
      </w:r>
      <w:proofErr w:type="spellStart"/>
      <w:r w:rsidRPr="00E957C4">
        <w:rPr>
          <w:szCs w:val="20"/>
        </w:rPr>
        <w:t>팔미트산과</w:t>
      </w:r>
      <w:proofErr w:type="spellEnd"/>
      <w:r w:rsidRPr="00E957C4">
        <w:rPr>
          <w:szCs w:val="20"/>
        </w:rPr>
        <w:t xml:space="preserve"> 같이 10개 이상의 탄소가</w:t>
      </w:r>
      <w:r>
        <w:rPr>
          <w:rFonts w:hint="eastAsia"/>
          <w:szCs w:val="20"/>
        </w:rPr>
        <w:t xml:space="preserve"> </w:t>
      </w:r>
      <w:r w:rsidRPr="00E957C4">
        <w:rPr>
          <w:szCs w:val="20"/>
        </w:rPr>
        <w:t>단일</w:t>
      </w:r>
      <w:r>
        <w:rPr>
          <w:rFonts w:hint="eastAsia"/>
          <w:szCs w:val="20"/>
        </w:rPr>
        <w:t xml:space="preserve"> 결</w:t>
      </w:r>
      <w:r w:rsidRPr="00E957C4">
        <w:rPr>
          <w:szCs w:val="20"/>
        </w:rPr>
        <w:t xml:space="preserve">합으로 연결된 포화 지방산과 </w:t>
      </w:r>
      <w:proofErr w:type="spellStart"/>
      <w:r w:rsidRPr="00E957C4">
        <w:rPr>
          <w:szCs w:val="20"/>
        </w:rPr>
        <w:t>올레산이나</w:t>
      </w:r>
      <w:proofErr w:type="spellEnd"/>
      <w:r w:rsidRPr="00E957C4">
        <w:rPr>
          <w:szCs w:val="20"/>
        </w:rPr>
        <w:t xml:space="preserve"> </w:t>
      </w:r>
      <w:proofErr w:type="spellStart"/>
      <w:r w:rsidRPr="00E957C4">
        <w:rPr>
          <w:szCs w:val="20"/>
        </w:rPr>
        <w:t>리놀산과</w:t>
      </w:r>
      <w:proofErr w:type="spellEnd"/>
      <w:r w:rsidRPr="00E957C4">
        <w:rPr>
          <w:szCs w:val="20"/>
        </w:rPr>
        <w:t xml:space="preserve"> 같이 이중 결합을 가진 불포화 지방산 등이 있다. </w:t>
      </w:r>
    </w:p>
    <w:p w:rsidR="00E957C4" w:rsidRDefault="00E957C4" w:rsidP="00E957C4">
      <w:pPr>
        <w:pStyle w:val="a5"/>
        <w:rPr>
          <w:szCs w:val="20"/>
        </w:rPr>
      </w:pPr>
      <w:r w:rsidRPr="00E957C4">
        <w:rPr>
          <w:szCs w:val="20"/>
        </w:rPr>
        <w:t xml:space="preserve">일반적으로 포화 지방산의 </w:t>
      </w:r>
      <w:proofErr w:type="spellStart"/>
      <w:r w:rsidRPr="00E957C4">
        <w:rPr>
          <w:szCs w:val="20"/>
        </w:rPr>
        <w:t>알킬기는</w:t>
      </w:r>
      <w:proofErr w:type="spellEnd"/>
      <w:r w:rsidRPr="00E957C4">
        <w:rPr>
          <w:szCs w:val="20"/>
        </w:rPr>
        <w:t xml:space="preserve"> 직선형의 긴 사슬 모양이기 때</w:t>
      </w:r>
      <w:r w:rsidRPr="00E957C4">
        <w:rPr>
          <w:rFonts w:hint="eastAsia"/>
          <w:szCs w:val="20"/>
        </w:rPr>
        <w:t>문에</w:t>
      </w:r>
      <w:r w:rsidRPr="00E957C4">
        <w:rPr>
          <w:szCs w:val="20"/>
        </w:rPr>
        <w:t xml:space="preserve"> 서로 잘 겹쳐지지만, 불포화 지방산의 </w:t>
      </w:r>
      <w:proofErr w:type="spellStart"/>
      <w:r w:rsidRPr="00E957C4">
        <w:rPr>
          <w:szCs w:val="20"/>
        </w:rPr>
        <w:t>알킬기는</w:t>
      </w:r>
      <w:proofErr w:type="spellEnd"/>
      <w:r w:rsidRPr="00E957C4">
        <w:rPr>
          <w:szCs w:val="20"/>
        </w:rPr>
        <w:t xml:space="preserve"> 구부러진 모양이다. </w:t>
      </w:r>
    </w:p>
    <w:p w:rsidR="00E957C4" w:rsidRDefault="00E957C4" w:rsidP="00E957C4">
      <w:pPr>
        <w:pStyle w:val="a5"/>
        <w:rPr>
          <w:szCs w:val="20"/>
        </w:rPr>
      </w:pPr>
    </w:p>
    <w:p w:rsidR="00E957C4" w:rsidRPr="00E957C4" w:rsidRDefault="00E957C4" w:rsidP="00E957C4">
      <w:pPr>
        <w:pStyle w:val="a5"/>
        <w:rPr>
          <w:szCs w:val="20"/>
        </w:rPr>
      </w:pPr>
      <w:r w:rsidRPr="00E957C4">
        <w:rPr>
          <w:szCs w:val="20"/>
        </w:rPr>
        <w:t xml:space="preserve">따라서 </w:t>
      </w:r>
      <w:r>
        <w:rPr>
          <w:rFonts w:hint="eastAsia"/>
          <w:szCs w:val="20"/>
        </w:rPr>
        <w:t xml:space="preserve">잘 겹쳐지는 </w:t>
      </w:r>
      <w:r w:rsidRPr="00E957C4">
        <w:rPr>
          <w:szCs w:val="20"/>
        </w:rPr>
        <w:t>포화 지방산에서</w:t>
      </w:r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고체형인</w:t>
      </w:r>
      <w:proofErr w:type="spellEnd"/>
      <w:r>
        <w:rPr>
          <w:rFonts w:hint="eastAsia"/>
          <w:szCs w:val="20"/>
        </w:rPr>
        <w:t xml:space="preserve"> 지방이, 잘 겹쳐지지 않는 불포화 지방산에서는 액체인 기름이 주로 형성된다.</w:t>
      </w:r>
    </w:p>
    <w:p w:rsidR="00B72F26" w:rsidRDefault="00B72F26" w:rsidP="00FF5ED7"/>
    <w:p w:rsidR="00D64A84" w:rsidRDefault="0083297D" w:rsidP="006832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비누화</w:t>
      </w:r>
      <w:r w:rsidR="00E957C4">
        <w:rPr>
          <w:rFonts w:hint="eastAsia"/>
        </w:rPr>
        <w:t xml:space="preserve"> 반응</w:t>
      </w:r>
    </w:p>
    <w:p w:rsidR="00E957C4" w:rsidRDefault="00E957C4" w:rsidP="00E957C4">
      <w:pPr>
        <w:pStyle w:val="a5"/>
        <w:ind w:leftChars="0" w:left="760"/>
      </w:pPr>
      <w:r>
        <w:rPr>
          <w:rFonts w:hint="eastAsia"/>
        </w:rPr>
        <w:t xml:space="preserve">비누화 반응이란 대부분 유지(동물성 지방이나 식물성 기름)에 강염기를 넣고 가열하여 비누와 </w:t>
      </w:r>
      <w:proofErr w:type="spellStart"/>
      <w:r>
        <w:rPr>
          <w:rFonts w:hint="eastAsia"/>
        </w:rPr>
        <w:t>글리세롤이</w:t>
      </w:r>
      <w:proofErr w:type="spellEnd"/>
      <w:r>
        <w:rPr>
          <w:rFonts w:hint="eastAsia"/>
        </w:rPr>
        <w:t xml:space="preserve"> 생성되는 반응을 말한다.</w:t>
      </w:r>
    </w:p>
    <w:p w:rsidR="00D64A84" w:rsidRDefault="00E957C4" w:rsidP="00D64A84">
      <w:pPr>
        <w:pStyle w:val="a5"/>
        <w:ind w:leftChars="0" w:left="760"/>
      </w:pPr>
      <w:r>
        <w:rPr>
          <w:noProof/>
        </w:rPr>
        <w:drawing>
          <wp:inline distT="0" distB="0" distL="0" distR="0">
            <wp:extent cx="4170045" cy="1537970"/>
            <wp:effectExtent l="1905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7C4" w:rsidRDefault="00E957C4" w:rsidP="00D64A84">
      <w:pPr>
        <w:pStyle w:val="a5"/>
        <w:ind w:leftChars="0" w:left="760"/>
      </w:pPr>
      <w:r>
        <w:rPr>
          <w:rFonts w:hint="eastAsia"/>
        </w:rPr>
        <w:t xml:space="preserve">주로 </w:t>
      </w:r>
      <w:proofErr w:type="spellStart"/>
      <w:r>
        <w:rPr>
          <w:rFonts w:hint="eastAsia"/>
        </w:rPr>
        <w:t>카복실산의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나트륨염이나</w:t>
      </w:r>
      <w:proofErr w:type="spellEnd"/>
      <w:r>
        <w:rPr>
          <w:rFonts w:hint="eastAsia"/>
        </w:rPr>
        <w:t xml:space="preserve"> 칼륨염을 비누로 사용하는데, </w:t>
      </w:r>
      <w:proofErr w:type="spellStart"/>
      <w:r>
        <w:rPr>
          <w:rFonts w:hint="eastAsia"/>
        </w:rPr>
        <w:t>나트륨염은</w:t>
      </w:r>
      <w:proofErr w:type="spellEnd"/>
      <w:r>
        <w:rPr>
          <w:rFonts w:hint="eastAsia"/>
        </w:rPr>
        <w:t xml:space="preserve"> 고체비누로, 칼륨염은 액체비누로 사용된다.</w:t>
      </w:r>
    </w:p>
    <w:p w:rsidR="00E957C4" w:rsidRDefault="00E957C4" w:rsidP="00D64A84">
      <w:pPr>
        <w:pStyle w:val="a5"/>
        <w:ind w:leftChars="0" w:left="760"/>
      </w:pPr>
    </w:p>
    <w:p w:rsidR="00E957C4" w:rsidRDefault="00E957C4" w:rsidP="00D64A84">
      <w:pPr>
        <w:pStyle w:val="a5"/>
        <w:ind w:leftChars="0" w:left="760"/>
      </w:pPr>
      <w:r>
        <w:rPr>
          <w:rFonts w:hint="eastAsia"/>
        </w:rPr>
        <w:t xml:space="preserve">또 다른 비누화 반응은 </w:t>
      </w:r>
      <w:proofErr w:type="spellStart"/>
      <w:r>
        <w:rPr>
          <w:rFonts w:hint="eastAsia"/>
        </w:rPr>
        <w:t>에스테르가</w:t>
      </w:r>
      <w:proofErr w:type="spellEnd"/>
      <w:r>
        <w:rPr>
          <w:rFonts w:hint="eastAsia"/>
        </w:rPr>
        <w:t xml:space="preserve"> 가수분해되어 </w:t>
      </w:r>
      <w:proofErr w:type="spellStart"/>
      <w:r>
        <w:rPr>
          <w:rFonts w:hint="eastAsia"/>
        </w:rPr>
        <w:t>카복실산과</w:t>
      </w:r>
      <w:proofErr w:type="spellEnd"/>
      <w:r>
        <w:rPr>
          <w:rFonts w:hint="eastAsia"/>
        </w:rPr>
        <w:t xml:space="preserve"> 알코올로 분해되는 </w:t>
      </w:r>
      <w:proofErr w:type="spellStart"/>
      <w:r>
        <w:rPr>
          <w:rFonts w:hint="eastAsia"/>
        </w:rPr>
        <w:t>에스테</w:t>
      </w:r>
      <w:r>
        <w:rPr>
          <w:rFonts w:hint="eastAsia"/>
        </w:rPr>
        <w:lastRenderedPageBreak/>
        <w:t>르화의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역반응이</w:t>
      </w:r>
      <w:proofErr w:type="spellEnd"/>
      <w:r>
        <w:rPr>
          <w:rFonts w:hint="eastAsia"/>
        </w:rPr>
        <w:t xml:space="preserve"> 존재한다.</w:t>
      </w:r>
    </w:p>
    <w:p w:rsidR="00E957C4" w:rsidRDefault="00E957C4" w:rsidP="00D64A84">
      <w:pPr>
        <w:pStyle w:val="a5"/>
        <w:ind w:leftChars="0" w:left="760"/>
      </w:pPr>
    </w:p>
    <w:p w:rsidR="005A5062" w:rsidRDefault="0083297D" w:rsidP="006832F1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유화제</w:t>
      </w:r>
      <w:proofErr w:type="spellEnd"/>
    </w:p>
    <w:p w:rsidR="00E957C4" w:rsidRDefault="00E957C4" w:rsidP="00E957C4">
      <w:pPr>
        <w:pStyle w:val="a5"/>
        <w:ind w:leftChars="0" w:left="760"/>
      </w:pPr>
      <w:proofErr w:type="spellStart"/>
      <w:r>
        <w:rPr>
          <w:rFonts w:hint="eastAsia"/>
        </w:rPr>
        <w:t>유화제란</w:t>
      </w:r>
      <w:proofErr w:type="spellEnd"/>
      <w:r>
        <w:rPr>
          <w:rFonts w:hint="eastAsia"/>
        </w:rPr>
        <w:t xml:space="preserve"> 분자에 </w:t>
      </w:r>
      <w:proofErr w:type="spellStart"/>
      <w:r>
        <w:rPr>
          <w:rFonts w:hint="eastAsia"/>
        </w:rPr>
        <w:t>친수성</w:t>
      </w:r>
      <w:proofErr w:type="spellEnd"/>
      <w:r>
        <w:rPr>
          <w:rFonts w:hint="eastAsia"/>
        </w:rPr>
        <w:t xml:space="preserve"> 부분과 </w:t>
      </w:r>
      <w:proofErr w:type="spellStart"/>
      <w:r>
        <w:rPr>
          <w:rFonts w:hint="eastAsia"/>
        </w:rPr>
        <w:t>소수성</w:t>
      </w:r>
      <w:proofErr w:type="spellEnd"/>
      <w:r>
        <w:rPr>
          <w:rFonts w:hint="eastAsia"/>
        </w:rPr>
        <w:t xml:space="preserve"> 부분을 모두 갖고 있어 섞이지 않는 두 액체를 섞이게 하는 물질이다.</w:t>
      </w:r>
    </w:p>
    <w:p w:rsidR="00E106F0" w:rsidRPr="00E106F0" w:rsidRDefault="00E106F0" w:rsidP="00E106F0">
      <w:pPr>
        <w:pStyle w:val="a5"/>
        <w:rPr>
          <w:szCs w:val="20"/>
        </w:rPr>
      </w:pPr>
    </w:p>
    <w:p w:rsidR="00E106F0" w:rsidRPr="00E957C4" w:rsidRDefault="00E106F0" w:rsidP="00E957C4">
      <w:pPr>
        <w:pStyle w:val="a5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센물</w:t>
      </w:r>
    </w:p>
    <w:p w:rsidR="00E957C4" w:rsidRDefault="00E106F0" w:rsidP="00E957C4">
      <w:pPr>
        <w:pStyle w:val="a5"/>
        <w:ind w:leftChars="0" w:left="760"/>
        <w:rPr>
          <w:szCs w:val="20"/>
        </w:rPr>
      </w:pPr>
      <w:r w:rsidRPr="00E106F0">
        <w:rPr>
          <w:szCs w:val="20"/>
        </w:rPr>
        <w:t>센물이</w:t>
      </w:r>
      <w:r w:rsidRPr="00E106F0">
        <w:rPr>
          <w:rFonts w:hint="eastAsia"/>
          <w:szCs w:val="20"/>
        </w:rPr>
        <w:t xml:space="preserve">란 </w:t>
      </w:r>
      <w:r w:rsidRPr="00E106F0">
        <w:rPr>
          <w:szCs w:val="20"/>
        </w:rPr>
        <w:t xml:space="preserve">Ca2+, Mg2+, Fe2+와 같은 </w:t>
      </w:r>
      <w:r w:rsidR="00E957C4">
        <w:rPr>
          <w:rFonts w:hint="eastAsia"/>
          <w:szCs w:val="20"/>
        </w:rPr>
        <w:t xml:space="preserve">양이온이 </w:t>
      </w:r>
      <w:proofErr w:type="spellStart"/>
      <w:r w:rsidR="00E957C4">
        <w:rPr>
          <w:rFonts w:hint="eastAsia"/>
          <w:szCs w:val="20"/>
        </w:rPr>
        <w:t>두가지</w:t>
      </w:r>
      <w:proofErr w:type="spellEnd"/>
      <w:r w:rsidR="00E957C4">
        <w:rPr>
          <w:rFonts w:hint="eastAsia"/>
          <w:szCs w:val="20"/>
        </w:rPr>
        <w:t xml:space="preserve"> 이상 다량으로 </w:t>
      </w:r>
      <w:r w:rsidRPr="00E106F0">
        <w:rPr>
          <w:szCs w:val="20"/>
        </w:rPr>
        <w:t xml:space="preserve">녹아있는 </w:t>
      </w:r>
      <w:r w:rsidR="00E957C4">
        <w:rPr>
          <w:rFonts w:hint="eastAsia"/>
          <w:szCs w:val="20"/>
        </w:rPr>
        <w:t>수용액</w:t>
      </w:r>
      <w:r w:rsidRPr="00E106F0">
        <w:rPr>
          <w:szCs w:val="20"/>
        </w:rPr>
        <w:t xml:space="preserve">을 </w:t>
      </w:r>
      <w:r w:rsidRPr="00E106F0">
        <w:rPr>
          <w:rFonts w:hint="eastAsia"/>
          <w:szCs w:val="20"/>
        </w:rPr>
        <w:t>말</w:t>
      </w:r>
      <w:r w:rsidRPr="00E106F0">
        <w:rPr>
          <w:szCs w:val="20"/>
        </w:rPr>
        <w:t xml:space="preserve">한다. 비누 분자는 센물에 들어있는 +2가의 양이온과 결합하면 물에 잘 녹지 않는 </w:t>
      </w:r>
      <w:r w:rsidR="00E957C4">
        <w:rPr>
          <w:rFonts w:hint="eastAsia"/>
          <w:szCs w:val="20"/>
        </w:rPr>
        <w:t>앙금</w:t>
      </w:r>
      <w:r w:rsidRPr="00E106F0">
        <w:rPr>
          <w:szCs w:val="20"/>
        </w:rPr>
        <w:t xml:space="preserve">을 만들기 때문에 비누가 물에 녹지 않는 것처럼 보이고 거품도 생기지 않으며 </w:t>
      </w:r>
      <w:r w:rsidR="00E957C4">
        <w:rPr>
          <w:rFonts w:hint="eastAsia"/>
          <w:szCs w:val="20"/>
        </w:rPr>
        <w:t xml:space="preserve">비누의 </w:t>
      </w:r>
      <w:proofErr w:type="spellStart"/>
      <w:r w:rsidRPr="00E106F0">
        <w:rPr>
          <w:szCs w:val="20"/>
        </w:rPr>
        <w:t>세척력도</w:t>
      </w:r>
      <w:proofErr w:type="spellEnd"/>
      <w:r w:rsidRPr="00E106F0">
        <w:rPr>
          <w:szCs w:val="20"/>
        </w:rPr>
        <w:t xml:space="preserve"> 떨어진다. </w:t>
      </w:r>
    </w:p>
    <w:p w:rsidR="00E957C4" w:rsidRDefault="00E957C4" w:rsidP="00E957C4">
      <w:pPr>
        <w:pStyle w:val="a5"/>
        <w:numPr>
          <w:ilvl w:val="0"/>
          <w:numId w:val="2"/>
        </w:numPr>
        <w:ind w:leftChars="0"/>
        <w:rPr>
          <w:szCs w:val="20"/>
        </w:rPr>
      </w:pPr>
      <w:proofErr w:type="spellStart"/>
      <w:r w:rsidRPr="00E957C4">
        <w:rPr>
          <w:rFonts w:hint="eastAsia"/>
          <w:szCs w:val="20"/>
        </w:rPr>
        <w:t>염석</w:t>
      </w:r>
      <w:proofErr w:type="spellEnd"/>
      <w:r w:rsidRPr="00E957C4">
        <w:rPr>
          <w:rFonts w:hint="eastAsia"/>
          <w:szCs w:val="20"/>
        </w:rPr>
        <w:t xml:space="preserve"> 효과</w:t>
      </w:r>
    </w:p>
    <w:p w:rsidR="00E957C4" w:rsidRPr="00E957C4" w:rsidRDefault="00E957C4" w:rsidP="00E957C4">
      <w:pPr>
        <w:pStyle w:val="a5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염석이란</w:t>
      </w:r>
      <w:proofErr w:type="spellEnd"/>
      <w:r>
        <w:rPr>
          <w:rFonts w:hint="eastAsia"/>
          <w:szCs w:val="20"/>
        </w:rPr>
        <w:t xml:space="preserve"> </w:t>
      </w:r>
      <w:r w:rsidRPr="00E957C4">
        <w:rPr>
          <w:rFonts w:hint="eastAsia"/>
          <w:szCs w:val="20"/>
        </w:rPr>
        <w:t>용액</w:t>
      </w:r>
      <w:r w:rsidRPr="00E957C4">
        <w:rPr>
          <w:szCs w:val="20"/>
        </w:rPr>
        <w:t xml:space="preserve"> </w:t>
      </w:r>
      <w:r>
        <w:rPr>
          <w:szCs w:val="20"/>
        </w:rPr>
        <w:t>중</w:t>
      </w:r>
      <w:r>
        <w:rPr>
          <w:rFonts w:hint="eastAsia"/>
          <w:szCs w:val="20"/>
        </w:rPr>
        <w:t xml:space="preserve"> 먼저 녹아있는 물질을</w:t>
      </w:r>
      <w:r w:rsidRPr="00E957C4">
        <w:rPr>
          <w:szCs w:val="20"/>
        </w:rPr>
        <w:t xml:space="preserve"> </w:t>
      </w:r>
      <w:r>
        <w:rPr>
          <w:rFonts w:hint="eastAsia"/>
          <w:szCs w:val="20"/>
        </w:rPr>
        <w:t>석출</w:t>
      </w:r>
      <w:r w:rsidRPr="00E957C4">
        <w:rPr>
          <w:szCs w:val="20"/>
        </w:rPr>
        <w:t xml:space="preserve">하기 </w:t>
      </w:r>
      <w:r>
        <w:rPr>
          <w:szCs w:val="20"/>
        </w:rPr>
        <w:t>위</w:t>
      </w:r>
      <w:r>
        <w:rPr>
          <w:rFonts w:hint="eastAsia"/>
          <w:szCs w:val="20"/>
        </w:rPr>
        <w:t>하여</w:t>
      </w:r>
      <w:r w:rsidRPr="00E957C4">
        <w:rPr>
          <w:szCs w:val="20"/>
        </w:rPr>
        <w:t xml:space="preserve"> </w:t>
      </w:r>
      <w:proofErr w:type="spellStart"/>
      <w:r w:rsidRPr="00E957C4">
        <w:rPr>
          <w:szCs w:val="20"/>
        </w:rPr>
        <w:t>염화나트륨과</w:t>
      </w:r>
      <w:proofErr w:type="spellEnd"/>
      <w:r w:rsidRPr="00E957C4">
        <w:rPr>
          <w:szCs w:val="20"/>
        </w:rPr>
        <w:t xml:space="preserve"> 같은 전해질을 용액에 </w:t>
      </w:r>
      <w:r>
        <w:rPr>
          <w:rFonts w:hint="eastAsia"/>
          <w:szCs w:val="20"/>
        </w:rPr>
        <w:t>첨가하는 것을 말한다</w:t>
      </w:r>
      <w:r w:rsidRPr="00E957C4">
        <w:rPr>
          <w:szCs w:val="20"/>
        </w:rPr>
        <w:t xml:space="preserve">. </w:t>
      </w:r>
      <w:r>
        <w:rPr>
          <w:rFonts w:hint="eastAsia"/>
          <w:szCs w:val="20"/>
        </w:rPr>
        <w:t xml:space="preserve">비누 수용액에 소금을 첨가하면 비누가 석출된다. 왜냐하면 소금이 첨가되었을 때 물 분자가 소금 분자를 감싸게 되는데, 소금이 물 분자보다 </w:t>
      </w:r>
      <w:proofErr w:type="spellStart"/>
      <w:r>
        <w:rPr>
          <w:rFonts w:hint="eastAsia"/>
          <w:szCs w:val="20"/>
        </w:rPr>
        <w:t>수화력이</w:t>
      </w:r>
      <w:proofErr w:type="spellEnd"/>
      <w:r>
        <w:rPr>
          <w:rFonts w:hint="eastAsia"/>
          <w:szCs w:val="20"/>
        </w:rPr>
        <w:t xml:space="preserve"> 더 크므로 비누를 둘러싸는 물 분자를 </w:t>
      </w:r>
      <w:proofErr w:type="spellStart"/>
      <w:r>
        <w:rPr>
          <w:rFonts w:hint="eastAsia"/>
          <w:szCs w:val="20"/>
        </w:rPr>
        <w:t>뺐어가서</w:t>
      </w:r>
      <w:proofErr w:type="spellEnd"/>
      <w:r>
        <w:rPr>
          <w:rFonts w:hint="eastAsia"/>
          <w:szCs w:val="20"/>
        </w:rPr>
        <w:t xml:space="preserve"> 비누 주위의 물 분자가 적어지면, 용해된 비누가 석출된다.</w:t>
      </w:r>
    </w:p>
    <w:p w:rsidR="00457FFE" w:rsidRPr="00415227" w:rsidRDefault="00457FFE" w:rsidP="00457FFE">
      <w:pPr>
        <w:pStyle w:val="a5"/>
        <w:ind w:leftChars="0" w:left="760"/>
        <w:rPr>
          <w:szCs w:val="20"/>
        </w:rPr>
      </w:pPr>
    </w:p>
    <w:p w:rsidR="00457FFE" w:rsidRPr="00457FFE" w:rsidRDefault="00457FFE" w:rsidP="00457FFE">
      <w:pPr>
        <w:pStyle w:val="a5"/>
        <w:numPr>
          <w:ilvl w:val="0"/>
          <w:numId w:val="1"/>
        </w:numPr>
        <w:ind w:leftChars="0"/>
        <w:rPr>
          <w:b/>
          <w:szCs w:val="20"/>
        </w:rPr>
      </w:pPr>
      <w:r w:rsidRPr="00457FFE">
        <w:rPr>
          <w:rFonts w:hint="eastAsia"/>
          <w:b/>
          <w:szCs w:val="20"/>
        </w:rPr>
        <w:t>Chemical &amp; Apparatus</w:t>
      </w:r>
    </w:p>
    <w:p w:rsidR="00457FFE" w:rsidRDefault="00457FFE" w:rsidP="00457FFE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>Chemicals</w:t>
      </w:r>
    </w:p>
    <w:p w:rsidR="00BE4908" w:rsidRDefault="00E957C4" w:rsidP="00BE4908">
      <w:pPr>
        <w:pStyle w:val="a5"/>
        <w:ind w:leftChars="0" w:left="1160"/>
        <w:rPr>
          <w:szCs w:val="20"/>
        </w:rPr>
      </w:pPr>
      <w:r>
        <w:rPr>
          <w:rFonts w:hint="eastAsia"/>
          <w:szCs w:val="20"/>
        </w:rPr>
        <w:t>유지(버터)</w:t>
      </w:r>
    </w:p>
    <w:p w:rsidR="00E957C4" w:rsidRDefault="00E957C4" w:rsidP="00BE4908">
      <w:pPr>
        <w:pStyle w:val="a5"/>
        <w:ind w:leftChars="0" w:left="1160"/>
        <w:rPr>
          <w:szCs w:val="20"/>
        </w:rPr>
      </w:pPr>
      <w:r>
        <w:rPr>
          <w:rFonts w:hint="eastAsia"/>
          <w:szCs w:val="20"/>
        </w:rPr>
        <w:t>올리브유</w:t>
      </w:r>
    </w:p>
    <w:p w:rsidR="00E957C4" w:rsidRDefault="00E957C4" w:rsidP="00BE4908">
      <w:pPr>
        <w:pStyle w:val="a5"/>
        <w:ind w:leftChars="0" w:left="1160"/>
        <w:rPr>
          <w:szCs w:val="20"/>
        </w:rPr>
      </w:pPr>
      <w:r>
        <w:rPr>
          <w:rFonts w:hint="eastAsia"/>
          <w:szCs w:val="20"/>
        </w:rPr>
        <w:t xml:space="preserve">포화 </w:t>
      </w:r>
      <w:proofErr w:type="spellStart"/>
      <w:r>
        <w:rPr>
          <w:rFonts w:hint="eastAsia"/>
          <w:szCs w:val="20"/>
        </w:rPr>
        <w:t>NaOH</w:t>
      </w:r>
      <w:proofErr w:type="spellEnd"/>
    </w:p>
    <w:p w:rsidR="00E957C4" w:rsidRDefault="00E957C4" w:rsidP="00BE4908">
      <w:pPr>
        <w:pStyle w:val="a5"/>
        <w:ind w:leftChars="0" w:left="1160"/>
        <w:rPr>
          <w:szCs w:val="20"/>
        </w:rPr>
      </w:pPr>
      <w:r>
        <w:rPr>
          <w:rFonts w:hint="eastAsia"/>
          <w:szCs w:val="20"/>
        </w:rPr>
        <w:t xml:space="preserve">포화 </w:t>
      </w:r>
      <w:proofErr w:type="spellStart"/>
      <w:r>
        <w:rPr>
          <w:rFonts w:hint="eastAsia"/>
          <w:szCs w:val="20"/>
        </w:rPr>
        <w:t>NaCl</w:t>
      </w:r>
      <w:proofErr w:type="spellEnd"/>
    </w:p>
    <w:p w:rsidR="00415227" w:rsidRPr="00E957C4" w:rsidRDefault="00415227" w:rsidP="00E957C4">
      <w:pPr>
        <w:rPr>
          <w:color w:val="000000"/>
          <w:szCs w:val="20"/>
        </w:rPr>
      </w:pPr>
    </w:p>
    <w:tbl>
      <w:tblPr>
        <w:tblStyle w:val="a8"/>
        <w:tblW w:w="0" w:type="auto"/>
        <w:tblInd w:w="1160" w:type="dxa"/>
        <w:tblLook w:val="04A0"/>
      </w:tblPr>
      <w:tblGrid>
        <w:gridCol w:w="1235"/>
        <w:gridCol w:w="1350"/>
        <w:gridCol w:w="1296"/>
        <w:gridCol w:w="1351"/>
        <w:gridCol w:w="1351"/>
        <w:gridCol w:w="1499"/>
      </w:tblGrid>
      <w:tr w:rsidR="00CB7B12" w:rsidTr="00E957C4">
        <w:tc>
          <w:tcPr>
            <w:tcW w:w="1235" w:type="dxa"/>
          </w:tcPr>
          <w:p w:rsidR="00BE4908" w:rsidRPr="00BE4908" w:rsidRDefault="00BE4908" w:rsidP="00BE4908">
            <w:pPr>
              <w:pStyle w:val="a5"/>
              <w:ind w:leftChars="0" w:left="0"/>
              <w:jc w:val="center"/>
              <w:rPr>
                <w:b/>
                <w:szCs w:val="20"/>
              </w:rPr>
            </w:pPr>
          </w:p>
        </w:tc>
        <w:tc>
          <w:tcPr>
            <w:tcW w:w="1350" w:type="dxa"/>
          </w:tcPr>
          <w:p w:rsidR="00BE4908" w:rsidRPr="00BE4908" w:rsidRDefault="00415227" w:rsidP="00BE4908">
            <w:pPr>
              <w:pStyle w:val="a5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분자식</w:t>
            </w:r>
          </w:p>
        </w:tc>
        <w:tc>
          <w:tcPr>
            <w:tcW w:w="1296" w:type="dxa"/>
          </w:tcPr>
          <w:p w:rsidR="00BE4908" w:rsidRPr="00BE4908" w:rsidRDefault="00BE4908" w:rsidP="00BE4908">
            <w:pPr>
              <w:pStyle w:val="a5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분자량</w:t>
            </w:r>
          </w:p>
        </w:tc>
        <w:tc>
          <w:tcPr>
            <w:tcW w:w="1351" w:type="dxa"/>
          </w:tcPr>
          <w:p w:rsidR="00BE4908" w:rsidRPr="00BE4908" w:rsidRDefault="00BE4908" w:rsidP="00BE4908">
            <w:pPr>
              <w:pStyle w:val="a5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녹는점</w:t>
            </w:r>
          </w:p>
        </w:tc>
        <w:tc>
          <w:tcPr>
            <w:tcW w:w="1351" w:type="dxa"/>
          </w:tcPr>
          <w:p w:rsidR="00BE4908" w:rsidRPr="00BE4908" w:rsidRDefault="00BE4908" w:rsidP="00BE4908">
            <w:pPr>
              <w:pStyle w:val="a5"/>
              <w:ind w:leftChars="0" w:left="0"/>
              <w:jc w:val="center"/>
              <w:rPr>
                <w:b/>
                <w:szCs w:val="20"/>
              </w:rPr>
            </w:pPr>
            <w:r w:rsidRPr="00BE4908">
              <w:rPr>
                <w:rStyle w:val="inputunit"/>
                <w:rFonts w:hint="eastAsia"/>
                <w:b/>
                <w:color w:val="000000"/>
                <w:szCs w:val="20"/>
              </w:rPr>
              <w:t>끓는점</w:t>
            </w:r>
          </w:p>
        </w:tc>
        <w:tc>
          <w:tcPr>
            <w:tcW w:w="1499" w:type="dxa"/>
          </w:tcPr>
          <w:p w:rsidR="00BE4908" w:rsidRPr="00BE4908" w:rsidRDefault="00BE4908" w:rsidP="00BE4908">
            <w:pPr>
              <w:pStyle w:val="a5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밀도</w:t>
            </w:r>
            <w:r w:rsidR="00415227">
              <w:rPr>
                <w:rFonts w:hint="eastAsia"/>
                <w:b/>
                <w:szCs w:val="20"/>
              </w:rPr>
              <w:t>(</w:t>
            </w:r>
            <w:r w:rsidR="00415227" w:rsidRPr="00415227">
              <w:rPr>
                <w:b/>
                <w:szCs w:val="20"/>
              </w:rPr>
              <w:t>25℃</w:t>
            </w:r>
            <w:r w:rsidR="00415227">
              <w:rPr>
                <w:rFonts w:hint="eastAsia"/>
                <w:b/>
                <w:szCs w:val="20"/>
              </w:rPr>
              <w:t>)</w:t>
            </w:r>
          </w:p>
        </w:tc>
      </w:tr>
      <w:tr w:rsidR="00CB7B12" w:rsidRPr="00BE4908" w:rsidTr="00E957C4">
        <w:trPr>
          <w:trHeight w:val="307"/>
        </w:trPr>
        <w:tc>
          <w:tcPr>
            <w:tcW w:w="1235" w:type="dxa"/>
          </w:tcPr>
          <w:p w:rsidR="00BE4908" w:rsidRPr="00BE4908" w:rsidRDefault="00E957C4" w:rsidP="00BE4908">
            <w:pPr>
              <w:pStyle w:val="a5"/>
              <w:ind w:leftChars="0" w:left="0"/>
              <w:jc w:val="center"/>
              <w:rPr>
                <w:b/>
                <w:sz w:val="14"/>
                <w:szCs w:val="14"/>
              </w:rPr>
            </w:pPr>
            <w:r>
              <w:rPr>
                <w:rFonts w:hint="eastAsia"/>
                <w:b/>
                <w:sz w:val="14"/>
                <w:szCs w:val="14"/>
              </w:rPr>
              <w:t xml:space="preserve">포화 </w:t>
            </w:r>
            <w:proofErr w:type="spellStart"/>
            <w:r>
              <w:rPr>
                <w:rFonts w:hint="eastAsia"/>
                <w:b/>
                <w:sz w:val="14"/>
                <w:szCs w:val="14"/>
              </w:rPr>
              <w:t>NaOH</w:t>
            </w:r>
            <w:proofErr w:type="spellEnd"/>
          </w:p>
        </w:tc>
        <w:tc>
          <w:tcPr>
            <w:tcW w:w="1350" w:type="dxa"/>
          </w:tcPr>
          <w:p w:rsidR="00BE4908" w:rsidRPr="00E957C4" w:rsidRDefault="00E957C4" w:rsidP="00415227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E957C4">
              <w:rPr>
                <w:rFonts w:eastAsiaTheme="minorHAnsi" w:hint="eastAsia"/>
                <w:color w:val="333333"/>
                <w:szCs w:val="20"/>
              </w:rPr>
              <w:t>NaOH</w:t>
            </w:r>
            <w:proofErr w:type="spellEnd"/>
          </w:p>
        </w:tc>
        <w:tc>
          <w:tcPr>
            <w:tcW w:w="1296" w:type="dxa"/>
          </w:tcPr>
          <w:p w:rsidR="00BE4908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39.997</w:t>
            </w:r>
          </w:p>
        </w:tc>
        <w:tc>
          <w:tcPr>
            <w:tcW w:w="1351" w:type="dxa"/>
          </w:tcPr>
          <w:p w:rsidR="00BE4908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color w:val="333333"/>
                <w:szCs w:val="20"/>
              </w:rPr>
              <w:t>323</w:t>
            </w:r>
            <w:r w:rsidR="00415227">
              <w:rPr>
                <w:rFonts w:eastAsiaTheme="minorHAnsi" w:hint="eastAsia"/>
                <w:color w:val="333333"/>
                <w:szCs w:val="20"/>
              </w:rPr>
              <w:t xml:space="preserve"> </w:t>
            </w:r>
            <w:r w:rsidR="00415227" w:rsidRPr="00415227">
              <w:rPr>
                <w:rFonts w:eastAsiaTheme="minorHAnsi"/>
                <w:color w:val="333333"/>
                <w:szCs w:val="20"/>
              </w:rPr>
              <w:t>℃</w:t>
            </w:r>
          </w:p>
        </w:tc>
        <w:tc>
          <w:tcPr>
            <w:tcW w:w="1351" w:type="dxa"/>
          </w:tcPr>
          <w:p w:rsidR="00BE4908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1388</w:t>
            </w:r>
            <w:r w:rsidR="00415227" w:rsidRPr="00415227">
              <w:rPr>
                <w:rFonts w:eastAsiaTheme="minorHAnsi"/>
                <w:szCs w:val="20"/>
              </w:rPr>
              <w:t>℃</w:t>
            </w:r>
          </w:p>
        </w:tc>
        <w:tc>
          <w:tcPr>
            <w:tcW w:w="1499" w:type="dxa"/>
          </w:tcPr>
          <w:p w:rsidR="00BE4908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color w:val="333333"/>
                <w:szCs w:val="20"/>
              </w:rPr>
              <w:t>2.31g</w:t>
            </w:r>
            <w:r w:rsidR="00CB7B12">
              <w:rPr>
                <w:rFonts w:eastAsiaTheme="minorHAnsi" w:hint="eastAsia"/>
                <w:color w:val="333333"/>
                <w:szCs w:val="20"/>
              </w:rPr>
              <w:t>/cm^3</w:t>
            </w:r>
          </w:p>
        </w:tc>
      </w:tr>
      <w:tr w:rsidR="00CB7B12" w:rsidRPr="00BE4908" w:rsidTr="00E957C4">
        <w:trPr>
          <w:trHeight w:val="307"/>
        </w:trPr>
        <w:tc>
          <w:tcPr>
            <w:tcW w:w="1235" w:type="dxa"/>
          </w:tcPr>
          <w:p w:rsidR="00415227" w:rsidRDefault="00E957C4" w:rsidP="00BE4908">
            <w:pPr>
              <w:pStyle w:val="a5"/>
              <w:ind w:leftChars="0" w:left="0"/>
              <w:jc w:val="center"/>
              <w:rPr>
                <w:b/>
                <w:sz w:val="14"/>
                <w:szCs w:val="14"/>
              </w:rPr>
            </w:pPr>
            <w:r>
              <w:rPr>
                <w:rFonts w:hint="eastAsia"/>
                <w:b/>
                <w:sz w:val="14"/>
                <w:szCs w:val="14"/>
              </w:rPr>
              <w:t xml:space="preserve">포화 </w:t>
            </w:r>
            <w:proofErr w:type="spellStart"/>
            <w:r>
              <w:rPr>
                <w:rFonts w:hint="eastAsia"/>
                <w:b/>
                <w:sz w:val="14"/>
                <w:szCs w:val="14"/>
              </w:rPr>
              <w:t>NaCl</w:t>
            </w:r>
            <w:proofErr w:type="spellEnd"/>
          </w:p>
        </w:tc>
        <w:tc>
          <w:tcPr>
            <w:tcW w:w="1350" w:type="dxa"/>
          </w:tcPr>
          <w:p w:rsidR="00415227" w:rsidRPr="00415227" w:rsidRDefault="00075108" w:rsidP="00E957C4">
            <w:pPr>
              <w:pStyle w:val="a5"/>
              <w:ind w:leftChars="0" w:left="0"/>
              <w:jc w:val="center"/>
              <w:rPr>
                <w:rFonts w:eastAsiaTheme="minorHAnsi"/>
                <w:color w:val="000000" w:themeColor="text1"/>
                <w:sz w:val="15"/>
                <w:szCs w:val="15"/>
              </w:rPr>
            </w:pPr>
            <w:hyperlink r:id="rId12" w:anchor="query=C20H14O4" w:tooltip="Find all compounds that have this formula" w:history="1">
              <w:r w:rsidR="00E957C4">
                <w:rPr>
                  <w:rStyle w:val="ac"/>
                  <w:rFonts w:hint="eastAsia"/>
                  <w:color w:val="000000" w:themeColor="text1"/>
                </w:rPr>
                <w:t>Nacl</w:t>
              </w:r>
            </w:hyperlink>
          </w:p>
        </w:tc>
        <w:tc>
          <w:tcPr>
            <w:tcW w:w="1296" w:type="dxa"/>
          </w:tcPr>
          <w:p w:rsidR="00415227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58.443</w:t>
            </w:r>
          </w:p>
        </w:tc>
        <w:tc>
          <w:tcPr>
            <w:tcW w:w="1351" w:type="dxa"/>
          </w:tcPr>
          <w:p w:rsidR="00415227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color w:val="333333"/>
                <w:szCs w:val="20"/>
              </w:rPr>
            </w:pPr>
            <w:r>
              <w:rPr>
                <w:rFonts w:hint="eastAsia"/>
              </w:rPr>
              <w:t>800.7</w:t>
            </w:r>
            <w:r w:rsidR="00415227">
              <w:t xml:space="preserve"> °C</w:t>
            </w:r>
          </w:p>
        </w:tc>
        <w:tc>
          <w:tcPr>
            <w:tcW w:w="1351" w:type="dxa"/>
          </w:tcPr>
          <w:p w:rsidR="00415227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hint="eastAsia"/>
              </w:rPr>
              <w:t>1465</w:t>
            </w:r>
            <w:r w:rsidR="00CB7B12">
              <w:t xml:space="preserve"> °C</w:t>
            </w:r>
          </w:p>
        </w:tc>
        <w:tc>
          <w:tcPr>
            <w:tcW w:w="1499" w:type="dxa"/>
          </w:tcPr>
          <w:p w:rsidR="00415227" w:rsidRPr="00415227" w:rsidRDefault="00E957C4" w:rsidP="00BE4908">
            <w:pPr>
              <w:pStyle w:val="a5"/>
              <w:ind w:leftChars="0" w:left="0"/>
              <w:jc w:val="center"/>
              <w:rPr>
                <w:rFonts w:eastAsiaTheme="minorHAnsi"/>
                <w:color w:val="333333"/>
                <w:szCs w:val="20"/>
              </w:rPr>
            </w:pPr>
            <w:r>
              <w:rPr>
                <w:rFonts w:eastAsiaTheme="minorHAnsi" w:hint="eastAsia"/>
                <w:color w:val="333333"/>
                <w:szCs w:val="20"/>
              </w:rPr>
              <w:t>2.16g</w:t>
            </w:r>
            <w:r w:rsidR="00CB7B12">
              <w:rPr>
                <w:rFonts w:eastAsiaTheme="minorHAnsi" w:hint="eastAsia"/>
                <w:color w:val="333333"/>
                <w:szCs w:val="20"/>
              </w:rPr>
              <w:t>/cm^3</w:t>
            </w:r>
          </w:p>
        </w:tc>
      </w:tr>
    </w:tbl>
    <w:p w:rsidR="006832F1" w:rsidRDefault="006832F1" w:rsidP="0017035C">
      <w:pPr>
        <w:pStyle w:val="a5"/>
        <w:ind w:leftChars="0" w:left="760"/>
        <w:rPr>
          <w:szCs w:val="20"/>
        </w:rPr>
      </w:pPr>
    </w:p>
    <w:p w:rsidR="00457FFE" w:rsidRDefault="00457FFE" w:rsidP="0017035C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>Apparatus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rFonts w:hint="eastAsia"/>
          <w:szCs w:val="20"/>
        </w:rPr>
        <w:t xml:space="preserve">비커 </w:t>
      </w:r>
      <w:r w:rsidRPr="006832F1">
        <w:rPr>
          <w:szCs w:val="20"/>
        </w:rPr>
        <w:t xml:space="preserve">(100ml, 500ml) 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rFonts w:hint="eastAsia"/>
          <w:szCs w:val="20"/>
        </w:rPr>
        <w:t xml:space="preserve">눈금 실린더 </w:t>
      </w:r>
      <w:r w:rsidRPr="006832F1">
        <w:rPr>
          <w:szCs w:val="20"/>
        </w:rPr>
        <w:t xml:space="preserve">(10ml) 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szCs w:val="20"/>
        </w:rPr>
        <w:t xml:space="preserve">Hot plate 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rFonts w:hint="eastAsia"/>
          <w:szCs w:val="20"/>
        </w:rPr>
        <w:t>유리막대</w:t>
      </w:r>
      <w:r w:rsidRPr="006832F1">
        <w:rPr>
          <w:szCs w:val="20"/>
        </w:rPr>
        <w:t xml:space="preserve"> 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rFonts w:hint="eastAsia"/>
          <w:szCs w:val="20"/>
        </w:rPr>
        <w:t>온도계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rFonts w:hint="eastAsia"/>
          <w:szCs w:val="20"/>
        </w:rPr>
        <w:t>스탠드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proofErr w:type="spellStart"/>
      <w:r w:rsidRPr="006832F1">
        <w:rPr>
          <w:rFonts w:hint="eastAsia"/>
          <w:szCs w:val="20"/>
        </w:rPr>
        <w:t>클램프</w:t>
      </w:r>
      <w:proofErr w:type="spellEnd"/>
      <w:r w:rsidRPr="006832F1">
        <w:rPr>
          <w:szCs w:val="20"/>
        </w:rPr>
        <w:t xml:space="preserve"> 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r w:rsidRPr="006832F1">
        <w:rPr>
          <w:rFonts w:hint="eastAsia"/>
          <w:szCs w:val="20"/>
        </w:rPr>
        <w:t xml:space="preserve">파스퇴르 </w:t>
      </w:r>
      <w:proofErr w:type="spellStart"/>
      <w:r w:rsidRPr="006832F1">
        <w:rPr>
          <w:rFonts w:hint="eastAsia"/>
          <w:szCs w:val="20"/>
        </w:rPr>
        <w:t>피펫</w:t>
      </w:r>
      <w:proofErr w:type="spellEnd"/>
      <w:r w:rsidRPr="006832F1">
        <w:rPr>
          <w:szCs w:val="20"/>
        </w:rPr>
        <w:t xml:space="preserve"> </w:t>
      </w:r>
    </w:p>
    <w:p w:rsidR="006B4846" w:rsidRPr="006832F1" w:rsidRDefault="002F26D8" w:rsidP="00E106F0">
      <w:pPr>
        <w:pStyle w:val="a5"/>
        <w:numPr>
          <w:ilvl w:val="0"/>
          <w:numId w:val="14"/>
        </w:numPr>
        <w:ind w:left="1160"/>
        <w:rPr>
          <w:szCs w:val="20"/>
        </w:rPr>
      </w:pPr>
      <w:proofErr w:type="spellStart"/>
      <w:r w:rsidRPr="006832F1">
        <w:rPr>
          <w:rFonts w:hint="eastAsia"/>
          <w:szCs w:val="20"/>
        </w:rPr>
        <w:t>필러</w:t>
      </w:r>
      <w:proofErr w:type="spellEnd"/>
      <w:r w:rsidRPr="006832F1">
        <w:rPr>
          <w:szCs w:val="20"/>
        </w:rPr>
        <w:t xml:space="preserve"> </w:t>
      </w:r>
    </w:p>
    <w:p w:rsidR="00345248" w:rsidRDefault="00345248" w:rsidP="0017035C">
      <w:pPr>
        <w:pStyle w:val="a5"/>
        <w:ind w:leftChars="0" w:left="1160"/>
        <w:rPr>
          <w:szCs w:val="20"/>
        </w:rPr>
      </w:pPr>
    </w:p>
    <w:p w:rsidR="00457FFE" w:rsidRDefault="00457FFE" w:rsidP="00457FFE">
      <w:pPr>
        <w:pStyle w:val="a5"/>
        <w:numPr>
          <w:ilvl w:val="0"/>
          <w:numId w:val="1"/>
        </w:numPr>
        <w:ind w:leftChars="0"/>
        <w:rPr>
          <w:b/>
          <w:szCs w:val="20"/>
        </w:rPr>
      </w:pPr>
      <w:r w:rsidRPr="00457FFE">
        <w:rPr>
          <w:rFonts w:hint="eastAsia"/>
          <w:b/>
          <w:szCs w:val="20"/>
        </w:rPr>
        <w:t>Procedure</w:t>
      </w:r>
    </w:p>
    <w:p w:rsidR="006832F1" w:rsidRPr="006832F1" w:rsidRDefault="006832F1" w:rsidP="006832F1">
      <w:pPr>
        <w:pStyle w:val="a5"/>
        <w:ind w:leftChars="0" w:left="760"/>
        <w:rPr>
          <w:szCs w:val="20"/>
        </w:rPr>
      </w:pPr>
      <w:r w:rsidRPr="006832F1">
        <w:rPr>
          <w:rFonts w:hint="eastAsia"/>
          <w:b/>
          <w:bCs/>
          <w:szCs w:val="20"/>
        </w:rPr>
        <w:t xml:space="preserve">1. 버터 10g과 올리브유 1g이 담긴 비커를 유리막대로 저어주면서 물 중탕으로 35℃까지 가열한다. </w:t>
      </w:r>
    </w:p>
    <w:p w:rsidR="006832F1" w:rsidRDefault="006832F1" w:rsidP="006832F1">
      <w:pPr>
        <w:pStyle w:val="a5"/>
        <w:ind w:leftChars="0" w:left="760"/>
        <w:rPr>
          <w:b/>
          <w:bCs/>
          <w:szCs w:val="20"/>
        </w:rPr>
      </w:pPr>
      <w:r w:rsidRPr="006832F1">
        <w:rPr>
          <w:rFonts w:hint="eastAsia"/>
          <w:b/>
          <w:bCs/>
          <w:szCs w:val="20"/>
        </w:rPr>
        <w:t xml:space="preserve">2. 포화 </w:t>
      </w:r>
      <w:proofErr w:type="spellStart"/>
      <w:r w:rsidRPr="006832F1">
        <w:rPr>
          <w:rFonts w:hint="eastAsia"/>
          <w:b/>
          <w:bCs/>
          <w:szCs w:val="20"/>
        </w:rPr>
        <w:t>NaOH</w:t>
      </w:r>
      <w:proofErr w:type="spellEnd"/>
      <w:r w:rsidRPr="006832F1">
        <w:rPr>
          <w:rFonts w:hint="eastAsia"/>
          <w:b/>
          <w:bCs/>
          <w:szCs w:val="20"/>
        </w:rPr>
        <w:t xml:space="preserve"> 용액 3ml를 천천히 넣은 후 일정한 온도(약 50-60 ℃)를 유지하도록 계속 가열한다. 가열하는 동안 비커의 용액을 잘 저어주어야 한다. (15~20분)</w:t>
      </w:r>
    </w:p>
    <w:p w:rsidR="006832F1" w:rsidRDefault="006832F1" w:rsidP="006832F1">
      <w:pPr>
        <w:pStyle w:val="a5"/>
        <w:ind w:leftChars="0" w:left="760"/>
        <w:rPr>
          <w:b/>
          <w:bCs/>
          <w:szCs w:val="20"/>
        </w:rPr>
      </w:pPr>
      <w:r w:rsidRPr="006832F1">
        <w:rPr>
          <w:rFonts w:hint="eastAsia"/>
          <w:b/>
          <w:bCs/>
          <w:szCs w:val="20"/>
        </w:rPr>
        <w:t xml:space="preserve">3. 다시 포화 </w:t>
      </w:r>
      <w:proofErr w:type="spellStart"/>
      <w:r w:rsidRPr="006832F1">
        <w:rPr>
          <w:rFonts w:hint="eastAsia"/>
          <w:b/>
          <w:bCs/>
          <w:szCs w:val="20"/>
        </w:rPr>
        <w:t>NaOH</w:t>
      </w:r>
      <w:proofErr w:type="spellEnd"/>
      <w:r w:rsidRPr="006832F1">
        <w:rPr>
          <w:rFonts w:hint="eastAsia"/>
          <w:b/>
          <w:bCs/>
          <w:szCs w:val="20"/>
        </w:rPr>
        <w:t xml:space="preserve"> 2mL를 넣어주고 용액이 투명하게 될 때까지 약 20분 동안 저어주면서 가열한다.</w:t>
      </w:r>
    </w:p>
    <w:p w:rsidR="006832F1" w:rsidRPr="006832F1" w:rsidRDefault="006832F1" w:rsidP="006832F1">
      <w:pPr>
        <w:pStyle w:val="a5"/>
        <w:rPr>
          <w:szCs w:val="20"/>
        </w:rPr>
      </w:pPr>
      <w:r w:rsidRPr="006832F1">
        <w:rPr>
          <w:b/>
          <w:bCs/>
          <w:szCs w:val="20"/>
        </w:rPr>
        <w:t xml:space="preserve">4. </w:t>
      </w:r>
      <w:r w:rsidRPr="006832F1">
        <w:rPr>
          <w:rFonts w:hint="eastAsia"/>
          <w:b/>
          <w:bCs/>
          <w:szCs w:val="20"/>
        </w:rPr>
        <w:t>다음과 같은 방법으로 비누화 반응이 완결되었는가를 확인한다</w:t>
      </w:r>
      <w:r w:rsidRPr="006832F1">
        <w:rPr>
          <w:b/>
          <w:bCs/>
          <w:szCs w:val="20"/>
        </w:rPr>
        <w:t xml:space="preserve">. </w:t>
      </w:r>
    </w:p>
    <w:p w:rsidR="006832F1" w:rsidRPr="006832F1" w:rsidRDefault="006832F1" w:rsidP="006832F1">
      <w:pPr>
        <w:pStyle w:val="a5"/>
        <w:ind w:firstLineChars="100" w:firstLine="200"/>
        <w:rPr>
          <w:szCs w:val="20"/>
        </w:rPr>
      </w:pPr>
      <w:r w:rsidRPr="006832F1">
        <w:rPr>
          <w:rFonts w:hint="eastAsia"/>
          <w:szCs w:val="20"/>
        </w:rPr>
        <w:t xml:space="preserve"> </w:t>
      </w:r>
      <w:proofErr w:type="gramStart"/>
      <w:r w:rsidRPr="006832F1">
        <w:rPr>
          <w:bCs/>
          <w:szCs w:val="20"/>
        </w:rPr>
        <w:t>a</w:t>
      </w:r>
      <w:proofErr w:type="gramEnd"/>
      <w:r w:rsidRPr="006832F1">
        <w:rPr>
          <w:bCs/>
          <w:szCs w:val="20"/>
        </w:rPr>
        <w:t xml:space="preserve">. </w:t>
      </w:r>
      <w:r w:rsidRPr="006832F1">
        <w:rPr>
          <w:rFonts w:hint="eastAsia"/>
          <w:bCs/>
          <w:szCs w:val="20"/>
        </w:rPr>
        <w:t>손끝으로 문지르면 미끈미끈하면서 엷은 비늘모양이 된다</w:t>
      </w:r>
      <w:r w:rsidRPr="006832F1">
        <w:rPr>
          <w:bCs/>
          <w:szCs w:val="20"/>
        </w:rPr>
        <w:t xml:space="preserve">. </w:t>
      </w:r>
    </w:p>
    <w:p w:rsidR="006832F1" w:rsidRPr="006832F1" w:rsidRDefault="006832F1" w:rsidP="006832F1">
      <w:pPr>
        <w:pStyle w:val="a5"/>
        <w:ind w:firstLineChars="100" w:firstLine="200"/>
        <w:rPr>
          <w:szCs w:val="20"/>
        </w:rPr>
      </w:pPr>
      <w:r w:rsidRPr="006832F1">
        <w:rPr>
          <w:bCs/>
          <w:szCs w:val="20"/>
        </w:rPr>
        <w:t xml:space="preserve"> </w:t>
      </w:r>
      <w:proofErr w:type="gramStart"/>
      <w:r w:rsidRPr="006832F1">
        <w:rPr>
          <w:bCs/>
          <w:szCs w:val="20"/>
        </w:rPr>
        <w:t>b</w:t>
      </w:r>
      <w:proofErr w:type="gramEnd"/>
      <w:r w:rsidRPr="006832F1">
        <w:rPr>
          <w:bCs/>
          <w:szCs w:val="20"/>
        </w:rPr>
        <w:t xml:space="preserve">. </w:t>
      </w:r>
      <w:r w:rsidRPr="006832F1">
        <w:rPr>
          <w:rFonts w:hint="eastAsia"/>
          <w:bCs/>
          <w:szCs w:val="20"/>
        </w:rPr>
        <w:t>유리막대 끝에 묻혀서 들어올리면 끈기가 있다</w:t>
      </w:r>
      <w:r w:rsidRPr="006832F1">
        <w:rPr>
          <w:bCs/>
          <w:szCs w:val="20"/>
        </w:rPr>
        <w:t xml:space="preserve">. </w:t>
      </w:r>
    </w:p>
    <w:p w:rsidR="006832F1" w:rsidRPr="006832F1" w:rsidRDefault="006832F1" w:rsidP="006832F1">
      <w:pPr>
        <w:pStyle w:val="a5"/>
        <w:ind w:firstLineChars="100" w:firstLine="200"/>
        <w:rPr>
          <w:szCs w:val="20"/>
        </w:rPr>
      </w:pPr>
      <w:r w:rsidRPr="006832F1">
        <w:rPr>
          <w:bCs/>
          <w:szCs w:val="20"/>
        </w:rPr>
        <w:t xml:space="preserve"> </w:t>
      </w:r>
      <w:proofErr w:type="gramStart"/>
      <w:r w:rsidRPr="006832F1">
        <w:rPr>
          <w:bCs/>
          <w:szCs w:val="20"/>
        </w:rPr>
        <w:t>c</w:t>
      </w:r>
      <w:proofErr w:type="gramEnd"/>
      <w:r w:rsidRPr="006832F1">
        <w:rPr>
          <w:bCs/>
          <w:szCs w:val="20"/>
        </w:rPr>
        <w:t xml:space="preserve">. </w:t>
      </w:r>
      <w:r w:rsidRPr="006832F1">
        <w:rPr>
          <w:rFonts w:hint="eastAsia"/>
          <w:bCs/>
          <w:szCs w:val="20"/>
        </w:rPr>
        <w:t>투명하고 균일한 풀 모양의 용액이 된다</w:t>
      </w:r>
      <w:r w:rsidRPr="006832F1">
        <w:rPr>
          <w:bCs/>
          <w:szCs w:val="20"/>
        </w:rPr>
        <w:t>.</w:t>
      </w:r>
    </w:p>
    <w:p w:rsidR="006832F1" w:rsidRPr="006832F1" w:rsidRDefault="006832F1" w:rsidP="006832F1">
      <w:pPr>
        <w:pStyle w:val="a5"/>
        <w:ind w:firstLineChars="100" w:firstLine="200"/>
        <w:rPr>
          <w:szCs w:val="20"/>
        </w:rPr>
      </w:pPr>
      <w:r w:rsidRPr="006832F1">
        <w:rPr>
          <w:bCs/>
          <w:szCs w:val="20"/>
        </w:rPr>
        <w:t xml:space="preserve"> </w:t>
      </w:r>
      <w:proofErr w:type="gramStart"/>
      <w:r w:rsidRPr="006832F1">
        <w:rPr>
          <w:bCs/>
          <w:szCs w:val="20"/>
        </w:rPr>
        <w:t>d</w:t>
      </w:r>
      <w:proofErr w:type="gramEnd"/>
      <w:r w:rsidRPr="006832F1">
        <w:rPr>
          <w:bCs/>
          <w:szCs w:val="20"/>
        </w:rPr>
        <w:t xml:space="preserve">. </w:t>
      </w:r>
      <w:r w:rsidRPr="006832F1">
        <w:rPr>
          <w:rFonts w:hint="eastAsia"/>
          <w:bCs/>
          <w:szCs w:val="20"/>
        </w:rPr>
        <w:t>손에 묻힐 때 기름기나 물방울이 느껴지지 않는다</w:t>
      </w:r>
      <w:r w:rsidRPr="006832F1">
        <w:rPr>
          <w:bCs/>
          <w:szCs w:val="20"/>
        </w:rPr>
        <w:t xml:space="preserve">. </w:t>
      </w:r>
    </w:p>
    <w:p w:rsidR="006832F1" w:rsidRPr="006832F1" w:rsidRDefault="006832F1" w:rsidP="006832F1">
      <w:pPr>
        <w:pStyle w:val="a5"/>
        <w:ind w:firstLineChars="100" w:firstLine="200"/>
        <w:rPr>
          <w:szCs w:val="20"/>
        </w:rPr>
      </w:pPr>
      <w:r w:rsidRPr="006832F1">
        <w:rPr>
          <w:bCs/>
          <w:szCs w:val="20"/>
        </w:rPr>
        <w:t xml:space="preserve"> </w:t>
      </w:r>
      <w:proofErr w:type="gramStart"/>
      <w:r w:rsidRPr="006832F1">
        <w:rPr>
          <w:bCs/>
          <w:szCs w:val="20"/>
        </w:rPr>
        <w:t>e</w:t>
      </w:r>
      <w:proofErr w:type="gramEnd"/>
      <w:r w:rsidRPr="006832F1">
        <w:rPr>
          <w:bCs/>
          <w:szCs w:val="20"/>
        </w:rPr>
        <w:t xml:space="preserve">. </w:t>
      </w:r>
      <w:r w:rsidRPr="006832F1">
        <w:rPr>
          <w:rFonts w:hint="eastAsia"/>
          <w:bCs/>
          <w:szCs w:val="20"/>
        </w:rPr>
        <w:t>용액전체가 반투명하고 거품이 있는 상태이다</w:t>
      </w:r>
      <w:r w:rsidRPr="006832F1">
        <w:rPr>
          <w:bCs/>
          <w:szCs w:val="20"/>
        </w:rPr>
        <w:t xml:space="preserve">. </w:t>
      </w:r>
    </w:p>
    <w:p w:rsidR="006832F1" w:rsidRDefault="006832F1" w:rsidP="006832F1">
      <w:pPr>
        <w:pStyle w:val="a5"/>
        <w:ind w:firstLineChars="100" w:firstLine="200"/>
        <w:rPr>
          <w:bCs/>
          <w:szCs w:val="20"/>
        </w:rPr>
      </w:pPr>
      <w:r w:rsidRPr="006832F1">
        <w:rPr>
          <w:bCs/>
          <w:szCs w:val="20"/>
        </w:rPr>
        <w:t xml:space="preserve"> </w:t>
      </w:r>
      <w:proofErr w:type="gramStart"/>
      <w:r w:rsidRPr="006832F1">
        <w:rPr>
          <w:bCs/>
          <w:szCs w:val="20"/>
        </w:rPr>
        <w:t>f</w:t>
      </w:r>
      <w:proofErr w:type="gramEnd"/>
      <w:r w:rsidRPr="006832F1">
        <w:rPr>
          <w:bCs/>
          <w:szCs w:val="20"/>
        </w:rPr>
        <w:t xml:space="preserve">. </w:t>
      </w:r>
      <w:r w:rsidRPr="006832F1">
        <w:rPr>
          <w:rFonts w:hint="eastAsia"/>
          <w:bCs/>
          <w:szCs w:val="20"/>
        </w:rPr>
        <w:t>소량의 알코올을 넣으면 완전히 녹는다</w:t>
      </w:r>
      <w:r w:rsidRPr="006832F1">
        <w:rPr>
          <w:bCs/>
          <w:szCs w:val="20"/>
        </w:rPr>
        <w:t xml:space="preserve">. </w:t>
      </w:r>
    </w:p>
    <w:p w:rsidR="006832F1" w:rsidRPr="006832F1" w:rsidRDefault="006832F1" w:rsidP="006832F1">
      <w:pPr>
        <w:pStyle w:val="a5"/>
        <w:rPr>
          <w:szCs w:val="20"/>
        </w:rPr>
      </w:pPr>
      <w:r w:rsidRPr="006832F1">
        <w:rPr>
          <w:rFonts w:hint="eastAsia"/>
          <w:b/>
          <w:bCs/>
          <w:szCs w:val="20"/>
        </w:rPr>
        <w:t xml:space="preserve">5. 비누화 반응이 끝난 용액에 포화 </w:t>
      </w:r>
      <w:proofErr w:type="spellStart"/>
      <w:r w:rsidRPr="006832F1">
        <w:rPr>
          <w:rFonts w:hint="eastAsia"/>
          <w:b/>
          <w:bCs/>
          <w:szCs w:val="20"/>
        </w:rPr>
        <w:t>NaCl</w:t>
      </w:r>
      <w:proofErr w:type="spellEnd"/>
      <w:r w:rsidRPr="006832F1">
        <w:rPr>
          <w:rFonts w:hint="eastAsia"/>
          <w:b/>
          <w:bCs/>
          <w:szCs w:val="20"/>
        </w:rPr>
        <w:t xml:space="preserve">을 3ml를 3번에 나누어 넣고 그때마다 5-6분씩 가열한다. 용액이 불투명하게 되어야 한다. </w:t>
      </w:r>
    </w:p>
    <w:p w:rsidR="006832F1" w:rsidRPr="006832F1" w:rsidRDefault="006832F1" w:rsidP="006832F1">
      <w:pPr>
        <w:pStyle w:val="a5"/>
        <w:rPr>
          <w:szCs w:val="20"/>
        </w:rPr>
      </w:pPr>
      <w:r w:rsidRPr="006832F1">
        <w:rPr>
          <w:rFonts w:hint="eastAsia"/>
          <w:b/>
          <w:bCs/>
          <w:szCs w:val="20"/>
        </w:rPr>
        <w:t>6. 생성된 비누를 종이컵에 부어 40℃</w:t>
      </w:r>
      <w:proofErr w:type="spellStart"/>
      <w:r w:rsidRPr="006832F1">
        <w:rPr>
          <w:rFonts w:hint="eastAsia"/>
          <w:b/>
          <w:bCs/>
          <w:szCs w:val="20"/>
        </w:rPr>
        <w:t>로</w:t>
      </w:r>
      <w:proofErr w:type="spellEnd"/>
      <w:r w:rsidRPr="006832F1">
        <w:rPr>
          <w:rFonts w:hint="eastAsia"/>
          <w:b/>
          <w:bCs/>
          <w:szCs w:val="20"/>
        </w:rPr>
        <w:t xml:space="preserve"> 설정한 오븐에서 건조시킨 뒤 다음 날 찾아간다.</w:t>
      </w:r>
    </w:p>
    <w:p w:rsidR="006832F1" w:rsidRPr="006832F1" w:rsidRDefault="006832F1" w:rsidP="006832F1">
      <w:pPr>
        <w:pStyle w:val="a5"/>
        <w:ind w:firstLineChars="100" w:firstLine="200"/>
        <w:rPr>
          <w:szCs w:val="20"/>
        </w:rPr>
      </w:pPr>
    </w:p>
    <w:p w:rsidR="001C57EC" w:rsidRPr="00610E45" w:rsidRDefault="001C57EC" w:rsidP="001C57EC">
      <w:pPr>
        <w:pStyle w:val="a5"/>
        <w:numPr>
          <w:ilvl w:val="0"/>
          <w:numId w:val="1"/>
        </w:numPr>
        <w:ind w:leftChars="0"/>
        <w:rPr>
          <w:b/>
          <w:szCs w:val="20"/>
        </w:rPr>
      </w:pPr>
      <w:r w:rsidRPr="00610E45">
        <w:rPr>
          <w:rFonts w:hint="eastAsia"/>
          <w:b/>
          <w:szCs w:val="20"/>
        </w:rPr>
        <w:t>Data &amp; Result</w:t>
      </w:r>
    </w:p>
    <w:p w:rsidR="001C57EC" w:rsidRDefault="001C57EC" w:rsidP="001C57EC">
      <w:pPr>
        <w:pStyle w:val="a5"/>
        <w:ind w:leftChars="0" w:left="760"/>
        <w:rPr>
          <w:szCs w:val="20"/>
        </w:rPr>
      </w:pPr>
    </w:p>
    <w:p w:rsidR="00E20615" w:rsidRDefault="004F5B9B" w:rsidP="0017035C">
      <w:pPr>
        <w:ind w:left="760"/>
        <w:rPr>
          <w:rFonts w:hint="eastAsia"/>
          <w:szCs w:val="20"/>
        </w:rPr>
      </w:pPr>
      <w:r>
        <w:rPr>
          <w:szCs w:val="20"/>
        </w:rPr>
        <w:pict>
          <v:shape id="_x0000_i1028" type="#_x0000_t75" style="width:223.65pt;height:296.2pt">
            <v:imagedata r:id="rId13" o:title="1"/>
          </v:shape>
        </w:pict>
      </w:r>
    </w:p>
    <w:p w:rsidR="004F5B9B" w:rsidRDefault="004F5B9B" w:rsidP="0017035C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버터와 올리브유를 비커에 담아 중탕 방식으로 가열하며 저어 주는 사진</w:t>
      </w:r>
    </w:p>
    <w:p w:rsidR="004F5B9B" w:rsidRDefault="004F5B9B" w:rsidP="0017035C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pict>
          <v:shape id="_x0000_i1026" type="#_x0000_t75" style="width:223.1pt;height:297.8pt">
            <v:imagedata r:id="rId14" o:title="2"/>
          </v:shape>
        </w:pict>
      </w:r>
    </w:p>
    <w:p w:rsidR="004F5B9B" w:rsidRDefault="004F5B9B" w:rsidP="0017035C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포화 </w:t>
      </w:r>
      <w:proofErr w:type="spellStart"/>
      <w:r>
        <w:rPr>
          <w:rFonts w:hint="eastAsia"/>
          <w:szCs w:val="20"/>
        </w:rPr>
        <w:t>Na</w:t>
      </w:r>
      <w:r w:rsidR="00EF5273">
        <w:rPr>
          <w:rFonts w:hint="eastAsia"/>
          <w:szCs w:val="20"/>
        </w:rPr>
        <w:t>OH</w:t>
      </w:r>
      <w:proofErr w:type="spellEnd"/>
      <w:r>
        <w:rPr>
          <w:rFonts w:hint="eastAsia"/>
          <w:szCs w:val="20"/>
        </w:rPr>
        <w:t xml:space="preserve"> 용액 3mL를 넣고 중탕하며 저어주는 사진</w:t>
      </w:r>
    </w:p>
    <w:p w:rsidR="004F5B9B" w:rsidRDefault="004F5B9B" w:rsidP="0017035C">
      <w:pPr>
        <w:ind w:left="760"/>
        <w:rPr>
          <w:rFonts w:hint="eastAsia"/>
          <w:szCs w:val="20"/>
        </w:rPr>
      </w:pPr>
    </w:p>
    <w:p w:rsidR="004F5B9B" w:rsidRDefault="004F5B9B" w:rsidP="0017035C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pict>
          <v:shape id="_x0000_i1027" type="#_x0000_t75" style="width:223.65pt;height:297.25pt">
            <v:imagedata r:id="rId15" o:title="3"/>
          </v:shape>
        </w:pict>
      </w:r>
    </w:p>
    <w:p w:rsidR="004F5B9B" w:rsidRDefault="004F5B9B" w:rsidP="004F5B9B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마지막으로 포화 </w:t>
      </w:r>
      <w:proofErr w:type="spellStart"/>
      <w:r>
        <w:rPr>
          <w:rFonts w:hint="eastAsia"/>
          <w:szCs w:val="20"/>
        </w:rPr>
        <w:t>Na</w:t>
      </w:r>
      <w:r w:rsidR="00EF5273">
        <w:rPr>
          <w:rFonts w:hint="eastAsia"/>
          <w:szCs w:val="20"/>
        </w:rPr>
        <w:t>OH</w:t>
      </w:r>
      <w:proofErr w:type="spellEnd"/>
      <w:r>
        <w:rPr>
          <w:rFonts w:hint="eastAsia"/>
          <w:szCs w:val="20"/>
        </w:rPr>
        <w:t xml:space="preserve"> 용액 2mL를 넣은 모습</w:t>
      </w:r>
    </w:p>
    <w:p w:rsidR="004F5B9B" w:rsidRDefault="004F5B9B" w:rsidP="004F5B9B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두 층으로 분리되었다.</w:t>
      </w:r>
    </w:p>
    <w:p w:rsidR="00F51F79" w:rsidRDefault="00F51F79" w:rsidP="004F5B9B">
      <w:pPr>
        <w:ind w:left="760"/>
        <w:rPr>
          <w:rFonts w:hint="eastAsia"/>
          <w:szCs w:val="20"/>
        </w:rPr>
      </w:pPr>
    </w:p>
    <w:p w:rsidR="004F5B9B" w:rsidRDefault="00F51F79" w:rsidP="0017035C">
      <w:pPr>
        <w:ind w:left="760"/>
        <w:rPr>
          <w:rFonts w:hint="eastAsia"/>
          <w:szCs w:val="20"/>
        </w:rPr>
      </w:pPr>
      <w:r>
        <w:rPr>
          <w:szCs w:val="20"/>
        </w:rPr>
        <w:lastRenderedPageBreak/>
        <w:pict>
          <v:shape id="_x0000_i1029" type="#_x0000_t75" style="width:142.35pt;height:145.65pt">
            <v:imagedata r:id="rId16" o:title="4"/>
          </v:shape>
        </w:pict>
      </w:r>
      <w:r>
        <w:rPr>
          <w:noProof/>
          <w:szCs w:val="20"/>
        </w:rPr>
        <w:drawing>
          <wp:inline distT="0" distB="0" distL="0" distR="0">
            <wp:extent cx="2133600" cy="2141220"/>
            <wp:effectExtent l="19050" t="0" r="0" b="0"/>
            <wp:docPr id="1" name="그림 14" descr="C:\Users\user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79" w:rsidRDefault="00F51F79" w:rsidP="00F51F79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포화 </w:t>
      </w:r>
      <w:proofErr w:type="spellStart"/>
      <w:r>
        <w:rPr>
          <w:rFonts w:hint="eastAsia"/>
          <w:szCs w:val="20"/>
        </w:rPr>
        <w:t>NaCl</w:t>
      </w:r>
      <w:proofErr w:type="spellEnd"/>
      <w:r>
        <w:rPr>
          <w:rFonts w:hint="eastAsia"/>
          <w:szCs w:val="20"/>
        </w:rPr>
        <w:t>을 넣은 후 점차 비누가 석출되는 모습</w:t>
      </w:r>
    </w:p>
    <w:p w:rsidR="00F51F79" w:rsidRDefault="00610E45" w:rsidP="00F51F79">
      <w:pPr>
        <w:ind w:left="760"/>
        <w:rPr>
          <w:rFonts w:hint="eastAsia"/>
          <w:szCs w:val="20"/>
        </w:rPr>
      </w:pPr>
      <w:r>
        <w:rPr>
          <w:szCs w:val="20"/>
        </w:rPr>
        <w:pict>
          <v:shape id="_x0000_i1030" type="#_x0000_t75" style="width:204.55pt;height:158.2pt">
            <v:imagedata r:id="rId18" o:title="6"/>
          </v:shape>
        </w:pict>
      </w:r>
    </w:p>
    <w:p w:rsidR="00610E45" w:rsidRDefault="00610E45" w:rsidP="00F51F79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종이컵에 구멍을 뚫어 걸러진 비누의 모습</w:t>
      </w:r>
    </w:p>
    <w:p w:rsidR="00610E45" w:rsidRDefault="00610E45" w:rsidP="00610E45">
      <w:pPr>
        <w:pStyle w:val="a5"/>
        <w:numPr>
          <w:ilvl w:val="0"/>
          <w:numId w:val="1"/>
        </w:numPr>
        <w:ind w:leftChars="0"/>
        <w:rPr>
          <w:rFonts w:hint="eastAsia"/>
          <w:b/>
          <w:szCs w:val="20"/>
        </w:rPr>
      </w:pPr>
      <w:r w:rsidRPr="00610E45">
        <w:rPr>
          <w:rFonts w:hint="eastAsia"/>
          <w:b/>
          <w:szCs w:val="20"/>
        </w:rPr>
        <w:t>Discussion</w:t>
      </w:r>
    </w:p>
    <w:p w:rsidR="00610E45" w:rsidRDefault="00610E45" w:rsidP="00610E45">
      <w:pPr>
        <w:pStyle w:val="a5"/>
        <w:ind w:leftChars="0" w:left="760"/>
        <w:rPr>
          <w:rFonts w:hint="eastAsia"/>
          <w:szCs w:val="20"/>
        </w:rPr>
      </w:pPr>
    </w:p>
    <w:p w:rsidR="00610E45" w:rsidRDefault="00610E45" w:rsidP="00610E45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이번 실험은 </w:t>
      </w:r>
      <w:r w:rsidR="00EF5273">
        <w:rPr>
          <w:rFonts w:hint="eastAsia"/>
          <w:szCs w:val="20"/>
        </w:rPr>
        <w:t xml:space="preserve">아래의 </w:t>
      </w:r>
      <w:r>
        <w:rPr>
          <w:rFonts w:hint="eastAsia"/>
          <w:szCs w:val="20"/>
        </w:rPr>
        <w:t xml:space="preserve">비누화 반응을 이용하여 지방(버터)과 기름(올리브유)에서 비누를 얻어내는 실험이었다. </w:t>
      </w:r>
    </w:p>
    <w:p w:rsidR="00EE04F5" w:rsidRDefault="00EE04F5" w:rsidP="00610E45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비누화 반응은 가수분해 반응이므로 촉매가 없어도 가능하지만, 반응이 매우 느리기 때문에, 이 실험은 </w:t>
      </w:r>
      <w:proofErr w:type="spellStart"/>
      <w:r>
        <w:rPr>
          <w:rFonts w:hint="eastAsia"/>
          <w:szCs w:val="20"/>
        </w:rPr>
        <w:t>NaOH</w:t>
      </w:r>
      <w:proofErr w:type="spellEnd"/>
      <w:r>
        <w:rPr>
          <w:rFonts w:hint="eastAsia"/>
          <w:szCs w:val="20"/>
        </w:rPr>
        <w:t>와 같은 촉매를 넣어 빠르게 반응시키는 실험이다.</w:t>
      </w:r>
    </w:p>
    <w:p w:rsidR="00610E45" w:rsidRDefault="00610E45" w:rsidP="00610E45">
      <w:pPr>
        <w:pStyle w:val="a5"/>
        <w:ind w:leftChars="0" w:left="760"/>
        <w:rPr>
          <w:rFonts w:hint="eastAsia"/>
          <w:szCs w:val="20"/>
        </w:rPr>
      </w:pPr>
      <w:r w:rsidRPr="00610E45">
        <w:rPr>
          <w:szCs w:val="20"/>
        </w:rPr>
        <w:drawing>
          <wp:inline distT="0" distB="0" distL="0" distR="0">
            <wp:extent cx="4170045" cy="1537970"/>
            <wp:effectExtent l="19050" t="0" r="1905" b="0"/>
            <wp:docPr id="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73" w:rsidRDefault="00EF5273" w:rsidP="00610E45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지방 또는 기름에 강염기를 첨가하면</w:t>
      </w:r>
      <w:r w:rsidR="00E05A26">
        <w:rPr>
          <w:rFonts w:hint="eastAsia"/>
          <w:szCs w:val="20"/>
        </w:rPr>
        <w:t xml:space="preserve"> 강염기와 반응하여 </w:t>
      </w:r>
      <w:r>
        <w:rPr>
          <w:rFonts w:hint="eastAsia"/>
          <w:szCs w:val="20"/>
        </w:rPr>
        <w:t xml:space="preserve"> </w:t>
      </w:r>
    </w:p>
    <w:p w:rsidR="00E05A26" w:rsidRDefault="00E05A26" w:rsidP="00E05A26">
      <w:pPr>
        <w:pStyle w:val="a5"/>
        <w:ind w:leftChars="0" w:left="760"/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1385570" cy="1260475"/>
            <wp:effectExtent l="19050" t="0" r="5080" b="0"/>
            <wp:docPr id="34" name="그림 34" descr="C:\Users\user\AppData\Local\Microsoft\Windows\INetCache\Content.Word\d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dddd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A26" w:rsidRPr="00E05A26" w:rsidRDefault="00E05A26" w:rsidP="00E05A26">
      <w:pPr>
        <w:pStyle w:val="a5"/>
        <w:ind w:leftChars="0" w:left="760"/>
        <w:rPr>
          <w:rFonts w:hint="eastAsia"/>
          <w:szCs w:val="20"/>
        </w:rPr>
      </w:pPr>
      <w:r w:rsidRPr="00E05A26">
        <w:rPr>
          <w:rFonts w:hint="eastAsia"/>
          <w:szCs w:val="20"/>
        </w:rPr>
        <w:t xml:space="preserve">지방산의 </w:t>
      </w:r>
      <w:proofErr w:type="spellStart"/>
      <w:r w:rsidRPr="00E05A26">
        <w:rPr>
          <w:rFonts w:hint="eastAsia"/>
          <w:szCs w:val="20"/>
        </w:rPr>
        <w:t>카복실기</w:t>
      </w:r>
      <w:proofErr w:type="spellEnd"/>
      <w:r>
        <w:rPr>
          <w:rFonts w:hint="eastAsia"/>
          <w:szCs w:val="20"/>
        </w:rPr>
        <w:t>(COO-)</w:t>
      </w:r>
      <w:r w:rsidRPr="00E05A26">
        <w:rPr>
          <w:rFonts w:hint="eastAsia"/>
          <w:szCs w:val="20"/>
        </w:rPr>
        <w:t xml:space="preserve"> 부분이 분리되면서, 아래와 같은 </w:t>
      </w:r>
      <w:proofErr w:type="spellStart"/>
      <w:r w:rsidRPr="00E05A26">
        <w:rPr>
          <w:rFonts w:hint="eastAsia"/>
          <w:szCs w:val="20"/>
        </w:rPr>
        <w:t>지방산염</w:t>
      </w:r>
      <w:proofErr w:type="spellEnd"/>
      <w:r>
        <w:rPr>
          <w:rFonts w:hint="eastAsia"/>
          <w:szCs w:val="20"/>
        </w:rPr>
        <w:t>(RCOO-Na+)</w:t>
      </w:r>
      <w:r w:rsidRPr="00E05A26">
        <w:rPr>
          <w:rFonts w:hint="eastAsia"/>
          <w:szCs w:val="20"/>
        </w:rPr>
        <w:t xml:space="preserve">과 </w:t>
      </w:r>
      <w:proofErr w:type="spellStart"/>
      <w:r w:rsidRPr="00E05A26">
        <w:rPr>
          <w:rFonts w:hint="eastAsia"/>
          <w:szCs w:val="20"/>
        </w:rPr>
        <w:t>글리세롤을</w:t>
      </w:r>
      <w:proofErr w:type="spellEnd"/>
      <w:r w:rsidRPr="00E05A26">
        <w:rPr>
          <w:rFonts w:hint="eastAsia"/>
          <w:szCs w:val="20"/>
        </w:rPr>
        <w:t xml:space="preserve"> 만든다.</w:t>
      </w:r>
    </w:p>
    <w:p w:rsidR="00E05A26" w:rsidRDefault="00E05A26" w:rsidP="00610E45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456866" cy="1246909"/>
            <wp:effectExtent l="19050" t="0" r="0" b="0"/>
            <wp:docPr id="31" name="그림 31" descr="C:\Users\user\AppData\Local\Microsoft\Windows\INetCache\Content.Word\ㅇ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ㅇㅇ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674" cy="125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4F5" w:rsidRDefault="00E05A26" w:rsidP="00C834A4">
      <w:pPr>
        <w:pStyle w:val="a5"/>
        <w:ind w:leftChars="0" w:left="76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지방산염의</w:t>
      </w:r>
      <w:proofErr w:type="spellEnd"/>
      <w:r>
        <w:rPr>
          <w:rFonts w:hint="eastAsia"/>
          <w:szCs w:val="20"/>
        </w:rPr>
        <w:t xml:space="preserve"> 긴 사슬모양의 </w:t>
      </w:r>
      <w:proofErr w:type="spellStart"/>
      <w:r>
        <w:rPr>
          <w:rFonts w:hint="eastAsia"/>
          <w:szCs w:val="20"/>
        </w:rPr>
        <w:t>알킬기는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소수성을</w:t>
      </w:r>
      <w:proofErr w:type="spellEnd"/>
      <w:r>
        <w:rPr>
          <w:rFonts w:hint="eastAsia"/>
          <w:szCs w:val="20"/>
        </w:rPr>
        <w:t xml:space="preserve"> 띠고, </w:t>
      </w:r>
      <w:proofErr w:type="spellStart"/>
      <w:r>
        <w:rPr>
          <w:rFonts w:hint="eastAsia"/>
          <w:szCs w:val="20"/>
        </w:rPr>
        <w:t>카르복시기가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친수성을</w:t>
      </w:r>
      <w:proofErr w:type="spellEnd"/>
      <w:r>
        <w:rPr>
          <w:rFonts w:hint="eastAsia"/>
          <w:szCs w:val="20"/>
        </w:rPr>
        <w:t xml:space="preserve"> 띠어</w:t>
      </w:r>
      <w:proofErr w:type="gramStart"/>
      <w:r>
        <w:rPr>
          <w:rFonts w:hint="eastAsia"/>
          <w:szCs w:val="20"/>
        </w:rPr>
        <w:t>,이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지방산염은</w:t>
      </w:r>
      <w:proofErr w:type="spellEnd"/>
      <w:r>
        <w:rPr>
          <w:rFonts w:hint="eastAsia"/>
          <w:szCs w:val="20"/>
        </w:rPr>
        <w:t xml:space="preserve"> 계면활성제의 역할을 한다.</w:t>
      </w:r>
      <w:r w:rsidR="00EE04F5">
        <w:rPr>
          <w:rFonts w:hint="eastAsia"/>
          <w:szCs w:val="20"/>
        </w:rPr>
        <w:t xml:space="preserve"> 이러한 염이 모두 생성되면 </w:t>
      </w:r>
      <w:proofErr w:type="spellStart"/>
      <w:r w:rsidR="00EE04F5">
        <w:rPr>
          <w:rFonts w:hint="eastAsia"/>
          <w:szCs w:val="20"/>
        </w:rPr>
        <w:t>NaCl</w:t>
      </w:r>
      <w:proofErr w:type="spellEnd"/>
      <w:r w:rsidR="00EE04F5">
        <w:rPr>
          <w:rFonts w:hint="eastAsia"/>
          <w:szCs w:val="20"/>
        </w:rPr>
        <w:t xml:space="preserve"> 수용액을 첨가하여 </w:t>
      </w:r>
      <w:proofErr w:type="spellStart"/>
      <w:r w:rsidR="00EE04F5">
        <w:rPr>
          <w:rFonts w:hint="eastAsia"/>
          <w:szCs w:val="20"/>
        </w:rPr>
        <w:t>염석</w:t>
      </w:r>
      <w:proofErr w:type="spellEnd"/>
      <w:r w:rsidR="00EE04F5">
        <w:rPr>
          <w:rFonts w:hint="eastAsia"/>
          <w:szCs w:val="20"/>
        </w:rPr>
        <w:t xml:space="preserve"> 효과를 통해 비누를 석출한다. </w:t>
      </w:r>
      <w:r w:rsidR="00EE04F5" w:rsidRPr="00EE04F5">
        <w:rPr>
          <w:rFonts w:hint="eastAsia"/>
          <w:szCs w:val="20"/>
        </w:rPr>
        <w:t>용액을 걸러내어 건조하면 비누가 완성된다.</w:t>
      </w:r>
    </w:p>
    <w:p w:rsidR="00573165" w:rsidRDefault="00573165" w:rsidP="00C834A4">
      <w:pPr>
        <w:pStyle w:val="a5"/>
        <w:ind w:leftChars="0" w:left="760"/>
        <w:rPr>
          <w:rFonts w:hint="eastAsia"/>
          <w:szCs w:val="20"/>
        </w:rPr>
      </w:pPr>
    </w:p>
    <w:p w:rsidR="00573165" w:rsidRDefault="00C834A4" w:rsidP="00C834A4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이러한 비누와 합성세제의 차이점은, 비누는 주로 </w:t>
      </w:r>
      <w:proofErr w:type="spellStart"/>
      <w:r>
        <w:rPr>
          <w:rFonts w:hint="eastAsia"/>
          <w:szCs w:val="20"/>
        </w:rPr>
        <w:t>친수성기로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573165">
        <w:rPr>
          <w:rFonts w:hint="eastAsia"/>
          <w:szCs w:val="20"/>
        </w:rPr>
        <w:t>카복실기</w:t>
      </w:r>
      <w:proofErr w:type="spellEnd"/>
      <w:r w:rsidR="00573165">
        <w:rPr>
          <w:rFonts w:hint="eastAsia"/>
          <w:szCs w:val="20"/>
        </w:rPr>
        <w:t>(</w:t>
      </w:r>
      <w:r>
        <w:rPr>
          <w:rFonts w:hint="eastAsia"/>
          <w:szCs w:val="20"/>
        </w:rPr>
        <w:t>COO-Na+</w:t>
      </w:r>
      <w:r w:rsidR="00573165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를 갖지만, 합성세제는 </w:t>
      </w:r>
      <w:r w:rsidR="00573165">
        <w:rPr>
          <w:rFonts w:hint="eastAsia"/>
          <w:szCs w:val="20"/>
        </w:rPr>
        <w:t>황산염(</w:t>
      </w:r>
      <w:r>
        <w:rPr>
          <w:rFonts w:hint="eastAsia"/>
          <w:szCs w:val="20"/>
        </w:rPr>
        <w:t>SO</w:t>
      </w:r>
      <w:r w:rsidRPr="00C834A4">
        <w:rPr>
          <w:rFonts w:hint="eastAsia"/>
          <w:sz w:val="16"/>
          <w:szCs w:val="16"/>
        </w:rPr>
        <w:t>3</w:t>
      </w:r>
      <w:r>
        <w:rPr>
          <w:rFonts w:hint="eastAsia"/>
          <w:szCs w:val="20"/>
        </w:rPr>
        <w:t>-Na+</w:t>
      </w:r>
      <w:r w:rsidR="00573165">
        <w:rPr>
          <w:rFonts w:hint="eastAsia"/>
          <w:szCs w:val="20"/>
        </w:rPr>
        <w:t>)</w:t>
      </w:r>
      <w:r>
        <w:rPr>
          <w:rFonts w:hint="eastAsia"/>
          <w:szCs w:val="20"/>
        </w:rPr>
        <w:t>를 갖는다는 것이다.</w:t>
      </w:r>
      <w:r w:rsidR="00573165">
        <w:rPr>
          <w:rFonts w:hint="eastAsia"/>
          <w:szCs w:val="20"/>
        </w:rPr>
        <w:t xml:space="preserve"> 비누의 </w:t>
      </w:r>
      <w:proofErr w:type="spellStart"/>
      <w:r w:rsidR="00573165">
        <w:rPr>
          <w:rFonts w:hint="eastAsia"/>
          <w:szCs w:val="20"/>
        </w:rPr>
        <w:t>카복실기는</w:t>
      </w:r>
      <w:proofErr w:type="spellEnd"/>
      <w:r w:rsidR="00573165">
        <w:rPr>
          <w:rFonts w:hint="eastAsia"/>
          <w:szCs w:val="20"/>
        </w:rPr>
        <w:t xml:space="preserve"> 약한 이온이라 물속에서 가수분해되어 염기성을 띠고, 동물성 섬유의 단백질 성분을 손상시킬 수 있다.</w:t>
      </w:r>
    </w:p>
    <w:p w:rsidR="00C834A4" w:rsidRDefault="00573165" w:rsidP="00C834A4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반면, 합성세제의 황산염은 강한 이온이기 때문에 가수분해가 일어나지 않고, 비누와 달리 센물에서 Ca2+, Mg2+ 이온들과 반응하여 앙금을 생성하지 않아 세탁이 더 잘 되고. 동물성 섬유의 단백질 성분을 손상시키지 않고 세탁 할 수 있다.</w:t>
      </w:r>
    </w:p>
    <w:p w:rsidR="00573165" w:rsidRPr="00C834A4" w:rsidRDefault="00573165" w:rsidP="00C834A4">
      <w:pPr>
        <w:pStyle w:val="a5"/>
        <w:ind w:leftChars="0" w:left="760"/>
        <w:rPr>
          <w:rFonts w:hint="eastAsia"/>
          <w:szCs w:val="20"/>
        </w:rPr>
      </w:pPr>
    </w:p>
    <w:p w:rsidR="00C834A4" w:rsidRDefault="00C834A4" w:rsidP="00EE04F5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이 실험에서는 충분한 양의 </w:t>
      </w:r>
      <w:proofErr w:type="spellStart"/>
      <w:r>
        <w:rPr>
          <w:rFonts w:hint="eastAsia"/>
          <w:szCs w:val="20"/>
        </w:rPr>
        <w:t>NaOH를</w:t>
      </w:r>
      <w:proofErr w:type="spellEnd"/>
      <w:r>
        <w:rPr>
          <w:rFonts w:hint="eastAsia"/>
          <w:szCs w:val="20"/>
        </w:rPr>
        <w:t xml:space="preserve"> 사용하여 비누화 값을 계산할 수 없었다</w:t>
      </w:r>
      <w:r w:rsidR="00EE04F5">
        <w:rPr>
          <w:rFonts w:hint="eastAsia"/>
          <w:szCs w:val="20"/>
        </w:rPr>
        <w:t>.</w:t>
      </w:r>
      <w:r w:rsidR="00EE04F5" w:rsidRPr="00EE04F5">
        <w:rPr>
          <w:rFonts w:hint="eastAsia"/>
          <w:szCs w:val="20"/>
        </w:rPr>
        <w:t xml:space="preserve"> 비누화 값이란, 지방 1g를 비누화시키는 데 필요한 NaOH나 KOH의 양을 말하는데, </w:t>
      </w:r>
      <w:r>
        <w:rPr>
          <w:rFonts w:hint="eastAsia"/>
          <w:szCs w:val="20"/>
        </w:rPr>
        <w:t xml:space="preserve">비누화 값을 구하려면 비누화 반응이 일어날 수 있는 최소한의 </w:t>
      </w:r>
      <w:proofErr w:type="spellStart"/>
      <w:r>
        <w:rPr>
          <w:rFonts w:hint="eastAsia"/>
          <w:szCs w:val="20"/>
        </w:rPr>
        <w:t>NaOH</w:t>
      </w:r>
      <w:proofErr w:type="spellEnd"/>
      <w:r>
        <w:rPr>
          <w:rFonts w:hint="eastAsia"/>
          <w:szCs w:val="20"/>
        </w:rPr>
        <w:t>만 사용해야 할 것이다.</w:t>
      </w:r>
    </w:p>
    <w:p w:rsidR="00C834A4" w:rsidRDefault="00C834A4" w:rsidP="00EE04F5">
      <w:pPr>
        <w:pStyle w:val="a5"/>
        <w:ind w:leftChars="0" w:left="760"/>
        <w:rPr>
          <w:rFonts w:hint="eastAsia"/>
          <w:szCs w:val="20"/>
        </w:rPr>
      </w:pPr>
    </w:p>
    <w:p w:rsidR="00EE04F5" w:rsidRDefault="00C834A4" w:rsidP="00EE04F5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다만, 대략적인 비누화 값의 경향은 알 수 있다. 지방산의 </w:t>
      </w:r>
      <w:proofErr w:type="spellStart"/>
      <w:r w:rsidR="00EE04F5" w:rsidRPr="00EE04F5">
        <w:rPr>
          <w:rFonts w:hint="eastAsia"/>
          <w:szCs w:val="20"/>
        </w:rPr>
        <w:t>알킬기가</w:t>
      </w:r>
      <w:proofErr w:type="spellEnd"/>
      <w:r w:rsidR="00EE04F5" w:rsidRPr="00EE04F5">
        <w:rPr>
          <w:rFonts w:hint="eastAsia"/>
          <w:szCs w:val="20"/>
        </w:rPr>
        <w:t xml:space="preserve"> 길수록 비누화 값은 커진다. 따라서, 사용한 지방산이 </w:t>
      </w:r>
      <w:proofErr w:type="spellStart"/>
      <w:r w:rsidR="00EE04F5" w:rsidRPr="00EE04F5">
        <w:rPr>
          <w:rFonts w:hint="eastAsia"/>
          <w:szCs w:val="20"/>
        </w:rPr>
        <w:t>알킬기만</w:t>
      </w:r>
      <w:proofErr w:type="spellEnd"/>
      <w:r w:rsidR="00EE04F5" w:rsidRPr="00EE04F5">
        <w:rPr>
          <w:rFonts w:hint="eastAsia"/>
          <w:szCs w:val="20"/>
        </w:rPr>
        <w:t xml:space="preserve"> 긴 순수한 지방산이라면, 비누화 값은 커질 것이고, </w:t>
      </w:r>
      <w:proofErr w:type="spellStart"/>
      <w:r w:rsidR="00EE04F5" w:rsidRPr="00EE04F5">
        <w:rPr>
          <w:rFonts w:hint="eastAsia"/>
          <w:szCs w:val="20"/>
        </w:rPr>
        <w:t>알킬기</w:t>
      </w:r>
      <w:proofErr w:type="spellEnd"/>
      <w:r w:rsidR="00EE04F5" w:rsidRPr="00EE04F5">
        <w:rPr>
          <w:rFonts w:hint="eastAsia"/>
          <w:szCs w:val="20"/>
        </w:rPr>
        <w:t xml:space="preserve"> 말고 다른 불순물이 첨가된 지방산이라면, 비누화 값이 작을 것이다.</w:t>
      </w:r>
    </w:p>
    <w:p w:rsidR="002D5711" w:rsidRDefault="002D5711" w:rsidP="00EE04F5">
      <w:pPr>
        <w:pStyle w:val="a5"/>
        <w:ind w:leftChars="0" w:left="760"/>
        <w:rPr>
          <w:rFonts w:hint="eastAsia"/>
          <w:szCs w:val="20"/>
        </w:rPr>
      </w:pPr>
    </w:p>
    <w:p w:rsidR="002D5711" w:rsidRPr="002D5711" w:rsidRDefault="002D5711" w:rsidP="002D5711">
      <w:pPr>
        <w:pStyle w:val="a5"/>
        <w:numPr>
          <w:ilvl w:val="0"/>
          <w:numId w:val="1"/>
        </w:numPr>
        <w:ind w:leftChars="0"/>
        <w:rPr>
          <w:rFonts w:hint="eastAsia"/>
          <w:b/>
          <w:szCs w:val="20"/>
        </w:rPr>
      </w:pPr>
      <w:r w:rsidRPr="002D5711">
        <w:rPr>
          <w:rFonts w:hint="eastAsia"/>
          <w:b/>
          <w:szCs w:val="20"/>
        </w:rPr>
        <w:t>Reference</w:t>
      </w:r>
    </w:p>
    <w:p w:rsidR="002D5711" w:rsidRPr="00EE04F5" w:rsidRDefault="002D5711" w:rsidP="002D5711">
      <w:pPr>
        <w:pStyle w:val="a5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대한화학회</w:t>
      </w:r>
      <w:proofErr w:type="spellEnd"/>
      <w:r>
        <w:rPr>
          <w:rFonts w:hint="eastAsia"/>
          <w:szCs w:val="20"/>
        </w:rPr>
        <w:t xml:space="preserve">, 표준일반화학실험, </w:t>
      </w:r>
      <w:proofErr w:type="spellStart"/>
      <w:r>
        <w:rPr>
          <w:rFonts w:hint="eastAsia"/>
          <w:szCs w:val="20"/>
        </w:rPr>
        <w:t>천문각</w:t>
      </w:r>
      <w:proofErr w:type="spellEnd"/>
      <w:r>
        <w:rPr>
          <w:rFonts w:hint="eastAsia"/>
          <w:szCs w:val="20"/>
        </w:rPr>
        <w:t>, 2011, pp 276~p282</w:t>
      </w:r>
    </w:p>
    <w:sectPr w:rsidR="002D5711" w:rsidRPr="00EE04F5" w:rsidSect="006B69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5AB2" w:rsidRDefault="00B35AB2" w:rsidP="005A5062">
      <w:r>
        <w:separator/>
      </w:r>
    </w:p>
  </w:endnote>
  <w:endnote w:type="continuationSeparator" w:id="0">
    <w:p w:rsidR="00B35AB2" w:rsidRDefault="00B35AB2" w:rsidP="005A50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5AB2" w:rsidRDefault="00B35AB2" w:rsidP="005A5062">
      <w:r>
        <w:separator/>
      </w:r>
    </w:p>
  </w:footnote>
  <w:footnote w:type="continuationSeparator" w:id="0">
    <w:p w:rsidR="00B35AB2" w:rsidRDefault="00B35AB2" w:rsidP="005A506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A01B8"/>
    <w:multiLevelType w:val="hybridMultilevel"/>
    <w:tmpl w:val="D326F65C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126A257D"/>
    <w:multiLevelType w:val="hybridMultilevel"/>
    <w:tmpl w:val="D326F65C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245C1751"/>
    <w:multiLevelType w:val="hybridMultilevel"/>
    <w:tmpl w:val="21B0E610"/>
    <w:lvl w:ilvl="0" w:tplc="A89CD69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32F777ED"/>
    <w:multiLevelType w:val="hybridMultilevel"/>
    <w:tmpl w:val="442CD59C"/>
    <w:lvl w:ilvl="0" w:tplc="523C21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8E6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CE52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E627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E8B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2E59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FA8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60B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D88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6F56722"/>
    <w:multiLevelType w:val="hybridMultilevel"/>
    <w:tmpl w:val="BBD0B902"/>
    <w:lvl w:ilvl="0" w:tplc="CB4498C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50021060"/>
    <w:multiLevelType w:val="hybridMultilevel"/>
    <w:tmpl w:val="4EDA801A"/>
    <w:lvl w:ilvl="0" w:tplc="542800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84D5774"/>
    <w:multiLevelType w:val="hybridMultilevel"/>
    <w:tmpl w:val="33EEBA82"/>
    <w:lvl w:ilvl="0" w:tplc="AAD064CA">
      <w:start w:val="1"/>
      <w:numFmt w:val="decimal"/>
      <w:lvlText w:val="(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5CB66EC9"/>
    <w:multiLevelType w:val="hybridMultilevel"/>
    <w:tmpl w:val="579ECA62"/>
    <w:lvl w:ilvl="0" w:tplc="4F329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DC22DE7"/>
    <w:multiLevelType w:val="hybridMultilevel"/>
    <w:tmpl w:val="D326F65C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>
    <w:nsid w:val="6B032D00"/>
    <w:multiLevelType w:val="hybridMultilevel"/>
    <w:tmpl w:val="8800F376"/>
    <w:lvl w:ilvl="0" w:tplc="52947A26">
      <w:start w:val="1"/>
      <w:numFmt w:val="decimal"/>
      <w:lvlText w:val="%1."/>
      <w:lvlJc w:val="left"/>
      <w:pPr>
        <w:ind w:left="2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00" w:hanging="400"/>
      </w:pPr>
    </w:lvl>
    <w:lvl w:ilvl="2" w:tplc="0409001B" w:tentative="1">
      <w:start w:val="1"/>
      <w:numFmt w:val="lowerRoman"/>
      <w:lvlText w:val="%3."/>
      <w:lvlJc w:val="right"/>
      <w:pPr>
        <w:ind w:left="3400" w:hanging="400"/>
      </w:pPr>
    </w:lvl>
    <w:lvl w:ilvl="3" w:tplc="0409000F" w:tentative="1">
      <w:start w:val="1"/>
      <w:numFmt w:val="decimal"/>
      <w:lvlText w:val="%4."/>
      <w:lvlJc w:val="left"/>
      <w:pPr>
        <w:ind w:left="3800" w:hanging="400"/>
      </w:pPr>
    </w:lvl>
    <w:lvl w:ilvl="4" w:tplc="04090019" w:tentative="1">
      <w:start w:val="1"/>
      <w:numFmt w:val="upperLetter"/>
      <w:lvlText w:val="%5."/>
      <w:lvlJc w:val="left"/>
      <w:pPr>
        <w:ind w:left="4200" w:hanging="400"/>
      </w:pPr>
    </w:lvl>
    <w:lvl w:ilvl="5" w:tplc="0409001B" w:tentative="1">
      <w:start w:val="1"/>
      <w:numFmt w:val="lowerRoman"/>
      <w:lvlText w:val="%6."/>
      <w:lvlJc w:val="right"/>
      <w:pPr>
        <w:ind w:left="4600" w:hanging="400"/>
      </w:pPr>
    </w:lvl>
    <w:lvl w:ilvl="6" w:tplc="0409000F" w:tentative="1">
      <w:start w:val="1"/>
      <w:numFmt w:val="decimal"/>
      <w:lvlText w:val="%7."/>
      <w:lvlJc w:val="left"/>
      <w:pPr>
        <w:ind w:left="5000" w:hanging="400"/>
      </w:pPr>
    </w:lvl>
    <w:lvl w:ilvl="7" w:tplc="04090019" w:tentative="1">
      <w:start w:val="1"/>
      <w:numFmt w:val="upperLetter"/>
      <w:lvlText w:val="%8."/>
      <w:lvlJc w:val="left"/>
      <w:pPr>
        <w:ind w:left="5400" w:hanging="400"/>
      </w:pPr>
    </w:lvl>
    <w:lvl w:ilvl="8" w:tplc="0409001B" w:tentative="1">
      <w:start w:val="1"/>
      <w:numFmt w:val="lowerRoman"/>
      <w:lvlText w:val="%9."/>
      <w:lvlJc w:val="right"/>
      <w:pPr>
        <w:ind w:left="5800" w:hanging="400"/>
      </w:pPr>
    </w:lvl>
  </w:abstractNum>
  <w:abstractNum w:abstractNumId="10">
    <w:nsid w:val="6DD71D6B"/>
    <w:multiLevelType w:val="hybridMultilevel"/>
    <w:tmpl w:val="992CCA40"/>
    <w:lvl w:ilvl="0" w:tplc="66D0C1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1965FFA"/>
    <w:multiLevelType w:val="hybridMultilevel"/>
    <w:tmpl w:val="3CA63F04"/>
    <w:lvl w:ilvl="0" w:tplc="151AD65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759B16E7"/>
    <w:multiLevelType w:val="hybridMultilevel"/>
    <w:tmpl w:val="E6EECD44"/>
    <w:lvl w:ilvl="0" w:tplc="3F34FD4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75E117D7"/>
    <w:multiLevelType w:val="hybridMultilevel"/>
    <w:tmpl w:val="9F5C2584"/>
    <w:lvl w:ilvl="0" w:tplc="C6D20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EC6A2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E1655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168D5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6C4E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72CD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049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F5C7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51CE0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4">
    <w:nsid w:val="78CF7B25"/>
    <w:multiLevelType w:val="hybridMultilevel"/>
    <w:tmpl w:val="B212DD08"/>
    <w:lvl w:ilvl="0" w:tplc="63DA3AA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2" w:hanging="400"/>
      </w:pPr>
    </w:lvl>
    <w:lvl w:ilvl="2" w:tplc="0409001B" w:tentative="1">
      <w:start w:val="1"/>
      <w:numFmt w:val="lowerRoman"/>
      <w:lvlText w:val="%3."/>
      <w:lvlJc w:val="right"/>
      <w:pPr>
        <w:ind w:left="1992" w:hanging="400"/>
      </w:pPr>
    </w:lvl>
    <w:lvl w:ilvl="3" w:tplc="0409000F" w:tentative="1">
      <w:start w:val="1"/>
      <w:numFmt w:val="decimal"/>
      <w:lvlText w:val="%4."/>
      <w:lvlJc w:val="left"/>
      <w:pPr>
        <w:ind w:left="2392" w:hanging="400"/>
      </w:pPr>
    </w:lvl>
    <w:lvl w:ilvl="4" w:tplc="04090019" w:tentative="1">
      <w:start w:val="1"/>
      <w:numFmt w:val="upperLetter"/>
      <w:lvlText w:val="%5."/>
      <w:lvlJc w:val="left"/>
      <w:pPr>
        <w:ind w:left="2792" w:hanging="400"/>
      </w:pPr>
    </w:lvl>
    <w:lvl w:ilvl="5" w:tplc="0409001B" w:tentative="1">
      <w:start w:val="1"/>
      <w:numFmt w:val="lowerRoman"/>
      <w:lvlText w:val="%6."/>
      <w:lvlJc w:val="right"/>
      <w:pPr>
        <w:ind w:left="3192" w:hanging="400"/>
      </w:pPr>
    </w:lvl>
    <w:lvl w:ilvl="6" w:tplc="0409000F" w:tentative="1">
      <w:start w:val="1"/>
      <w:numFmt w:val="decimal"/>
      <w:lvlText w:val="%7."/>
      <w:lvlJc w:val="left"/>
      <w:pPr>
        <w:ind w:left="3592" w:hanging="400"/>
      </w:pPr>
    </w:lvl>
    <w:lvl w:ilvl="7" w:tplc="04090019" w:tentative="1">
      <w:start w:val="1"/>
      <w:numFmt w:val="upperLetter"/>
      <w:lvlText w:val="%8."/>
      <w:lvlJc w:val="left"/>
      <w:pPr>
        <w:ind w:left="3992" w:hanging="400"/>
      </w:pPr>
    </w:lvl>
    <w:lvl w:ilvl="8" w:tplc="0409001B" w:tentative="1">
      <w:start w:val="1"/>
      <w:numFmt w:val="lowerRoman"/>
      <w:lvlText w:val="%9."/>
      <w:lvlJc w:val="right"/>
      <w:pPr>
        <w:ind w:left="4392" w:hanging="400"/>
      </w:pPr>
    </w:lvl>
  </w:abstractNum>
  <w:abstractNum w:abstractNumId="15">
    <w:nsid w:val="7FB937E7"/>
    <w:multiLevelType w:val="hybridMultilevel"/>
    <w:tmpl w:val="4334B0D8"/>
    <w:lvl w:ilvl="0" w:tplc="1FA8E0B6">
      <w:start w:val="1"/>
      <w:numFmt w:val="decimal"/>
      <w:lvlText w:val="(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4"/>
  </w:num>
  <w:num w:numId="5">
    <w:abstractNumId w:val="2"/>
  </w:num>
  <w:num w:numId="6">
    <w:abstractNumId w:val="11"/>
  </w:num>
  <w:num w:numId="7">
    <w:abstractNumId w:val="12"/>
  </w:num>
  <w:num w:numId="8">
    <w:abstractNumId w:val="3"/>
  </w:num>
  <w:num w:numId="9">
    <w:abstractNumId w:val="15"/>
  </w:num>
  <w:num w:numId="10">
    <w:abstractNumId w:val="14"/>
  </w:num>
  <w:num w:numId="11">
    <w:abstractNumId w:val="9"/>
  </w:num>
  <w:num w:numId="12">
    <w:abstractNumId w:val="10"/>
  </w:num>
  <w:num w:numId="13">
    <w:abstractNumId w:val="1"/>
  </w:num>
  <w:num w:numId="14">
    <w:abstractNumId w:val="13"/>
  </w:num>
  <w:num w:numId="15">
    <w:abstractNumId w:val="0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5062"/>
    <w:rsid w:val="00053AB7"/>
    <w:rsid w:val="000705A5"/>
    <w:rsid w:val="00075108"/>
    <w:rsid w:val="000A561C"/>
    <w:rsid w:val="001458E4"/>
    <w:rsid w:val="001465C8"/>
    <w:rsid w:val="0017035C"/>
    <w:rsid w:val="001756A2"/>
    <w:rsid w:val="001C0D45"/>
    <w:rsid w:val="001C57EC"/>
    <w:rsid w:val="001C5C64"/>
    <w:rsid w:val="001E155D"/>
    <w:rsid w:val="001E1C3E"/>
    <w:rsid w:val="001E3367"/>
    <w:rsid w:val="00206D94"/>
    <w:rsid w:val="00222B3E"/>
    <w:rsid w:val="00240F22"/>
    <w:rsid w:val="002A45F4"/>
    <w:rsid w:val="002D5711"/>
    <w:rsid w:val="002F26D8"/>
    <w:rsid w:val="00345248"/>
    <w:rsid w:val="003970FA"/>
    <w:rsid w:val="003A170C"/>
    <w:rsid w:val="003D3C38"/>
    <w:rsid w:val="004030EB"/>
    <w:rsid w:val="00415227"/>
    <w:rsid w:val="00420F85"/>
    <w:rsid w:val="00457FFE"/>
    <w:rsid w:val="004B7031"/>
    <w:rsid w:val="004E5195"/>
    <w:rsid w:val="004F5B9B"/>
    <w:rsid w:val="005334ED"/>
    <w:rsid w:val="00573165"/>
    <w:rsid w:val="00574C74"/>
    <w:rsid w:val="005A2B40"/>
    <w:rsid w:val="005A5062"/>
    <w:rsid w:val="005B37AE"/>
    <w:rsid w:val="005B5B4E"/>
    <w:rsid w:val="005B649C"/>
    <w:rsid w:val="00610E45"/>
    <w:rsid w:val="006832F1"/>
    <w:rsid w:val="006862A0"/>
    <w:rsid w:val="006B1C07"/>
    <w:rsid w:val="006B4846"/>
    <w:rsid w:val="006B69D2"/>
    <w:rsid w:val="006E7E7D"/>
    <w:rsid w:val="00733AB1"/>
    <w:rsid w:val="007E7CFD"/>
    <w:rsid w:val="0083297D"/>
    <w:rsid w:val="0088592E"/>
    <w:rsid w:val="00922BAA"/>
    <w:rsid w:val="0098416A"/>
    <w:rsid w:val="009E1BFA"/>
    <w:rsid w:val="00A052DE"/>
    <w:rsid w:val="00A1192B"/>
    <w:rsid w:val="00A47A9F"/>
    <w:rsid w:val="00A64110"/>
    <w:rsid w:val="00AE0D2C"/>
    <w:rsid w:val="00AE204A"/>
    <w:rsid w:val="00B35AB2"/>
    <w:rsid w:val="00B52982"/>
    <w:rsid w:val="00B72F26"/>
    <w:rsid w:val="00B93444"/>
    <w:rsid w:val="00B97BEE"/>
    <w:rsid w:val="00BD2A54"/>
    <w:rsid w:val="00BE4908"/>
    <w:rsid w:val="00C714A1"/>
    <w:rsid w:val="00C834A4"/>
    <w:rsid w:val="00C86791"/>
    <w:rsid w:val="00C974FD"/>
    <w:rsid w:val="00CB2FAF"/>
    <w:rsid w:val="00CB7B12"/>
    <w:rsid w:val="00D511C6"/>
    <w:rsid w:val="00D6413C"/>
    <w:rsid w:val="00D64A84"/>
    <w:rsid w:val="00D72B56"/>
    <w:rsid w:val="00DD45D2"/>
    <w:rsid w:val="00DD7A1B"/>
    <w:rsid w:val="00E02343"/>
    <w:rsid w:val="00E05A26"/>
    <w:rsid w:val="00E106F0"/>
    <w:rsid w:val="00E20615"/>
    <w:rsid w:val="00E957C4"/>
    <w:rsid w:val="00EA3C32"/>
    <w:rsid w:val="00EE04F5"/>
    <w:rsid w:val="00EF5273"/>
    <w:rsid w:val="00F51F79"/>
    <w:rsid w:val="00F76954"/>
    <w:rsid w:val="00F86686"/>
    <w:rsid w:val="00FE7C07"/>
    <w:rsid w:val="00FF5E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69D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2FA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50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5A5062"/>
  </w:style>
  <w:style w:type="paragraph" w:styleId="a4">
    <w:name w:val="footer"/>
    <w:basedOn w:val="a"/>
    <w:link w:val="Char0"/>
    <w:uiPriority w:val="99"/>
    <w:semiHidden/>
    <w:unhideWhenUsed/>
    <w:rsid w:val="005A50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A5062"/>
  </w:style>
  <w:style w:type="paragraph" w:styleId="a5">
    <w:name w:val="List Paragraph"/>
    <w:basedOn w:val="a"/>
    <w:uiPriority w:val="34"/>
    <w:qFormat/>
    <w:rsid w:val="005A5062"/>
    <w:pPr>
      <w:ind w:leftChars="400" w:left="800"/>
    </w:pPr>
  </w:style>
  <w:style w:type="character" w:styleId="a6">
    <w:name w:val="Strong"/>
    <w:basedOn w:val="a0"/>
    <w:uiPriority w:val="22"/>
    <w:qFormat/>
    <w:rsid w:val="005A5062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0705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705A5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0705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putunit">
    <w:name w:val="_inputunit"/>
    <w:basedOn w:val="a0"/>
    <w:rsid w:val="00733AB1"/>
  </w:style>
  <w:style w:type="character" w:customStyle="1" w:styleId="1Char">
    <w:name w:val="제목 1 Char"/>
    <w:basedOn w:val="a0"/>
    <w:link w:val="1"/>
    <w:uiPriority w:val="9"/>
    <w:rsid w:val="00CB2FAF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Subtitle"/>
    <w:basedOn w:val="a"/>
    <w:next w:val="a"/>
    <w:link w:val="Char2"/>
    <w:uiPriority w:val="11"/>
    <w:qFormat/>
    <w:rsid w:val="00CB2FA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9"/>
    <w:uiPriority w:val="11"/>
    <w:rsid w:val="00CB2FAF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Title"/>
    <w:basedOn w:val="a"/>
    <w:next w:val="a"/>
    <w:link w:val="Char3"/>
    <w:uiPriority w:val="10"/>
    <w:qFormat/>
    <w:rsid w:val="00CB2FA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a"/>
    <w:uiPriority w:val="10"/>
    <w:rsid w:val="00CB2F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1E3367"/>
    <w:rPr>
      <w:color w:val="808080"/>
    </w:rPr>
  </w:style>
  <w:style w:type="character" w:styleId="ac">
    <w:name w:val="Hyperlink"/>
    <w:basedOn w:val="a0"/>
    <w:uiPriority w:val="99"/>
    <w:semiHidden/>
    <w:unhideWhenUsed/>
    <w:rsid w:val="00BE4908"/>
    <w:rPr>
      <w:strike w:val="0"/>
      <w:dstrike w:val="0"/>
      <w:color w:val="559BFA"/>
      <w:u w:val="none"/>
      <w:effect w:val="none"/>
    </w:rPr>
  </w:style>
  <w:style w:type="paragraph" w:styleId="ad">
    <w:name w:val="Normal (Web)"/>
    <w:basedOn w:val="a"/>
    <w:uiPriority w:val="99"/>
    <w:semiHidden/>
    <w:unhideWhenUsed/>
    <w:rsid w:val="00BE490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ext8">
    <w:name w:val="text8"/>
    <w:basedOn w:val="a"/>
    <w:rsid w:val="00BE4908"/>
    <w:pPr>
      <w:widowControl/>
      <w:wordWrap/>
      <w:autoSpaceDE/>
      <w:autoSpaceDN/>
      <w:spacing w:after="100" w:afterAutospacing="1" w:line="377" w:lineRule="atLeast"/>
      <w:jc w:val="left"/>
    </w:pPr>
    <w:rPr>
      <w:rFonts w:ascii="굴림" w:eastAsia="굴림" w:hAnsi="굴림" w:cs="굴림"/>
      <w:color w:val="333333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1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8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6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8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1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4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9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4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07579">
                      <w:marLeft w:val="-72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6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774462">
                              <w:marLeft w:val="0"/>
                              <w:marRight w:val="1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2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6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26258">
                          <w:marLeft w:val="0"/>
                          <w:marRight w:val="0"/>
                          <w:marTop w:val="393"/>
                          <w:marBottom w:val="0"/>
                          <w:divBdr>
                            <w:top w:val="single" w:sz="4" w:space="22" w:color="EDEDE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50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pubchem.ncbi.nlm.nih.gov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2441</TotalTime>
  <Pages>7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58</cp:revision>
  <dcterms:created xsi:type="dcterms:W3CDTF">2019-03-17T20:41:00Z</dcterms:created>
  <dcterms:modified xsi:type="dcterms:W3CDTF">2019-04-28T21:04:00Z</dcterms:modified>
</cp:coreProperties>
</file>