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4BD" w:rsidRPr="00C64F07" w:rsidRDefault="00C64F07" w:rsidP="00CD281A">
      <w:pPr>
        <w:ind w:left="567" w:hanging="567"/>
        <w:jc w:val="center"/>
        <w:rPr>
          <w:rFonts w:ascii="Times New Roman" w:hAnsi="Times New Roman" w:cs="Times New Roman"/>
          <w:sz w:val="40"/>
          <w:szCs w:val="40"/>
        </w:rPr>
      </w:pPr>
      <w:r w:rsidRPr="00C64F07">
        <w:rPr>
          <w:rFonts w:ascii="Times New Roman" w:hAnsi="Times New Roman" w:cs="Times New Roman"/>
          <w:sz w:val="40"/>
          <w:szCs w:val="40"/>
        </w:rPr>
        <w:t>Bảng mô tả ứng dụ</w:t>
      </w:r>
      <w:r>
        <w:rPr>
          <w:rFonts w:ascii="Times New Roman" w:hAnsi="Times New Roman" w:cs="Times New Roman"/>
          <w:sz w:val="40"/>
          <w:szCs w:val="40"/>
        </w:rPr>
        <w:t>ng</w:t>
      </w:r>
    </w:p>
    <w:p w:rsidR="00C64F07" w:rsidRPr="00DF4B1B" w:rsidRDefault="00C64F07" w:rsidP="00CD281A">
      <w:pPr>
        <w:spacing w:line="360" w:lineRule="auto"/>
        <w:ind w:left="567" w:hanging="567"/>
        <w:jc w:val="both"/>
        <w:rPr>
          <w:rFonts w:ascii="Times New Roman" w:hAnsi="Times New Roman"/>
          <w:sz w:val="26"/>
          <w:szCs w:val="26"/>
        </w:rPr>
      </w:pPr>
      <w:r w:rsidRPr="00827846">
        <w:rPr>
          <w:rFonts w:ascii="Times New Roman" w:hAnsi="Times New Roman"/>
          <w:b/>
          <w:sz w:val="26"/>
          <w:szCs w:val="26"/>
        </w:rPr>
        <w:t>Tên dự án</w:t>
      </w:r>
      <w:r w:rsidRPr="00DF4B1B">
        <w:rPr>
          <w:rFonts w:ascii="Times New Roman" w:hAnsi="Times New Roman"/>
          <w:sz w:val="26"/>
          <w:szCs w:val="26"/>
        </w:rPr>
        <w:t xml:space="preserve"> (Project Title): Xây dựng phần mềm </w:t>
      </w:r>
      <w:r>
        <w:rPr>
          <w:rFonts w:ascii="Times New Roman" w:hAnsi="Times New Roman"/>
          <w:sz w:val="26"/>
          <w:szCs w:val="26"/>
        </w:rPr>
        <w:t xml:space="preserve">quản lý </w:t>
      </w:r>
      <w:r w:rsidR="00CD281A">
        <w:rPr>
          <w:rFonts w:ascii="Times New Roman" w:hAnsi="Times New Roman"/>
          <w:sz w:val="26"/>
          <w:szCs w:val="26"/>
        </w:rPr>
        <w:t xml:space="preserve">dịch vụ </w:t>
      </w:r>
      <w:r w:rsidRPr="00DF4B1B">
        <w:rPr>
          <w:rFonts w:ascii="Times New Roman" w:hAnsi="Times New Roman"/>
          <w:sz w:val="26"/>
          <w:szCs w:val="26"/>
        </w:rPr>
        <w:t>cho thuê xe</w:t>
      </w:r>
      <w:r w:rsidR="00CD281A">
        <w:rPr>
          <w:rFonts w:ascii="Times New Roman" w:hAnsi="Times New Roman"/>
          <w:sz w:val="26"/>
          <w:szCs w:val="26"/>
        </w:rPr>
        <w:t>.</w:t>
      </w:r>
    </w:p>
    <w:p w:rsidR="00C64F07" w:rsidRDefault="00C64F07" w:rsidP="00CD281A">
      <w:pPr>
        <w:spacing w:line="360" w:lineRule="auto"/>
        <w:ind w:left="567" w:hanging="567"/>
        <w:jc w:val="both"/>
        <w:rPr>
          <w:rFonts w:ascii="Times New Roman" w:hAnsi="Times New Roman"/>
          <w:sz w:val="26"/>
          <w:szCs w:val="26"/>
        </w:rPr>
      </w:pPr>
      <w:r w:rsidRPr="00827846">
        <w:rPr>
          <w:rFonts w:ascii="Times New Roman" w:hAnsi="Times New Roman"/>
          <w:b/>
          <w:sz w:val="26"/>
          <w:szCs w:val="26"/>
        </w:rPr>
        <w:t>Ngày bắt đầu</w:t>
      </w:r>
      <w:r w:rsidRPr="00DF4B1B">
        <w:rPr>
          <w:rFonts w:ascii="Times New Roman" w:hAnsi="Times New Roman"/>
          <w:sz w:val="26"/>
          <w:szCs w:val="26"/>
        </w:rPr>
        <w:t xml:space="preserve"> (Project Start Date): </w:t>
      </w:r>
      <w:r w:rsidR="00CD281A">
        <w:rPr>
          <w:rFonts w:ascii="Times New Roman" w:hAnsi="Times New Roman"/>
          <w:sz w:val="26"/>
          <w:szCs w:val="26"/>
        </w:rPr>
        <w:t>19/10</w:t>
      </w:r>
      <w:r>
        <w:rPr>
          <w:rFonts w:ascii="Times New Roman" w:hAnsi="Times New Roman"/>
          <w:sz w:val="26"/>
          <w:szCs w:val="26"/>
        </w:rPr>
        <w:t>/2018.</w:t>
      </w:r>
    </w:p>
    <w:p w:rsidR="00C64F07" w:rsidRDefault="00C64F07" w:rsidP="00CD281A">
      <w:pPr>
        <w:spacing w:line="360" w:lineRule="auto"/>
        <w:ind w:left="567" w:hanging="567"/>
        <w:jc w:val="both"/>
        <w:rPr>
          <w:rFonts w:ascii="Times New Roman" w:hAnsi="Times New Roman"/>
          <w:sz w:val="26"/>
          <w:szCs w:val="26"/>
        </w:rPr>
      </w:pPr>
      <w:r w:rsidRPr="006333CC">
        <w:rPr>
          <w:rFonts w:ascii="Times New Roman" w:hAnsi="Times New Roman"/>
          <w:b/>
          <w:sz w:val="26"/>
          <w:szCs w:val="26"/>
        </w:rPr>
        <w:t>Người viết:</w:t>
      </w:r>
      <w:r>
        <w:rPr>
          <w:rFonts w:ascii="Times New Roman" w:hAnsi="Times New Roman"/>
          <w:sz w:val="26"/>
          <w:szCs w:val="26"/>
        </w:rPr>
        <w:t xml:space="preserve"> (Prepare by): Nguyễn Minh Thành</w:t>
      </w:r>
    </w:p>
    <w:p w:rsidR="00C64F07" w:rsidRDefault="00C64F07" w:rsidP="00CD281A">
      <w:pPr>
        <w:spacing w:line="360" w:lineRule="auto"/>
        <w:ind w:left="567" w:hanging="567"/>
        <w:jc w:val="both"/>
        <w:rPr>
          <w:rFonts w:ascii="Times New Roman" w:hAnsi="Times New Roman"/>
          <w:sz w:val="26"/>
          <w:szCs w:val="26"/>
        </w:rPr>
      </w:pPr>
      <w:r w:rsidRPr="006333CC">
        <w:rPr>
          <w:rFonts w:ascii="Times New Roman" w:hAnsi="Times New Roman"/>
          <w:b/>
          <w:sz w:val="26"/>
          <w:szCs w:val="26"/>
        </w:rPr>
        <w:t>Lý giải về dự án</w:t>
      </w:r>
      <w:r>
        <w:rPr>
          <w:rFonts w:ascii="Times New Roman" w:hAnsi="Times New Roman"/>
          <w:sz w:val="26"/>
          <w:szCs w:val="26"/>
        </w:rPr>
        <w:t>: (Project Justification): Dự án quản lý dịch vụ cho thuê xe tự động bằng phần mềm giúp nhân viên thực hiện việc lưu trữ dữ liệu cơ sở, thống kê và yêu cầu thuê xe từ khách hàng một cách  nhanh chóng.</w:t>
      </w:r>
    </w:p>
    <w:p w:rsidR="00CD281A" w:rsidRDefault="00CD281A" w:rsidP="00CD281A">
      <w:pPr>
        <w:spacing w:line="360" w:lineRule="auto"/>
        <w:ind w:left="567" w:hanging="567"/>
        <w:jc w:val="both"/>
        <w:rPr>
          <w:rFonts w:ascii="Times New Roman" w:hAnsi="Times New Roman"/>
          <w:b/>
          <w:sz w:val="26"/>
          <w:szCs w:val="26"/>
        </w:rPr>
      </w:pPr>
      <w:r w:rsidRPr="00CD281A">
        <w:rPr>
          <w:rFonts w:ascii="Times New Roman" w:hAnsi="Times New Roman"/>
          <w:b/>
          <w:sz w:val="26"/>
          <w:szCs w:val="26"/>
        </w:rPr>
        <w:t>Chức năng</w:t>
      </w:r>
      <w:r>
        <w:rPr>
          <w:rFonts w:ascii="Times New Roman" w:hAnsi="Times New Roman"/>
          <w:b/>
          <w:sz w:val="26"/>
          <w:szCs w:val="26"/>
        </w:rPr>
        <w:t>:</w:t>
      </w:r>
    </w:p>
    <w:tbl>
      <w:tblPr>
        <w:tblStyle w:val="TableGrid"/>
        <w:tblW w:w="0" w:type="auto"/>
        <w:tblInd w:w="567" w:type="dxa"/>
        <w:tblLook w:val="04A0" w:firstRow="1" w:lastRow="0" w:firstColumn="1" w:lastColumn="0" w:noHBand="0" w:noVBand="1"/>
      </w:tblPr>
      <w:tblGrid>
        <w:gridCol w:w="4384"/>
        <w:gridCol w:w="4399"/>
      </w:tblGrid>
      <w:tr w:rsidR="00F63A01" w:rsidTr="00F63A01">
        <w:tc>
          <w:tcPr>
            <w:tcW w:w="4675" w:type="dxa"/>
          </w:tcPr>
          <w:p w:rsidR="00F63A01" w:rsidRDefault="00F63A01" w:rsidP="00F63A01">
            <w:pPr>
              <w:spacing w:line="360" w:lineRule="auto"/>
              <w:jc w:val="center"/>
              <w:rPr>
                <w:rFonts w:ascii="Times New Roman" w:hAnsi="Times New Roman"/>
                <w:b/>
                <w:sz w:val="26"/>
                <w:szCs w:val="26"/>
              </w:rPr>
            </w:pPr>
            <w:r>
              <w:rPr>
                <w:rFonts w:ascii="Times New Roman" w:hAnsi="Times New Roman"/>
                <w:b/>
                <w:sz w:val="26"/>
                <w:szCs w:val="26"/>
              </w:rPr>
              <w:t>Chức năng</w:t>
            </w:r>
          </w:p>
        </w:tc>
        <w:tc>
          <w:tcPr>
            <w:tcW w:w="4675" w:type="dxa"/>
          </w:tcPr>
          <w:p w:rsidR="00F63A01" w:rsidRDefault="00F63A01" w:rsidP="00F63A01">
            <w:pPr>
              <w:spacing w:line="360" w:lineRule="auto"/>
              <w:jc w:val="center"/>
              <w:rPr>
                <w:rFonts w:ascii="Times New Roman" w:hAnsi="Times New Roman"/>
                <w:b/>
                <w:sz w:val="26"/>
                <w:szCs w:val="26"/>
              </w:rPr>
            </w:pPr>
            <w:r>
              <w:rPr>
                <w:rFonts w:ascii="Times New Roman" w:hAnsi="Times New Roman"/>
                <w:b/>
                <w:sz w:val="26"/>
                <w:szCs w:val="26"/>
              </w:rPr>
              <w:t>Mô tả</w:t>
            </w:r>
          </w:p>
        </w:tc>
      </w:tr>
      <w:tr w:rsidR="00F63A01" w:rsidTr="00F63A01">
        <w:tc>
          <w:tcPr>
            <w:tcW w:w="4675" w:type="dxa"/>
          </w:tcPr>
          <w:p w:rsidR="00F63A01" w:rsidRPr="00F63A01" w:rsidRDefault="00F63A01" w:rsidP="00CD281A">
            <w:pPr>
              <w:spacing w:line="360" w:lineRule="auto"/>
              <w:jc w:val="both"/>
              <w:rPr>
                <w:rFonts w:ascii="Times New Roman" w:hAnsi="Times New Roman"/>
                <w:sz w:val="26"/>
                <w:szCs w:val="26"/>
              </w:rPr>
            </w:pPr>
            <w:r>
              <w:rPr>
                <w:rFonts w:ascii="Times New Roman" w:hAnsi="Times New Roman"/>
                <w:sz w:val="26"/>
                <w:szCs w:val="26"/>
              </w:rPr>
              <w:t>Chức năng đăng nhập</w:t>
            </w:r>
          </w:p>
        </w:tc>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Đăng nhập vào hệ thống để sử dụng được các chức năng khác.</w:t>
            </w:r>
          </w:p>
        </w:tc>
      </w:tr>
      <w:tr w:rsidR="00F63A01" w:rsidTr="00F63A01">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Chức năng đổi mật khẩu</w:t>
            </w:r>
          </w:p>
        </w:tc>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Thay đổi mật khẩu của người sử dụng phần mềm.</w:t>
            </w:r>
          </w:p>
        </w:tc>
      </w:tr>
      <w:tr w:rsidR="00F63A01" w:rsidTr="00F63A01">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Chức năng quản lý người dùng</w:t>
            </w:r>
          </w:p>
        </w:tc>
        <w:tc>
          <w:tcPr>
            <w:tcW w:w="4675" w:type="dxa"/>
          </w:tcPr>
          <w:p w:rsidR="00F63A01" w:rsidRPr="00F63A01" w:rsidRDefault="00F63A01" w:rsidP="00F63A01">
            <w:pPr>
              <w:spacing w:line="360" w:lineRule="auto"/>
              <w:jc w:val="both"/>
              <w:rPr>
                <w:rFonts w:ascii="Times New Roman" w:hAnsi="Times New Roman"/>
                <w:sz w:val="26"/>
                <w:szCs w:val="26"/>
              </w:rPr>
            </w:pPr>
            <w:r>
              <w:rPr>
                <w:rFonts w:ascii="Times New Roman" w:hAnsi="Times New Roman"/>
                <w:sz w:val="26"/>
                <w:szCs w:val="26"/>
              </w:rPr>
              <w:t>Cho phép người sử dụng phần mềm có thể thêm, xóa, sửa người dùng.</w:t>
            </w:r>
          </w:p>
        </w:tc>
      </w:tr>
      <w:tr w:rsidR="00F63A01" w:rsidTr="00F63A01">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Chức năng lập phiếu thu</w:t>
            </w:r>
          </w:p>
        </w:tc>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L</w:t>
            </w:r>
            <w:r w:rsidRPr="008B039B">
              <w:rPr>
                <w:rFonts w:ascii="Times New Roman" w:hAnsi="Times New Roman"/>
                <w:sz w:val="26"/>
                <w:szCs w:val="26"/>
              </w:rPr>
              <w:t>ập phiếu thuê để cho người quản lí có thể quản lí việc thuê xe. Hai usecase với quan hệ Extend là các chức năng thao tác với phiếu, người dùng có thể xóa, thêm hoặc chỉnh sửa phiếu thuê.</w:t>
            </w:r>
          </w:p>
        </w:tc>
      </w:tr>
      <w:tr w:rsidR="00F63A01" w:rsidTr="00F63A01">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Chức năng xem danh sách xe cho thuê</w:t>
            </w:r>
          </w:p>
        </w:tc>
        <w:tc>
          <w:tcPr>
            <w:tcW w:w="4675" w:type="dxa"/>
          </w:tcPr>
          <w:p w:rsidR="00F63A01" w:rsidRDefault="00F63A01" w:rsidP="00CD281A">
            <w:pPr>
              <w:spacing w:line="360" w:lineRule="auto"/>
              <w:jc w:val="both"/>
              <w:rPr>
                <w:rFonts w:ascii="Times New Roman" w:hAnsi="Times New Roman"/>
                <w:b/>
                <w:sz w:val="26"/>
                <w:szCs w:val="26"/>
              </w:rPr>
            </w:pPr>
            <w:r w:rsidRPr="008B039B">
              <w:rPr>
                <w:rFonts w:ascii="Times New Roman" w:hAnsi="Times New Roman"/>
                <w:sz w:val="26"/>
                <w:szCs w:val="26"/>
              </w:rPr>
              <w:t>Xem danh sách xe cho thuê để cho người quản lí có thể quản lí danh sách xe thuê. Ba usecase với quan hệ Extend là các chức năng thao tác với danh sách xe bao gồm các chức năng thêm, xóa, sửa danh sách xe cho thuê</w:t>
            </w:r>
          </w:p>
        </w:tc>
      </w:tr>
      <w:tr w:rsidR="00F63A01" w:rsidTr="00F63A01">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lastRenderedPageBreak/>
              <w:t>Chức năng lập phiếu thu thanh toán</w:t>
            </w:r>
          </w:p>
        </w:tc>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L</w:t>
            </w:r>
            <w:r w:rsidRPr="008B039B">
              <w:rPr>
                <w:rFonts w:ascii="Times New Roman" w:hAnsi="Times New Roman"/>
                <w:sz w:val="26"/>
                <w:szCs w:val="26"/>
              </w:rPr>
              <w:t>ập phiếu thanh toán để cho người quản lí có thể quản lí việc lập phiếu thanh toán. Ba usecase với quan hệ Extend là các chức năng thao tác với danh sách xe bao gồm các chức năng kiểm tra phiếu thanh toán, lập phiếu thanh toán mới, xem danh sách các phiếu thanh toán.</w:t>
            </w:r>
          </w:p>
        </w:tc>
      </w:tr>
      <w:tr w:rsidR="00F63A01" w:rsidTr="00F63A01">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rPr>
              <w:t>Chức năng tra cứu</w:t>
            </w:r>
          </w:p>
        </w:tc>
        <w:tc>
          <w:tcPr>
            <w:tcW w:w="4675" w:type="dxa"/>
          </w:tcPr>
          <w:p w:rsidR="00F63A01" w:rsidRDefault="00F63A01" w:rsidP="00CD281A">
            <w:pPr>
              <w:spacing w:line="360" w:lineRule="auto"/>
              <w:jc w:val="both"/>
              <w:rPr>
                <w:rFonts w:ascii="Times New Roman" w:hAnsi="Times New Roman"/>
                <w:b/>
                <w:sz w:val="26"/>
                <w:szCs w:val="26"/>
              </w:rPr>
            </w:pPr>
            <w:r>
              <w:rPr>
                <w:rFonts w:ascii="Times New Roman" w:hAnsi="Times New Roman"/>
                <w:sz w:val="26"/>
                <w:szCs w:val="26"/>
                <w:lang w:val="nl-NL"/>
              </w:rPr>
              <w:t>T</w:t>
            </w:r>
            <w:r w:rsidRPr="00103711">
              <w:rPr>
                <w:rFonts w:ascii="Times New Roman" w:hAnsi="Times New Roman"/>
                <w:sz w:val="26"/>
                <w:szCs w:val="26"/>
                <w:lang w:val="nl-NL"/>
              </w:rPr>
              <w:t>ra cứu xe</w:t>
            </w:r>
            <w:r w:rsidRPr="00103711">
              <w:rPr>
                <w:rFonts w:ascii="Times New Roman" w:hAnsi="Times New Roman"/>
                <w:sz w:val="26"/>
                <w:szCs w:val="26"/>
              </w:rPr>
              <w:t xml:space="preserve"> để cho người quản lí hoặc khách hàng có thể tra cứu các thông tin cần thiết về xe cần thuê. Một usecase với quan hệ Extend là chức năng tìm kiếm, người dùng hoặc người quản lí có thể tìm kiếm các thông tin xe bằng nhiều phương thức khác nhau, tùy vào mục đích tra cứu của người dùng mà kết quả sẽ hiển thị</w:t>
            </w:r>
            <w:r>
              <w:rPr>
                <w:rFonts w:ascii="Times New Roman" w:hAnsi="Times New Roman"/>
                <w:sz w:val="26"/>
                <w:szCs w:val="26"/>
              </w:rPr>
              <w:t xml:space="preserve"> khác nhau.</w:t>
            </w:r>
          </w:p>
        </w:tc>
      </w:tr>
    </w:tbl>
    <w:p w:rsidR="00C64F07" w:rsidRDefault="00C64F07" w:rsidP="00CD281A">
      <w:pPr>
        <w:spacing w:line="360" w:lineRule="auto"/>
        <w:ind w:left="567" w:hanging="567"/>
        <w:jc w:val="both"/>
        <w:rPr>
          <w:rFonts w:ascii="Times New Roman" w:hAnsi="Times New Roman"/>
          <w:sz w:val="26"/>
          <w:szCs w:val="26"/>
        </w:rPr>
      </w:pPr>
      <w:bookmarkStart w:id="0" w:name="_GoBack"/>
      <w:bookmarkEnd w:id="0"/>
      <w:r w:rsidRPr="006333CC">
        <w:rPr>
          <w:rFonts w:ascii="Times New Roman" w:hAnsi="Times New Roman"/>
          <w:b/>
          <w:sz w:val="26"/>
          <w:szCs w:val="26"/>
        </w:rPr>
        <w:t>Các tính chất và yêu cầu của sản phẩm:</w:t>
      </w:r>
      <w:r>
        <w:rPr>
          <w:rFonts w:ascii="Times New Roman" w:hAnsi="Times New Roman"/>
          <w:sz w:val="26"/>
          <w:szCs w:val="26"/>
        </w:rPr>
        <w:t xml:space="preserve"> (Product Characteristics and Requiments):</w:t>
      </w:r>
    </w:p>
    <w:p w:rsidR="00C64F07" w:rsidRDefault="00C64F07" w:rsidP="00CD281A">
      <w:pPr>
        <w:pStyle w:val="ListParagraph"/>
        <w:numPr>
          <w:ilvl w:val="0"/>
          <w:numId w:val="1"/>
        </w:numPr>
        <w:spacing w:after="200" w:line="360" w:lineRule="auto"/>
        <w:ind w:left="567" w:hanging="567"/>
        <w:jc w:val="both"/>
        <w:rPr>
          <w:sz w:val="26"/>
          <w:szCs w:val="26"/>
        </w:rPr>
      </w:pPr>
      <w:r>
        <w:rPr>
          <w:sz w:val="26"/>
          <w:szCs w:val="26"/>
        </w:rPr>
        <w:t>Giao diện thân thiện và dễ sử dụng</w:t>
      </w:r>
      <w:r w:rsidRPr="008F3D81">
        <w:rPr>
          <w:sz w:val="26"/>
          <w:szCs w:val="26"/>
        </w:rPr>
        <w:t xml:space="preserve"> với nhân viên</w:t>
      </w:r>
    </w:p>
    <w:p w:rsidR="00C64F07" w:rsidRDefault="00C64F07" w:rsidP="00CD281A">
      <w:pPr>
        <w:pStyle w:val="ListParagraph"/>
        <w:numPr>
          <w:ilvl w:val="0"/>
          <w:numId w:val="1"/>
        </w:numPr>
        <w:spacing w:after="200" w:line="360" w:lineRule="auto"/>
        <w:ind w:left="567" w:hanging="567"/>
        <w:jc w:val="both"/>
        <w:rPr>
          <w:sz w:val="26"/>
          <w:szCs w:val="26"/>
        </w:rPr>
      </w:pPr>
      <w:r>
        <w:rPr>
          <w:sz w:val="26"/>
          <w:szCs w:val="26"/>
        </w:rPr>
        <w:t>Tối ưu thời gian sử lý dữ liệu</w:t>
      </w:r>
    </w:p>
    <w:p w:rsidR="00C64F07" w:rsidRDefault="00C64F07" w:rsidP="00CD281A">
      <w:pPr>
        <w:pStyle w:val="ListParagraph"/>
        <w:numPr>
          <w:ilvl w:val="0"/>
          <w:numId w:val="1"/>
        </w:numPr>
        <w:spacing w:after="200" w:line="360" w:lineRule="auto"/>
        <w:ind w:left="567" w:hanging="567"/>
        <w:jc w:val="both"/>
        <w:rPr>
          <w:sz w:val="26"/>
          <w:szCs w:val="26"/>
        </w:rPr>
      </w:pPr>
      <w:r>
        <w:rPr>
          <w:sz w:val="26"/>
          <w:szCs w:val="26"/>
        </w:rPr>
        <w:t xml:space="preserve"> Cấu hình tối thiểu: Windows 7 32bit,2gb RAM, 1.8 Hz</w:t>
      </w:r>
    </w:p>
    <w:p w:rsidR="00C64F07" w:rsidRPr="008F3D81" w:rsidRDefault="00C64F07" w:rsidP="00CD281A">
      <w:pPr>
        <w:pStyle w:val="ListParagraph"/>
        <w:numPr>
          <w:ilvl w:val="0"/>
          <w:numId w:val="1"/>
        </w:numPr>
        <w:spacing w:after="200" w:line="360" w:lineRule="auto"/>
        <w:ind w:left="567" w:hanging="567"/>
        <w:jc w:val="both"/>
        <w:rPr>
          <w:sz w:val="26"/>
          <w:szCs w:val="26"/>
        </w:rPr>
      </w:pPr>
      <w:r>
        <w:rPr>
          <w:sz w:val="26"/>
          <w:szCs w:val="26"/>
        </w:rPr>
        <w:t>Kết nối được với máy in</w:t>
      </w:r>
    </w:p>
    <w:p w:rsidR="00C64F07" w:rsidRDefault="00C64F07" w:rsidP="00CD281A">
      <w:pPr>
        <w:spacing w:line="360" w:lineRule="auto"/>
        <w:ind w:left="567" w:hanging="567"/>
        <w:jc w:val="both"/>
        <w:rPr>
          <w:rFonts w:ascii="Times New Roman" w:hAnsi="Times New Roman"/>
          <w:sz w:val="26"/>
          <w:szCs w:val="26"/>
        </w:rPr>
      </w:pPr>
      <w:r w:rsidRPr="006333CC">
        <w:rPr>
          <w:rFonts w:ascii="Times New Roman" w:hAnsi="Times New Roman"/>
          <w:b/>
          <w:sz w:val="26"/>
          <w:szCs w:val="26"/>
        </w:rPr>
        <w:t>Tổng kết về các sản phẩm chuyển giao của dự án:</w:t>
      </w:r>
      <w:r>
        <w:rPr>
          <w:rFonts w:ascii="Times New Roman" w:hAnsi="Times New Roman"/>
          <w:sz w:val="26"/>
          <w:szCs w:val="26"/>
        </w:rPr>
        <w:t xml:space="preserve"> (Summary of Project Deliverables):</w:t>
      </w:r>
    </w:p>
    <w:p w:rsidR="00C64F07" w:rsidRDefault="00C64F07" w:rsidP="00CD281A">
      <w:pPr>
        <w:spacing w:line="360" w:lineRule="auto"/>
        <w:ind w:left="567" w:hanging="567"/>
        <w:jc w:val="both"/>
        <w:rPr>
          <w:rFonts w:ascii="Times New Roman" w:hAnsi="Times New Roman"/>
          <w:sz w:val="26"/>
          <w:szCs w:val="26"/>
        </w:rPr>
      </w:pPr>
      <w:r w:rsidRPr="006333CC">
        <w:rPr>
          <w:rFonts w:ascii="Times New Roman" w:hAnsi="Times New Roman"/>
          <w:b/>
          <w:sz w:val="26"/>
          <w:szCs w:val="26"/>
        </w:rPr>
        <w:t>Các kết quả liên quan đến quản lý dự án</w:t>
      </w:r>
      <w:r w:rsidRPr="005147C2">
        <w:rPr>
          <w:rFonts w:ascii="Times New Roman" w:hAnsi="Times New Roman"/>
          <w:sz w:val="26"/>
          <w:szCs w:val="26"/>
        </w:rPr>
        <w:t xml:space="preserve"> (Project management-related) deliverables)</w:t>
      </w:r>
      <w:r>
        <w:rPr>
          <w:rFonts w:ascii="Times New Roman" w:hAnsi="Times New Roman"/>
          <w:sz w:val="26"/>
          <w:szCs w:val="26"/>
        </w:rPr>
        <w:t xml:space="preserve">: </w:t>
      </w:r>
      <w:r w:rsidRPr="005166B7">
        <w:rPr>
          <w:rFonts w:ascii="Times New Roman" w:hAnsi="Times New Roman"/>
          <w:sz w:val="26"/>
          <w:szCs w:val="26"/>
        </w:rPr>
        <w:t>Tuyên  bố phạm vi, WBS, lịch biểu, kế hoạch nguồn lực, báo cáo hiện trạng, thuyết minh dự án và các tài liệu khác cần để QLDA</w:t>
      </w:r>
    </w:p>
    <w:p w:rsidR="00C64F07" w:rsidRDefault="00C64F07" w:rsidP="00CD281A">
      <w:pPr>
        <w:spacing w:line="360" w:lineRule="auto"/>
        <w:ind w:left="567" w:hanging="567"/>
        <w:jc w:val="both"/>
        <w:rPr>
          <w:rFonts w:ascii="Times New Roman" w:hAnsi="Times New Roman"/>
          <w:sz w:val="26"/>
          <w:szCs w:val="26"/>
        </w:rPr>
      </w:pPr>
      <w:r w:rsidRPr="006333CC">
        <w:rPr>
          <w:rFonts w:ascii="Times New Roman" w:hAnsi="Times New Roman"/>
          <w:b/>
          <w:sz w:val="26"/>
          <w:szCs w:val="26"/>
        </w:rPr>
        <w:t>Sản phẩm liên quan</w:t>
      </w:r>
      <w:r w:rsidRPr="006333CC">
        <w:rPr>
          <w:rFonts w:ascii="Times New Roman" w:hAnsi="Times New Roman"/>
          <w:sz w:val="26"/>
          <w:szCs w:val="26"/>
        </w:rPr>
        <w:t xml:space="preserve"> (Product-related deliverables): </w:t>
      </w:r>
    </w:p>
    <w:p w:rsidR="00C64F07" w:rsidRDefault="00C64F07" w:rsidP="00CD281A">
      <w:pPr>
        <w:spacing w:line="360" w:lineRule="auto"/>
        <w:ind w:left="567" w:hanging="567"/>
        <w:jc w:val="both"/>
        <w:rPr>
          <w:rFonts w:ascii="Times New Roman" w:hAnsi="Times New Roman"/>
          <w:sz w:val="26"/>
          <w:szCs w:val="26"/>
        </w:rPr>
      </w:pPr>
      <w:r>
        <w:rPr>
          <w:rFonts w:ascii="Times New Roman" w:hAnsi="Times New Roman"/>
          <w:sz w:val="26"/>
          <w:szCs w:val="26"/>
        </w:rPr>
        <w:t>1. Báo cáo yêu cầu về sản phẩm</w:t>
      </w:r>
    </w:p>
    <w:p w:rsidR="00C64F07" w:rsidRDefault="00C64F07" w:rsidP="00CD281A">
      <w:pPr>
        <w:spacing w:line="360" w:lineRule="auto"/>
        <w:ind w:left="567" w:hanging="567"/>
        <w:jc w:val="both"/>
        <w:rPr>
          <w:rFonts w:ascii="Times New Roman" w:hAnsi="Times New Roman"/>
          <w:sz w:val="26"/>
          <w:szCs w:val="26"/>
        </w:rPr>
      </w:pPr>
      <w:r>
        <w:rPr>
          <w:rFonts w:ascii="Times New Roman" w:hAnsi="Times New Roman"/>
          <w:sz w:val="26"/>
          <w:szCs w:val="26"/>
        </w:rPr>
        <w:lastRenderedPageBreak/>
        <w:t>2. Tài liệu sử dụng</w:t>
      </w:r>
    </w:p>
    <w:p w:rsidR="00C64F07" w:rsidRDefault="00C64F07" w:rsidP="00CD281A">
      <w:pPr>
        <w:spacing w:line="360" w:lineRule="auto"/>
        <w:ind w:left="567" w:hanging="567"/>
        <w:jc w:val="both"/>
        <w:rPr>
          <w:rFonts w:ascii="Times New Roman" w:hAnsi="Times New Roman"/>
          <w:sz w:val="26"/>
          <w:szCs w:val="26"/>
        </w:rPr>
      </w:pPr>
      <w:r>
        <w:rPr>
          <w:rFonts w:ascii="Times New Roman" w:hAnsi="Times New Roman"/>
          <w:sz w:val="26"/>
          <w:szCs w:val="26"/>
        </w:rPr>
        <w:t>3. Mã phần mềm, phần cứng</w:t>
      </w:r>
    </w:p>
    <w:p w:rsidR="00C64F07" w:rsidRDefault="00C64F07" w:rsidP="00CD281A">
      <w:pPr>
        <w:spacing w:line="360" w:lineRule="auto"/>
        <w:ind w:left="567" w:hanging="567"/>
        <w:jc w:val="both"/>
        <w:rPr>
          <w:rFonts w:ascii="Times New Roman" w:hAnsi="Times New Roman"/>
          <w:sz w:val="26"/>
          <w:szCs w:val="26"/>
        </w:rPr>
      </w:pPr>
      <w:r w:rsidRPr="006333CC">
        <w:rPr>
          <w:rFonts w:ascii="Times New Roman" w:hAnsi="Times New Roman"/>
          <w:b/>
          <w:sz w:val="26"/>
          <w:szCs w:val="26"/>
        </w:rPr>
        <w:t>Các yêu cầu để đánh giá sự thành công của dự án</w:t>
      </w:r>
      <w:r w:rsidRPr="005147C2">
        <w:rPr>
          <w:rFonts w:ascii="Times New Roman" w:hAnsi="Times New Roman"/>
          <w:sz w:val="26"/>
          <w:szCs w:val="26"/>
        </w:rPr>
        <w:t>: (Project Success Criteria):</w:t>
      </w:r>
    </w:p>
    <w:p w:rsidR="00C64F07" w:rsidRDefault="00C64F07" w:rsidP="00CD281A">
      <w:pPr>
        <w:pStyle w:val="ListParagraph"/>
        <w:numPr>
          <w:ilvl w:val="0"/>
          <w:numId w:val="2"/>
        </w:numPr>
        <w:spacing w:after="200" w:line="360" w:lineRule="auto"/>
        <w:ind w:left="567" w:hanging="567"/>
        <w:jc w:val="both"/>
        <w:rPr>
          <w:sz w:val="26"/>
          <w:szCs w:val="26"/>
        </w:rPr>
      </w:pPr>
      <w:r>
        <w:rPr>
          <w:sz w:val="26"/>
          <w:szCs w:val="26"/>
        </w:rPr>
        <w:t>Đảm bảo các chức năng: lập phiếu in, xuất danh sách khách hàng, chỉnh sửa thông tin khách hàng, thông tin các loại xe, tính tiền việc thuê xe.</w:t>
      </w:r>
    </w:p>
    <w:p w:rsidR="00C64F07" w:rsidRDefault="00C64F07" w:rsidP="00CD281A">
      <w:pPr>
        <w:pStyle w:val="ListParagraph"/>
        <w:numPr>
          <w:ilvl w:val="0"/>
          <w:numId w:val="2"/>
        </w:numPr>
        <w:spacing w:after="200" w:line="360" w:lineRule="auto"/>
        <w:ind w:left="567" w:hanging="567"/>
        <w:jc w:val="both"/>
        <w:rPr>
          <w:sz w:val="26"/>
          <w:szCs w:val="26"/>
        </w:rPr>
      </w:pPr>
      <w:r>
        <w:rPr>
          <w:sz w:val="26"/>
          <w:szCs w:val="26"/>
        </w:rPr>
        <w:t>Đúng thời hạn khách hàng yêu cầu.</w:t>
      </w:r>
    </w:p>
    <w:p w:rsidR="00C64F07" w:rsidRDefault="00C64F07" w:rsidP="00CD281A">
      <w:pPr>
        <w:pStyle w:val="ListParagraph"/>
        <w:numPr>
          <w:ilvl w:val="0"/>
          <w:numId w:val="2"/>
        </w:numPr>
        <w:spacing w:after="200" w:line="360" w:lineRule="auto"/>
        <w:ind w:left="567" w:hanging="567"/>
        <w:jc w:val="both"/>
        <w:rPr>
          <w:sz w:val="26"/>
          <w:szCs w:val="26"/>
        </w:rPr>
      </w:pPr>
      <w:r>
        <w:rPr>
          <w:sz w:val="26"/>
          <w:szCs w:val="26"/>
        </w:rPr>
        <w:t>Dự án không thay đổi quá nhiều so với nhu cầu của khách hàng.</w:t>
      </w:r>
    </w:p>
    <w:p w:rsidR="00C64F07" w:rsidRPr="00A35E78" w:rsidRDefault="00C64F07" w:rsidP="00CD281A">
      <w:pPr>
        <w:pStyle w:val="ListParagraph"/>
        <w:numPr>
          <w:ilvl w:val="0"/>
          <w:numId w:val="2"/>
        </w:numPr>
        <w:spacing w:after="200" w:line="360" w:lineRule="auto"/>
        <w:ind w:left="567" w:hanging="567"/>
        <w:jc w:val="both"/>
        <w:rPr>
          <w:sz w:val="26"/>
          <w:szCs w:val="26"/>
        </w:rPr>
      </w:pPr>
      <w:r>
        <w:rPr>
          <w:sz w:val="26"/>
          <w:szCs w:val="26"/>
        </w:rPr>
        <w:t>Không vượt quá giới hạn kinh phí.</w:t>
      </w:r>
    </w:p>
    <w:p w:rsidR="00C64F07" w:rsidRDefault="00C64F07" w:rsidP="00CD281A">
      <w:pPr>
        <w:ind w:left="567" w:hanging="567"/>
      </w:pPr>
    </w:p>
    <w:sectPr w:rsidR="00C64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92D89"/>
    <w:multiLevelType w:val="hybridMultilevel"/>
    <w:tmpl w:val="CC6AB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700EC8"/>
    <w:multiLevelType w:val="hybridMultilevel"/>
    <w:tmpl w:val="82100F64"/>
    <w:lvl w:ilvl="0" w:tplc="917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F07"/>
    <w:rsid w:val="00250A2C"/>
    <w:rsid w:val="003854BD"/>
    <w:rsid w:val="00886417"/>
    <w:rsid w:val="00A21426"/>
    <w:rsid w:val="00C64F07"/>
    <w:rsid w:val="00CD281A"/>
    <w:rsid w:val="00F3516E"/>
    <w:rsid w:val="00F6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02F30-9E59-4D84-9C9B-4E47159C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07"/>
    <w:pPr>
      <w:spacing w:after="0" w:line="240" w:lineRule="auto"/>
      <w:ind w:left="720"/>
      <w:contextualSpacing/>
    </w:pPr>
    <w:rPr>
      <w:rFonts w:ascii="Times New Roman" w:eastAsia="Calibri" w:hAnsi="Times New Roman" w:cs="Times New Roman"/>
      <w:sz w:val="28"/>
      <w:szCs w:val="24"/>
      <w:lang w:val="en-GB"/>
    </w:rPr>
  </w:style>
  <w:style w:type="table" w:styleId="TableGrid">
    <w:name w:val="Table Grid"/>
    <w:basedOn w:val="TableNormal"/>
    <w:uiPriority w:val="39"/>
    <w:rsid w:val="00F63A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Minh</dc:creator>
  <cp:keywords/>
  <dc:description/>
  <cp:lastModifiedBy>Duy Minh</cp:lastModifiedBy>
  <cp:revision>4</cp:revision>
  <dcterms:created xsi:type="dcterms:W3CDTF">2018-10-19T03:00:00Z</dcterms:created>
  <dcterms:modified xsi:type="dcterms:W3CDTF">2018-10-19T03:28:00Z</dcterms:modified>
</cp:coreProperties>
</file>