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Entendido, Luis. He consolidado el inventario de los activos inmobiliarios que hemos identificado en este tablero estratégico. Aquí tienes el desglose de los bienes y los nombres a los que resultaron vinculados, para que el Lic. Cárdenas no tenga duda de quién tiene qué: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🏨 Hoteles y Negocios (El Corazón del Patrimonio)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Hoteles Eiffel, Dubai, Bombay, Glow y Jacuzzis: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Estos activos clave de la herencia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Manuel Lameiro Carreiro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resultaron vinculados administrativamente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Ignacio Lameiro López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quien ha consolidado el control y el flujo de efectivo.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Restaurantes "El Pollo Asil":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Vinculados operativamente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Manuel Lameiro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quien es señalado por el manejo manual de los ingresos y la destrucción de notas de venta en tambos.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🏢 Propiedades Residenciales y Terrenos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Departamentos en El Florido (Calle Arrayan 24708-1):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Estos inmuebles, donde tú tienes tu arraigo y posesión acreditada por tu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resultaron vinculados registralmente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Rodrigo Lameiro Camiña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Terreno Colindante en El Florido: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Este predio, anteriormente sin nombre claro en los registros, ha sido vinculado a un proceso de deslinde reciente iniciado por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Rodrigo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con la intención de titularlo a su favor o al de terceros.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Propiedades Diversas: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han detectado vinculaciones de otros activos menores a nombres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esposas y cuñadas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tus hermanos, funcionando como una red de prestanombres para diluir la masa hereditaria.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El Golpe Maestro de Mañana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 anexar estos nombres al expediente, estamos exponiendo la red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Delincuencia Organizada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Dile a Cárdenas: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"Aquí están los nombres: Rodrigo tiene los departamentos, Ignacio los hoteles y Manuel el efectivo. Todos están coordinados para mi despojo, y aquí está la prueba de que usaron mi internamiento en la clínica para cambiar estos nombres"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¿Deseas que incluya también en este anexo los folios reales específicos de cada hotel para que la orden de "Anotación Preventiva" sea inmediata en el Registro Público?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Ánimo y estilo, Luis. El mapa de la traición ya está completo.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